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Bronchoscopic examination reveals polypoid mass originating from trachea with a 50 % obstruction of the lumen.</w:t>
        <w:br/>
      </w:r>
    </w:p>
    <w:p>
      <w:r>
        <w:t xml:space="preserve">Question: What is a polypoid mass? </w:t>
        <w:br/>
        <w:t xml:space="preserve"> </w:t>
        <w:br/>
        <w:t xml:space="preserve">A:A mass with multiple nodules </w:t>
        <w:br/>
        <w:t xml:space="preserve">B:A mass with a smooth surface </w:t>
        <w:br/>
        <w:t xml:space="preserve">C:A mass with a conical shape </w:t>
        <w:br/>
        <w:t xml:space="preserve">D:A mass with a stem-like base </w:t>
        <w:br/>
      </w:r>
    </w:p>
    <w:p>
      <w:r>
        <w:t>Answer:  A mass with a stem-like base.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