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Delayed chlorophyll fluorescence images. Luminescence from leaves of Arabidopsis (A) and Tradescantia (B). Images are 5-minute exposures taken as soon as possible after transfer of leaves to the equipment. A conventional photograph of the Tradescantia leaf imaged in (B) is shown to illustrate the pattern of variegation (C).</w:t>
        <w:br/>
      </w:r>
    </w:p>
    <w:p>
      <w:r>
        <w:t xml:space="preserve">Question: What is shown in image (C)? </w:t>
        <w:br/>
        <w:t xml:space="preserve"> </w:t>
        <w:br/>
        <w:t xml:space="preserve">A:An X-ray image of a leaf </w:t>
        <w:br/>
        <w:t xml:space="preserve">B:Luminescence image of a leaf </w:t>
        <w:br/>
        <w:t xml:space="preserve">C:A conventional photograph of a leaf </w:t>
        <w:br/>
        <w:t xml:space="preserve">D:A CAT scan image of a leaf </w:t>
        <w:br/>
      </w:r>
    </w:p>
    <w:p>
      <w:r>
        <w:t>Answer:  C:A conventional photograph of a leaf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