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showing a paraesophageal, retrotracheal mass, close to the thoracic inlet</w:t>
        <w:br/>
      </w:r>
    </w:p>
    <w:p>
      <w:r>
        <w:t>Question:  Where is the mass located?</w:t>
        <w:br/>
        <w:t xml:space="preserve"> </w:t>
        <w:br/>
        <w:t xml:space="preserve">A: Superior mediastinum </w:t>
        <w:br/>
        <w:t xml:space="preserve">B: Inferior mediastinum </w:t>
        <w:br/>
        <w:t xml:space="preserve">C: Middle mediastinum </w:t>
        <w:br/>
        <w:t xml:space="preserve">D: Posterior mediastinum </w:t>
        <w:br/>
      </w:r>
    </w:p>
    <w:p>
      <w:r>
        <w:t xml:space="preserve">Answer:  A: Superior mediastinum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