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Vegetation on tricuspid valve by echocardiography. Arrow denotes the vegetation.</w:t>
        <w:br/>
      </w:r>
    </w:p>
    <w:p>
      <w:r>
        <w:t>Question:  What is the vegetation on the tricuspid valve made of?</w:t>
        <w:br/>
        <w:t xml:space="preserve"> </w:t>
        <w:br/>
        <w:t xml:space="preserve">A: Blood clots </w:t>
        <w:br/>
        <w:t xml:space="preserve">B: Calcium deposits </w:t>
        <w:br/>
        <w:t xml:space="preserve">C: Bacterial colonies </w:t>
        <w:br/>
        <w:t xml:space="preserve">D: Scar tissue </w:t>
        <w:br/>
      </w:r>
    </w:p>
    <w:p>
      <w:r>
        <w:t>Answer:  C: Bacterial colonies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