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results of chest HRCT examination in a SARS patient in the convalescent phase, showing marked reversal of pulmonary fibrosis.</w:t>
        <w:br/>
      </w:r>
    </w:p>
    <w:p>
      <w:r>
        <w:t>Question:  What is pulmonary fibrosis?</w:t>
        <w:br/>
        <w:t xml:space="preserve"> </w:t>
        <w:br/>
        <w:t xml:space="preserve">A: A type of fungal infection </w:t>
        <w:br/>
        <w:t xml:space="preserve">B: An inflammation of the lungs </w:t>
        <w:br/>
        <w:t xml:space="preserve">C: A build-up of fluid in the lungs </w:t>
        <w:br/>
        <w:t xml:space="preserve">D: A scarring of the lung tissue </w:t>
        <w:br/>
      </w:r>
    </w:p>
    <w:p>
      <w:r>
        <w:t xml:space="preserve">Answer: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