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SECTAS Y EL EVANGELIO</w:t>
      </w:r>
    </w:p>
    <w:p>
      <w:pPr>
        <w:jc w:val="center"/>
      </w:pPr>
      <w:r>
        <w:rPr>
          <w:i/>
          <w:sz w:val="28"/>
        </w:rPr>
        <w:t>Discernimiento bíblico, doctrina cristiana y respuesta pastoral</w:t>
      </w:r>
    </w:p>
    <w:p>
      <w:pPr>
        <w:jc w:val="center"/>
      </w:pPr>
      <w:r>
        <w:rPr>
          <w:b/>
        </w:rPr>
        <w:br/>
        <w:t>Wayne Cook, Th.D.</w:t>
        <w:br/>
      </w:r>
      <w:r>
        <w:t>Autor y Editor General</w:t>
        <w:br/>
        <w:t>Seminario Teológico de Chapala</w:t>
        <w:br/>
        <w:t>Chapala, Jalisco, México</w:t>
        <w:br/>
        <w:br/>
        <w:t>Edición de libro de texto CTS 2026.1</w:t>
      </w:r>
    </w:p>
    <w:p>
      <w:r>
        <w:br w:type="page"/>
      </w:r>
    </w:p>
    <w:p>
      <w:pPr>
        <w:pStyle w:val="Heading1"/>
      </w:pPr>
      <w:r>
        <w:t>Nota editorial y metodológica</w:t>
      </w:r>
    </w:p>
    <w:p>
      <w:r>
        <w:t>Este libro fue preparado para el Seminario Teológico de Chapala como compañero del curso existente sobre sectas. No duplica las lecciones del curso. El curso ofrece coordenadas bíblicas y teológicas; este texto desarrolla un marco de discernimiento, estudios de casos y aplicación pastoral.</w:t>
      </w:r>
    </w:p>
    <w:p>
      <w:r>
        <w:t>La palabra secta se usa con cautela. Siempre que sea posible, las creencias actuales de un movimiento se describen primero a partir de sus propias fuentes oficiales y después se evalúan desde la perspectiva de la Escritura y del cristianismo histórico. Un miembro individual puede no conocer ni afirmar toda enseñanza oficial.</w:t>
      </w:r>
    </w:p>
    <w:p>
      <w:r>
        <w:t>Este libro distingue el error teológico del control abusivo. Una organización puede conservar muchas doctrinas correctas y abusar de la autoridad; otra puede ser socialmente pacífica y enseñar doctrinas que el cristianismo histórico considera falsas. Ambas preguntas deben evaluarse sin confundirlas.</w:t>
      </w:r>
    </w:p>
    <w:p>
      <w:r>
        <w:t>Nota de producción: herramientas digitales de investigación, traducción, redacción y edición ayudaron en la preparación. El autor y Editor General asume la responsabilidad por las posiciones teológicas y el contenido final.</w:t>
      </w:r>
    </w:p>
    <w:p>
      <w:pPr>
        <w:pStyle w:val="Heading1"/>
      </w:pPr>
      <w:r>
        <w:t>Preguntas diagnósticas centrales</w:t>
      </w:r>
    </w:p>
    <w:p>
      <w:pPr>
        <w:pStyle w:val="ListBullet"/>
      </w:pPr>
      <w:r>
        <w:t>¿Cuál es la autoridad final?</w:t>
      </w:r>
    </w:p>
    <w:p>
      <w:pPr>
        <w:pStyle w:val="ListBullet"/>
      </w:pPr>
      <w:r>
        <w:t>¿Quién es Dios?</w:t>
      </w:r>
    </w:p>
    <w:p>
      <w:pPr>
        <w:pStyle w:val="ListBullet"/>
      </w:pPr>
      <w:r>
        <w:t>¿Quién es Jesucristo?</w:t>
      </w:r>
    </w:p>
    <w:p>
      <w:pPr>
        <w:pStyle w:val="ListBullet"/>
      </w:pPr>
      <w:r>
        <w:t>¿Cuál es el problema humano?</w:t>
      </w:r>
    </w:p>
    <w:p>
      <w:pPr>
        <w:pStyle w:val="ListBullet"/>
      </w:pPr>
      <w:r>
        <w:t>¿Cómo se reconcilia una persona con Dios?</w:t>
      </w:r>
    </w:p>
    <w:p>
      <w:r>
        <w:br w:type="page"/>
      </w:r>
    </w:p>
    <w:p>
      <w:pPr>
        <w:pStyle w:val="Heading1"/>
      </w:pPr>
      <w:r>
        <w:t>1. Otro Jesús, otro espíritu, otro evangelio</w:t>
      </w:r>
    </w:p>
    <w:p>
      <w:pPr>
        <w:pStyle w:val="Heading2"/>
      </w:pPr>
      <w:r>
        <w:t>El problema en el Nuevo Testamento</w:t>
      </w:r>
    </w:p>
    <w:p>
      <w:r>
        <w:t>La iglesia del Nuevo Testamento ya enfrentaba falsos maestros. Jesús advirtió acerca de falsos profetas; Pablo advirtió a los ancianos de Éfeso; Juan mandó probar los espíritus; Pedro y Judas advirtieron de maestros que usarían lenguaje religioso mientras corrompían la verdad.</w:t>
      </w:r>
    </w:p>
    <w:p>
      <w:r>
        <w:t>Gálatas 1:6-9 establece el principio rector de este estudio. Pablo se asombra de que algunos abandonen el evangelio por «otro evangelio». Luego elimina una excusa común: ni siquiera un mensajero impresionante hace verdadero un evangelio falso. Aun si un apóstol o un ángel del cielo anunciara un evangelio contrario al recibido, debe rechazarse.</w:t>
      </w:r>
    </w:p>
    <w:p>
      <w:r>
        <w:t>Segunda de Corintios 11:3-4 añade tres preguntas: ¿otro Jesús?, ¿otro espíritu?, ¿otro evangelio? No basta con que un grupo use la Biblia o el nombre de Jesús. Debemos preguntar qué Jesús proclama, qué evangelio enseña y qué autoridad define ambos.</w:t>
      </w:r>
    </w:p>
    <w:p>
      <w:pPr>
        <w:pStyle w:val="Heading2"/>
      </w:pPr>
      <w:r>
        <w:t>No toda diferencia es otro evangelio</w:t>
      </w:r>
    </w:p>
    <w:p>
      <w:r>
        <w:t>Los cristianos fieles discrepan sobre bautismo, gobierno de la iglesia, dones espirituales, elección, milenio y otras doctrinas. Esas diferencias pueden ser importantes sin crear otra religión.</w:t>
      </w:r>
    </w:p>
    <w:p>
      <w:r>
        <w:t>Las advertencias más severas del Nuevo Testamento se dirigen a enseñanzas que cambian la identidad de Dios y de Cristo, sustituyen el evangelio apostólico o establecen una autoridad rival capaz de corregirlo. Por eso no usamos la palabra secta como insulto contra todo grupo con el que discrepamos.</w:t>
      </w:r>
    </w:p>
    <w:p>
      <w:pPr>
        <w:pStyle w:val="Heading2"/>
      </w:pPr>
      <w:r>
        <w:t>Un propósito pastoral</w:t>
      </w:r>
    </w:p>
    <w:p>
      <w:r>
        <w:t>Estudiar las sectas no debe producir cristianos sospechosos de todo el mundo, sino creyentes que conozcan bien el evangelio y amen suficientemente a las personas para hablar con verdad y sin burla. La persona que llama a nuestra puerta o pertenece a nuestra familia no es un espécimen teológico; es nuestro prójimo.</w:t>
      </w:r>
    </w:p>
    <w:p>
      <w:pPr>
        <w:pStyle w:val="Heading1"/>
      </w:pPr>
      <w:r>
        <w:t>2. ¿Qué queremos decir con secta?</w:t>
      </w:r>
    </w:p>
    <w:p>
      <w:pPr>
        <w:pStyle w:val="Heading2"/>
      </w:pPr>
      <w:r>
        <w:t>Una palabra difícil</w:t>
      </w:r>
    </w:p>
    <w:p>
      <w:r>
        <w:t>La palabra secta tiene varios significados. En este libro la usamos con cautela. Para nuestro propósito teológico, un movimiento sectario de apariencia cristiana es aquel que reclama identidad cristiana o autoridad bíblica mientras redefine sustancialmente elementos esenciales de la fe apostólica, especialmente Dios, Cristo, el evangelio o la autoridad religiosa final.</w:t>
      </w:r>
    </w:p>
    <w:p>
      <w:pPr/>
      <w:r>
        <w:t>Para nuestro propósito teológico, un movimiento cristiano de carácter sectario es aquel que reclama identidad cristiana o autoridad bíblica mientras redefine de manera sustancial uno o más elementos esenciales de la fe apostólica histórica, especialmente a Dios, a Cristo, el evangelio o la autoridad religiosa final. Algunos grupos también muestran un control social malsano, pero el control y el error doctrinal son cuestiones distintas y no deben confundirse.</w:t>
      </w:r>
    </w:p>
    <w:p>
      <w:pPr>
        <w:pStyle w:val="Heading2"/>
      </w:pPr>
      <w:r>
        <w:t>Cuatro niveles de diferencia</w:t>
      </w:r>
    </w:p>
    <w:p>
      <w:r>
        <w:t>Conviene distinguir entre diferencias cristianas normales; errores doctrinales serios que no necesariamente sustituyen el evangelio; herejías que contradicen confesiones cristianas centrales; y sistemas religiosos diferentes que emplean vocabulario cristiano con significados sustancialmente distintos. Estas categorías son herramientas para pensar con precisión, no fórmulas matemáticas.</w:t>
      </w:r>
    </w:p>
    <w:p>
      <w:pPr/>
      <w:r>
        <w:t>Estas categorías no son fórmulas matemáticas. Son herramientas para pensar con cuidado. La meta es describir las creencias con precisión antes de evaluarlas.</w:t>
      </w:r>
    </w:p>
    <w:p>
      <w:pPr>
        <w:pStyle w:val="Heading2"/>
      </w:pPr>
      <w:r>
        <w:t>Cinco preguntas diagnósticas</w:t>
      </w:r>
    </w:p>
    <w:p>
      <w:r>
        <w:t>A lo largo del libro preguntaremos: ¿Cuál es la autoridad final? ¿Quién es Dios? ¿Quién es Jesucristo? ¿Cuál es el problema humano? ¿Cómo se reconcilia una persona con Dios? Estas preguntas revelan diferencias que el vocabulario compartido puede ocultar.</w:t>
      </w:r>
    </w:p>
    <w:p>
      <w:pPr>
        <w:pStyle w:val="Heading1"/>
      </w:pPr>
      <w:r>
        <w:t>3. Autoridad: ¿quién tiene derecho a definir el evangelio?</w:t>
      </w:r>
    </w:p>
    <w:p>
      <w:pPr>
        <w:pStyle w:val="Heading2"/>
      </w:pPr>
      <w:r>
        <w:t>La Escritura y la revelación posterior</w:t>
      </w:r>
    </w:p>
    <w:p>
      <w:r>
        <w:t>El cristianismo es una fe revelada. No inventamos el evangelio; lo recibimos. El Antiguo y el Nuevo Testamento dan testimonio autorizado de los actos de Dios y de Jesucristo.</w:t>
      </w:r>
    </w:p>
    <w:p>
      <w:r>
        <w:t>Debemos examinar cuidadosamente cualquier movimiento que introduzca otro libro, profeta, cuerpo gobernante, intérprete inspirado o sistema revelatorio que pueda revisar el significado del evangelio bíblico. El problema no es aprender de maestros, sino permitir que otra autoridad corrija, sustituya o redefina el testimonio apostólico.</w:t>
      </w:r>
    </w:p>
    <w:p>
      <w:pPr>
        <w:pStyle w:val="Heading2"/>
      </w:pPr>
      <w:r>
        <w:t>La prueba del ángel</w:t>
      </w:r>
    </w:p>
    <w:p>
      <w:r>
        <w:t>Gálatas 1 es especialmente importante ante afirmaciones de restauración sobrenatural. Pablo no pregunta primero si el mensajero parece impresionante. El mensaje mismo se prueba por el evangelio ya recibido. Una afirmación angelical aumenta la necesidad de discernimiento; no la elimina.</w:t>
      </w:r>
    </w:p>
    <w:p>
      <w:pPr>
        <w:pStyle w:val="Heading2"/>
      </w:pPr>
      <w:r>
        <w:t>Traducción e interpretación</w:t>
      </w:r>
    </w:p>
    <w:p>
      <w:r>
        <w:t>Un grupo puede afirmar la Biblia y, sin embargo, interpretar los textos mediante un sistema doctrinal distintivo. Por eso no basta preguntar: «¿Creen en la Biblia?» Es mejor preguntar: «¿Qué autoridad determina lo que la Biblia puede significar?»</w:t>
      </w:r>
    </w:p>
    <w:p>
      <w:pPr>
        <w:pStyle w:val="Heading1"/>
      </w:pPr>
      <w:r>
        <w:t>4. La medida cristiana: Dios, Cristo y la salvación</w:t>
      </w:r>
    </w:p>
    <w:p>
      <w:pPr>
        <w:pStyle w:val="Heading2"/>
      </w:pPr>
      <w:r>
        <w:t>Un Dios: Padre, Hijo y Espíritu Santo</w:t>
      </w:r>
    </w:p>
    <w:p>
      <w:r>
        <w:t>El cristianismo histórico confiesa un solo Dios y confiesa al Padre, al Hijo y al Espíritu Santo como divinos. La doctrina de la Trinidad intenta expresar fielmente todo el testimonio bíblico: hay un solo Dios; el Padre es Dios; el Hijo es Dios; el Espíritu es Dios; y son personalmente distinguibles.</w:t>
      </w:r>
    </w:p>
    <w:p>
      <w:pPr/>
      <w:r>
        <w:t>Un movimiento puede usar las palabras Padre, Hijo y Espíritu Santo y, sin embargo, rechazar esta confesión. Por tanto, la cuestión no es el vocabulario, sino el significado.</w:t>
      </w:r>
    </w:p>
    <w:p>
      <w:pPr>
        <w:pStyle w:val="Heading2"/>
      </w:pPr>
      <w:r>
        <w:t>La identidad de Jesús</w:t>
      </w:r>
    </w:p>
    <w:p>
      <w:r>
        <w:t>El Nuevo Testamento presenta a Jesús como verdadero hombre y, a la vez, más que una criatura. Juan llama Dios al Verbo; Tomás llama al Resucitado «Señor mío y Dios mío»; Colosenses presenta al Hijo como aquel por medio de quien fueron creadas todas las cosas; Hebreos lo distingue de los ángeles.</w:t>
      </w:r>
    </w:p>
    <w:p>
      <w:r>
        <w:t>Un Jesús reducido produce un evangelio reducido. Si Cristo es solamente una criatura, maestro o ejemplo, cambian la encarnación, la expiación, la adoración y la salvación.</w:t>
      </w:r>
    </w:p>
    <w:p>
      <w:pPr>
        <w:pStyle w:val="Heading2"/>
      </w:pPr>
      <w:r>
        <w:t>La gracia y la obra de Cristo</w:t>
      </w:r>
    </w:p>
    <w:p>
      <w:r>
        <w:t>El evangelio anuncia lo que Dios hizo en Cristo. La obediencia es fruto de la fe salvadora, no el precio que hace eficaz la obra de Cristo. Efesios 2:8-10 coloca gracia, fe y buenas obras en el orden correcto. Debemos preguntar si la confianza final descansa en Cristo o en Cristo más logros, ordenanzas, lealtad institucional o conocimiento especial.</w:t>
      </w:r>
    </w:p>
    <w:p>
      <w:pPr/>
      <w:r>
        <w:t>Al estudiar cualquier movimiento, pregunte si la seguridad descansa finalmente en Cristo o en Cristo más logros requeridos, ordenanzas, lealtad institucional, conocimiento secreto o cierto nivel de realización espiritual.</w:t>
      </w:r>
    </w:p>
    <w:p>
      <w:pPr>
        <w:pStyle w:val="Heading1"/>
      </w:pPr>
      <w:r>
        <w:t>5. La Iglesia de Jesucristo de los Santos de los Últimos Días</w:t>
      </w:r>
    </w:p>
    <w:p>
      <w:pPr>
        <w:pStyle w:val="Heading2"/>
      </w:pPr>
      <w:r>
        <w:t>Escuchar al movimiento en sus propias palabras</w:t>
      </w:r>
    </w:p>
    <w:p>
      <w:r>
        <w:t>Los Santos de los Últimos Días se identifican explícitamente como cristianos y colocan a Jesucristo en el centro de su devoción. Una evaluación justa comienza allí. Su enseñanza oficial describe al Padre, al Hijo y al Espíritu Santo como tres seres divinos separados y unidos en propósito, y enseña que el Padre y el Hijo poseen cuerpos glorificados tangibles.</w:t>
      </w:r>
    </w:p>
    <w:p>
      <w:r>
        <w:t>Aceptan la Biblia, pero también el Libro de Mormón, Doctrina y Convenios y la Perla de Gran Precio como Escritura, junto con autoridad profética continua. El Libro de Mormón se presenta oficialmente como otro testamento de Jesucristo.</w:t>
      </w:r>
    </w:p>
    <w:p>
      <w:pPr>
        <w:pStyle w:val="Heading2"/>
      </w:pPr>
      <w:r>
        <w:t>La diferencia teológica</w:t>
      </w:r>
    </w:p>
    <w:p>
      <w:r>
        <w:t>La diferencia central con el cristianismo niceno histórico afecta la identidad de Dios, la relación entre Padre, Hijo y Espíritu, la revelación y el plan de exaltación. Por eso el lenguaje compartido no resuelve la cuestión. Debemos comparar los significados de Dios, Cristo, gracia, salvación, revelación y vida eterna.</w:t>
      </w:r>
    </w:p>
    <w:p>
      <w:pPr/>
      <w:r>
        <w:t>Precisamente por eso resulta útil 2 Corintios 11:4. Un vocabulario semejante no resuelve la cuestión de identidad. Los estudiantes deben comparar los significados reales que se atribuyen a Dios, Cristo, gracia, salvación, revelación y vida eterna.</w:t>
      </w:r>
    </w:p>
    <w:p>
      <w:pPr>
        <w:pStyle w:val="Heading2"/>
      </w:pPr>
      <w:r>
        <w:t>Cómo conversar</w:t>
      </w:r>
    </w:p>
    <w:p>
      <w:r>
        <w:t>No comience con burlas ni anécdotas sensacionalistas. Pregunte con respeto: ¿Quién es Dios? ¿Qué autoridad tiene el Libro de Mormón? ¿Qué ocurre si una revelación posterior parece entrar en conflicto con la Biblia? ¿Qué debe hacer un pecador para reconciliarse con Dios? Regrese siempre a la identidad y suficiencia bíblica de Cristo.</w:t>
      </w:r>
    </w:p>
    <w:p>
      <w:pPr/>
      <w:r>
        <w:t>Vuelva una y otra vez a la identidad bíblica y a la suficiencia de Cristo. Una conversación que gana una discusión pero cierra los oídos de la persona no constituye una victoria pastoral.</w:t>
      </w:r>
    </w:p>
    <w:p>
      <w:pPr>
        <w:pStyle w:val="Heading1"/>
      </w:pPr>
      <w:r>
        <w:t>6. Los testigos de Jehová</w:t>
      </w:r>
    </w:p>
    <w:p>
      <w:pPr>
        <w:pStyle w:val="Heading2"/>
      </w:pPr>
      <w:r>
        <w:t>Lo que enseñan</w:t>
      </w:r>
    </w:p>
    <w:p>
      <w:r>
        <w:t>Los testigos de Jehová se describen como cristianos, afirman la Biblia como mensaje inspirado de Dios y honran a Jesús como Salvador e Hijo de Dios. Al mismo tiempo, su enseñanza oficial rechaza la Trinidad, afirma que Jesús no es Dios Todopoderoso y lo describe como la primera creación de Dios.</w:t>
      </w:r>
    </w:p>
    <w:p>
      <w:r>
        <w:t>También sostienen una comprensión distintiva del Reino, del gobierno celestial de Cristo desde 1914 y de los 144,000, mientras otros fieles esperan vida eterna en una tierra restaurada.</w:t>
      </w:r>
    </w:p>
    <w:p>
      <w:pPr>
        <w:pStyle w:val="Heading2"/>
      </w:pPr>
      <w:r>
        <w:t>Por qué la cristología es decisiva</w:t>
      </w:r>
    </w:p>
    <w:p>
      <w:r>
        <w:t>La diferencia principal no son cumpleaños, fiestas, transfusiones de sangre o evangelismo de puerta en puerta. La cuestión decisiva es la identidad de Jesucristo. El cristianismo histórico confiesa al Hijo como eternamente divino, no como la criatura más elevada. Juan 1, Colosenses 1, Hebreos 1 y Filipenses 2 deben leerse en contexto y en conjunto.</w:t>
      </w:r>
    </w:p>
    <w:p>
      <w:pPr/>
      <w:r>
        <w:t>El cristianismo histórico confiesa al Hijo como eternamente divino, no como el ser creado más elevado. Juan 1, Colosenses 1, Hebreos 1, Filipenses 2 y la adoración ofrecida a Cristo deben leerse en conjunto. Los estudiantes deben aprender a tratar estos textos en su contexto y no limitarse a intercambiar versículos aislados.</w:t>
      </w:r>
    </w:p>
    <w:p>
      <w:pPr>
        <w:pStyle w:val="Heading2"/>
      </w:pPr>
      <w:r>
        <w:t>Gracia, obediencia y organización</w:t>
      </w:r>
    </w:p>
    <w:p>
      <w:r>
        <w:t>Los testigos hablan de salvación mediante el rescate de Cristo y también enfatizan fe, conducta, bautismo y obediencia. Los cristianos también enseñan que la fe verdadera produce obediencia. La pregunta pastoral es dónde descansa finalmente la confianza y cómo la interpretación de la organización gobierna la comprensión de la Escritura. Trátelos como personas, no como proyectos.</w:t>
      </w:r>
    </w:p>
    <w:p>
      <w:pPr/>
      <w:r>
        <w:t>Al conversar con testigos de Jehová, trátelos como personas y no como proyectos. Invítelos a leer pasajes completos con usted. La meta no es derrotar una presentación bien ensayada, sino dar testimonio del Cristo bíblico.</w:t>
      </w:r>
    </w:p>
    <w:p>
      <w:pPr>
        <w:pStyle w:val="Heading1"/>
      </w:pPr>
      <w:r>
        <w:t>7. Ciencia Cristiana</w:t>
      </w:r>
    </w:p>
    <w:p>
      <w:pPr>
        <w:pStyle w:val="Heading2"/>
      </w:pPr>
      <w:r>
        <w:t>Un uso diferente de palabras conocidas</w:t>
      </w:r>
    </w:p>
    <w:p>
      <w:r>
        <w:t>Ciencia Cristiana, fundada por Mary Baker Eddy, emplea términos cristianos y afirma que la Biblia es su guía. Sus principios hablan de Dios, Cristo, Espíritu Santo, expiación, resurrección, pecado y salvación. Sin embargo, esas palabras funcionan dentro de un sistema metafísico muy diferente del cristianismo histórico.</w:t>
      </w:r>
    </w:p>
    <w:p>
      <w:pPr/>
      <w:r>
        <w:t>Ciencia Cristiana enfatiza a Dios como Espíritu infinito y enseña la realidad última del Espíritu por encima de la materia. Sus principios oficiales describen el mal como irreal en un sentido particular y presentan la expiación de Jesús como revelación de la unidad de la humanidad con Dios por medio de Cristo Jesús como quien muestra el Camino.</w:t>
      </w:r>
    </w:p>
    <w:p>
      <w:pPr>
        <w:pStyle w:val="Heading2"/>
      </w:pPr>
      <w:r>
        <w:t>Creación, pecado, encarnación y expiación</w:t>
      </w:r>
    </w:p>
    <w:p>
      <w:r>
        <w:t>El cristianismo bíblico considera real la creación de Dios, real el pecado humano, real la encarnación del Verbo y reales la muerte y resurrección corporal de Cristo. Si materia, mal, pecado, encarnación y expiación se redefinen sustancialmente, cambia el relato mismo del evangelio.</w:t>
      </w:r>
    </w:p>
    <w:p>
      <w:pPr/>
      <w:r>
        <w:t>Por eso los estudiantes no deben tranquilizarse simplemente porque esté presente un vocabulario cristiano. Una vez más, el significado importa más que las etiquetas.</w:t>
      </w:r>
    </w:p>
    <w:p>
      <w:pPr>
        <w:pStyle w:val="Heading2"/>
      </w:pPr>
      <w:r>
        <w:t>Sensibilidad pastoral</w:t>
      </w:r>
    </w:p>
    <w:p>
      <w:r>
        <w:t>Ciencia Cristiana tiene una larga relación con la sanidad espiritual. Las conversaciones sobre sanidad pueden tocar historias dolorosas de enfermedad y muerte. La respuesta cristiana nunca debe ser burla. Podemos afirmar el poder sanador de Dios y, al mismo tiempo, la bondad de la creación, la realidad del sufrimiento y la muerte y resurrección histórica de Jesús.</w:t>
      </w:r>
    </w:p>
    <w:p>
      <w:pPr>
        <w:pStyle w:val="Heading1"/>
      </w:pPr>
      <w:r>
        <w:t>8. Adventismo del Séptimo Día: una distinción necesaria</w:t>
      </w:r>
    </w:p>
    <w:p>
      <w:pPr>
        <w:pStyle w:val="Heading2"/>
      </w:pPr>
      <w:r>
        <w:t>Por qué los libros antiguos pueden confundir</w:t>
      </w:r>
    </w:p>
    <w:p>
      <w:r>
        <w:t>Algunos libros evangélicos antiguos clasificaron al adventismo junto con los testigos de Jehová y Ciencia Cristiana. Los estudiantes actuales necesitan mayor precisión. La Iglesia Adventista contemporánea afirma oficialmente la Trinidad, al Padre, Hijo y Espíritu Santo coeternos, la obra salvadora de Cristo y el Antiguo y Nuevo Testamento como Palabra autoritativa de Dios.</w:t>
      </w:r>
    </w:p>
    <w:p>
      <w:r>
        <w:t>Persisten diferencias importantes con otros evangélicos sobre el sábado, el ministerio profético de Ellen G. White, el santuario celestial, el juicio investigador, el estado de los muertos y otros temas.</w:t>
      </w:r>
    </w:p>
    <w:p>
      <w:pPr>
        <w:pStyle w:val="Heading2"/>
      </w:pPr>
      <w:r>
        <w:t>Diferencia no significa automáticamente otro evangelio</w:t>
      </w:r>
    </w:p>
    <w:p>
      <w:r>
        <w:t>La pregunta correcta es si esas diferencias niegan al Cristo y al evangelio bíblicos. Puesto que la doctrina adventista oficial contemporánea confiesa creencias trinitarias y cristológicas centrales, CTS no etiquetará simplemente a todos los adventistas como secta. Cada maestro y congregación debe evaluarse por lo que realmente enseña.</w:t>
      </w:r>
    </w:p>
    <w:p>
      <w:pPr/>
      <w:r>
        <w:t>Las congregaciones y los maestros individuales todavía deben evaluarse por lo que realmente enseñan. El mismo principio se aplica a bautistas, pentecostales, católicos, metodistas y a cualquier otra tradición. Las etiquetas no pueden sustituir el discernimiento.</w:t>
      </w:r>
    </w:p>
    <w:p>
      <w:pPr>
        <w:pStyle w:val="Heading1"/>
      </w:pPr>
      <w:r>
        <w:t>9. Nueva revelación, profetas y afirmaciones de restauración</w:t>
      </w:r>
    </w:p>
    <w:p>
      <w:pPr>
        <w:pStyle w:val="Heading2"/>
      </w:pPr>
      <w:r>
        <w:t>El patrón de restauración</w:t>
      </w:r>
    </w:p>
    <w:p>
      <w:r>
        <w:t>Muchos movimientos comienzan con una historia de restauración: la fe verdadera se perdió o corrompió y Dios la restauró mediante un mensajero escogido. La iglesia ciertamente necesita reforma cuando se aparta de la verdad, pero la reforma regresa al evangelio apostólico; no requiere otro evangelio.</w:t>
      </w:r>
    </w:p>
    <w:p>
      <w:pPr/>
      <w:r>
        <w:t>El Nuevo Testamento ciertamente llama a la iglesia a reformarse cuando se aparta de la verdad. Pero la reforma vuelve al evangelio apostólico; no requiere un evangelio diferente.</w:t>
      </w:r>
    </w:p>
    <w:p>
      <w:pPr>
        <w:pStyle w:val="Heading2"/>
      </w:pPr>
      <w:r>
        <w:t>Probar las afirmaciones proféticas</w:t>
      </w:r>
    </w:p>
    <w:p>
      <w:r>
        <w:t>Primera de Juan 4 manda probar los espíritus; Deuteronomio ofrece pruebas para los profetas; Jesús habla del fruto; Pablo subordina incluso afirmaciones sobrenaturales al evangelio. Sinceridad, visiones, milagros aparentes, confianza o sacrificio personal no establecen por sí solos la verdad.</w:t>
      </w:r>
    </w:p>
    <w:p>
      <w:pPr/>
      <w:r>
        <w:t>Los estudiantes deben examinar tanto la doctrina como el fruto. La sinceridad, las visiones, los aparentes milagros, la seguridad personal o el sacrificio de un líder carismático no pueden, por sí solos, establecer la verdad.</w:t>
      </w:r>
    </w:p>
    <w:p>
      <w:pPr>
        <w:pStyle w:val="Heading2"/>
      </w:pPr>
      <w:r>
        <w:t>Cuando la autoridad se convierte en control</w:t>
      </w:r>
    </w:p>
    <w:p>
      <w:r>
        <w:t>El error doctrinal y el control abusivo no son idénticos, pero pueden reforzarse. Señales de peligro incluyen líderes incuestionables, aislamiento de familiares o información externa, miedo, secreto, explotación financiera o sexual y la afirmación de que abandonar el grupo equivale a abandonar a Dios. La autoridad espiritual nunca debe proteger el abuso.</w:t>
      </w:r>
    </w:p>
    <w:p>
      <w:pPr/>
      <w:r>
        <w:t>Una iglesia nunca debe utilizar el lenguaje de la autoridad espiritual para proteger el abuso. El pastoreo bíblico sirve al rebaño; no lo consume.</w:t>
      </w:r>
    </w:p>
    <w:p>
      <w:pPr>
        <w:pStyle w:val="Heading1"/>
      </w:pPr>
      <w:r>
        <w:t>10. Otras religiones y la palabra «secta»</w:t>
      </w:r>
    </w:p>
    <w:p>
      <w:pPr>
        <w:pStyle w:val="Heading2"/>
      </w:pPr>
      <w:r>
        <w:t>Islam e hinduismo no son sectas cristianas</w:t>
      </w:r>
    </w:p>
    <w:p>
      <w:r>
        <w:t>El islam no es una secta cristiana en el sentido teológico ordinario; es una religión monoteísta distinta que honra a Jesús como profeta pero rechaza afirmaciones cristianas centrales sobre su filiación divina y crucifixión. Las tradiciones hindúes tampoco son formas corrompidas del cristianismo, sino tradiciones religiosas con sus propias historias.</w:t>
      </w:r>
    </w:p>
    <w:p>
      <w:pPr/>
      <w:r>
        <w:t>Comparamos estas religiones con el evangelio, pero la precisión exige que las llamemos correctamente.</w:t>
      </w:r>
    </w:p>
    <w:p>
      <w:pPr>
        <w:pStyle w:val="Heading2"/>
      </w:pPr>
      <w:r>
        <w:t>Por qué importa la distinción</w:t>
      </w:r>
    </w:p>
    <w:p>
      <w:r>
        <w:t>Llamar secta a toda religión no cristiana vuelve casi inútil la palabra. También impide comprender lo que las personas realmente creen. Pablo en Hechos 17 observa, comprende y después proclama al Creador, el arrepentimiento, el juicio y la resurrección. No necesita tergiversar a sus oyentes para predicar a Cristo.</w:t>
      </w:r>
    </w:p>
    <w:p>
      <w:pPr/>
      <w:r>
        <w:t>Pablo, en Hechos 17, demuestra a la vez comprensión y desacuerdo. Observa el mundo religioso que lo rodea, identifica puntos de contacto y después proclama al Creador, el arrepentimiento, el juicio y la resurrección. No necesita tergiversar a sus oyentes para predicar a Cristo.</w:t>
      </w:r>
    </w:p>
    <w:p>
      <w:pPr>
        <w:pStyle w:val="Heading1"/>
      </w:pPr>
      <w:r>
        <w:t>11. Cómo los sistemas sectarios retienen a las personas</w:t>
      </w:r>
    </w:p>
    <w:p>
      <w:pPr>
        <w:pStyle w:val="Heading2"/>
      </w:pPr>
      <w:r>
        <w:t>Pertenencia antes que doctrina</w:t>
      </w:r>
    </w:p>
    <w:p>
      <w:r>
        <w:t>Las personas no permanecen en movimientos religiosos solamente por argumentos. Familia, amistad, identidad, miedo, esperanza, matrimonio, comunidad y años de sacrificio pueden estar involucrados. Salir puede costar casi todas las relaciones importantes. El pastor debe ver a la persona, no solamente el problema doctrinal.</w:t>
      </w:r>
    </w:p>
    <w:p>
      <w:pPr/>
      <w:r>
        <w:t>Un pastor que trata el asunto únicamente como un rompecabezas por resolver puede pasar por alto a la persona que tiene delante. Las preguntas intelectuales importan, pero también importan el dolor y el sentido de pertenencia.</w:t>
      </w:r>
    </w:p>
    <w:p>
      <w:pPr>
        <w:pStyle w:val="Heading2"/>
      </w:pPr>
      <w:r>
        <w:t>Miedo y certeza</w:t>
      </w:r>
    </w:p>
    <w:p>
      <w:r>
        <w:t>Los sistemas de alto control pueden ofrecer certeza absoluta: solamente la organización está segura, los de afuera están engañados, dudar es rebelión y los líderes tienen acceso especial a la verdad. El evangelio ofrece una seguridad distinta: la confianza descansa finalmente en Cristo, no en la perfección de una organización terrenal.</w:t>
      </w:r>
    </w:p>
    <w:p>
      <w:pPr/>
      <w:r>
        <w:t>El evangelio ofrece una confianza de otra clase. La seguridad cristiana descansa finalmente en Cristo, no en la perfección de una organización terrenal. Los líderes pueden ser examinados. Las iglesias pueden arrepentirse. La Escritura puede corregirnos.</w:t>
      </w:r>
    </w:p>
    <w:p>
      <w:pPr>
        <w:pStyle w:val="Heading2"/>
      </w:pPr>
      <w:r>
        <w:t>Ayudar a alguien a salir</w:t>
      </w:r>
    </w:p>
    <w:p>
      <w:r>
        <w:t>No exija resolver toda doctrina en una conversación. Ofrezca una relación segura, lea la Escritura, permita preguntas y, si hubo abuso o coerción, busque ayuda profesional y legal apropiada. Nunca diga a una víctima que proteger a una institución es más importante que decir la verdad.</w:t>
      </w:r>
    </w:p>
    <w:p>
      <w:pPr>
        <w:pStyle w:val="Heading1"/>
      </w:pPr>
      <w:r>
        <w:t>12. Hablar la verdad en amor</w:t>
      </w:r>
    </w:p>
    <w:p>
      <w:pPr>
        <w:pStyle w:val="Heading2"/>
      </w:pPr>
      <w:r>
        <w:t>Comience con el evangelio</w:t>
      </w:r>
    </w:p>
    <w:p>
      <w:r>
        <w:t>La mejor preparación para reconocer una falsificación es conocer profundamente lo verdadero. Conozca la historia bíblica de creación, caída, pacto, encarnación, cruz, resurrección, gracia, fe, nueva vida y restauración final. Sobre todo, conozca quién es Jesús.</w:t>
      </w:r>
    </w:p>
    <w:p>
      <w:pPr/>
      <w:r>
        <w:t>Un cristiano que solamente conoce datos acerca de las sectas todavía puede confundirse con facilidad. Un cristiano que conoce el evangelio posee un centro desde el cual evaluar nuevas afirmaciones.</w:t>
      </w:r>
    </w:p>
    <w:p>
      <w:pPr>
        <w:pStyle w:val="Heading2"/>
      </w:pPr>
      <w:r>
        <w:t>Pregunte antes de acusar</w:t>
      </w:r>
    </w:p>
    <w:p>
      <w:r>
        <w:t>Pregunte a las personas qué creen en vez de suponerlo. La enseñanza oficial importa, pero un individuo quizá no entienda o acepte cada doctrina oficial. Preguntas como «¿Qué quiere decir con eso?» pueden lograr más que un ataque ensayado. Represente la creencia ajena de una manera que la otra persona reconozca como justa; luego evalúela.</w:t>
      </w:r>
    </w:p>
    <w:p>
      <w:pPr/>
      <w:r>
        <w:t>Represente la creencia de otra persona de una manera que esa persona pueda reconocer como justa. Solo entonces evalúela.</w:t>
      </w:r>
    </w:p>
    <w:p>
      <w:pPr>
        <w:pStyle w:val="Heading2"/>
      </w:pPr>
      <w:r>
        <w:t>Mantenga lo esencial en el centro</w:t>
      </w:r>
    </w:p>
    <w:p>
      <w:r>
        <w:t>Las conversaciones pueden perderse en asuntos secundarios. Regrese a autoridad, Dios, Cristo, pecado, gracia y salvación. Sobre todo, regrese a Jesucristo crucificado y resucitado.</w:t>
      </w:r>
    </w:p>
    <w:p>
      <w:pPr/>
      <w:r>
        <w:t>Vuelva a la autoridad, Dios, Cristo, pecado, gracia y salvación. Sobre todo, vuelva a Jesucristo crucificado y resucitado.</w:t>
      </w:r>
    </w:p>
    <w:p>
      <w:pPr>
        <w:pStyle w:val="Heading2"/>
      </w:pPr>
      <w:r>
        <w:t>Humildad en el discernimiento</w:t>
      </w:r>
    </w:p>
    <w:p>
      <w:r>
        <w:t>Los cristianos también pueden abusar de la autoridad, manipular, descuidar la Escritura o sustituir la fidelidad a Cristo por lealtad institucional. Estudiar las sectas debe producir humildad además de discernimiento. La respuesta de la iglesia incluye una comunidad que dice la verdad, practica la gracia, protege al vulnerable, recibe preguntas y vive bajo el señorío de Cristo.</w:t>
      </w:r>
    </w:p>
    <w:p>
      <w:pPr/>
      <w:r>
        <w:t>La respuesta de la iglesia a la religión falsa no consiste solamente en mejores argumentos. Consiste también en una comunidad que dice la verdad, practica la gracia, protege a los vulnerables, recibe las preguntas y vive visiblemente bajo el señorío de Jesucristo.</w:t>
      </w:r>
    </w:p>
    <w:p>
      <w:pPr>
        <w:pStyle w:val="Heading1"/>
      </w:pPr>
      <w:r>
        <w:t>Conclusión: examínenlo todo; retengan lo bueno</w:t>
      </w:r>
    </w:p>
    <w:p>
      <w:pPr>
        <w:pStyle w:val="Heading2"/>
      </w:pPr>
      <w:r>
        <w:t>La prueba final</w:t>
      </w:r>
    </w:p>
    <w:p>
      <w:r>
        <w:t>El Nuevo Testamento no llama a los cristianos a la credulidad ni a la paranoia, sino al discernimiento. Prueben los espíritus. Vigilen a los falsos maestros. Rechacen otro evangelio. Al mismo tiempo, amen al prójimo, hablen con verdad y mansedumbre y recuerden que solamente la gracia de Dios abre los ojos.</w:t>
      </w:r>
    </w:p>
    <w:p>
      <w:r>
        <w:t>La pregunta decisiva no es si un movimiento parece extraño, sino si su mensaje es fiel al Dios revelado en la Escritura y al evangelio de Jesucristo. Si alguien trae otro evangelio, la iglesia no debe cambiar al Cristo apostólico por un sustituto más nuevo o impresionante. Pero quienes traen ese mensaje siguen siendo nuestros prójimos. El discernimiento cristiano requiere una mente firme y un corazón compasivo.</w:t>
      </w:r>
    </w:p>
    <w:p>
      <w:pPr>
        <w:pStyle w:val="Heading1"/>
      </w:pPr>
      <w:r>
        <w:t>Notas de fuentes seleccionadas</w:t>
      </w:r>
    </w:p>
    <w:p>
      <w:pPr>
        <w:pStyle w:val="ListBullet"/>
      </w:pPr>
      <w:r>
        <w:t>Gálatas 1:6-9; 2 Corintios 11:3-4; Hechos 20:28-31; 1 Juan 4:1-3; 2 Pedro 2:1-3; Judas 3-4.</w:t>
      </w:r>
    </w:p>
    <w:p>
      <w:pPr>
        <w:pStyle w:val="ListBullet"/>
      </w:pPr>
      <w:r>
        <w:t>Iglesia de Jesucristo de los Santos de los Últimos Días: materiales oficiales sobre la Deidad, el Libro de Mormón y la salvación.</w:t>
      </w:r>
    </w:p>
    <w:p>
      <w:pPr>
        <w:pStyle w:val="ListBullet"/>
      </w:pPr>
      <w:r>
        <w:t>Testigos de Jehová: materiales doctrinales oficiales sobre Dios, Jesús, Trinidad, salvación, Reino y los 144,000.</w:t>
      </w:r>
    </w:p>
    <w:p>
      <w:pPr>
        <w:pStyle w:val="ListBullet"/>
      </w:pPr>
      <w:r>
        <w:t>Ciencia Cristiana: principios religiosos y preguntas frecuentes oficiales.</w:t>
      </w:r>
    </w:p>
    <w:p>
      <w:pPr>
        <w:pStyle w:val="ListBullet"/>
      </w:pPr>
      <w:r>
        <w:t>Iglesia Adventista del Séptimo Día: 28 Creencias Fundamentales oficiales.</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Seminario Teológico de Chapala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