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Teología Pentecostal y Carismática</w:t>
      </w:r>
    </w:p>
    <w:p>
      <w:pPr>
        <w:jc w:val="center"/>
      </w:pPr>
      <w:r>
        <w:rPr>
          <w:i/>
          <w:sz w:val="30"/>
        </w:rPr>
        <w:t>Un estudio bíblico, histórico y pastoral del Espíritu Santo</w:t>
      </w:r>
    </w:p>
    <w:p>
      <w:r>
        <w:br/>
      </w:r>
    </w:p>
    <w:p>
      <w:pPr>
        <w:jc w:val="center"/>
      </w:pPr>
      <w:r>
        <w:rPr>
          <w:sz w:val="26"/>
        </w:rPr>
        <w:t>Wayne Cook, Th.D.</w:t>
        <w:br/>
        <w:t>Autor y Editor General</w:t>
      </w:r>
    </w:p>
    <w:p>
      <w:pPr>
        <w:jc w:val="center"/>
      </w:pPr>
      <w:r>
        <w:t>Seminario Teológico de Chapala</w:t>
        <w:br/>
        <w:t>Chapala, Jalisco, México</w:t>
      </w:r>
    </w:p>
    <w:p>
      <w:r>
        <w:br/>
        <w:br/>
      </w:r>
    </w:p>
    <w:p>
      <w:pPr>
        <w:jc w:val="center"/>
      </w:pPr>
      <w:r>
        <w:rPr>
          <w:i/>
        </w:rPr>
        <w:t>Edición de libro de texto CTS 2026.1</w:t>
      </w:r>
    </w:p>
    <w:p>
      <w:r>
        <w:br w:type="page"/>
      </w:r>
    </w:p>
    <w:p>
      <w:pPr>
        <w:pStyle w:val="Heading1"/>
      </w:pPr>
      <w:r>
        <w:t>Prefacio</w:t>
      </w:r>
    </w:p>
    <w:p>
      <w:r>
        <w:t>Este libro de texto fue preparado para los estudiantes del Seminario Teológico de Chapala como introducción a la teología pentecostal y carismática. Está escrito para un alumnado internacional y con frecuencia bilingüe, por lo que busca claridad sin simplificar en exceso. El tema merece tanto simpatía como examen crítico. Los cristianos pentecostales y carismáticos han hecho enormes contribuciones a la oración, las misiones, la adoración, la evangelización y la recuperación de una expectativa viva respecto a la obra del Espíritu Santo. Ese mismo movimiento amplio también ha contenido abusos graves, entre ellos la enseñanza de la prosperidad, el liderazgo sin rendición de cuentas, afirmaciones exageradas de milagros y la manipulación espiritual. La imparcialidad exige que no se oculte ninguno de esos aspectos.</w:t>
      </w:r>
    </w:p>
    <w:p>
      <w:r>
        <w:t>El método de este libro pone primero a la Escritura. Los movimientos históricos y las experiencias contemporáneas se examinan seriamente, pero ni los números ni las experiencias determinan la doctrina. Al mismo tiempo, se recuerda a los estudiantes que nuestras interpretaciones son falibles. En Hechos, la iglesia a veces tuvo que reconsiderar sus expectativas cuando Dios actuó más allá de los límites conocidos. Por tanto, la postura apropiada es estar abiertos al Espíritu y anclados en la Escritura.</w:t>
      </w:r>
    </w:p>
    <w:p>
      <w:r>
        <w:t>Este no es un texto de reclutamiento denominacional. No se exige que los estudiantes se hagan pentecostales, carismáticos o cesacionistas. Se les exige leer con cuidado, distinguir el texto bíblico de la inferencia teológica, representar con justicia las posiciones contrarias y llegar a conclusiones que puedan defenderse a partir de la Escritura.</w:t>
      </w:r>
    </w:p>
    <w:p>
      <w:r>
        <w:br w:type="page"/>
      </w:r>
    </w:p>
    <w:p>
      <w:pPr>
        <w:pStyle w:val="Heading1"/>
      </w:pPr>
      <w:r>
        <w:t>Contenido</w:t>
      </w:r>
    </w:p>
    <w:p>
      <w:r>
        <w:t>1. La pregunta ante la iglesia</w:t>
      </w:r>
    </w:p>
    <w:p>
      <w:r>
        <w:t>2. Pentecostés: ¿Qué ocurrió realmente?</w:t>
      </w:r>
    </w:p>
    <w:p>
      <w:r>
        <w:t>3. El Espíritu cruza fronteras</w:t>
      </w:r>
    </w:p>
    <w:p>
      <w:r>
        <w:t>4. Dones, lenguas y el camino más excelente</w:t>
      </w:r>
    </w:p>
    <w:p>
      <w:r>
        <w:t>5. De Wesley a la Calle Azusa</w:t>
      </w:r>
    </w:p>
    <w:p>
      <w:r>
        <w:t>6. Bautismo en el Espíritu, santificación y santidad cristiana</w:t>
      </w:r>
    </w:p>
    <w:p>
      <w:r>
        <w:t>7. Avivamiento: manifestaciones y fruto</w:t>
      </w:r>
    </w:p>
    <w:p>
      <w:r>
        <w:t>8. Sanidad, milagros y evidencia</w:t>
      </w:r>
    </w:p>
    <w:p>
      <w:r>
        <w:t>9. Profecía, dirección, sueños y «Dios me dijo»</w:t>
      </w:r>
    </w:p>
    <w:p>
      <w:r>
        <w:t>10. Guerra espiritual sin superstición</w:t>
      </w:r>
    </w:p>
    <w:p>
      <w:r>
        <w:t>11. Prosperidad, poder y la prueba de los ministerios</w:t>
      </w:r>
    </w:p>
    <w:p>
      <w:r>
        <w:t>12. La iglesia mundial: África, América Latina e Irán</w:t>
      </w:r>
    </w:p>
    <w:p>
      <w:r>
        <w:t>13. ¿Cesaron los dones?</w:t>
      </w:r>
    </w:p>
    <w:p>
      <w:r>
        <w:t>14. El Espíritu y la misión de Dios</w:t>
      </w:r>
    </w:p>
    <w:p>
      <w:r>
        <w:t>15. Abiertos al Espíritu, anclados en la Escritura</w:t>
      </w:r>
    </w:p>
    <w:p>
      <w:r>
        <w:t>Bibliografía seleccionada y notas de fuentes</w:t>
      </w:r>
    </w:p>
    <w:p>
      <w:r>
        <w:br w:type="page"/>
      </w:r>
    </w:p>
    <w:p>
      <w:pPr>
        <w:pStyle w:val="Heading1"/>
      </w:pPr>
      <w:r>
        <w:t>1. La pregunta ante la iglesia</w:t>
      </w:r>
    </w:p>
    <w:p>
      <w:r>
        <w:t>El cristianismo pentecostal y carismático plantea a la iglesia en general una pregunta que no puede responderse responsablemente ni con entusiasmo acrítico ni con rechazo: ¿Qué deben esperar los cristianos que haga hoy el Espíritu Santo entre el pueblo de Dios? La pregunta incluye las lenguas y la profecía, pero es mucho más amplia que cualquiera de esos dones. Incluye sanidad, dirección, avivamiento, guerra espiritual, adoración, misión, santificación y la obra ordinaria del Espíritu al formar el carácter cristiano.</w:t>
      </w:r>
    </w:p>
    <w:p>
      <w:r>
        <w:t>Los movimientos pentecostales y carismáticos modernos incluyen a cientos de millones de cristianos de muchas denominaciones y culturas. Su tamaño numérico no demuestra su teología, porque la verdad no se determina mediante un censo. Sin embargo, su magnitud significa que no pueden tratarse razonablemente como una curiosidad marginal. Un movimiento tan extendido merece un examen bíblico, histórico y pastoral cuidadoso, especialmente porque gran parte de su vitalidad se encuentra ahora en África, Asia y América Latina y no en Norteamérica.</w:t>
      </w:r>
    </w:p>
    <w:p>
      <w:r>
        <w:t>Este libro comienza, por tanto, con dos compromisos. Primero, la Escritura es la autoridad final para la doctrina cristiana. La experiencia debe interpretarse por medio de la Escritura y no permitirse que la reescriba. Segundo, nuestras interpretaciones de la Escritura no son infalibles. Hechos presenta repetidamente a Dios haciendo cosas que obligan a personas fieles a reconsiderar supuestos que habían llevado al texto. Cornelio no cambió la Palabra de Dios; lo que ocurrió en su casa cambió la comprensión de Pedro acerca del alcance de la promesa de Dios.</w:t>
      </w:r>
    </w:p>
    <w:p>
      <w:r>
        <w:t>La postura resultante no es credulidad ni sospecha. Pablo puede decir, prácticamente al mismo tiempo, que los cristianos no deben apagar al Espíritu y que deben examinarlo todo. Esas instrucciones van juntas. El cristiano que espera todo y no prueba nada se vuelve crédulo; el cristiano que prueba todo pero no espera nada puede cerrarse precisamente a la actividad de Dios que profesa creer.</w:t>
      </w:r>
    </w:p>
    <w:p>
      <w:r>
        <w:t>El propósito de este estudio no es hacer a los estudiantes más pentecostales ni menos pentecostales. Es ayudarlos a ser más bíblicos. Escucharemos con cuidado voces pentecostales, carismáticas, cesacionistas, wesleyanas, bautistas y de otras tradiciones cristianas, mientras volvemos una y otra vez al texto de la Escritura. Cuando la evidencia permita más de una interpretación responsable, reconoceremos esa incertidumbre en vez de ocultarla.</w:t>
      </w:r>
    </w:p>
    <w:p>
      <w:r>
        <w:br w:type="page"/>
      </w:r>
    </w:p>
    <w:p>
      <w:pPr>
        <w:pStyle w:val="Heading1"/>
      </w:pPr>
      <w:r>
        <w:t>2. Pentecostés: ¿Qué ocurrió realmente?</w:t>
      </w:r>
    </w:p>
    <w:p>
      <w:r>
        <w:t>Hechos 2 debe gobernar toda discusión cristiana sobre Pentecostés. Los discípulos están reunidos cuando un sonido como de un viento violento llena la casa, algo parecido a lenguas de fuego se posa sobre ellos y son llenos del Espíritu Santo. Comienzan a hablar en otras lenguas según el Espíritu les concede expresarse. Lucas pasa inmediatamente a la multitud internacional reunida en Jerusalén, y el énfasis se vuelve inequívocamente lingüístico: personas de muchas regiones oyen las maravillas de Dios en sus propios idiomas.</w:t>
      </w:r>
    </w:p>
    <w:p>
      <w:r>
        <w:t>El vocabulario refuerza esa impresión. Hechos usa glossa para lengua o idioma, pero la multitud también habla de oír en su propio dialektos, su idioma o dialecto nativo. El relato no presenta el acontecimiento como sonido sin sentido. Cualesquiera que sean las conclusiones teológicas adicionales, Hechos 2 mismo enfatiza la inteligibilidad. Galileos se comunican a través de fronteras lingüísticas que normalmente habrían impedido la comprensión.</w:t>
      </w:r>
    </w:p>
    <w:p>
      <w:r>
        <w:t>El texto también contiene un notable énfasis en el oír. Los discípulos hablan, pero Lucas describe repetidamente lo que experimentan los oyentes: cada uno oye en su propio idioma. No es necesario decidir si el milagro ocurrió exclusivamente en el habla o si también incluyó una audición extraordinaria. El punto teológico de Lucas es más claro que la mecánica: Dios hace posible que las maravillas de Dios sean comprendidas a través de las lenguas de las naciones.</w:t>
      </w:r>
    </w:p>
    <w:p>
      <w:r>
        <w:t>Esto convierte Pentecostés en una contraparte llamativa de Babel. En Babel, el orgullo humano termina en confusión del habla y dispersión. En Pentecostés, Dios no elimina los idiomas ni borra las naciones. En cambio, el mismo evangelio se oye en medio de la diversidad lingüística. Pentecostés revierte Babel no creando un solo idioma humano, sino venciendo la barrera por causa de la misión de Dios. La diversidad permanece; la comprensión es concedida.</w:t>
      </w:r>
    </w:p>
    <w:p>
      <w:r>
        <w:t>Las manifestaciones son dramáticas, pero Lucas no permite que se conviertan en el centro del capítulo. Pedro se levanta y predica a Jesús. Interpreta el acontecimiento mediante la Escritura, proclama al Cristo crucificado y resucitado, confronta a sus oyentes con su responsabilidad y los llama al arrepentimiento. Unos tres mil son bautizados. La nueva comunidad se dedica a la enseñanza apostólica, la comunión, el partimiento del pan, la oración, la generosidad, la adoración y el testimonio.</w:t>
      </w:r>
    </w:p>
    <w:p>
      <w:r>
        <w:t>Si dejamos de leer Hechos 2 al llegar a las lenguas, perdemos gran parte de Pentecostés. El viento, el fuego y los idiomas anuncian algo; la comunidad transformada muestra lo que produce el Espíritu. Esto se convierte en una prueba importante a lo largo del libro. Las manifestaciones extraordinarias pueden merecer atención, pero el avivamiento cristiano finalmente se evalúa por su relación con Cristo, la verdad, el arrepentimiento, la santidad, el amor, la comunidad y la misión.</w:t>
      </w:r>
    </w:p>
    <w:p>
      <w:r>
        <w:br w:type="page"/>
      </w:r>
    </w:p>
    <w:p>
      <w:pPr>
        <w:pStyle w:val="Heading1"/>
      </w:pPr>
      <w:r>
        <w:t>3. El Espíritu cruza fronteras</w:t>
      </w:r>
    </w:p>
    <w:p>
      <w:r>
        <w:t>Hechos no repite Pentecostés con un patrón idéntico en cada conversión. Esa variedad es importante. En Hechos 8 el evangelio llega a los samaritanos, en Hechos 10 llega a la casa gentil de Cornelio, y en Hechos 19 Pablo encuentra discípulos relacionados con Juan el Bautista. En varios cruces decisivos de fronteras, Lucas registra manifestaciones inusuales del Espíritu.</w:t>
      </w:r>
    </w:p>
    <w:p>
      <w:r>
        <w:t>Cornelio es especialmente importante. Los creyentes circuncidados que acompañan a Pedro se asombran de que el don del Espíritu Santo haya sido derramado incluso sobre los gentiles, porque los oyen hablar en lenguas y alabar a Dios. Cuando Pedro defiende después sus acciones en Jerusalén, dice que el Espíritu vino sobre los gentiles como había venido sobre los discípulos al principio. Su conclusión es práctica y teológica: si Dios les dio el mismo don, Pedro no podía oponerse a Dios.</w:t>
      </w:r>
    </w:p>
    <w:p>
      <w:r>
        <w:t>El episodio plantea una pregunta interpretativa legítima. ¿Pretenden estos relatos establecer una secuencia idéntica para todo cristiano, o algunos registran una autenticación divina extraordinaria cuando el evangelio cruza fronteras decisivas de la historia de la redención? Los intérpretes pentecostales clásicos han enfatizado con frecuencia la primera posibilidad. Muchos intérpretes no pentecostales enfatizan la segunda. El texto merece algo mejor que decidir la respuesta antes de leerlo.</w:t>
      </w:r>
    </w:p>
    <w:p>
      <w:r>
        <w:t>Cornelio también enseña una lección importante acerca de la experiencia y la interpretación. La experiencia no deroga la Escritura. Sin embargo, obliga a Pedro y a la iglesia de Jerusalén a reconsiderar cómo habían entendido los propósitos de Dios. La Escritura no cambia, pero a veces la interpretación humana sí debe cambiar. Una iglesia nunca debe decir que la experiencia ha demostrado que la Escritura está equivocada. A veces sí tendrá que decir que lo que Dios ha hecho la ha obligado a preguntar si entendió correctamente la Escritura.</w:t>
      </w:r>
    </w:p>
    <w:p>
      <w:r>
        <w:t>Esta distinción reaparecerá a lo largo del libro. Los informes de sanidad, profecía, sueños, lenguas o avivamiento no pueden crear doctrina contraria a la Escritura. Sin embargo, los cristianos también deben tener cuidado de no usar un sistema teológico para declarar de antemano lo que Dios tiene prohibido hacer. El libro de Hechos contiene demasiados creyentes sorprendidos como para que esa postura resulte cómoda.</w:t>
      </w:r>
    </w:p>
    <w:p>
      <w:r>
        <w:br w:type="page"/>
      </w:r>
    </w:p>
    <w:p>
      <w:pPr>
        <w:pStyle w:val="Heading1"/>
      </w:pPr>
      <w:r>
        <w:t>4. Dones, lenguas y el camino más excelente</w:t>
      </w:r>
    </w:p>
    <w:p>
      <w:r>
        <w:t>Primera de Corintios 12-14 ofrece el tratamiento más extenso del Nuevo Testamento sobre los dones espirituales en la vida congregacional. Pablo no escribe a una iglesia carente de experiencia espiritual. Corinto parece tenerla en abundancia. El problema es la madurez, el orden, el amor y la edificación.</w:t>
      </w:r>
    </w:p>
    <w:p>
      <w:r>
        <w:t>Pablo ni prohíbe las lenguas ni permite su uso sin control. Puede agradecer a Dios que habla en lenguas más que los corintios y, al mismo tiempo, decir que en la iglesia preferiría hablar cinco palabras comprensibles que diez mil en una lengua. Las lenguas públicas están reguladas: se limita el número de hablantes, hablan por turno y se requiere interpretación. Sin intérprete, el hablante debe guardar silencio en la congregación. La profecía también se evalúa en vez de aceptarse automáticamente.</w:t>
      </w:r>
    </w:p>
    <w:p>
      <w:r>
        <w:t>La relación entre Hechos 2 y 1 Corintios 14 es debatida. Hechos 2 enfatiza claramente idiomas reconocibles. En Corinto, Pablo dice que quien habla en una lengua habla a Dios y no es comprendido por los demás. Los intérpretes pentecostales y carismáticos suelen entender esto como un lenguaje de oración o una expresión sobrenatural distinta del idioma humano ordinario. Otros intérpretes sostienen que un idioma humano real desconocido por la congregación también sería ininteligible sin interpretación. La evidencia exige un argumento cuidadoso, no burla de ninguna de las partes.</w:t>
      </w:r>
    </w:p>
    <w:p>
      <w:r>
        <w:t>La ubicación de 1 Corintios 13 es crucial. Con frecuencia sacamos el capítulo de su contexto y lo leemos en bodas, donde es totalmente apropiado. Sin embargo, Pablo lo colocó entre dos capítulos sobre dones espirituales porque Corinto necesitaba una medida más fundamental de la espiritualidad. Las lenguas sin amor son ruido. La profecía, el conocimiento, la fe extraordinaria, la generosidad e incluso el sacrificio se convierten en nada cuando se separan del amor.</w:t>
      </w:r>
    </w:p>
    <w:p>
      <w:r>
        <w:t>Este es el camino más excelente. Los dones espirituales no son adornos ni rangos. Son dones de gracia destinados al bien del cuerpo. Un don espectacular no establece superioridad espiritual, y la ausencia de un don discutido no establece madurez doctrinal. La pregunta más profunda es qué está produciendo el Espíritu en la vida del creyente y de la comunidad.</w:t>
      </w:r>
    </w:p>
    <w:p>
      <w:r>
        <w:br w:type="page"/>
      </w:r>
    </w:p>
    <w:p>
      <w:pPr>
        <w:pStyle w:val="Heading1"/>
      </w:pPr>
      <w:r>
        <w:t>5. De Wesley a la Calle Azusa</w:t>
      </w:r>
    </w:p>
    <w:p>
      <w:r>
        <w:t>El pentecostalismo moderno no apareció de repente en Kansas en 1901. Heredó preguntas y vocabulario teológicos que los cristianos habían desarrollado durante generaciones. El puente histórico más importante pasa por John Wesley y el movimiento de Santidad del siglo XIX.</w:t>
      </w:r>
    </w:p>
    <w:p>
      <w:r>
        <w:t>Wesley enfatizó que la conversión no era el final de la vida cristiana. Dios quería que los creyentes crecieran en santidad y amor. Los wesleyanos posteriores describieron con frecuencia una experiencia decisiva posterior a la conversión usando términos como santificación entera, segunda bendición, plenitud del Espíritu y bautismo con el Espíritu Santo. Estas expresiones no siempre se usaban de manera idéntica, pero crearon un marco en el que los cristianos esperaban una obra significativa de gracia más allá de la conversión inicial.</w:t>
      </w:r>
    </w:p>
    <w:p>
      <w:r>
        <w:t>Otros movimientos evangélicos del siglo XIX, incluidas las tradiciones de Keswick, hablaron de entrega, vida cristiana victoriosa y poder para el servicio sin adoptar necesariamente la santificación entera wesleyana. La expansión misionera intensificó la búsqueda de poder espiritual. Los cristianos preguntaban si la iglesia podía esperar la clase de poder descrito en Hechos mientras llevaba el evangelio por todo el mundo.</w:t>
      </w:r>
    </w:p>
    <w:p>
      <w:r>
        <w:t>Charles Fox Parham surgió de este ambiente. En su escuela bíblica de Topeka, Kansas, Parham y sus estudiantes estudiaron Hechos preguntando qué evidencia acompañaba al bautismo en el Espíritu Santo. La experiencia de Agnes Ozman alrededor del comienzo de 1901 llegó a ser central para la doctrina en desarrollo de que hablar en lenguas constituía la evidencia física inicial del bautismo en el Espíritu.</w:t>
      </w:r>
    </w:p>
    <w:p>
      <w:r>
        <w:t>Algunos de los primeros pentecostales esperaban inicialmente que estas lenguas fueran idiomas extranjeros reales para la misión. Esa expectativa es históricamente comprensible porque Hechos 2 era su modelo. Sin embargo, los misioneros descubrieron que las supuestas lenguas generalmente no funcionaban como idiomas extranjeros utilizables de la manera esperada. La interpretación pentecostal se desarrolló y describió cada vez más las lenguas como expresión dada por el Espíritu o lenguaje de oración, en vez de adquisición milagrosa de idiomas humanos ordinarios.</w:t>
      </w:r>
    </w:p>
    <w:p>
      <w:r>
        <w:t>William J. Seymour llevó el mensaje pentecostal en desarrollo a Los Ángeles, donde comenzó el avivamiento de la Calle Azusa en 1906. Azusa se convirtió en un extraordinario punto de difusión de la espiritualidad pentecostal y la actividad misionera. Su adoración interracial bajo un pastor negro fue notable en una América segregada, aunque la historia pentecostal posterior no escapó a la división racial. También merece atención el creciente énfasis de Seymour en el amor. La historia es mucho más rica que un relato solamente acerca de las lenguas.</w:t>
      </w:r>
    </w:p>
    <w:p>
      <w:r>
        <w:br w:type="page"/>
      </w:r>
    </w:p>
    <w:p>
      <w:pPr>
        <w:pStyle w:val="Heading1"/>
      </w:pPr>
      <w:r>
        <w:t>6. Bautismo en el Espíritu, santificación y santidad cristiana</w:t>
      </w:r>
    </w:p>
    <w:p>
      <w:r>
        <w:t>El pentecostalismo heredó del movimiento de Santidad una pregunta difícil: ¿Cuál es la relación entre conversión, santificación y bautismo en el Espíritu Santo? Diferentes tradiciones pentecostales respondieron de manera distinta. Algunos pentecostales de Santidad conservaron un patrón de tres etapas: conversión, santificación entera y bautismo en el Espíritu. Otros entendieron la santificación de manera más progresiva y colocaron el bautismo en el Espíritu directamente después de la conversión.</w:t>
      </w:r>
    </w:p>
    <w:p>
      <w:r>
        <w:t xml:space="preserve">Las denominaciones pentecostales clásicas enseñan comúnmente que las lenguas son la evidencia física inicial del bautismo en el Espíritu Santo. Señalan el patrón de Hechos: las lenguas acompañan la venida del Espíritu en Pentecostés, en la casa de Cornelio y en Éfeso. En la casa de Cornelio, los compañeros de Pedro supieron que el Espíritu había sido dado porque los oían hablar en lenguas (Hechos 10:46). Otros cristianos responden que el patrón de Hechos no es uniforme, que las epístolas nunca ordenan a todo creyente hablar en lenguas como prueba de haber recibido el Espíritu, y que 1 Corintios 12:30 pregunta si todos hablan en lenguas, esperando una respuesta negativa. Los pentecostales contestan que Pablo describe el don público de lenguas en la congregación, no la señal inicial del bautismo en el Espíritu. Los estudiantes deben sopesar tanto el patrón narrativo de Hechos como la enseñanza de las epístolas.</w:t>
      </w:r>
    </w:p>
    <w:p>
      <w:r>
        <w:t>El Nuevo Testamento es más claro en otro punto: todo cristiano tiene el Espíritu. Pablo dice que quien no tiene el Espíritu de Cristo no pertenece a Cristo. El Espíritu no es una mejora opcional del cristianismo. Al mismo tiempo, personas que ya poseen el Espíritu pueden experimentar nuevas llenuras y nuevo poder. Hechos registra creyentes que son llenos otra vez, y Pablo manda a los cristianos ser llenos del Espíritu. Estas verdades no tienen que ser enemigas.</w:t>
      </w:r>
    </w:p>
    <w:p>
      <w:r>
        <w:t>La santificación también contiene una realidad presente y un crecimiento continuo. Los cristianos son apartados en Cristo y verdaderamente transformados por el Espíritu, pero no llegan a ser sin pecado en este mundo. Pablo habla de proseguir hacia la meta mientras reconoce que todavía no la ha alcanzado. Por tanto, la santidad cristiana rechaza tanto la complacencia como el perfeccionismo. La gracia no nos permite permanecer cómodamente sin cambios, pero el crecimiento espiritual tampoco justifica afirmar una perfección que no hemos alcanzado.</w:t>
      </w:r>
    </w:p>
    <w:p>
      <w:r>
        <w:t>La esperanza cristiana es mayor que una mejora interminable. Juan escribe que cuando Cristo aparezca seremos semejantes a él, porque le veremos tal como él es. La santificación apunta hacia la glorificación. Durante toda esta vida procuramos la santidad de Cristo, dependiendo de la gracia, la confesión, el perdón y la obra continua del Espíritu. La conformidad final que anhelamos pertenece al día en que la obra de Dios en nosotros sea completa.</w:t>
      </w:r>
    </w:p>
    <w:p>
      <w:r>
        <w:br w:type="page"/>
      </w:r>
    </w:p>
    <w:p>
      <w:pPr>
        <w:pStyle w:val="Heading1"/>
      </w:pPr>
      <w:r>
        <w:t>7. Avivamiento: manifestaciones y fruto</w:t>
      </w:r>
    </w:p>
    <w:p>
      <w:r>
        <w:t>La historia cristiana contiene avivamientos marcados por oración intensa, convicción, arrepentimiento, emoción inusual y, a veces, manifestaciones físicas llamativas. Esa historia complica los argumentos fáciles tanto del lado pentecostal como del no pentecostal. Las manifestaciones inusuales no comenzaron con el pentecostalismo del siglo XX, pero su presencia histórica tampoco demuestra que toda manifestación sea divina.</w:t>
      </w:r>
    </w:p>
    <w:p>
      <w:r>
        <w:t>El avivamiento de Kentucky asociado con Cane Ridge en 1801 incluyó informes de llanto, caídas, temblores, gritos y otras respuestas físicas. Los cristianos discreparon acerca de su significado. Esa discusión suena sorprendentemente contemporánea. Algunas respuestas pueden haber reflejado convicción genuina, otras psicología y expectativa ordinarias, y algunas quizá una mezcla difícil de clasificar. La pregunta sabia no es solamente qué ocurrió durante la reunión, sino qué ocurrió después.</w:t>
      </w:r>
    </w:p>
    <w:p>
      <w:r>
        <w:t>El avivamiento coreano de comienzos del siglo XX ofrece un contraste útil porque sus manifestaciones más importantes fueron morales y comunitarias. La oración, la confesión del pecado, la restitución, la reconciliación, el estudio bíblico, la evangelización y la preocupación misionera se hicieron prominentes. Tal fruto no requiere lenguas para reconocerse como obra del Espíritu. Los propios pentecostales deberían insistir en que el Espíritu Santo estaba activo mucho antes del pentecostalismo moderno.</w:t>
      </w:r>
    </w:p>
    <w:p>
      <w:r>
        <w:t>Los avivamientos sudafricanos del siglo XIX también nos recuerdan que los cristianos pueden orar por un despertar y luego sentirse inseguros cuando la respuesta no se parece a lo esperado. La incomodidad no prueba que Dios esté ausente, y la novedad no prueba que Dios esté presente. El avivamiento debe probarse mediante criterios bíblicos: la centralidad de Cristo, la fidelidad a la Escritura, el arrepentimiento, la santidad, la oración, el amor, la reconciliación, la misión y el fruto duradero.</w:t>
      </w:r>
    </w:p>
    <w:p>
      <w:r>
        <w:t>El avivamiento no puede fabricarse reproduciendo las características externas de un despertar anterior. La oración durante toda la noche, determinada música, las caídas, las lenguas, invitaciones prolongadas u otros elementos pueden acompañar un movimiento de Dios, pero la descripción no debe convertirse en una receta mecánica. Dios no es una máquina en la que la iglesia introduce la técnica espiritual correcta y recibe un avivamiento.</w:t>
      </w:r>
    </w:p>
    <w:p>
      <w:r>
        <w:br w:type="page"/>
      </w:r>
    </w:p>
    <w:p>
      <w:pPr>
        <w:pStyle w:val="Heading1"/>
      </w:pPr>
      <w:r>
        <w:t>8. Sanidad, milagros y evidencia</w:t>
      </w:r>
    </w:p>
    <w:p>
      <w:r>
        <w:t>El cristianismo hace afirmaciones sobrenaturales en su fundamento. La resurrección de Jesús no es un adorno opcional añadido a una religión por lo demás naturalista. Por tanto, los cristianos no tienen razón teológica para declarar de antemano que los milagros son imposibles. Al mismo tiempo, creer que Dios puede hacer milagros no exige creer toda historia de milagros.</w:t>
      </w:r>
    </w:p>
    <w:p>
      <w:r>
        <w:t>El testimonio es evidencia, pero la evidencia varía en fuerza. Una persona que informa que un dolor de cabeza desapareció después de la oración ha descrito una experiencia que puede recibirse con gratitud, pero los dolores de cabeza desaparecen con frecuencia. Una condición médica bien documentada que cambia inesperadamente después de la oración presenta una situación probatoria distinta. Los cristianos responsables pueden alegrarse sin exagerar e investigar sin cinismo.</w:t>
      </w:r>
    </w:p>
    <w:p>
      <w:r>
        <w:t>El Nuevo Testamento anima a orar por los enfermos sin prometer que toda oración fiel producirá sanidad inmediata. Pablo conoció un poder divino extraordinario y también conoció sufrimiento, debilidad y compañeros que enfermaron. Por tanto, la oración cristiana se acerca a Dios con confianza, pero no con presunción. La medicina y la oración no son competidoras. Buscar atención médica competente no niega el poder de Dios, y orar no exige abandonar los medios ordinarios de cuidado.</w:t>
      </w:r>
    </w:p>
    <w:p>
      <w:r>
        <w:t>Las afirmaciones exageradas de milagros finalmente perjudican el testimonio cristiano. Si un evangelista anuncia repetidamente sanidades que no resisten una investigación elemental, los escépticos pueden concluir que todo testimonio de sanidad es fraudulento. La verdad no necesita nuestra ayuda mediante exageraciones. Si solamente sabemos que alguien informó haber sido sanado, debemos decir eso. Si la evidencia confirma algo extraordinario, debemos decirlo. Si no sabemos, «no sabemos» es una frase cristiana perfectamente respetable.</w:t>
      </w:r>
    </w:p>
    <w:p>
      <w:r>
        <w:t>Los milagros tampoco pueden autenticar doctrina falsa. Una experiencia impresionante no transforma la codicia en verdad ni coloca a un maestro fuera del examen bíblico. El propio Nuevo Testamento advierte que afirmaciones extraordinarias pueden acompañar al engaño. Por tanto, los cristianos investigan tanto el acontecimiento como la enseñanza, en vez de permitir que el entusiasmo o el escepticismo previo decidan automáticamente el caso.</w:t>
      </w:r>
    </w:p>
    <w:p>
      <w:r>
        <w:br w:type="page"/>
      </w:r>
    </w:p>
    <w:p>
      <w:pPr>
        <w:pStyle w:val="Heading1"/>
      </w:pPr>
      <w:r>
        <w:t>9. Profecía, dirección, sueños y «Dios me dijo»</w:t>
      </w:r>
    </w:p>
    <w:p>
      <w:r>
        <w:t>Pocas expresiones revelan las diferencias entre cristianos tan rápidamente como las palabras «Dios me dijo». La Escritura presenta indudablemente a Dios guiando a personas de maneras extraordinarias. Sueños, visiones, mensajes proféticos, dirección providencial e impulsos particulares aparecen en el relato bíblico. Sin embargo, la Escritura también advierte repetidamente acerca de afirmaciones falsas de hablar en nombre de Dios.</w:t>
      </w:r>
    </w:p>
    <w:p>
      <w:r>
        <w:t>Por tanto, debe mantenerse una distinción crucial entre la revelación bíblica y la dirección contemporánea. La Escritura funciona como la revelación autoritativa por la cual se prueban la doctrina y la conducta. Un sueño, impresión o profecía no puede revisar el evangelio ni convertir la desobediencia en justicia. Si alguien dice que Dios le dijo que el adulterio es aceptable, no hace falta investigar la experiencia; el mensaje contradice lo que Dios ya ha revelado.</w:t>
      </w:r>
    </w:p>
    <w:p>
      <w:r>
        <w:t>Otras afirmaciones pertenecen a una categoría diferente. Un cristiano puede sentirse fuertemente impulsado a visitar u orar por alguien y descubrir después que el momento fue extraordinario. Los cristianos pueden discrepar sobre si describir la experiencia como dirección directa, providencia o una impresión formada por sensibilidad espiritual. Nada en tal experiencia crea doctrina para la iglesia.</w:t>
      </w:r>
    </w:p>
    <w:p>
      <w:r>
        <w:t>La frase «Dios me dijo» se vuelve peligrosa cuando se usa para controlar la conciencia de otra persona. Un hombre que dice a una mujer que Dios le ha dicho que ella debe casarse con él ha colocado presión divina sobre ella. Un pastor que declara que discrepar de su plan es rebelarse contra Dios puede estar haciendo lo mismo con una congregación. La humildad es espiritualmente más segura: «Creo que Dios puede estar guiándome en esta dirección, pero podría estar equivocado».</w:t>
      </w:r>
    </w:p>
    <w:p>
      <w:r>
        <w:t>Primera de Corintios 14 exige que la profecía sea evaluada. A la iglesia no se le dice que acepte un mensaje simplemente porque alguien afirma inspiración; otros deben sopesar lo que se dice. Por tanto, la práctica carismática bíblica debería fomentar el discernimiento en vez de suprimirlo.</w:t>
      </w:r>
    </w:p>
    <w:p>
      <w:r>
        <w:t>Los informes de sueños entre musulmanes que después se hacen cristianos ofrecen un caso útil de estudio. El sueño no es el evangelio y no establece la verdad cristiana. Sin embargo, si un sueño dirige a alguien hacia Jesús, la Escritura, testigos cristianos y finalmente el evangelio apostólico, los cristianos no necesitan descartar de antemano una dirección providencial o sobrenatural. La experiencia debe interpretarse por el evangelio; el evangelio nunca debe reconstruirse alrededor de la experiencia.</w:t>
      </w:r>
    </w:p>
    <w:p>
      <w:r>
        <w:br w:type="page"/>
      </w:r>
    </w:p>
    <w:p>
      <w:pPr>
        <w:pStyle w:val="Heading1"/>
      </w:pPr>
      <w:r>
        <w:t>10. Guerra espiritual sin superstición</w:t>
      </w:r>
    </w:p>
    <w:p>
      <w:r>
        <w:t>El ministerio de Jesús hace difícil que los cristianos que aceptan los Evangelios simplemente eliminen la actividad demoníaca de su cosmovisión. Jesús confronta espíritus malignos, les ordena salir y da autoridad sobre ellos a sus discípulos. Hechos también describe encuentros con prácticas ocultistas y oposición espiritual. Sin embargo, el Nuevo Testamento no desarrolla las elaboradas demonologías que a veces aparecen en ministerios modernos de liberación.</w:t>
      </w:r>
    </w:p>
    <w:p>
      <w:r>
        <w:t>Los cristianos comúnmente distinguen la posesión demoníaca de la opresión demoníaca. La terminología inglesa exacta no constituye una clasificación bíblica técnica, pero la distinción expresa una verdad pastoral importante. Los Evangelios presentan casos graves en los que espíritus malignos ejercen un control extraordinario. Mientras tanto, a los creyentes se les advierte acerca de tentación, acusación, engaño, persecución y ataque espiritual. La Escritura llama a los cristianos a la vigilancia sin presentarlos como propiedad incierta cuya pertenencia cambia entre Cristo y los demonios.</w:t>
      </w:r>
    </w:p>
    <w:p>
      <w:r>
        <w:t>El cristiano pertenece a Cristo. Juan escribe que el que está en los creyentes es mayor que el que está en el mundo. Santiago dice a los cristianos que resistan al diablo, y Pedro les dice que permanezcan firmes en la fe. Pablo describe a los creyentes como trasladados del dominio de las tinieblas al reino de Cristo. El ataque espiritual es posible; el terror espiritual es innecesario.</w:t>
      </w:r>
    </w:p>
    <w:p>
      <w:r>
        <w:t>Esto adquiere especial importancia en culturas donde se temen maldiciones, brujería, hechizos, espíritus ancestrales o poderes ocultos. El evangelio no debe simplemente reemplazar un sistema de temor con una versión cristianizada del mismo sistema. Un convertido que antes temía una maldición no debería pasar el resto de su vida cristiana buscando desesperadamente especialistas que rompan maldiciones ocultas. El cristianismo no derrota la brujería ofreciendo una brujería más fuerte. La oración no es un hechizo cristiano, y el nombre de Jesús no es una fórmula mágica.</w:t>
      </w:r>
    </w:p>
    <w:p>
      <w:r>
        <w:t>El mismo equilibrio se aplica a las afirmaciones de posesión. Los Evangelios distinguen la actividad demoníaca de la enfermedad, y el ministerio responsable debe hacer lo mismo. La epilepsia, la enfermedad mental, los trastornos neurológicos, el trauma, la adicción y el pecado humano ordinario son reales. El mal espiritual también es real. Los cristianos no deben descartar toda afirmación espiritual como superstición ni interpretar como demoníaca toda condición mal comprendida. La oración y la atención médica o psicológica competente no tienen por qué competir.</w:t>
      </w:r>
    </w:p>
    <w:p>
      <w:r>
        <w:t>La enseñanza sobre maldiciones generacionales requiere un cuidado semejante. El pecado puede producir consecuencias a través de generaciones mediante violencia, adicción, abuso, conducta aprendida, pobreza, trauma y relaciones dañadas. Sin embargo, la Escritura enfatiza la responsabilidad moral personal, y el Nuevo Testamento coloca la identidad del creyente en Cristo. Los cristianos pueden heredar consecuencias y patrones que requieren discipulado y sanidad serios; no se les debe enseñar que una pretensión ancestral de propiedad espiritual sobrevive a la unión con Cristo hasta que un especialista descubra el ritual correcto.</w:t>
      </w:r>
    </w:p>
    <w:p>
      <w:r>
        <w:br w:type="page"/>
      </w:r>
    </w:p>
    <w:p>
      <w:pPr>
        <w:pStyle w:val="Heading1"/>
      </w:pPr>
      <w:r>
        <w:t>11. Prosperidad, poder y la prueba de los ministerios</w:t>
      </w:r>
    </w:p>
    <w:p>
      <w:r>
        <w:t>Uno de los peligros más graves que acompañan a partes del mundo pentecostal y carismático es la enseñanza de la prosperidad. El problema no es que los cristianos crean que Dios bendice a su pueblo o responde a la oración. La Escritura contiene abundante testimonio de la generosidad de Dios. El problema surge cuando la bendición se convierte en un mecanismo financiero predecible y se trata a Dios como si estuviera obligado a enriquecer a quienes usan la fórmula espiritual correcta.</w:t>
      </w:r>
    </w:p>
    <w:p>
      <w:r>
        <w:t>El Nuevo Testamento no presenta a Jesús como predicador de prosperidad. Él llama a los discípulos a tomar una cruz. Pablo conoce tanto la abundancia como la necesidad, y su famosa declaración de que todo lo puede por medio de Cristo pertenece a ese contexto de contentamiento y no a una promesa de logros ilimitados. La generosidad es obediencia cristiana, no un contrato de inversión mediante el cual el donante compra de Dios un rendimiento mayor.</w:t>
      </w:r>
    </w:p>
    <w:p>
      <w:r>
        <w:t>La enseñanza de la prosperidad puede resultar especialmente atractiva en comunidades que enfrentan pobreza, enfermedad e inseguridad. Esa atracción debe comprenderse con compasión y no ridiculizarse. La gente desea esperanza. Precisamente porque las personas vulnerables tienen tanto en juego, los líderes cristianos tienen una responsabilidad aún mayor de no explotar su desesperación.</w:t>
      </w:r>
    </w:p>
    <w:p>
      <w:r>
        <w:t>El Nuevo Testamento ofrece pruebas prácticas para el ministerio. ¿Exalta la enseñanza a Cristo? ¿Es coherente con la Escritura? ¿Qué clase de fruto aparece en la vida de líderes y seguidores? ¿Son transparentes las prácticas financieras? ¿Se protege a los débiles o se los explota? ¿Se puede cuestionar a los líderes? ¿Produce el movimiento arrepentimiento, generosidad y servicio, o dirige continuamente la atención hacia la riqueza y autoridad del ministro?</w:t>
      </w:r>
    </w:p>
    <w:p>
      <w:r>
        <w:t>Afirmaciones como «no toquen al ungido del Señor» nunca deben usarse para colocar a líderes fuera de toda rendición de cuentas. En el Nuevo Testamento se evalúa a los profetas, se juzga a los maestros por su doctrina y fruto, e incluso se examinan afirmaciones apostólicas. La autoridad espiritual es responsabilidad bajo Cristo, no inmunidad frente al examen.</w:t>
      </w:r>
    </w:p>
    <w:p>
      <w:r>
        <w:br w:type="page"/>
      </w:r>
    </w:p>
    <w:p>
      <w:pPr>
        <w:pStyle w:val="Heading1"/>
      </w:pPr>
      <w:r>
        <w:t>12. La iglesia mundial: África, América Latina e Irán</w:t>
      </w:r>
    </w:p>
    <w:p>
      <w:r>
        <w:t>El centro de gravedad del cristianismo mundial se ha desplazado dramáticamente hacia el Sur Global, y las formas pentecostales y carismáticas del cristianismo están profundamente implicadas en ese cambio. Por tanto, los cristianos occidentales deben resistir la tentación de evaluar todo el movimiento a partir de unas cuantas personalidades estadounidenses. Las preguntas planteadas por las iglesias africanas, latinoamericanas y asiáticas suelen ser distintas de las que dominan los debates teológicos occidentales.</w:t>
      </w:r>
    </w:p>
    <w:p>
      <w:r>
        <w:t>En muchos contextos africanos, las cosmovisiones tradicionales toman en serio las realidades espirituales. Antepasados, espíritus, maldiciones, brujería, posesión, protección y prácticas rituales pueden entenderse como parte de la vida ordinaria. Los misioneros occidentales pueden llegar afirmando doctrinalmente la existencia de demonios y, al mismo tiempo, estar poco preparados en la práctica para personas que creen encontrarse directamente con poderes espirituales. El cristianismo pentecostal suele hablar de inmediato a ese mundo proclamando que el mal espiritual es real y que Jesús es Señor sobre él.</w:t>
      </w:r>
    </w:p>
    <w:p>
      <w:r>
        <w:t>Esa fortaleza puede convertirse en debilidad si la guerra espiritual se transforma en obsesión. El evangelio debe liberar a las personas del temor, no enseñarles a temer un catálogo más grande de espíritus. El Nuevo Testamento toma el mal en serio sin convertir a Satanás en el centro de la atención cristiana. Los encuentros de Jesús con demonios son, en última instancia, relatos acerca de la autoridad de Jesús.</w:t>
      </w:r>
    </w:p>
    <w:p>
      <w:r>
        <w:t>América Latina demuestra igualmente tanto la vitalidad como los peligros de la expansión pentecostal. Las iglesias han crecido con frecuencia mediante la participación enérgica de laicos, liderazgo local, oración, ministerios de sanidad y estructuras flexibles que requieren pocos recursos institucionales. El mismo ambiente también puede permitir una rendición de cuentas débil, enseñanza de prosperidad y autoridad excesiva en líderes individuales. El crecimiento merece atención, pero no elimina el discernimiento.</w:t>
      </w:r>
    </w:p>
    <w:p>
      <w:r>
        <w:t>Irán ofrece un caso contemporáneo particularmente desafiante. Informes de redes cristianas clandestinas describen crecimiento significativo bajo condiciones difíciles, participación importante de mujeres y formas de espiritualidad que pueden incluir sueños, visiones, sanidad, oración y percepción de dirección divina. Es difícil establecer cifras precisas en un movimiento clandestino, y no todo cristiano iraní debe describirse como carismático. Sin embargo, el caso obliga a los cristianos occidentales a examinar si celebran los informes de crecimiento mientras silenciosamente ignoran características que no encajan con sus expectativas.</w:t>
      </w:r>
    </w:p>
    <w:p>
      <w:r>
        <w:t>Ningún ejemplo regional demuestra una teología. La sociología puede explicar con frecuencia mecanismos de crecimiento mediante redes, migración, liderazgo indígena, adaptación cultural y formación de comunidades. Tales explicaciones no resuelven necesariamente la cuestión teológica. Los cristianos pueden preguntar tanto cómo creció un movimiento como si el Espíritu de Dios estaba obrando por medio de esos procesos humanos.</w:t>
      </w:r>
    </w:p>
    <w:p>
      <w:r>
        <w:br w:type="page"/>
      </w:r>
    </w:p>
    <w:p>
      <w:pPr>
        <w:pStyle w:val="Heading1"/>
      </w:pPr>
      <w:r>
        <w:t>13. ¿Cesaron los dones?</w:t>
      </w:r>
    </w:p>
    <w:p>
      <w:r>
        <w:t>A veces se caricaturiza a los cesacionistas como cristianos que no creen en milagros. Muchos creen firmemente que Dios sana, responde a la oración, guía providencialmente y puede realizar actos extraordinarios. Su afirmación más limitada es que ciertos dones asociados con la era apostólica, particularmente la profecía, las lenguas y los dones de sanidad, cumplieron una función fundacional y no deben esperarse como dones congregacionales continuos durante toda la era de la iglesia.</w:t>
      </w:r>
    </w:p>
    <w:p>
      <w:r>
        <w:t>El argumento cesacionista más fuerte comienza con la singularidad de los apóstoles y el carácter fundacional de la revelación apostólica. Efesios describe a la iglesia edificada sobre el fundamento de apóstoles y profetas, y Pablo se refiere a señales asociadas con el ministerio apostólico. Una vez establecidos ese fundamento y ese testimonio apostólico autoritativo, argumentan los cesacionistas, los dones revelatorios y de señales ya no cumplían la misma función. La preocupación suele ser la suficiencia y finalidad de la Escritura más que hostilidad hacia el poder divino.</w:t>
      </w:r>
    </w:p>
    <w:p>
      <w:r>
        <w:t>Los continuacionistas responden con una pregunta relativamente sencilla: ¿Dónde dice claramente el Nuevo Testamento que estos dones cesarán antes del regreso de Cristo? Pablo dice a las iglesias que deseen los dones espirituales, regula la profecía y las lenguas, y dice explícitamente que no se prohíba hablar en lenguas. Pedro interpreta Pentecostés mediante la promesa de Joel acerca de los últimos días, que incluye profecía, visiones y sueños. Por ello, los continuacionistas no ven una fecha bíblica clara de expiración.</w:t>
      </w:r>
    </w:p>
    <w:p>
      <w:r>
        <w:t>Primera de Corintios 13 se ha usado a veces para argumentar que los dones cesaron cuando se completó el canon del Nuevo Testamento, pero el lenguaje de ver cara a cara y conocer plenamente parece apuntar de manera más natural a la consumación que a la finalización de una colección de libros. Esta observación no demuestra por sí sola el continuacionismo; sí significa que este argumento cesacionista particular tiene menos peso del que a veces se afirma.</w:t>
      </w:r>
    </w:p>
    <w:p>
      <w:r>
        <w:t>La historia de la iglesia también es compleja. Después del período apostólico aparecen informes de sanidad, visiones, profecía, manifestaciones inusuales y fenómenos semejantes a lenguas, pero también fraude, fanatismo y superstición. La aparición histórica no puede establecer por sí sola legitimidad bíblica, y la ausencia histórica tampoco demostraría necesariamente cesación teológica. La Escritura sigue siendo primaria; la historia puede complicar nuestros supuestos sin reemplazar la exégesis.</w:t>
      </w:r>
    </w:p>
    <w:p>
      <w:r>
        <w:br w:type="page"/>
      </w:r>
    </w:p>
    <w:p>
      <w:pPr>
        <w:pStyle w:val="Heading1"/>
      </w:pPr>
      <w:r>
        <w:t>14. El Espíritu y la misión de Dios</w:t>
      </w:r>
    </w:p>
    <w:p>
      <w:r>
        <w:t>Hechos 1:8 conecta al Espíritu con la misión: los discípulos recibirán poder y serán testigos desde Jerusalén hasta los confines de la tierra. Pentecostés demuestra inmediatamente esa relación. El Espíritu es derramado, Cristo es proclamado, las personas responden y el evangelio comienza a cruzar fronteras.</w:t>
      </w:r>
    </w:p>
    <w:p>
      <w:r>
        <w:t>Esta dimensión misionera ayuda a explicar parte de la vitalidad mundial del pentecostalismo. Las iglesias pentecostales han esperado con frecuencia que los creyentes comunes participen activamente en el ministerio. Un cristiano puede orar por los enfermos, compartir el evangelio, comenzar un estudio bíblico o ayudar a establecer una congregación sin esperar credenciales académicas avanzadas. Esa expectativa puede liberar una enorme energía misionera.</w:t>
      </w:r>
    </w:p>
    <w:p>
      <w:r>
        <w:t>El peligro es evidente cuando se descuida la formación teológica. El entusiasmo sin conocimiento puede producir doctrina superficial, líderes autoritarios, enseñanza de prosperidad e interpretaciones construidas más sobre testimonios que sobre la Escritura. Sin embargo, el peligro opuesto también es real. Las iglesias pueden educar a las personas tan exhaustivamente para el ministerio que pasan años preparándose para hacer lo que los primeros cristianos comenzaron a hacer casi inmediatamente. El Nuevo Testamento no exige escoger entre profundidad teológica y urgencia misionera.</w:t>
      </w:r>
    </w:p>
    <w:p>
      <w:r>
        <w:t>Por tanto, un seminario debe evitar dos fracasos. No debe reducir a Dios a un tema académico, produciendo estudiantes capaces de analizar al Espíritu Santo pero que rara vez dependen de él. Tampoco debe aceptar una ignorancia segura de sí misma disfrazada de espiritualidad. El Espíritu Santo no se siente amenazado por la erudición, y la erudición no debería sentirse amenazada por el Espíritu Santo.</w:t>
      </w:r>
    </w:p>
    <w:p>
      <w:r>
        <w:t>Una buena educación teológica debería formar cristianos capaces de examinar cuidadosamente un texto difícil y orar sinceramente; investigar una afirmación de milagro sin cinismo y rechazar una fraudulenta sin vergüenza; reconocer realidades médicas o psicológicas permaneciendo bíblicamente abiertos a realidades espirituales; y evaluar una supuesta profecía sin aceptarla ni descartarla automáticamente.</w:t>
      </w:r>
    </w:p>
    <w:p>
      <w:r>
        <w:br w:type="page"/>
      </w:r>
    </w:p>
    <w:p>
      <w:pPr>
        <w:pStyle w:val="Heading1"/>
      </w:pPr>
      <w:r>
        <w:t>15. Abiertos al Espíritu, anclados en la Escritura</w:t>
      </w:r>
    </w:p>
    <w:p>
      <w:r>
        <w:t>La obra del Espíritu tiene un destino. Él da dones, capacita para el testimonio, guía a la iglesia, ayuda a los creyentes en la oración, produce comunión y a veces actúa de maneras que sorprenden al pueblo de Dios. Sin embargo, todas estas actividades pertenecen a un propósito mayor: Dios está formando un pueblo que se parece cada vez más a Jesucristo.</w:t>
      </w:r>
    </w:p>
    <w:p>
      <w:r>
        <w:t>Esto proporciona una norma final para evaluar la espiritualidad. Una congregación puede ser expresiva o silenciosa, continuacionista o cesacionista, litúrgica o espontánea. Sus miembros pueden levantar las manos, arrodillarse en silencio, hablar en lenguas o nunca presenciar lenguas. Ninguna de esas características por sí sola establece madurez espiritual. El fruto del Espíritu nos lleva más profundamente porque describe el carácter que Dios está produciendo.</w:t>
      </w:r>
    </w:p>
    <w:p>
      <w:r>
        <w:t>El desacuerdo acerca del Espíritu puede volverse especialmente personal porque los cristianos a menudo debaten experiencias además de proposiciones. Un pentecostal puede describir una experiencia que transformó su oración y devoción. Un no pentecostal puede cuestionar la interpretación sin necesidad de declarar fraudulenta la experiencia. Del mismo modo, un pentecostal no tiene base para tratar como espiritualmente inferior a un creyente que nunca ha hablado en lenguas. Debemos distinguir experiencia de interpretación, y la humildad debe gobernar los casos discutidos.</w:t>
      </w:r>
    </w:p>
    <w:p>
      <w:r>
        <w:t>La instrucción de Pablo sigue siendo un resumen apropiado: no apaguen al Espíritu, examínenlo todo y retengan lo bueno. Algunos cristianos necesitan especialmente el primer mandato porque su expectativa práctica de la acción divina se ha vuelto pequeña. Otros necesitan especialmente el segundo porque su deseo de experiencia los ha hecho vulnerables a la manipulación y al error. El cristianismo bíblico exige tanto apertura como discernimiento.</w:t>
      </w:r>
    </w:p>
    <w:p>
      <w:r>
        <w:t>Toda teología del Espíritu Santo que empuje a Jesús hacia los márgenes se ha desviado. El Espíritu glorifica a Cristo. El sermón de Pedro, capacitado por el Espíritu, proclama a Cristo. Los dones edifican el cuerpo de Cristo. El fruto del Espíritu forma un carácter semejante a Cristo. Cuando un movimiento gira cada vez más alrededor del profeta, sanador, apóstol, pastor o celebridad por medio de quien supuestamente ocurren las manifestaciones, el centro se ha desplazado.</w:t>
      </w:r>
    </w:p>
    <w:p>
      <w:r>
        <w:t>El cristiano pentecostal debe estar dispuesto a preguntar si el entusiasmo ha sustituido a veces al discernimiento. El cristiano no pentecostal debe preguntar si el discernimiento se ha convertido a veces en un nombre respetable para esperar muy poco de Dios. El predicador de prosperidad debe enfrentarse a la cruz, el cesacionista debe enfrentarse a Hechos, el pentecostal debe enfrentarse a Corintios y todo cristiano debe enfrentarse a Jesús.</w:t>
      </w:r>
    </w:p>
    <w:p>
      <w:r>
        <w:t>Por tanto, debemos orar con valentía y probar cuidadosamente; esperar que Dios actúe sin fingir que todo acontecimiento inusual es acción suya; resistir el mal espiritual sin temerlo; buscar los dones sin convertirlos en medidas de superioridad espiritual; buscar la santidad sin afirmar perfección sin pecado; y escuchar respetuosamente a cristianos cuyas experiencias difieren de las nuestras.</w:t>
      </w:r>
    </w:p>
    <w:p>
      <w:r>
        <w:t>Sobre todo, el Espíritu derramado en Pentecostés está formando un pueblo para Cristo. Su obra en nosotros permanece inconclusa. Tropezamos, entendemos mal, discrepamos, nos arrepentimos, aprendemos y continuamos hacia una santidad que todavía no hemos alcanzado. Permanece la promesa de que cuando Cristo aparezca seremos semejantes a él, porque le veremos tal como él es. Ese es el destino hacia el cual el Espíritu conduce a la iglesia.</w:t>
      </w:r>
    </w:p>
    <w:p>
      <w:r>
        <w:br w:type="page"/>
      </w:r>
    </w:p>
    <w:p>
      <w:pPr>
        <w:pStyle w:val="Heading1"/>
      </w:pPr>
      <w:r>
        <w:t>Bibliografía seleccionada y notas de fuentes</w:t>
      </w:r>
    </w:p>
    <w:p>
      <w:r>
        <w:t xml:space="preserve">Las obras siguientes contribuyeron a este libro de texto. Las fuentes históricas se citan con sus datos de publicación originales. Las estadísticas sobre el cristianismo mundial y clandestino cambian rápidamente y varían según la definición, por lo que toda cifra debe leerse como una estimación fechada.</w:t>
      </w:r>
    </w:p>
    <w:p>
      <w:pPr>
        <w:ind w:left="360" w:hanging="360"/>
      </w:pPr>
      <w:r>
        <w:t xml:space="preserve">Biblia. Reina-Valera Gómez (RVG).</w:t>
      </w:r>
    </w:p>
    <w:p>
      <w:pPr>
        <w:ind w:left="360" w:hanging="360"/>
      </w:pPr>
      <w:r>
        <w:t>Hechos 1-19; Romanos 8; 1 Corintios 12-14; Gálatas 5; Efesios 4-6; 1 Tesalonicenses 5; 1 Juan 3-4. Textos bíblicos principales para este estudio.</w:t>
      </w:r>
    </w:p>
    <w:p>
      <w:pPr>
        <w:ind w:left="360" w:hanging="360"/>
      </w:pPr>
      <w:r>
        <w:t xml:space="preserve">Bartleman, Frank. </w:t>
      </w:r>
      <w:r>
        <w:rPr>
          <w:i/>
        </w:rPr>
        <w:t xml:space="preserve">How Pentecost Came to Los Angeles: As It Was in the Beginning.</w:t>
      </w:r>
      <w:r>
        <w:t xml:space="preserve"> Los Ángeles, 1925. Reimpreso después como </w:t>
      </w:r>
      <w:r>
        <w:rPr>
          <w:i/>
        </w:rPr>
        <w:t xml:space="preserve">Azusa Street.</w:t>
      </w:r>
      <w:r>
        <w:t xml:space="preserve"> Relato de un testigo presencial del avivamiento de Los Ángeles.</w:t>
      </w:r>
    </w:p>
    <w:p>
      <w:pPr>
        <w:ind w:left="360" w:hanging="360"/>
      </w:pPr>
      <w:r>
        <w:t xml:space="preserve">Crockett, Horace Leeds. </w:t>
      </w:r>
      <w:r>
        <w:rPr>
          <w:i/>
        </w:rPr>
        <w:t xml:space="preserve">Conversations on “The Tongues.”</w:t>
      </w:r>
      <w:r>
        <w:t xml:space="preserve"> Louisville, KY: Pentecostal Publishing Company, 1929. Crítica del primer movimiento de lenguas desde el movimiento de Santidad.</w:t>
      </w:r>
    </w:p>
    <w:p>
      <w:pPr>
        <w:ind w:left="360" w:hanging="360"/>
      </w:pPr>
      <w:r>
        <w:t xml:space="preserve">Morrison, Henry Clay. </w:t>
      </w:r>
      <w:r>
        <w:rPr>
          <w:i/>
        </w:rPr>
        <w:t xml:space="preserve">Baptism with the Holy Ghost.</w:t>
      </w:r>
      <w:r>
        <w:t xml:space="preserve"> Louisville, KY: Pentecostal Publishing Company, 1900. Fuente wesleyana de Santidad.</w:t>
      </w:r>
    </w:p>
    <w:p>
      <w:pPr>
        <w:ind w:left="360"/>
      </w:pPr>
      <w:r>
        <w:rPr>
          <w:i/>
        </w:rPr>
        <w:t xml:space="preserve">Nota: En la época de Morrison y Crockett, «pentecostal» era una palabra común del movimiento de Santidad para la experiencia de la santificación entera, no para hablar en lenguas. El nombre de su editorial no significa que pertenecieran al movimiento pentecostal posterior; de hecho, Crockett escribió en contra de él.</w:t>
      </w:r>
    </w:p>
    <w:p>
      <w:pPr>
        <w:ind w:left="360" w:hanging="360"/>
      </w:pPr>
      <w:r>
        <w:t xml:space="preserve">Wesley, John. </w:t>
      </w:r>
      <w:r>
        <w:rPr>
          <w:i/>
        </w:rPr>
        <w:t xml:space="preserve">A Plain Account of Christian Perfection</w:t>
      </w:r>
      <w:r>
        <w:t xml:space="preserve"> (Explicación clara de la perfección cristiana). 1766.</w:t>
      </w:r>
    </w:p>
    <w:p>
      <w:pPr>
        <w:ind w:left="360" w:hanging="360"/>
      </w:pPr>
      <w:r>
        <w:t xml:space="preserve">Estudios sobre el movimiento de Santidad, Topeka (1901), William J. Seymour y el avivamiento de la Calle Azusa (1906), Cane Ridge (1801), el avivamiento coreano (1903-1907) y los movimientos de avivamiento sudafricanos del siglo XIX.</w:t>
      </w:r>
    </w:p>
    <w:p>
      <w:pPr>
        <w:ind w:left="360" w:hanging="360"/>
      </w:pPr>
      <w:r>
        <w:t xml:space="preserve">Informes sobre el cristianismo en África, América Latina e Irán. Debido a que las estadísticas de iglesias clandestinas son inherentemente inciertas, las afirmaciones numéricas deberán fecharse y calificarse.</w:t>
      </w:r>
    </w:p>
    <w:p>
      <w:pPr>
        <w:pStyle w:val="Heading1"/>
      </w:pPr>
      <w:r>
        <w:t>Nota editorial</w:t>
      </w:r>
    </w:p>
    <w:p>
      <w:r>
        <w:t>Este libro de texto fue desarrollado para el Seminario Teológico de Chapala bajo la dirección teológica del autor. En su preparación se utilizaron herramientas digitales de investigación, traducción, redacción y edición. El autor revisó el contenido y asume la responsabilidad por las posiciones teológicas y por el texto final. Este libro de CTS es una síntesis didáctica original. Las obras históricas de dominio público podrán citarse o adaptarse en ediciones posteriores del curso con atribución clara. Cuando un material sea abreviado o modernizado de manera sustancial, la edición deberá indicarlo como abreviado y editado, o adaptado y abreviado, en vez de presentar la redacción modificada como si fuera la del autor original. Los estudios contemporáneos protegidos por derechos de autor deberán resumirse y citarse, no reproducirse extensamente.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