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E197C" w14:textId="4A247164" w:rsidR="00DA6EE9" w:rsidRPr="0030626A" w:rsidRDefault="35660628" w:rsidP="5DA9483B">
      <w:pPr>
        <w:jc w:val="center"/>
        <w:rPr>
          <w:rFonts w:ascii="Times New Roman" w:hAnsi="Times New Roman" w:cs="Times New Roman"/>
          <w:sz w:val="24"/>
          <w:szCs w:val="24"/>
        </w:rPr>
      </w:pPr>
      <w:r w:rsidRPr="0030626A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Лабораторная работа №</w:t>
      </w:r>
      <w:r w:rsidR="0030626A" w:rsidRPr="0030626A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5</w:t>
      </w:r>
    </w:p>
    <w:p w14:paraId="09C148C4" w14:textId="7C696863" w:rsidR="00DA6EE9" w:rsidRDefault="35660628" w:rsidP="5DA9483B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26A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«</w:t>
      </w:r>
      <w:r w:rsidR="0030626A" w:rsidRPr="0030626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графических изображений</w:t>
      </w:r>
      <w:r w:rsidR="0030626A" w:rsidRPr="0030626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72D6982C" w14:textId="429878F3" w:rsidR="00D56EF9" w:rsidRPr="0030626A" w:rsidRDefault="00D56EF9" w:rsidP="00D56EF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работы: изучить работу м</w:t>
      </w:r>
      <w:r w:rsidRPr="00E4327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ножественн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Pr="00E432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E432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</w:t>
      </w:r>
      <w:r w:rsidRPr="00E432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Базовые принципы объектно-ориентированного программирования и их применение в разработке приложений с графическим пользовательским интерфейсом.</w:t>
      </w:r>
    </w:p>
    <w:p w14:paraId="586974AC" w14:textId="54B449D3" w:rsidR="00A1328A" w:rsidRDefault="00A1328A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Задание 1.</w:t>
      </w:r>
    </w:p>
    <w:p w14:paraId="4C7CC407" w14:textId="71F8C45B" w:rsidR="00D56EF9" w:rsidRPr="00D56EF9" w:rsidRDefault="00A1328A" w:rsidP="00D56EF9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Реализовать программу клавиатурный тренажёр на языке С++ с использованием графических компонентов. Раскладка клавиатуры и генерируемый текст должен автоматически подстраиваться под один из (на выбор пользователем в выпадающем меню) язык системы. </w:t>
      </w:r>
      <w:r w:rsidR="00D56EF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Допустимые языки системы</w:t>
      </w:r>
      <w:r w:rsidR="000A67A7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:</w:t>
      </w:r>
      <w:r w:rsidR="00D56EF9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Немецкий, Французский, Арабский, Китайский, Белорусский, Иврит.</w:t>
      </w:r>
    </w:p>
    <w:p w14:paraId="2380FE05" w14:textId="22B61342" w:rsidR="00A1328A" w:rsidRDefault="00D56EF9" w:rsidP="00D56EF9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Кроме нажатых клавиш должен отображаться таймер и индикатор количества слов в минуту (слово – набор элементов от пробела до пробела). Слова должны вырисовывать на экране и подсвечиваться разными цветами, в зависимости от того, правильно нажал пользователь на клавишу или нет. Предусмотреть открытия файла с текстом для запуска его в качестве тестового примера на тренажёре. </w:t>
      </w:r>
      <w:r w:rsidR="00A1328A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Примеры на Рисунках 1-4.</w:t>
      </w:r>
    </w:p>
    <w:p w14:paraId="0D9A467E" w14:textId="7E9FCD23" w:rsidR="00A1328A" w:rsidRDefault="00A1328A" w:rsidP="00D56EF9">
      <w:pPr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81961B5" wp14:editId="584045AF">
            <wp:extent cx="5144494" cy="37218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611" cy="373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AB2E" w14:textId="7A43542C" w:rsidR="00D56EF9" w:rsidRDefault="00D56EF9" w:rsidP="00D56EF9">
      <w:pPr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Рисунок 1.</w:t>
      </w:r>
    </w:p>
    <w:p w14:paraId="42929A3A" w14:textId="0401050A" w:rsidR="00A1328A" w:rsidRDefault="00A1328A" w:rsidP="00D56EF9">
      <w:pPr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397264" wp14:editId="5E2A23B8">
            <wp:extent cx="4890052" cy="3590878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728" cy="359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F739" w14:textId="3E0D8040" w:rsidR="00D56EF9" w:rsidRDefault="00D56EF9" w:rsidP="00D56EF9">
      <w:pPr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Рисунок 2.</w:t>
      </w:r>
    </w:p>
    <w:p w14:paraId="26FDF6B6" w14:textId="77777777" w:rsidR="00D56EF9" w:rsidRDefault="00D56EF9" w:rsidP="00D56EF9">
      <w:pPr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00CFF417" w14:textId="11A93658" w:rsidR="00A1328A" w:rsidRDefault="00A1328A" w:rsidP="00D56EF9">
      <w:pPr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9D5D594" wp14:editId="4A4C4463">
            <wp:extent cx="5343276" cy="42747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407" cy="430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820C" w14:textId="1107034F" w:rsidR="00D56EF9" w:rsidRDefault="00D56EF9" w:rsidP="00D56EF9">
      <w:pPr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Рисунок 3.</w:t>
      </w:r>
    </w:p>
    <w:p w14:paraId="3F56D0F0" w14:textId="1017A8BF" w:rsidR="00A1328A" w:rsidRDefault="00A1328A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1328A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7EC5728E" wp14:editId="4ECA8A71">
            <wp:extent cx="5731510" cy="177673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5A2F" w14:textId="0A681B3A" w:rsidR="00D56EF9" w:rsidRPr="00A1328A" w:rsidRDefault="00D56EF9" w:rsidP="00D56EF9">
      <w:pPr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Рисунок 4.</w:t>
      </w:r>
    </w:p>
    <w:p w14:paraId="456E1197" w14:textId="734A803E" w:rsidR="00CE628C" w:rsidRDefault="00CE628C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Задание 2.</w:t>
      </w:r>
    </w:p>
    <w:p w14:paraId="460727CD" w14:textId="67F2BDCF" w:rsidR="00CE628C" w:rsidRPr="00CE628C" w:rsidRDefault="00CE628C" w:rsidP="00CE628C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CE628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Реализовать динамическую библиотеку </w:t>
      </w:r>
      <w:r w:rsidRPr="00CE628C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String</w:t>
      </w:r>
      <w:r w:rsidRPr="00CE628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(аналог </w:t>
      </w:r>
      <w:r w:rsidRPr="00CE628C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std</w:t>
      </w:r>
      <w:r w:rsidRPr="00CE628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::</w:t>
      </w:r>
      <w:r w:rsidRPr="00CE628C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string</w:t>
      </w:r>
      <w:r w:rsidRPr="00CE628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) с использованием простейшего итератора </w:t>
      </w:r>
      <w:r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и умных указателей из библиотеки </w:t>
      </w:r>
      <w: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STL</w:t>
      </w:r>
      <w:r w:rsidRPr="00CE628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CE628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(т.к. библиотека динамическая, то указатели в данном задании не являются шаблонными).</w:t>
      </w:r>
    </w:p>
    <w:p w14:paraId="1B8EBCA4" w14:textId="77777777" w:rsidR="00CE628C" w:rsidRPr="00CE628C" w:rsidRDefault="00CE628C" w:rsidP="00CE628C">
      <w:pPr>
        <w:rPr>
          <w:rFonts w:ascii="Times New Roman" w:hAnsi="Times New Roman" w:cs="Times New Roman"/>
          <w:sz w:val="24"/>
          <w:szCs w:val="24"/>
        </w:rPr>
      </w:pPr>
      <w:r w:rsidRPr="00CE628C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Реализовать и продемонстрировать с помощью визуальных компонентов следующие функции:</w:t>
      </w:r>
    </w:p>
    <w:p w14:paraId="4DE798E6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void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  <w:lang w:val="en-US"/>
        </w:rPr>
        <w:t>memcpy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void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s1,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void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s2,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size_t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n);</w:t>
      </w:r>
    </w:p>
    <w:p w14:paraId="48E187AC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void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  <w:lang w:val="en-US"/>
        </w:rPr>
        <w:t>memmove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void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s1,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void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s2,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size_t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n);</w:t>
      </w:r>
    </w:p>
    <w:p w14:paraId="0F1E9C57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  <w:lang w:val="en-US"/>
        </w:rPr>
        <w:t>strcpy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s1,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* s2);</w:t>
      </w:r>
    </w:p>
    <w:p w14:paraId="24607AB1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  <w:lang w:val="en-US"/>
        </w:rPr>
        <w:t>strncpy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s1,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s2,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size_t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n);</w:t>
      </w:r>
    </w:p>
    <w:p w14:paraId="244F9DE9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  <w:lang w:val="en-US"/>
        </w:rPr>
        <w:t>strcat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s1,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* s2);</w:t>
      </w:r>
    </w:p>
    <w:p w14:paraId="1D69C3AC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  <w:lang w:val="en-US"/>
        </w:rPr>
        <w:t>strncat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s1,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s2,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size_t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n);</w:t>
      </w:r>
    </w:p>
    <w:p w14:paraId="7D8450A8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int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  <w:lang w:val="en-US"/>
        </w:rPr>
        <w:t>memcmp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void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s1,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void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s2,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size_t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n);</w:t>
      </w:r>
    </w:p>
    <w:p w14:paraId="58173F8E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int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  <w:lang w:val="en-US"/>
        </w:rPr>
        <w:t>strcmp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s1,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* s2);</w:t>
      </w:r>
    </w:p>
    <w:p w14:paraId="0EEE149D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int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  <w:lang w:val="en-US"/>
        </w:rPr>
        <w:t>strcoll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s1,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* s2);</w:t>
      </w:r>
    </w:p>
    <w:p w14:paraId="5E997F55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int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  <w:lang w:val="en-US"/>
        </w:rPr>
        <w:t>strncmp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s1,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s2,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size_t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n);</w:t>
      </w:r>
    </w:p>
    <w:p w14:paraId="41B6D7D7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size_t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strxfrm(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s1,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s2,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size_t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n);</w:t>
      </w:r>
    </w:p>
    <w:p w14:paraId="1E832587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  <w:lang w:val="en-US"/>
        </w:rPr>
        <w:t>strtok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s1,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* s2);</w:t>
      </w:r>
    </w:p>
    <w:p w14:paraId="28437E64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void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  <w:lang w:val="en-US"/>
        </w:rPr>
        <w:t>memset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void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* s,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int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c,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size_t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n);</w:t>
      </w:r>
    </w:p>
    <w:p w14:paraId="40548DB5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</w:rPr>
        <w:t xml:space="preserve">* </w:t>
      </w:r>
      <w:r w:rsidRPr="00CE628C">
        <w:rPr>
          <w:rFonts w:ascii="Times New Roman" w:eastAsia="Courier New" w:hAnsi="Times New Roman" w:cs="Times New Roman"/>
          <w:color w:val="006881"/>
          <w:sz w:val="24"/>
          <w:szCs w:val="24"/>
        </w:rPr>
        <w:t>strerror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</w:rPr>
        <w:t>int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</w:rPr>
        <w:t xml:space="preserve"> errnum);</w:t>
      </w:r>
    </w:p>
    <w:p w14:paraId="06CD2842" w14:textId="77777777" w:rsidR="00CE628C" w:rsidRPr="00CE628C" w:rsidRDefault="00CE628C" w:rsidP="00CE628C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color w:val="171717" w:themeColor="background2" w:themeShade="1A"/>
          <w:sz w:val="24"/>
          <w:szCs w:val="24"/>
          <w:lang w:val="en-US"/>
        </w:rPr>
      </w:pP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size_t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strlen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(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const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 xml:space="preserve"> </w:t>
      </w:r>
      <w:r w:rsidRPr="00CE628C">
        <w:rPr>
          <w:rFonts w:ascii="Times New Roman" w:eastAsia="Courier New" w:hAnsi="Times New Roman" w:cs="Times New Roman"/>
          <w:color w:val="0101FD"/>
          <w:sz w:val="24"/>
          <w:szCs w:val="24"/>
          <w:lang w:val="en-US"/>
        </w:rPr>
        <w:t>char</w:t>
      </w:r>
      <w:r w:rsidRPr="00CE628C">
        <w:rPr>
          <w:rFonts w:ascii="Times New Roman" w:eastAsia="Courier New" w:hAnsi="Times New Roman" w:cs="Times New Roman"/>
          <w:color w:val="171717" w:themeColor="background2" w:themeShade="1A"/>
          <w:sz w:val="24"/>
          <w:szCs w:val="24"/>
          <w:lang w:val="en-US"/>
        </w:rPr>
        <w:t>* s);</w:t>
      </w:r>
    </w:p>
    <w:p w14:paraId="0C26AF75" w14:textId="331BE3EC" w:rsidR="00CE628C" w:rsidRDefault="00CE628C" w:rsidP="00CE628C">
      <w:pPr>
        <w:rPr>
          <w:rFonts w:ascii="Times New Roman" w:eastAsia="Arial" w:hAnsi="Times New Roman" w:cs="Times New Roman"/>
          <w:color w:val="171717" w:themeColor="background2" w:themeShade="1A"/>
          <w:sz w:val="24"/>
          <w:szCs w:val="24"/>
        </w:rPr>
      </w:pPr>
      <w:r w:rsidRPr="00CE628C">
        <w:rPr>
          <w:rFonts w:ascii="Times New Roman" w:eastAsia="Arial" w:hAnsi="Times New Roman" w:cs="Times New Roman"/>
          <w:color w:val="171717" w:themeColor="background2" w:themeShade="1A"/>
          <w:sz w:val="24"/>
          <w:szCs w:val="24"/>
        </w:rPr>
        <w:t>*не забывайте про реализацию нужных конструкторов и операторов копирования (</w:t>
      </w:r>
      <w:hyperlink r:id="rId9">
        <w:r w:rsidRPr="00CE628C">
          <w:rPr>
            <w:rStyle w:val="a4"/>
            <w:rFonts w:ascii="Times New Roman" w:eastAsia="Arial" w:hAnsi="Times New Roman" w:cs="Times New Roman"/>
            <w:sz w:val="24"/>
            <w:szCs w:val="24"/>
          </w:rPr>
          <w:t>Правило трех</w:t>
        </w:r>
      </w:hyperlink>
      <w:r w:rsidRPr="00CE628C">
        <w:rPr>
          <w:rFonts w:ascii="Times New Roman" w:eastAsia="Arial" w:hAnsi="Times New Roman" w:cs="Times New Roman"/>
          <w:color w:val="171717" w:themeColor="background2" w:themeShade="1A"/>
          <w:sz w:val="24"/>
          <w:szCs w:val="24"/>
        </w:rPr>
        <w:t>).</w:t>
      </w:r>
    </w:p>
    <w:p w14:paraId="6E5B6278" w14:textId="77777777" w:rsidR="00054438" w:rsidRDefault="00054438">
      <w:pPr>
        <w:rPr>
          <w:rFonts w:ascii="Times New Roman" w:eastAsia="Arial" w:hAnsi="Times New Roman" w:cs="Times New Roman"/>
          <w:color w:val="FF0000"/>
          <w:sz w:val="24"/>
          <w:szCs w:val="24"/>
        </w:rPr>
      </w:pPr>
    </w:p>
    <w:p w14:paraId="4A49DEF6" w14:textId="77777777" w:rsidR="00054438" w:rsidRDefault="00054438">
      <w:pPr>
        <w:rPr>
          <w:rFonts w:ascii="Times New Roman" w:eastAsia="Arial" w:hAnsi="Times New Roman" w:cs="Times New Roman"/>
          <w:color w:val="FF0000"/>
          <w:sz w:val="24"/>
          <w:szCs w:val="24"/>
        </w:rPr>
      </w:pPr>
    </w:p>
    <w:p w14:paraId="2F2AD7F0" w14:textId="42DD992B" w:rsidR="00CE628C" w:rsidRPr="00CE628C" w:rsidRDefault="00CE628C">
      <w:pPr>
        <w:rPr>
          <w:rFonts w:ascii="Times New Roman" w:eastAsia="Arial" w:hAnsi="Times New Roman" w:cs="Times New Roman"/>
          <w:color w:val="FF0000"/>
          <w:sz w:val="24"/>
          <w:szCs w:val="24"/>
        </w:rPr>
      </w:pPr>
      <w:r w:rsidRPr="00CE628C">
        <w:rPr>
          <w:rFonts w:ascii="Times New Roman" w:eastAsia="Arial" w:hAnsi="Times New Roman" w:cs="Times New Roman"/>
          <w:color w:val="FF0000"/>
          <w:sz w:val="24"/>
          <w:szCs w:val="24"/>
        </w:rPr>
        <w:t>Данных задач достаточно, чтобы защитить лабораторную на минимальную оценку.</w:t>
      </w:r>
    </w:p>
    <w:p w14:paraId="064C1435" w14:textId="77777777" w:rsidR="00054438" w:rsidRDefault="00054438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0B8B7395" w14:textId="77777777" w:rsidR="00054438" w:rsidRDefault="00054438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12F485B1" w14:textId="77777777" w:rsidR="00054438" w:rsidRDefault="00054438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31468642" w14:textId="5312CAA2" w:rsidR="00DA6EE9" w:rsidRPr="0030626A" w:rsidRDefault="00222E56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30626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lastRenderedPageBreak/>
        <w:t xml:space="preserve">Задание </w:t>
      </w:r>
      <w:r w:rsidR="00CE628C" w:rsidRPr="00CE628C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3</w:t>
      </w:r>
      <w:r w:rsidRPr="0030626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.</w:t>
      </w:r>
    </w:p>
    <w:p w14:paraId="7573CAFF" w14:textId="77777777" w:rsidR="0030626A" w:rsidRPr="0030626A" w:rsidRDefault="0030626A" w:rsidP="0030626A">
      <w:pPr>
        <w:rPr>
          <w:rFonts w:ascii="Times New Roman" w:hAnsi="Times New Roman" w:cs="Times New Roman"/>
          <w:sz w:val="24"/>
          <w:szCs w:val="24"/>
        </w:rPr>
      </w:pPr>
      <w:r w:rsidRPr="0030626A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Реализовать класс BitSet и продемонстрировать его работу при помощи визуальных компонентов.</w:t>
      </w:r>
    </w:p>
    <w:p w14:paraId="763F88E0" w14:textId="77777777" w:rsidR="0030626A" w:rsidRPr="0030626A" w:rsidRDefault="0030626A" w:rsidP="0030626A">
      <w:pPr>
        <w:rPr>
          <w:rFonts w:ascii="Times New Roman" w:hAnsi="Times New Roman" w:cs="Times New Roman"/>
          <w:sz w:val="24"/>
          <w:szCs w:val="24"/>
        </w:rPr>
      </w:pPr>
      <w:r w:rsidRPr="0030626A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Кроме геттеров, сеттеров, &amp;operator[], operator[] (index) const, необходимы следующие функции:</w:t>
      </w:r>
    </w:p>
    <w:tbl>
      <w:tblPr>
        <w:tblStyle w:val="a5"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030626A" w:rsidRPr="0030626A" w14:paraId="00192857" w14:textId="77777777" w:rsidTr="00E1097D">
        <w:trPr>
          <w:trHeight w:val="885"/>
        </w:trPr>
        <w:tc>
          <w:tcPr>
            <w:tcW w:w="4508" w:type="dxa"/>
          </w:tcPr>
          <w:p w14:paraId="7E72FD78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anchor="all">
              <w:r w:rsidRPr="0030626A">
                <w:rPr>
                  <w:rStyle w:val="a4"/>
                  <w:rFonts w:ascii="Times New Roman" w:eastAsia="Arial" w:hAnsi="Times New Roman" w:cs="Times New Roman"/>
                  <w:sz w:val="24"/>
                  <w:szCs w:val="24"/>
                </w:rPr>
                <w:t>all</w:t>
              </w:r>
            </w:hyperlink>
          </w:p>
        </w:tc>
        <w:tc>
          <w:tcPr>
            <w:tcW w:w="4508" w:type="dxa"/>
          </w:tcPr>
          <w:p w14:paraId="1C72EDCA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2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Проверяет все биты в этом параметре, bitset чтобы определить, все ли они имеют значение true .</w:t>
            </w:r>
          </w:p>
        </w:tc>
      </w:tr>
      <w:tr w:rsidR="0030626A" w:rsidRPr="0030626A" w14:paraId="52607F5D" w14:textId="77777777" w:rsidTr="00E1097D">
        <w:trPr>
          <w:trHeight w:val="885"/>
        </w:trPr>
        <w:tc>
          <w:tcPr>
            <w:tcW w:w="4508" w:type="dxa"/>
          </w:tcPr>
          <w:p w14:paraId="602D4FCB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anchor="any">
              <w:r w:rsidRPr="0030626A">
                <w:rPr>
                  <w:rStyle w:val="a4"/>
                  <w:rFonts w:ascii="Times New Roman" w:eastAsia="Arial" w:hAnsi="Times New Roman" w:cs="Times New Roman"/>
                  <w:sz w:val="24"/>
                  <w:szCs w:val="24"/>
                </w:rPr>
                <w:t>any</w:t>
              </w:r>
            </w:hyperlink>
          </w:p>
        </w:tc>
        <w:tc>
          <w:tcPr>
            <w:tcW w:w="4508" w:type="dxa"/>
          </w:tcPr>
          <w:p w14:paraId="455B15CF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2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Функция-член проверяет, равен ли какой-либо бит в последовательности 1.</w:t>
            </w:r>
          </w:p>
        </w:tc>
      </w:tr>
      <w:tr w:rsidR="0030626A" w:rsidRPr="0030626A" w14:paraId="38A6B9F9" w14:textId="77777777" w:rsidTr="00E1097D">
        <w:trPr>
          <w:trHeight w:val="885"/>
        </w:trPr>
        <w:tc>
          <w:tcPr>
            <w:tcW w:w="4508" w:type="dxa"/>
          </w:tcPr>
          <w:p w14:paraId="5B02F278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anchor="count">
              <w:r w:rsidRPr="0030626A">
                <w:rPr>
                  <w:rStyle w:val="a4"/>
                  <w:rFonts w:ascii="Times New Roman" w:eastAsia="Arial" w:hAnsi="Times New Roman" w:cs="Times New Roman"/>
                  <w:sz w:val="24"/>
                  <w:szCs w:val="24"/>
                </w:rPr>
                <w:t>count</w:t>
              </w:r>
            </w:hyperlink>
          </w:p>
        </w:tc>
        <w:tc>
          <w:tcPr>
            <w:tcW w:w="4508" w:type="dxa"/>
          </w:tcPr>
          <w:p w14:paraId="1B1CBDB6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2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Эта функция-член возвращает количество бит, заданных в последовательности бит.</w:t>
            </w:r>
          </w:p>
        </w:tc>
      </w:tr>
      <w:tr w:rsidR="0030626A" w:rsidRPr="0030626A" w14:paraId="48BEE7E8" w14:textId="77777777" w:rsidTr="00E1097D">
        <w:trPr>
          <w:trHeight w:val="885"/>
        </w:trPr>
        <w:tc>
          <w:tcPr>
            <w:tcW w:w="4508" w:type="dxa"/>
          </w:tcPr>
          <w:p w14:paraId="6F394A8A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anchor="flip">
              <w:r w:rsidRPr="0030626A">
                <w:rPr>
                  <w:rStyle w:val="a4"/>
                  <w:rFonts w:ascii="Times New Roman" w:eastAsia="Arial" w:hAnsi="Times New Roman" w:cs="Times New Roman"/>
                  <w:sz w:val="24"/>
                  <w:szCs w:val="24"/>
                </w:rPr>
                <w:t>flip</w:t>
              </w:r>
            </w:hyperlink>
          </w:p>
        </w:tc>
        <w:tc>
          <w:tcPr>
            <w:tcW w:w="4508" w:type="dxa"/>
          </w:tcPr>
          <w:p w14:paraId="03ED7C1C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2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Инвертирует все биты в bitset или инвертирует один бит в указанной позиции.</w:t>
            </w:r>
          </w:p>
        </w:tc>
      </w:tr>
      <w:tr w:rsidR="0030626A" w:rsidRPr="0030626A" w14:paraId="35C2E97C" w14:textId="77777777" w:rsidTr="00E1097D">
        <w:trPr>
          <w:trHeight w:val="885"/>
        </w:trPr>
        <w:tc>
          <w:tcPr>
            <w:tcW w:w="4508" w:type="dxa"/>
          </w:tcPr>
          <w:p w14:paraId="5ED38FCA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anchor="none">
              <w:r w:rsidRPr="0030626A">
                <w:rPr>
                  <w:rStyle w:val="a4"/>
                  <w:rFonts w:ascii="Times New Roman" w:eastAsia="Arial" w:hAnsi="Times New Roman" w:cs="Times New Roman"/>
                  <w:sz w:val="24"/>
                  <w:szCs w:val="24"/>
                </w:rPr>
                <w:t>none</w:t>
              </w:r>
            </w:hyperlink>
          </w:p>
        </w:tc>
        <w:tc>
          <w:tcPr>
            <w:tcW w:w="4508" w:type="dxa"/>
          </w:tcPr>
          <w:p w14:paraId="7540106C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2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Проверяет, присвоено ли хотя бы одному биту в объекте bitset значение 1.</w:t>
            </w:r>
          </w:p>
        </w:tc>
      </w:tr>
      <w:tr w:rsidR="0030626A" w:rsidRPr="0030626A" w14:paraId="1A10C129" w14:textId="77777777" w:rsidTr="00E1097D">
        <w:trPr>
          <w:trHeight w:val="885"/>
        </w:trPr>
        <w:tc>
          <w:tcPr>
            <w:tcW w:w="4508" w:type="dxa"/>
          </w:tcPr>
          <w:p w14:paraId="11840368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anchor="reset">
              <w:r w:rsidRPr="0030626A">
                <w:rPr>
                  <w:rStyle w:val="a4"/>
                  <w:rFonts w:ascii="Times New Roman" w:eastAsia="Arial" w:hAnsi="Times New Roman" w:cs="Times New Roman"/>
                  <w:sz w:val="24"/>
                  <w:szCs w:val="24"/>
                </w:rPr>
                <w:t>reset</w:t>
              </w:r>
            </w:hyperlink>
          </w:p>
        </w:tc>
        <w:tc>
          <w:tcPr>
            <w:tcW w:w="4508" w:type="dxa"/>
          </w:tcPr>
          <w:p w14:paraId="10835997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2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Сбрасывает все биты в bitset в значение 0 или сбрасывает бит в указанной позиции в 0.</w:t>
            </w:r>
          </w:p>
        </w:tc>
      </w:tr>
      <w:tr w:rsidR="0030626A" w:rsidRPr="0030626A" w14:paraId="02A592BE" w14:textId="77777777" w:rsidTr="00E1097D">
        <w:trPr>
          <w:trHeight w:val="885"/>
        </w:trPr>
        <w:tc>
          <w:tcPr>
            <w:tcW w:w="4508" w:type="dxa"/>
          </w:tcPr>
          <w:p w14:paraId="0FCF0A6E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anchor="set">
              <w:r w:rsidRPr="0030626A">
                <w:rPr>
                  <w:rStyle w:val="a4"/>
                  <w:rFonts w:ascii="Times New Roman" w:eastAsia="Arial" w:hAnsi="Times New Roman" w:cs="Times New Roman"/>
                  <w:sz w:val="24"/>
                  <w:szCs w:val="24"/>
                </w:rPr>
                <w:t>set</w:t>
              </w:r>
            </w:hyperlink>
          </w:p>
        </w:tc>
        <w:tc>
          <w:tcPr>
            <w:tcW w:w="4508" w:type="dxa"/>
          </w:tcPr>
          <w:p w14:paraId="14CFCAD9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2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Присваивает всем битам в bitset значение 1 или присваивает биту в указанной позиции значение 1.</w:t>
            </w:r>
          </w:p>
        </w:tc>
      </w:tr>
      <w:tr w:rsidR="0030626A" w:rsidRPr="0030626A" w14:paraId="59F869AA" w14:textId="77777777" w:rsidTr="00E1097D">
        <w:trPr>
          <w:trHeight w:val="600"/>
        </w:trPr>
        <w:tc>
          <w:tcPr>
            <w:tcW w:w="4508" w:type="dxa"/>
          </w:tcPr>
          <w:p w14:paraId="24FB476F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anchor="size">
              <w:r w:rsidRPr="0030626A">
                <w:rPr>
                  <w:rStyle w:val="a4"/>
                  <w:rFonts w:ascii="Times New Roman" w:eastAsia="Arial" w:hAnsi="Times New Roman" w:cs="Times New Roman"/>
                  <w:sz w:val="24"/>
                  <w:szCs w:val="24"/>
                </w:rPr>
                <w:t>size</w:t>
              </w:r>
            </w:hyperlink>
          </w:p>
        </w:tc>
        <w:tc>
          <w:tcPr>
            <w:tcW w:w="4508" w:type="dxa"/>
          </w:tcPr>
          <w:p w14:paraId="56F040F2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2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Возвращает количество бит в объекте bitset.</w:t>
            </w:r>
          </w:p>
        </w:tc>
      </w:tr>
      <w:tr w:rsidR="0030626A" w:rsidRPr="0030626A" w14:paraId="7FBEA89B" w14:textId="77777777" w:rsidTr="00E1097D">
        <w:trPr>
          <w:trHeight w:val="885"/>
        </w:trPr>
        <w:tc>
          <w:tcPr>
            <w:tcW w:w="4508" w:type="dxa"/>
          </w:tcPr>
          <w:p w14:paraId="29FA9239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anchor="test">
              <w:r w:rsidRPr="0030626A">
                <w:rPr>
                  <w:rStyle w:val="a4"/>
                  <w:rFonts w:ascii="Times New Roman" w:eastAsia="Arial" w:hAnsi="Times New Roman" w:cs="Times New Roman"/>
                  <w:sz w:val="24"/>
                  <w:szCs w:val="24"/>
                </w:rPr>
                <w:t>test</w:t>
              </w:r>
            </w:hyperlink>
          </w:p>
        </w:tc>
        <w:tc>
          <w:tcPr>
            <w:tcW w:w="4508" w:type="dxa"/>
          </w:tcPr>
          <w:p w14:paraId="0CC86B07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2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Проверяет, присвоено ли биту в указанной позиции в bitset значение 1.</w:t>
            </w:r>
          </w:p>
        </w:tc>
      </w:tr>
      <w:tr w:rsidR="0030626A" w:rsidRPr="0030626A" w14:paraId="346F1865" w14:textId="77777777" w:rsidTr="00E1097D">
        <w:trPr>
          <w:trHeight w:val="600"/>
        </w:trPr>
        <w:tc>
          <w:tcPr>
            <w:tcW w:w="4508" w:type="dxa"/>
          </w:tcPr>
          <w:p w14:paraId="505743EF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anchor="to_string">
              <w:r w:rsidRPr="0030626A">
                <w:rPr>
                  <w:rStyle w:val="a4"/>
                  <w:rFonts w:ascii="Times New Roman" w:eastAsia="Arial" w:hAnsi="Times New Roman" w:cs="Times New Roman"/>
                  <w:sz w:val="24"/>
                  <w:szCs w:val="24"/>
                </w:rPr>
                <w:t>to_string</w:t>
              </w:r>
            </w:hyperlink>
          </w:p>
        </w:tc>
        <w:tc>
          <w:tcPr>
            <w:tcW w:w="4508" w:type="dxa"/>
          </w:tcPr>
          <w:p w14:paraId="3ED60AF4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2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Преобразует объект bitset в строковое представление.</w:t>
            </w:r>
          </w:p>
        </w:tc>
      </w:tr>
      <w:tr w:rsidR="0030626A" w:rsidRPr="0030626A" w14:paraId="37DF623E" w14:textId="77777777" w:rsidTr="00E1097D">
        <w:trPr>
          <w:trHeight w:val="600"/>
        </w:trPr>
        <w:tc>
          <w:tcPr>
            <w:tcW w:w="4508" w:type="dxa"/>
          </w:tcPr>
          <w:p w14:paraId="2507A7CB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anchor="to_ullong">
              <w:r w:rsidRPr="0030626A">
                <w:rPr>
                  <w:rStyle w:val="a4"/>
                  <w:rFonts w:ascii="Times New Roman" w:eastAsia="Arial" w:hAnsi="Times New Roman" w:cs="Times New Roman"/>
                  <w:sz w:val="24"/>
                  <w:szCs w:val="24"/>
                </w:rPr>
                <w:t>to_ullong</w:t>
              </w:r>
            </w:hyperlink>
          </w:p>
        </w:tc>
        <w:tc>
          <w:tcPr>
            <w:tcW w:w="4508" w:type="dxa"/>
          </w:tcPr>
          <w:p w14:paraId="31BCED11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2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Возвращает сумму значений бит в bitset как unsigned long long.</w:t>
            </w:r>
          </w:p>
        </w:tc>
      </w:tr>
      <w:tr w:rsidR="0030626A" w:rsidRPr="0030626A" w14:paraId="769988D0" w14:textId="77777777" w:rsidTr="00E1097D">
        <w:trPr>
          <w:trHeight w:val="1470"/>
        </w:trPr>
        <w:tc>
          <w:tcPr>
            <w:tcW w:w="4508" w:type="dxa"/>
          </w:tcPr>
          <w:p w14:paraId="0FC8BFCA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anchor="to_ulong">
              <w:r w:rsidRPr="0030626A">
                <w:rPr>
                  <w:rStyle w:val="a4"/>
                  <w:rFonts w:ascii="Times New Roman" w:eastAsia="Arial" w:hAnsi="Times New Roman" w:cs="Times New Roman"/>
                  <w:sz w:val="24"/>
                  <w:szCs w:val="24"/>
                </w:rPr>
                <w:t>to_ulong</w:t>
              </w:r>
            </w:hyperlink>
          </w:p>
        </w:tc>
        <w:tc>
          <w:tcPr>
            <w:tcW w:w="4508" w:type="dxa"/>
          </w:tcPr>
          <w:p w14:paraId="23726500" w14:textId="77777777" w:rsidR="0030626A" w:rsidRPr="0030626A" w:rsidRDefault="0030626A" w:rsidP="00E1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626A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Преобразует объект bitset в unsigned long, чтобы получить последовательность его битов, если используется для инициализации bitset.</w:t>
            </w:r>
          </w:p>
        </w:tc>
      </w:tr>
    </w:tbl>
    <w:p w14:paraId="3D103927" w14:textId="27562CFD" w:rsidR="00A1328A" w:rsidRPr="00A1328A" w:rsidRDefault="0030626A" w:rsidP="00A1328A">
      <w:pPr>
        <w:rPr>
          <w:rFonts w:ascii="Times New Roman" w:hAnsi="Times New Roman" w:cs="Times New Roman"/>
          <w:sz w:val="24"/>
          <w:szCs w:val="24"/>
        </w:rPr>
      </w:pPr>
      <w:r w:rsidRPr="0030626A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Операции ~,&amp;,| должны работать за O(N/16) (или 32 или 64), а другие за О(1)</w:t>
      </w:r>
    </w:p>
    <w:p w14:paraId="77351FD6" w14:textId="2CD11311" w:rsidR="009F13D4" w:rsidRPr="0030626A" w:rsidRDefault="009F13D4" w:rsidP="009E28C1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sectPr w:rsidR="009F13D4" w:rsidRPr="003062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1E16"/>
    <w:multiLevelType w:val="hybridMultilevel"/>
    <w:tmpl w:val="DC205E40"/>
    <w:lvl w:ilvl="0" w:tplc="46360BB8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07405"/>
    <w:multiLevelType w:val="hybridMultilevel"/>
    <w:tmpl w:val="6C02E086"/>
    <w:lvl w:ilvl="0" w:tplc="F236C0E4">
      <w:start w:val="1"/>
      <w:numFmt w:val="decimal"/>
      <w:lvlText w:val="%1."/>
      <w:lvlJc w:val="left"/>
      <w:pPr>
        <w:ind w:left="720" w:hanging="360"/>
      </w:pPr>
    </w:lvl>
    <w:lvl w:ilvl="1" w:tplc="8A9AA286">
      <w:start w:val="1"/>
      <w:numFmt w:val="lowerLetter"/>
      <w:lvlText w:val="%2."/>
      <w:lvlJc w:val="left"/>
      <w:pPr>
        <w:ind w:left="1440" w:hanging="360"/>
      </w:pPr>
    </w:lvl>
    <w:lvl w:ilvl="2" w:tplc="9D94C57A">
      <w:start w:val="1"/>
      <w:numFmt w:val="lowerRoman"/>
      <w:lvlText w:val="%3."/>
      <w:lvlJc w:val="right"/>
      <w:pPr>
        <w:ind w:left="2160" w:hanging="180"/>
      </w:pPr>
    </w:lvl>
    <w:lvl w:ilvl="3" w:tplc="5E6E229A">
      <w:start w:val="1"/>
      <w:numFmt w:val="decimal"/>
      <w:lvlText w:val="%4."/>
      <w:lvlJc w:val="left"/>
      <w:pPr>
        <w:ind w:left="2880" w:hanging="360"/>
      </w:pPr>
    </w:lvl>
    <w:lvl w:ilvl="4" w:tplc="C6369B74">
      <w:start w:val="1"/>
      <w:numFmt w:val="lowerLetter"/>
      <w:lvlText w:val="%5."/>
      <w:lvlJc w:val="left"/>
      <w:pPr>
        <w:ind w:left="3600" w:hanging="360"/>
      </w:pPr>
    </w:lvl>
    <w:lvl w:ilvl="5" w:tplc="2EB8A7DA">
      <w:start w:val="1"/>
      <w:numFmt w:val="lowerRoman"/>
      <w:lvlText w:val="%6."/>
      <w:lvlJc w:val="right"/>
      <w:pPr>
        <w:ind w:left="4320" w:hanging="180"/>
      </w:pPr>
    </w:lvl>
    <w:lvl w:ilvl="6" w:tplc="041607DE">
      <w:start w:val="1"/>
      <w:numFmt w:val="decimal"/>
      <w:lvlText w:val="%7."/>
      <w:lvlJc w:val="left"/>
      <w:pPr>
        <w:ind w:left="5040" w:hanging="360"/>
      </w:pPr>
    </w:lvl>
    <w:lvl w:ilvl="7" w:tplc="1AFCAE72">
      <w:start w:val="1"/>
      <w:numFmt w:val="lowerLetter"/>
      <w:lvlText w:val="%8."/>
      <w:lvlJc w:val="left"/>
      <w:pPr>
        <w:ind w:left="5760" w:hanging="360"/>
      </w:pPr>
    </w:lvl>
    <w:lvl w:ilvl="8" w:tplc="F058F5F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4D35AD"/>
    <w:multiLevelType w:val="hybridMultilevel"/>
    <w:tmpl w:val="DC1A7284"/>
    <w:lvl w:ilvl="0" w:tplc="D2B03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86C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AEA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A0C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1A3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44B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2E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D21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4A6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5C6C6D"/>
    <w:rsid w:val="00000879"/>
    <w:rsid w:val="00054438"/>
    <w:rsid w:val="0009560D"/>
    <w:rsid w:val="000A67A7"/>
    <w:rsid w:val="000F3339"/>
    <w:rsid w:val="00130883"/>
    <w:rsid w:val="00161FDA"/>
    <w:rsid w:val="001E2CCA"/>
    <w:rsid w:val="00222E56"/>
    <w:rsid w:val="00255B2C"/>
    <w:rsid w:val="002B70EE"/>
    <w:rsid w:val="002C4134"/>
    <w:rsid w:val="0030626A"/>
    <w:rsid w:val="003F7ECB"/>
    <w:rsid w:val="00455522"/>
    <w:rsid w:val="00755EF3"/>
    <w:rsid w:val="009E28C1"/>
    <w:rsid w:val="009F13D4"/>
    <w:rsid w:val="00A1328A"/>
    <w:rsid w:val="00A70449"/>
    <w:rsid w:val="00B051BA"/>
    <w:rsid w:val="00C522B5"/>
    <w:rsid w:val="00CD7B17"/>
    <w:rsid w:val="00CE628C"/>
    <w:rsid w:val="00D56EF9"/>
    <w:rsid w:val="00DA6EE9"/>
    <w:rsid w:val="0D67465E"/>
    <w:rsid w:val="20A0C73C"/>
    <w:rsid w:val="285C6C6D"/>
    <w:rsid w:val="35660628"/>
    <w:rsid w:val="3701D689"/>
    <w:rsid w:val="414E54A3"/>
    <w:rsid w:val="5DA9483B"/>
    <w:rsid w:val="71B48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C6C6D"/>
  <w15:chartTrackingRefBased/>
  <w15:docId w15:val="{0E351399-C72D-435D-8854-B051B7AF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Unresolved Mention"/>
    <w:basedOn w:val="a0"/>
    <w:uiPriority w:val="99"/>
    <w:semiHidden/>
    <w:unhideWhenUsed/>
    <w:rsid w:val="00222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microsoft.com/ru-ru/cpp/standard-library/bitset-class?view=msvc-160" TargetMode="External"/><Relationship Id="rId18" Type="http://schemas.openxmlformats.org/officeDocument/2006/relationships/hyperlink" Target="https://docs.microsoft.com/ru-ru/cpp/standard-library/bitset-class?view=msvc-16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microsoft.com/ru-ru/cpp/standard-library/bitset-class?view=msvc-160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s://docs.microsoft.com/ru-ru/cpp/standard-library/bitset-class?view=msvc-160" TargetMode="External"/><Relationship Id="rId17" Type="http://schemas.openxmlformats.org/officeDocument/2006/relationships/hyperlink" Target="https://docs.microsoft.com/ru-ru/cpp/standard-library/bitset-class?view=msvc-16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microsoft.com/ru-ru/cpp/standard-library/bitset-class?view=msvc-160" TargetMode="External"/><Relationship Id="rId20" Type="http://schemas.openxmlformats.org/officeDocument/2006/relationships/hyperlink" Target="https://docs.microsoft.com/ru-ru/cpp/standard-library/bitset-class?view=msvc-16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docs.microsoft.com/ru-ru/cpp/standard-library/bitset-class?view=msvc-16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cs.microsoft.com/ru-ru/cpp/standard-library/bitset-class?view=msvc-16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cs.microsoft.com/ru-ru/cpp/standard-library/bitset-class?view=msvc-160" TargetMode="External"/><Relationship Id="rId19" Type="http://schemas.openxmlformats.org/officeDocument/2006/relationships/hyperlink" Target="https://docs.microsoft.com/ru-ru/cpp/standard-library/bitset-class?view=msvc-16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F%D1%80%D0%B0%D0%B2%D0%B8%D0%BB%D0%BE_%D1%82%D1%80%D1%91%D1%85_(C%2B%2B)" TargetMode="External"/><Relationship Id="rId14" Type="http://schemas.openxmlformats.org/officeDocument/2006/relationships/hyperlink" Target="https://docs.microsoft.com/ru-ru/cpp/standard-library/bitset-class?view=msvc-16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Владымцев Денисович</dc:creator>
  <cp:keywords/>
  <dc:description/>
  <cp:lastModifiedBy>Вадим Владымцев</cp:lastModifiedBy>
  <cp:revision>18</cp:revision>
  <cp:lastPrinted>2024-01-09T13:34:00Z</cp:lastPrinted>
  <dcterms:created xsi:type="dcterms:W3CDTF">2022-02-10T10:14:00Z</dcterms:created>
  <dcterms:modified xsi:type="dcterms:W3CDTF">2024-01-09T13:35:00Z</dcterms:modified>
</cp:coreProperties>
</file>