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FB" w:rsidRPr="0052431B" w:rsidRDefault="00B768FB" w:rsidP="00B768FB">
      <w:pPr>
        <w:pStyle w:val="Heading3"/>
      </w:pPr>
      <w:r w:rsidRPr="0052431B">
        <w:t>EGRE 427 Lab/Homework No. 2</w:t>
      </w:r>
    </w:p>
    <w:p w:rsidR="00B768FB" w:rsidRPr="0052431B" w:rsidRDefault="00B768FB" w:rsidP="00B768FB">
      <w:pPr>
        <w:jc w:val="center"/>
      </w:pPr>
    </w:p>
    <w:p w:rsidR="00B768FB" w:rsidRPr="0052431B" w:rsidRDefault="00B768FB" w:rsidP="00B768FB">
      <w:pPr>
        <w:ind w:left="720"/>
        <w:rPr>
          <w:sz w:val="32"/>
        </w:rPr>
      </w:pPr>
      <w:r w:rsidRPr="0052431B">
        <w:rPr>
          <w:sz w:val="32"/>
        </w:rPr>
        <w:t>Title</w:t>
      </w:r>
      <w:r w:rsidRPr="0052431B">
        <w:rPr>
          <w:sz w:val="32"/>
        </w:rPr>
        <w:tab/>
      </w:r>
      <w:r w:rsidRPr="0052431B">
        <w:rPr>
          <w:sz w:val="32"/>
        </w:rPr>
        <w:tab/>
      </w:r>
      <w:r w:rsidRPr="0052431B">
        <w:rPr>
          <w:sz w:val="32"/>
        </w:rPr>
        <w:tab/>
      </w:r>
      <w:r w:rsidRPr="0052431B">
        <w:rPr>
          <w:sz w:val="32"/>
        </w:rPr>
        <w:tab/>
      </w:r>
      <w:r w:rsidRPr="0052431B">
        <w:rPr>
          <w:sz w:val="32"/>
        </w:rPr>
        <w:tab/>
        <w:t>FPGA-based Hardware Design</w:t>
      </w:r>
      <w:r w:rsidRPr="0052431B">
        <w:rPr>
          <w:sz w:val="32"/>
        </w:rPr>
        <w:br/>
      </w:r>
      <w:r w:rsidRPr="0052431B">
        <w:rPr>
          <w:sz w:val="32"/>
        </w:rPr>
        <w:tab/>
      </w:r>
      <w:r w:rsidRPr="0052431B">
        <w:rPr>
          <w:sz w:val="32"/>
        </w:rPr>
        <w:tab/>
      </w:r>
      <w:r w:rsidRPr="0052431B">
        <w:rPr>
          <w:sz w:val="32"/>
        </w:rPr>
        <w:tab/>
      </w:r>
      <w:r w:rsidRPr="0052431B">
        <w:rPr>
          <w:sz w:val="32"/>
        </w:rPr>
        <w:tab/>
      </w:r>
      <w:r w:rsidRPr="0052431B">
        <w:rPr>
          <w:sz w:val="32"/>
        </w:rPr>
        <w:tab/>
        <w:t>Using VHDL</w:t>
      </w:r>
    </w:p>
    <w:p w:rsidR="00B768FB" w:rsidRPr="0052431B" w:rsidRDefault="00B768FB" w:rsidP="00B768FB">
      <w:pPr>
        <w:ind w:left="720"/>
        <w:rPr>
          <w:sz w:val="32"/>
        </w:rPr>
      </w:pPr>
      <w:r w:rsidRPr="0052431B">
        <w:rPr>
          <w:sz w:val="32"/>
        </w:rPr>
        <w:t>Name</w:t>
      </w:r>
      <w:r w:rsidRPr="0052431B">
        <w:rPr>
          <w:sz w:val="32"/>
        </w:rPr>
        <w:tab/>
      </w:r>
      <w:r w:rsidRPr="0052431B">
        <w:rPr>
          <w:sz w:val="32"/>
        </w:rPr>
        <w:tab/>
      </w:r>
      <w:r w:rsidRPr="0052431B">
        <w:rPr>
          <w:sz w:val="32"/>
        </w:rPr>
        <w:tab/>
      </w:r>
      <w:r w:rsidRPr="0052431B">
        <w:rPr>
          <w:sz w:val="32"/>
        </w:rPr>
        <w:tab/>
        <w:t>Chad Chapman</w:t>
      </w:r>
    </w:p>
    <w:p w:rsidR="00B768FB" w:rsidRPr="0052431B" w:rsidRDefault="00B768FB" w:rsidP="00B768FB">
      <w:pPr>
        <w:pStyle w:val="Heading4"/>
        <w:ind w:left="720"/>
      </w:pPr>
      <w:r w:rsidRPr="0052431B">
        <w:t>Date Performed</w:t>
      </w:r>
      <w:r w:rsidRPr="0052431B">
        <w:tab/>
      </w:r>
      <w:r w:rsidRPr="0052431B">
        <w:tab/>
      </w:r>
      <w:r w:rsidRPr="0052431B">
        <w:tab/>
      </w:r>
      <w:r w:rsidR="00E46EFD" w:rsidRPr="0052431B">
        <w:t>23</w:t>
      </w:r>
      <w:r w:rsidRPr="0052431B">
        <w:t>-Dec-</w:t>
      </w:r>
      <w:r w:rsidR="00E46EFD" w:rsidRPr="0052431B">
        <w:t>10</w:t>
      </w:r>
    </w:p>
    <w:p w:rsidR="00B768FB" w:rsidRPr="0052431B" w:rsidRDefault="00B768FB" w:rsidP="00B768FB">
      <w:pPr>
        <w:pStyle w:val="Heading5"/>
      </w:pPr>
      <w:r w:rsidRPr="0052431B">
        <w:t>Date Submitted</w:t>
      </w:r>
      <w:r w:rsidRPr="0052431B">
        <w:tab/>
      </w:r>
      <w:r w:rsidRPr="0052431B">
        <w:tab/>
      </w:r>
      <w:r w:rsidRPr="0052431B">
        <w:tab/>
      </w:r>
      <w:r w:rsidR="00E46EFD" w:rsidRPr="0052431B">
        <w:t>2</w:t>
      </w:r>
      <w:r w:rsidR="00B44968" w:rsidRPr="0052431B">
        <w:t>5</w:t>
      </w:r>
      <w:r w:rsidRPr="0052431B">
        <w:t>-Dec-</w:t>
      </w:r>
      <w:r w:rsidR="00E46EFD" w:rsidRPr="0052431B">
        <w:t>10</w:t>
      </w:r>
    </w:p>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Pr>
        <w:jc w:val="center"/>
      </w:pPr>
      <w:r w:rsidRPr="0052431B">
        <w:rPr>
          <w:noProof/>
        </w:rPr>
        <w:drawing>
          <wp:inline distT="0" distB="0" distL="0" distR="0">
            <wp:extent cx="4229100" cy="2552700"/>
            <wp:effectExtent l="19050" t="0" r="0" b="0"/>
            <wp:docPr id="1" name="Picture 1" descr="S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E"/>
                    <pic:cNvPicPr>
                      <a:picLocks noChangeAspect="1" noChangeArrowheads="1"/>
                    </pic:cNvPicPr>
                  </pic:nvPicPr>
                  <pic:blipFill>
                    <a:blip r:embed="rId8" cstate="print"/>
                    <a:srcRect/>
                    <a:stretch>
                      <a:fillRect/>
                    </a:stretch>
                  </pic:blipFill>
                  <pic:spPr bwMode="auto">
                    <a:xfrm>
                      <a:off x="0" y="0"/>
                      <a:ext cx="4229100" cy="2552700"/>
                    </a:xfrm>
                    <a:prstGeom prst="rect">
                      <a:avLst/>
                    </a:prstGeom>
                    <a:noFill/>
                    <a:ln w="9525">
                      <a:noFill/>
                      <a:miter lim="800000"/>
                      <a:headEnd/>
                      <a:tailEnd/>
                    </a:ln>
                  </pic:spPr>
                </pic:pic>
              </a:graphicData>
            </a:graphic>
          </wp:inline>
        </w:drawing>
      </w:r>
    </w:p>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p w:rsidR="00B768FB" w:rsidRPr="0052431B" w:rsidRDefault="00B768FB" w:rsidP="00B768FB">
      <w:r w:rsidRPr="0052431B">
        <w:t>I pledge this work to be my own _______________________________________</w:t>
      </w:r>
    </w:p>
    <w:p w:rsidR="00B768FB" w:rsidRPr="0052431B" w:rsidRDefault="00B768FB">
      <w:pPr>
        <w:widowControl/>
        <w:autoSpaceDE/>
        <w:autoSpaceDN/>
        <w:adjustRightInd/>
        <w:spacing w:after="200" w:line="276" w:lineRule="auto"/>
      </w:pPr>
      <w:r w:rsidRPr="0052431B">
        <w:br w:type="page"/>
      </w:r>
    </w:p>
    <w:p w:rsidR="00546EEA" w:rsidRPr="00500788" w:rsidRDefault="00E46EFD" w:rsidP="00E46EFD">
      <w:pPr>
        <w:rPr>
          <w:b/>
          <w:sz w:val="36"/>
          <w:szCs w:val="36"/>
          <w:u w:val="single"/>
        </w:rPr>
      </w:pPr>
      <w:r w:rsidRPr="00500788">
        <w:rPr>
          <w:b/>
          <w:sz w:val="36"/>
          <w:szCs w:val="36"/>
          <w:u w:val="single"/>
        </w:rPr>
        <w:lastRenderedPageBreak/>
        <w:t>Combination Lock FSM</w:t>
      </w:r>
    </w:p>
    <w:p w:rsidR="00B21F5F" w:rsidRPr="00B21F5F" w:rsidRDefault="00B21F5F" w:rsidP="00E46EFD">
      <w:pPr>
        <w:rPr>
          <w:sz w:val="24"/>
        </w:rPr>
      </w:pPr>
    </w:p>
    <w:p w:rsidR="00E46EFD" w:rsidRPr="00B21F5F" w:rsidRDefault="00E46EFD" w:rsidP="00E46EFD">
      <w:pPr>
        <w:rPr>
          <w:sz w:val="24"/>
        </w:rPr>
      </w:pPr>
    </w:p>
    <w:p w:rsidR="008A640C" w:rsidRPr="00B21F5F" w:rsidRDefault="00E46EFD" w:rsidP="00E46EFD">
      <w:pPr>
        <w:rPr>
          <w:sz w:val="24"/>
        </w:rPr>
      </w:pPr>
      <w:r w:rsidRPr="00B21F5F">
        <w:rPr>
          <w:sz w:val="24"/>
        </w:rPr>
        <w:tab/>
        <w:t>Upon inspection of the state transition diagram and the corresponding code we clearly show that this machine is a Mealy machine.  The FSM gets it’s input from a signal named ‘btn_pressed’ which is of type STD_LOGIC_VECTOR(3 DOWNTO 0).  The input is directly received from the signal ‘sync_out’ which resides inside of the architecture for Electronic_Combination_Lock</w:t>
      </w:r>
      <w:r w:rsidR="00FF3633" w:rsidRPr="00B21F5F">
        <w:rPr>
          <w:sz w:val="24"/>
        </w:rPr>
        <w:t>.  The input at each state is explicitly specified for each case and maps to a</w:t>
      </w:r>
      <w:r w:rsidR="00301857" w:rsidRPr="00B21F5F">
        <w:rPr>
          <w:sz w:val="24"/>
        </w:rPr>
        <w:t>n output within the process Output_Function.</w:t>
      </w:r>
    </w:p>
    <w:p w:rsidR="008A640C" w:rsidRPr="00B21F5F" w:rsidRDefault="008A640C" w:rsidP="00E46EFD">
      <w:pPr>
        <w:rPr>
          <w:sz w:val="24"/>
        </w:rPr>
      </w:pPr>
    </w:p>
    <w:p w:rsidR="008A640C" w:rsidRPr="00B21F5F" w:rsidRDefault="008A640C" w:rsidP="00E46EFD">
      <w:pPr>
        <w:rPr>
          <w:sz w:val="24"/>
        </w:rPr>
      </w:pPr>
      <w:r w:rsidRPr="00B21F5F">
        <w:rPr>
          <w:sz w:val="24"/>
        </w:rPr>
        <w:tab/>
        <w:t>When we are inside of the finite state machine we go from one state to another until we reach the states labeled UNLOCKED and ERROR.  If we are in either of these two states we prevent the FSM from going to the next desired state by using a signal called ‘enable’.  The conditions are described by the following figures:</w:t>
      </w:r>
    </w:p>
    <w:p w:rsidR="008A640C" w:rsidRPr="00B21F5F" w:rsidRDefault="008A640C" w:rsidP="00E46EFD">
      <w:pPr>
        <w:rPr>
          <w:sz w:val="24"/>
        </w:rPr>
      </w:pPr>
    </w:p>
    <w:p w:rsidR="002C2C9D" w:rsidRPr="00B21F5F" w:rsidRDefault="002C2C9D" w:rsidP="00E46EFD">
      <w:pPr>
        <w:rPr>
          <w:sz w:val="24"/>
        </w:rPr>
      </w:pPr>
    </w:p>
    <w:p w:rsidR="008A640C" w:rsidRPr="00B21F5F" w:rsidRDefault="008A640C" w:rsidP="00017DE1">
      <w:pPr>
        <w:jc w:val="center"/>
        <w:rPr>
          <w:sz w:val="24"/>
        </w:rPr>
      </w:pPr>
      <w:r w:rsidRPr="00B21F5F">
        <w:rPr>
          <w:noProof/>
          <w:sz w:val="24"/>
        </w:rPr>
        <w:drawing>
          <wp:inline distT="0" distB="0" distL="0" distR="0">
            <wp:extent cx="5067300" cy="13049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67300" cy="1304925"/>
                    </a:xfrm>
                    <a:prstGeom prst="rect">
                      <a:avLst/>
                    </a:prstGeom>
                    <a:noFill/>
                    <a:ln w="9525">
                      <a:noFill/>
                      <a:miter lim="800000"/>
                      <a:headEnd/>
                      <a:tailEnd/>
                    </a:ln>
                  </pic:spPr>
                </pic:pic>
              </a:graphicData>
            </a:graphic>
          </wp:inline>
        </w:drawing>
      </w:r>
    </w:p>
    <w:p w:rsidR="008A640C" w:rsidRPr="00B21F5F" w:rsidRDefault="008A640C" w:rsidP="008A640C">
      <w:pPr>
        <w:jc w:val="center"/>
        <w:rPr>
          <w:sz w:val="24"/>
        </w:rPr>
      </w:pPr>
      <w:r w:rsidRPr="00B21F5F">
        <w:rPr>
          <w:sz w:val="24"/>
        </w:rPr>
        <w:t>Figure 1</w:t>
      </w:r>
      <w:r w:rsidR="00BA5CAB" w:rsidRPr="00B21F5F">
        <w:rPr>
          <w:sz w:val="24"/>
        </w:rPr>
        <w:t xml:space="preserve"> – Logic for UNLOCKED</w:t>
      </w:r>
      <w:r w:rsidR="00EF1B14" w:rsidRPr="00B21F5F">
        <w:rPr>
          <w:sz w:val="24"/>
        </w:rPr>
        <w:t>.</w:t>
      </w:r>
    </w:p>
    <w:p w:rsidR="008A640C" w:rsidRPr="00B21F5F" w:rsidRDefault="008A640C" w:rsidP="008A640C">
      <w:pPr>
        <w:jc w:val="center"/>
        <w:rPr>
          <w:sz w:val="24"/>
        </w:rPr>
      </w:pPr>
    </w:p>
    <w:p w:rsidR="008A640C" w:rsidRPr="00B21F5F" w:rsidRDefault="008A640C" w:rsidP="008A640C">
      <w:pPr>
        <w:rPr>
          <w:sz w:val="24"/>
        </w:rPr>
      </w:pPr>
    </w:p>
    <w:p w:rsidR="008A640C" w:rsidRPr="00B21F5F" w:rsidRDefault="008A640C" w:rsidP="00017DE1">
      <w:pPr>
        <w:jc w:val="center"/>
        <w:rPr>
          <w:sz w:val="24"/>
        </w:rPr>
      </w:pPr>
      <w:r w:rsidRPr="00B21F5F">
        <w:rPr>
          <w:noProof/>
          <w:sz w:val="24"/>
        </w:rPr>
        <w:drawing>
          <wp:inline distT="0" distB="0" distL="0" distR="0">
            <wp:extent cx="4876800" cy="1257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876800" cy="1257300"/>
                    </a:xfrm>
                    <a:prstGeom prst="rect">
                      <a:avLst/>
                    </a:prstGeom>
                    <a:noFill/>
                    <a:ln w="9525">
                      <a:noFill/>
                      <a:miter lim="800000"/>
                      <a:headEnd/>
                      <a:tailEnd/>
                    </a:ln>
                  </pic:spPr>
                </pic:pic>
              </a:graphicData>
            </a:graphic>
          </wp:inline>
        </w:drawing>
      </w:r>
    </w:p>
    <w:p w:rsidR="008A640C" w:rsidRPr="00B21F5F" w:rsidRDefault="008A640C" w:rsidP="008A640C">
      <w:pPr>
        <w:jc w:val="center"/>
        <w:rPr>
          <w:sz w:val="24"/>
        </w:rPr>
      </w:pPr>
      <w:r w:rsidRPr="00B21F5F">
        <w:rPr>
          <w:sz w:val="24"/>
        </w:rPr>
        <w:t>Figure 2</w:t>
      </w:r>
      <w:r w:rsidR="00BA5CAB" w:rsidRPr="00B21F5F">
        <w:rPr>
          <w:sz w:val="24"/>
        </w:rPr>
        <w:t xml:space="preserve"> – Logic for ERROR</w:t>
      </w:r>
      <w:r w:rsidR="00EF1B14" w:rsidRPr="00B21F5F">
        <w:rPr>
          <w:sz w:val="24"/>
        </w:rPr>
        <w:t>.</w:t>
      </w:r>
    </w:p>
    <w:p w:rsidR="008A640C" w:rsidRPr="00B21F5F" w:rsidRDefault="008A640C" w:rsidP="008A640C">
      <w:pPr>
        <w:jc w:val="center"/>
        <w:rPr>
          <w:sz w:val="24"/>
        </w:rPr>
      </w:pPr>
    </w:p>
    <w:p w:rsidR="002C2C9D" w:rsidRPr="00B21F5F" w:rsidRDefault="002C2C9D" w:rsidP="008A640C">
      <w:pPr>
        <w:jc w:val="center"/>
        <w:rPr>
          <w:sz w:val="24"/>
        </w:rPr>
      </w:pPr>
    </w:p>
    <w:p w:rsidR="008A640C" w:rsidRPr="00B21F5F" w:rsidRDefault="008A640C" w:rsidP="008A640C">
      <w:pPr>
        <w:rPr>
          <w:sz w:val="24"/>
        </w:rPr>
      </w:pPr>
      <w:r w:rsidRPr="00B21F5F">
        <w:rPr>
          <w:sz w:val="24"/>
        </w:rPr>
        <w:tab/>
        <w:t>As shown in Figure 1, when enable is set to ‘</w:t>
      </w:r>
      <w:r w:rsidR="00CB1025" w:rsidRPr="00B21F5F">
        <w:rPr>
          <w:sz w:val="24"/>
        </w:rPr>
        <w:t>0</w:t>
      </w:r>
      <w:r w:rsidRPr="00B21F5F">
        <w:rPr>
          <w:sz w:val="24"/>
        </w:rPr>
        <w:t xml:space="preserve">’ we want to stay in the state called UNLOCKED and the same idea </w:t>
      </w:r>
      <w:r w:rsidR="00CB1025" w:rsidRPr="00B21F5F">
        <w:rPr>
          <w:sz w:val="24"/>
        </w:rPr>
        <w:t>apply</w:t>
      </w:r>
      <w:r w:rsidRPr="00B21F5F">
        <w:rPr>
          <w:sz w:val="24"/>
        </w:rPr>
        <w:t xml:space="preserve"> as w</w:t>
      </w:r>
      <w:r w:rsidR="00CB1025" w:rsidRPr="00B21F5F">
        <w:rPr>
          <w:sz w:val="24"/>
        </w:rPr>
        <w:t xml:space="preserve">ell for Figure 2.  While we are at these two states the finite state machine that produces the required output to the LED’s is performing some kind of operation.  Although not explicitly stated in the VHDL file, when enable is set to ‘1’ we want the FSM to go to the next desired state.  We have labeled the transitions from UNLOCKED to LOCKED and from ERROR to LOCKED to show that this is the behavior we expect.  More details concerning the signal called enable will be discussed in the section for LED_CONROL_FSM.  </w:t>
      </w:r>
    </w:p>
    <w:p w:rsidR="00233C56" w:rsidRPr="00B21F5F" w:rsidRDefault="00233C56" w:rsidP="008A640C">
      <w:pPr>
        <w:rPr>
          <w:sz w:val="24"/>
        </w:rPr>
      </w:pPr>
    </w:p>
    <w:p w:rsidR="00685B92" w:rsidRPr="00B21F5F" w:rsidRDefault="00233C56" w:rsidP="008A640C">
      <w:pPr>
        <w:rPr>
          <w:sz w:val="24"/>
        </w:rPr>
      </w:pPr>
      <w:r w:rsidRPr="00B21F5F">
        <w:rPr>
          <w:sz w:val="24"/>
        </w:rPr>
        <w:lastRenderedPageBreak/>
        <w:tab/>
        <w:t>The output for this machine will be string “01” when the FSM is still accepting inputs from the buttons on the FPGA.  When the output string is “10” this information is provided to the FSM that controls the output for the LED’s when the correct sequence of buttons is pressed by the user.  If the output string is “11”</w:t>
      </w:r>
      <w:r w:rsidR="002266EE" w:rsidRPr="00B21F5F">
        <w:rPr>
          <w:sz w:val="24"/>
        </w:rPr>
        <w:t xml:space="preserve"> we have reached the ERROR state and the FSM that controls the LED’s will provide the required output.</w:t>
      </w:r>
    </w:p>
    <w:p w:rsidR="00B21F5F" w:rsidRDefault="00B21F5F" w:rsidP="00B21F5F">
      <w:pPr>
        <w:widowControl/>
        <w:autoSpaceDE/>
        <w:autoSpaceDN/>
        <w:adjustRightInd/>
        <w:spacing w:after="200" w:line="276" w:lineRule="auto"/>
        <w:rPr>
          <w:sz w:val="24"/>
        </w:rPr>
      </w:pPr>
    </w:p>
    <w:p w:rsidR="00500788" w:rsidRDefault="00500788" w:rsidP="00B21F5F">
      <w:pPr>
        <w:widowControl/>
        <w:autoSpaceDE/>
        <w:autoSpaceDN/>
        <w:adjustRightInd/>
        <w:spacing w:after="200" w:line="276" w:lineRule="auto"/>
        <w:rPr>
          <w:b/>
          <w:sz w:val="24"/>
          <w:u w:val="single"/>
        </w:rPr>
      </w:pPr>
    </w:p>
    <w:p w:rsidR="00500788" w:rsidRDefault="00500788" w:rsidP="00B21F5F">
      <w:pPr>
        <w:widowControl/>
        <w:autoSpaceDE/>
        <w:autoSpaceDN/>
        <w:adjustRightInd/>
        <w:spacing w:after="200" w:line="276" w:lineRule="auto"/>
        <w:rPr>
          <w:b/>
          <w:sz w:val="24"/>
          <w:u w:val="single"/>
        </w:rPr>
      </w:pPr>
    </w:p>
    <w:p w:rsidR="00685B92" w:rsidRPr="00500788" w:rsidRDefault="00685B92" w:rsidP="00B21F5F">
      <w:pPr>
        <w:widowControl/>
        <w:autoSpaceDE/>
        <w:autoSpaceDN/>
        <w:adjustRightInd/>
        <w:spacing w:after="200" w:line="276" w:lineRule="auto"/>
        <w:rPr>
          <w:b/>
          <w:sz w:val="36"/>
          <w:szCs w:val="36"/>
        </w:rPr>
      </w:pPr>
      <w:r w:rsidRPr="00500788">
        <w:rPr>
          <w:b/>
          <w:sz w:val="36"/>
          <w:szCs w:val="36"/>
          <w:u w:val="single"/>
        </w:rPr>
        <w:t>LED_Control_FSM</w:t>
      </w:r>
    </w:p>
    <w:p w:rsidR="00685B92" w:rsidRPr="00B21F5F" w:rsidRDefault="00685B92" w:rsidP="008A640C">
      <w:pPr>
        <w:rPr>
          <w:sz w:val="24"/>
        </w:rPr>
      </w:pPr>
    </w:p>
    <w:p w:rsidR="00067D41" w:rsidRPr="00B21F5F" w:rsidRDefault="003B793E" w:rsidP="008A640C">
      <w:pPr>
        <w:rPr>
          <w:sz w:val="24"/>
        </w:rPr>
      </w:pPr>
      <w:r w:rsidRPr="00B21F5F">
        <w:rPr>
          <w:sz w:val="24"/>
        </w:rPr>
        <w:tab/>
        <w:t xml:space="preserve">The LED_Control_FSM is a bit more complex than the CombinationLockFSM.  Now we are using a counter and status type to help model the behavior of the FSM.  </w:t>
      </w:r>
      <w:r w:rsidR="00067D41" w:rsidRPr="00B21F5F">
        <w:rPr>
          <w:sz w:val="24"/>
        </w:rPr>
        <w:t>Figure</w:t>
      </w:r>
      <w:r w:rsidR="00BA5CAB" w:rsidRPr="00B21F5F">
        <w:rPr>
          <w:sz w:val="24"/>
        </w:rPr>
        <w:t>s</w:t>
      </w:r>
      <w:r w:rsidR="00067D41" w:rsidRPr="00B21F5F">
        <w:rPr>
          <w:sz w:val="24"/>
        </w:rPr>
        <w:t xml:space="preserve"> 3 </w:t>
      </w:r>
      <w:r w:rsidR="00BA5CAB" w:rsidRPr="00B21F5F">
        <w:rPr>
          <w:sz w:val="24"/>
        </w:rPr>
        <w:t xml:space="preserve">and 4 </w:t>
      </w:r>
      <w:r w:rsidR="00067D41" w:rsidRPr="00B21F5F">
        <w:rPr>
          <w:sz w:val="24"/>
        </w:rPr>
        <w:t>shows this how it is written in the .VHD file.</w:t>
      </w:r>
    </w:p>
    <w:p w:rsidR="00067D41" w:rsidRPr="00B21F5F" w:rsidRDefault="00067D41" w:rsidP="008A640C">
      <w:pPr>
        <w:rPr>
          <w:sz w:val="24"/>
        </w:rPr>
      </w:pPr>
    </w:p>
    <w:p w:rsidR="00EF1B14" w:rsidRPr="00B21F5F" w:rsidRDefault="00EF1B14" w:rsidP="00EF1B14">
      <w:pPr>
        <w:jc w:val="center"/>
        <w:rPr>
          <w:noProof/>
          <w:sz w:val="24"/>
        </w:rPr>
      </w:pPr>
    </w:p>
    <w:p w:rsidR="00EF1B14" w:rsidRPr="00B21F5F" w:rsidRDefault="00EF1B14" w:rsidP="00017DE1">
      <w:pPr>
        <w:jc w:val="center"/>
        <w:rPr>
          <w:sz w:val="24"/>
        </w:rPr>
      </w:pPr>
      <w:r w:rsidRPr="00B21F5F">
        <w:rPr>
          <w:noProof/>
          <w:sz w:val="24"/>
        </w:rPr>
        <w:drawing>
          <wp:inline distT="0" distB="0" distL="0" distR="0">
            <wp:extent cx="3952875" cy="4095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52875" cy="409575"/>
                    </a:xfrm>
                    <a:prstGeom prst="rect">
                      <a:avLst/>
                    </a:prstGeom>
                    <a:noFill/>
                    <a:ln w="9525">
                      <a:noFill/>
                      <a:miter lim="800000"/>
                      <a:headEnd/>
                      <a:tailEnd/>
                    </a:ln>
                  </pic:spPr>
                </pic:pic>
              </a:graphicData>
            </a:graphic>
          </wp:inline>
        </w:drawing>
      </w:r>
    </w:p>
    <w:p w:rsidR="00EF1B14" w:rsidRPr="00B21F5F" w:rsidRDefault="00500788" w:rsidP="00EF1B14">
      <w:pPr>
        <w:jc w:val="center"/>
        <w:rPr>
          <w:sz w:val="24"/>
        </w:rPr>
      </w:pPr>
      <w:r>
        <w:rPr>
          <w:sz w:val="24"/>
        </w:rPr>
        <w:br/>
      </w:r>
      <w:r w:rsidR="00EF1B14" w:rsidRPr="00B21F5F">
        <w:rPr>
          <w:sz w:val="24"/>
        </w:rPr>
        <w:t>Figure 3 – TYPE status_type.</w:t>
      </w:r>
    </w:p>
    <w:p w:rsidR="002C2C9D" w:rsidRPr="00B21F5F" w:rsidRDefault="002C2C9D" w:rsidP="00EF1B14">
      <w:pPr>
        <w:jc w:val="center"/>
        <w:rPr>
          <w:sz w:val="24"/>
        </w:rPr>
      </w:pPr>
    </w:p>
    <w:p w:rsidR="00EF1B14" w:rsidRPr="00B21F5F" w:rsidRDefault="00EF1B14" w:rsidP="00EF1B14">
      <w:pPr>
        <w:jc w:val="center"/>
        <w:rPr>
          <w:sz w:val="24"/>
        </w:rPr>
      </w:pPr>
    </w:p>
    <w:p w:rsidR="00967A2C" w:rsidRPr="00B21F5F" w:rsidRDefault="00967A2C" w:rsidP="00967A2C">
      <w:pPr>
        <w:rPr>
          <w:sz w:val="24"/>
        </w:rPr>
      </w:pPr>
      <w:r w:rsidRPr="00B21F5F">
        <w:rPr>
          <w:sz w:val="24"/>
        </w:rPr>
        <w:tab/>
        <w:t xml:space="preserve">The </w:t>
      </w:r>
      <w:r w:rsidR="007716FA" w:rsidRPr="00B21F5F">
        <w:rPr>
          <w:sz w:val="24"/>
        </w:rPr>
        <w:t>TYPE</w:t>
      </w:r>
      <w:r w:rsidRPr="00B21F5F">
        <w:rPr>
          <w:sz w:val="24"/>
        </w:rPr>
        <w:t xml:space="preserve"> called ‘status_type </w:t>
      </w:r>
      <w:r w:rsidR="00EE3A5B" w:rsidRPr="00B21F5F">
        <w:rPr>
          <w:sz w:val="24"/>
        </w:rPr>
        <w:t xml:space="preserve">keeps track of the state of the CombinationLockFSM and it’s current_status is determined by the signal led_select.  This allows us to choose the next path to take in the LED_Control_FSM without having to use any nested ‘if then’ statements and it helps us determine the value enable_out is going to assume with respect to status.  </w:t>
      </w:r>
      <w:r w:rsidR="00DA41A6" w:rsidRPr="00B21F5F">
        <w:rPr>
          <w:sz w:val="24"/>
        </w:rPr>
        <w:t>By choosing the next value enable_out is going to take, status_type plays a role in the behavior of the CombinationLockFSM when it is at the states LOCKED, UNLOCKED, and ERROR.</w:t>
      </w:r>
      <w:r w:rsidR="00EE3A5B" w:rsidRPr="00B21F5F">
        <w:rPr>
          <w:sz w:val="24"/>
        </w:rPr>
        <w:t xml:space="preserve"> </w:t>
      </w:r>
    </w:p>
    <w:p w:rsidR="00DA41A6" w:rsidRPr="00B21F5F" w:rsidRDefault="00DA41A6" w:rsidP="00967A2C">
      <w:pPr>
        <w:rPr>
          <w:sz w:val="24"/>
        </w:rPr>
      </w:pPr>
    </w:p>
    <w:p w:rsidR="002C2C9D" w:rsidRPr="00B21F5F" w:rsidRDefault="002C2C9D" w:rsidP="00967A2C">
      <w:pPr>
        <w:rPr>
          <w:sz w:val="24"/>
        </w:rPr>
      </w:pPr>
    </w:p>
    <w:p w:rsidR="00067D41" w:rsidRPr="00B21F5F" w:rsidRDefault="00EF1B14" w:rsidP="00EF1B14">
      <w:pPr>
        <w:jc w:val="center"/>
        <w:rPr>
          <w:sz w:val="24"/>
        </w:rPr>
      </w:pPr>
      <w:r w:rsidRPr="00B21F5F">
        <w:rPr>
          <w:noProof/>
          <w:sz w:val="24"/>
        </w:rPr>
        <w:drawing>
          <wp:inline distT="0" distB="0" distL="0" distR="0">
            <wp:extent cx="3552825" cy="4857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552825" cy="485775"/>
                    </a:xfrm>
                    <a:prstGeom prst="rect">
                      <a:avLst/>
                    </a:prstGeom>
                    <a:noFill/>
                    <a:ln w="9525">
                      <a:noFill/>
                      <a:miter lim="800000"/>
                      <a:headEnd/>
                      <a:tailEnd/>
                    </a:ln>
                  </pic:spPr>
                </pic:pic>
              </a:graphicData>
            </a:graphic>
          </wp:inline>
        </w:drawing>
      </w:r>
    </w:p>
    <w:p w:rsidR="00685B92" w:rsidRPr="00B21F5F" w:rsidRDefault="00EF1B14" w:rsidP="00EF1B14">
      <w:pPr>
        <w:jc w:val="center"/>
        <w:rPr>
          <w:sz w:val="24"/>
        </w:rPr>
      </w:pPr>
      <w:r w:rsidRPr="00B21F5F">
        <w:rPr>
          <w:sz w:val="24"/>
        </w:rPr>
        <w:t>Figure 4 – SUBTYPE counter.</w:t>
      </w:r>
    </w:p>
    <w:p w:rsidR="008A640C" w:rsidRPr="00B21F5F" w:rsidRDefault="008A640C" w:rsidP="00E46EFD">
      <w:pPr>
        <w:rPr>
          <w:sz w:val="24"/>
        </w:rPr>
      </w:pPr>
    </w:p>
    <w:p w:rsidR="00017DE1" w:rsidRPr="00B21F5F" w:rsidRDefault="00017DE1" w:rsidP="00E46EFD">
      <w:pPr>
        <w:rPr>
          <w:sz w:val="24"/>
        </w:rPr>
      </w:pPr>
    </w:p>
    <w:p w:rsidR="007716FA" w:rsidRPr="00B21F5F" w:rsidRDefault="008A640C" w:rsidP="007716FA">
      <w:pPr>
        <w:rPr>
          <w:sz w:val="24"/>
        </w:rPr>
      </w:pPr>
      <w:r w:rsidRPr="00B21F5F">
        <w:rPr>
          <w:sz w:val="24"/>
        </w:rPr>
        <w:tab/>
      </w:r>
      <w:r w:rsidR="00FF3633" w:rsidRPr="00B21F5F">
        <w:rPr>
          <w:sz w:val="24"/>
        </w:rPr>
        <w:t xml:space="preserve"> </w:t>
      </w:r>
      <w:r w:rsidR="007716FA" w:rsidRPr="00B21F5F">
        <w:rPr>
          <w:sz w:val="24"/>
        </w:rPr>
        <w:t>The SUBTYPE counter is used to keep track of the time since the status changed from LOCKED to UNLOCKED and from LOCKED to INCORRECT.  This allows us to set or clear the enable_out bit when ‘present_status’ is not set to LOCKED since we no longer care what values led_select holds.  The logic for ‘status_type’ UNLOCKED and INCORECT compares the current value held by counter to determine when ‘present_status’ needs to be assigned a new value.  The logic used is shown in the figure</w:t>
      </w:r>
      <w:r w:rsidR="00B5132B" w:rsidRPr="00B21F5F">
        <w:rPr>
          <w:sz w:val="24"/>
        </w:rPr>
        <w:t>s</w:t>
      </w:r>
      <w:r w:rsidR="007716FA" w:rsidRPr="00B21F5F">
        <w:rPr>
          <w:sz w:val="24"/>
        </w:rPr>
        <w:t xml:space="preserve"> below.</w:t>
      </w:r>
    </w:p>
    <w:p w:rsidR="00B5132B" w:rsidRPr="00B21F5F" w:rsidRDefault="00B5132B" w:rsidP="007716FA">
      <w:pPr>
        <w:rPr>
          <w:sz w:val="24"/>
        </w:rPr>
      </w:pPr>
    </w:p>
    <w:p w:rsidR="00B5132B" w:rsidRPr="00B21F5F" w:rsidRDefault="00B5132B" w:rsidP="00B5132B">
      <w:pPr>
        <w:jc w:val="center"/>
        <w:rPr>
          <w:sz w:val="24"/>
        </w:rPr>
      </w:pPr>
      <w:r w:rsidRPr="00B21F5F">
        <w:rPr>
          <w:noProof/>
          <w:sz w:val="24"/>
        </w:rPr>
        <w:lastRenderedPageBreak/>
        <w:drawing>
          <wp:inline distT="0" distB="0" distL="0" distR="0">
            <wp:extent cx="2562225" cy="16859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562225" cy="1685925"/>
                    </a:xfrm>
                    <a:prstGeom prst="rect">
                      <a:avLst/>
                    </a:prstGeom>
                    <a:noFill/>
                    <a:ln w="9525">
                      <a:noFill/>
                      <a:miter lim="800000"/>
                      <a:headEnd/>
                      <a:tailEnd/>
                    </a:ln>
                  </pic:spPr>
                </pic:pic>
              </a:graphicData>
            </a:graphic>
          </wp:inline>
        </w:drawing>
      </w:r>
      <w:r w:rsidRPr="00B21F5F">
        <w:rPr>
          <w:noProof/>
          <w:sz w:val="24"/>
        </w:rPr>
        <w:drawing>
          <wp:inline distT="0" distB="0" distL="0" distR="0">
            <wp:extent cx="2533650" cy="1685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533650" cy="1685925"/>
                    </a:xfrm>
                    <a:prstGeom prst="rect">
                      <a:avLst/>
                    </a:prstGeom>
                    <a:noFill/>
                    <a:ln w="9525">
                      <a:noFill/>
                      <a:miter lim="800000"/>
                      <a:headEnd/>
                      <a:tailEnd/>
                    </a:ln>
                  </pic:spPr>
                </pic:pic>
              </a:graphicData>
            </a:graphic>
          </wp:inline>
        </w:drawing>
      </w:r>
    </w:p>
    <w:p w:rsidR="00B5132B" w:rsidRPr="00B21F5F" w:rsidRDefault="00B5132B" w:rsidP="007716FA">
      <w:pPr>
        <w:rPr>
          <w:sz w:val="24"/>
        </w:rPr>
      </w:pPr>
    </w:p>
    <w:p w:rsidR="00B5132B" w:rsidRPr="00B21F5F" w:rsidRDefault="00B5132B" w:rsidP="00B5132B">
      <w:pPr>
        <w:jc w:val="center"/>
        <w:rPr>
          <w:sz w:val="24"/>
        </w:rPr>
      </w:pPr>
      <w:r w:rsidRPr="00B21F5F">
        <w:rPr>
          <w:sz w:val="24"/>
        </w:rPr>
        <w:t>Figure 5 – Logic for UNLOCKED</w:t>
      </w:r>
      <w:r w:rsidRPr="00B21F5F">
        <w:rPr>
          <w:sz w:val="24"/>
        </w:rPr>
        <w:tab/>
      </w:r>
      <w:r w:rsidRPr="00B21F5F">
        <w:rPr>
          <w:sz w:val="24"/>
        </w:rPr>
        <w:tab/>
        <w:t>Figure 6 – Logic for INCORRECT</w:t>
      </w:r>
    </w:p>
    <w:p w:rsidR="00B5132B" w:rsidRPr="00B21F5F" w:rsidRDefault="00B5132B" w:rsidP="00B5132B">
      <w:pPr>
        <w:jc w:val="center"/>
        <w:rPr>
          <w:sz w:val="24"/>
        </w:rPr>
      </w:pPr>
    </w:p>
    <w:p w:rsidR="00B5132B" w:rsidRPr="00B21F5F" w:rsidRDefault="00B5132B" w:rsidP="00B5132B">
      <w:pPr>
        <w:jc w:val="center"/>
        <w:rPr>
          <w:sz w:val="24"/>
        </w:rPr>
      </w:pPr>
    </w:p>
    <w:p w:rsidR="00B5132B" w:rsidRPr="00B21F5F" w:rsidRDefault="00A63331" w:rsidP="00B5132B">
      <w:pPr>
        <w:rPr>
          <w:sz w:val="24"/>
        </w:rPr>
      </w:pPr>
      <w:r w:rsidRPr="00B21F5F">
        <w:rPr>
          <w:sz w:val="24"/>
        </w:rPr>
        <w:tab/>
        <w:t xml:space="preserve">In Figure 5, we test to see when ‘present_count’ is less than 10.  We repeat this comparison every second until </w:t>
      </w:r>
      <m:oMath>
        <m:r>
          <w:rPr>
            <w:rFonts w:ascii="Cambria Math" w:hAnsi="Cambria Math"/>
            <w:sz w:val="24"/>
          </w:rPr>
          <m:t>present</m:t>
        </m:r>
        <m:r>
          <w:rPr>
            <w:rFonts w:ascii="Cambria Math"/>
            <w:sz w:val="24"/>
          </w:rPr>
          <m:t>_</m:t>
        </m:r>
        <m:r>
          <w:rPr>
            <w:rFonts w:ascii="Cambria Math" w:hAnsi="Cambria Math"/>
            <w:sz w:val="24"/>
          </w:rPr>
          <m:t>count</m:t>
        </m:r>
        <m:r>
          <w:rPr>
            <w:rFonts w:ascii="Cambria Math"/>
            <w:sz w:val="24"/>
          </w:rPr>
          <m:t xml:space="preserve"> = 10</m:t>
        </m:r>
      </m:oMath>
      <w:r w:rsidRPr="00B21F5F">
        <w:rPr>
          <w:sz w:val="24"/>
        </w:rPr>
        <w:t xml:space="preserve">.  Once this happens we change the ‘enable_out’ bit to’ 1’ so that the CombinationLockFSM may continue to accept input signals originating from the buttons.    If </w:t>
      </w:r>
      <m:oMath>
        <m:r>
          <w:rPr>
            <w:rFonts w:ascii="Cambria Math" w:hAnsi="Cambria Math"/>
            <w:sz w:val="24"/>
          </w:rPr>
          <m:t>present</m:t>
        </m:r>
        <m:r>
          <w:rPr>
            <w:rFonts w:ascii="Cambria Math"/>
            <w:sz w:val="24"/>
          </w:rPr>
          <m:t>_</m:t>
        </m:r>
        <m:r>
          <w:rPr>
            <w:rFonts w:ascii="Cambria Math" w:hAnsi="Cambria Math"/>
            <w:sz w:val="24"/>
          </w:rPr>
          <m:t>count</m:t>
        </m:r>
        <m:r>
          <w:rPr>
            <w:rFonts w:ascii="Cambria Math"/>
            <w:sz w:val="24"/>
          </w:rPr>
          <m:t xml:space="preserve"> &lt;10</m:t>
        </m:r>
      </m:oMath>
      <w:r w:rsidRPr="00B21F5F">
        <w:rPr>
          <w:sz w:val="24"/>
        </w:rPr>
        <w:t xml:space="preserve"> the ‘enable_out’ bit remains at ‘0’ and the LED_Control_FSM continues to generate output for the LED’s</w:t>
      </w:r>
      <w:r w:rsidR="008E3562" w:rsidRPr="00B21F5F">
        <w:rPr>
          <w:sz w:val="24"/>
        </w:rPr>
        <w:t>.</w:t>
      </w:r>
      <w:r w:rsidR="00CE454B" w:rsidRPr="00B21F5F">
        <w:rPr>
          <w:sz w:val="24"/>
        </w:rPr>
        <w:t xml:space="preserve">  Similar combinational logic is used for when </w:t>
      </w:r>
      <w:r w:rsidR="00110AE6" w:rsidRPr="00B21F5F">
        <w:rPr>
          <w:sz w:val="24"/>
        </w:rPr>
        <w:br/>
      </w:r>
      <m:oMath>
        <m:r>
          <w:rPr>
            <w:rFonts w:ascii="Cambria Math" w:hAnsi="Cambria Math"/>
            <w:sz w:val="24"/>
          </w:rPr>
          <m:t>present</m:t>
        </m:r>
        <m:r>
          <w:rPr>
            <w:rFonts w:ascii="Cambria Math"/>
            <w:sz w:val="24"/>
          </w:rPr>
          <m:t>_</m:t>
        </m:r>
        <m:r>
          <w:rPr>
            <w:rFonts w:ascii="Cambria Math" w:hAnsi="Cambria Math"/>
            <w:sz w:val="24"/>
          </w:rPr>
          <m:t>status</m:t>
        </m:r>
        <m:r>
          <w:rPr>
            <w:rFonts w:ascii="Cambria Math"/>
            <w:sz w:val="24"/>
          </w:rPr>
          <m:t xml:space="preserve"> =</m:t>
        </m:r>
        <m:r>
          <w:rPr>
            <w:rFonts w:ascii="Cambria Math" w:hAnsi="Cambria Math"/>
            <w:sz w:val="24"/>
          </w:rPr>
          <m:t>INCORRECT</m:t>
        </m:r>
      </m:oMath>
      <w:r w:rsidR="00110AE6" w:rsidRPr="00B21F5F">
        <w:rPr>
          <w:sz w:val="24"/>
        </w:rPr>
        <w:t>.</w:t>
      </w:r>
      <w:r w:rsidR="00CB48CD" w:rsidRPr="00B21F5F">
        <w:rPr>
          <w:sz w:val="24"/>
        </w:rPr>
        <w:t xml:space="preserve">  Instead in this case we increment count until </w:t>
      </w:r>
      <m:oMath>
        <m:r>
          <w:rPr>
            <w:rFonts w:ascii="Cambria Math" w:hAnsi="Cambria Math"/>
            <w:sz w:val="24"/>
          </w:rPr>
          <m:t>present</m:t>
        </m:r>
        <m:r>
          <w:rPr>
            <w:rFonts w:ascii="Cambria Math"/>
            <w:sz w:val="24"/>
          </w:rPr>
          <m:t>_</m:t>
        </m:r>
        <m:r>
          <w:rPr>
            <w:rFonts w:ascii="Cambria Math" w:hAnsi="Cambria Math"/>
            <w:sz w:val="24"/>
          </w:rPr>
          <m:t>count</m:t>
        </m:r>
        <m:r>
          <w:rPr>
            <w:rFonts w:ascii="Cambria Math"/>
            <w:sz w:val="24"/>
          </w:rPr>
          <m:t xml:space="preserve"> =5</m:t>
        </m:r>
      </m:oMath>
      <w:r w:rsidR="00CB48CD" w:rsidRPr="00B21F5F">
        <w:rPr>
          <w:sz w:val="24"/>
        </w:rPr>
        <w:t>.</w:t>
      </w:r>
      <w:r w:rsidR="00DE3276" w:rsidRPr="00B21F5F">
        <w:rPr>
          <w:sz w:val="24"/>
        </w:rPr>
        <w:t xml:space="preserve">  All of this information from the TYPE status_type is used in state </w:t>
      </w:r>
      <m:oMath>
        <m:sSub>
          <m:sSubPr>
            <m:ctrlPr>
              <w:rPr>
                <w:rFonts w:ascii="Cambria Math"/>
                <w:i/>
                <w:sz w:val="24"/>
              </w:rPr>
            </m:ctrlPr>
          </m:sSubPr>
          <m:e>
            <m:r>
              <w:rPr>
                <w:rFonts w:ascii="Cambria Math" w:hAnsi="Cambria Math"/>
                <w:sz w:val="24"/>
              </w:rPr>
              <m:t>S</m:t>
            </m:r>
          </m:e>
          <m:sub>
            <m:r>
              <w:rPr>
                <w:rFonts w:ascii="Cambria Math"/>
                <w:sz w:val="24"/>
              </w:rPr>
              <m:t>0</m:t>
            </m:r>
          </m:sub>
        </m:sSub>
      </m:oMath>
      <w:r w:rsidR="00DE3276" w:rsidRPr="00B21F5F">
        <w:rPr>
          <w:sz w:val="24"/>
        </w:rPr>
        <w:t xml:space="preserve"> to determine which path to take in the ‘Transition_Function.’ </w:t>
      </w:r>
    </w:p>
    <w:p w:rsidR="00744BBF" w:rsidRPr="00B21F5F" w:rsidRDefault="00744BBF" w:rsidP="00B5132B">
      <w:pPr>
        <w:rPr>
          <w:sz w:val="24"/>
        </w:rPr>
      </w:pPr>
    </w:p>
    <w:p w:rsidR="00744BBF" w:rsidRPr="00B21F5F" w:rsidRDefault="00744BBF" w:rsidP="00B5132B">
      <w:pPr>
        <w:rPr>
          <w:sz w:val="24"/>
        </w:rPr>
      </w:pPr>
    </w:p>
    <w:p w:rsidR="00744BBF" w:rsidRPr="00B21F5F" w:rsidRDefault="00744BBF" w:rsidP="00B5132B">
      <w:pPr>
        <w:rPr>
          <w:sz w:val="24"/>
          <w:u w:val="single"/>
        </w:rPr>
      </w:pPr>
      <w:r w:rsidRPr="00B21F5F">
        <w:rPr>
          <w:sz w:val="24"/>
          <w:u w:val="single"/>
        </w:rPr>
        <w:t>VHDL and UCF files</w:t>
      </w:r>
    </w:p>
    <w:p w:rsidR="00744BBF" w:rsidRPr="00B21F5F" w:rsidRDefault="00744BBF" w:rsidP="00B5132B">
      <w:pPr>
        <w:rPr>
          <w:sz w:val="24"/>
          <w:u w:val="single"/>
        </w:rPr>
      </w:pPr>
    </w:p>
    <w:p w:rsidR="00744BBF" w:rsidRPr="00B21F5F" w:rsidRDefault="00744BBF" w:rsidP="00B5132B">
      <w:pPr>
        <w:rPr>
          <w:sz w:val="24"/>
        </w:rPr>
      </w:pPr>
      <w:r w:rsidRPr="00B21F5F">
        <w:rPr>
          <w:sz w:val="24"/>
        </w:rPr>
        <w:tab/>
        <w:t>The VHDL files that are written or modified and the UCF file are included in this section.  The UCF file used in our design is shown below in Figure 7.</w:t>
      </w:r>
    </w:p>
    <w:p w:rsidR="00744BBF" w:rsidRPr="00B21F5F" w:rsidRDefault="00744BBF" w:rsidP="00B5132B">
      <w:pPr>
        <w:rPr>
          <w:sz w:val="24"/>
        </w:rPr>
      </w:pPr>
    </w:p>
    <w:p w:rsidR="00744BBF" w:rsidRPr="00B21F5F" w:rsidRDefault="004F293C" w:rsidP="00500788">
      <w:pPr>
        <w:jc w:val="center"/>
        <w:rPr>
          <w:sz w:val="24"/>
        </w:rPr>
      </w:pPr>
      <w:r w:rsidRPr="00B21F5F">
        <w:rPr>
          <w:noProof/>
          <w:sz w:val="24"/>
        </w:rPr>
        <w:drawing>
          <wp:inline distT="0" distB="0" distL="0" distR="0">
            <wp:extent cx="3800475" cy="28384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800475" cy="2838450"/>
                    </a:xfrm>
                    <a:prstGeom prst="rect">
                      <a:avLst/>
                    </a:prstGeom>
                    <a:noFill/>
                    <a:ln w="9525">
                      <a:noFill/>
                      <a:miter lim="800000"/>
                      <a:headEnd/>
                      <a:tailEnd/>
                    </a:ln>
                  </pic:spPr>
                </pic:pic>
              </a:graphicData>
            </a:graphic>
          </wp:inline>
        </w:drawing>
      </w:r>
    </w:p>
    <w:p w:rsidR="009F2BF2" w:rsidRPr="00B21F5F" w:rsidRDefault="009F2BF2" w:rsidP="009F2BF2">
      <w:pPr>
        <w:jc w:val="center"/>
        <w:rPr>
          <w:color w:val="000000"/>
          <w:sz w:val="24"/>
        </w:rPr>
      </w:pPr>
      <w:r w:rsidRPr="00B21F5F">
        <w:rPr>
          <w:sz w:val="24"/>
        </w:rPr>
        <w:t xml:space="preserve">Figure 7 – </w:t>
      </w:r>
      <w:r w:rsidRPr="00B21F5F">
        <w:rPr>
          <w:color w:val="000000"/>
          <w:sz w:val="24"/>
        </w:rPr>
        <w:t>CombinationLockPins.ucf</w:t>
      </w:r>
    </w:p>
    <w:p w:rsidR="00B948F1" w:rsidRPr="00B21F5F" w:rsidRDefault="00B948F1" w:rsidP="009F2BF2">
      <w:pPr>
        <w:jc w:val="center"/>
        <w:rPr>
          <w:color w:val="000000"/>
          <w:sz w:val="24"/>
        </w:rPr>
      </w:pPr>
    </w:p>
    <w:p w:rsidR="00B948F1" w:rsidRPr="00B21F5F" w:rsidRDefault="00975FF4" w:rsidP="00B948F1">
      <w:pPr>
        <w:rPr>
          <w:sz w:val="24"/>
        </w:rPr>
      </w:pPr>
      <w:r w:rsidRPr="00B21F5F">
        <w:rPr>
          <w:sz w:val="24"/>
        </w:rPr>
        <w:t>The .vhd</w:t>
      </w:r>
      <w:r w:rsidR="00B948F1" w:rsidRPr="00B21F5F">
        <w:rPr>
          <w:sz w:val="24"/>
        </w:rPr>
        <w:t xml:space="preserve"> files attached after this page are the following in the order shown.</w:t>
      </w:r>
    </w:p>
    <w:p w:rsidR="00B948F1" w:rsidRPr="00B21F5F" w:rsidRDefault="00B948F1" w:rsidP="00B948F1">
      <w:pPr>
        <w:rPr>
          <w:sz w:val="24"/>
        </w:rPr>
      </w:pPr>
    </w:p>
    <w:p w:rsidR="00B948F1" w:rsidRPr="00B21F5F" w:rsidRDefault="00975FF4" w:rsidP="00B948F1">
      <w:pPr>
        <w:pStyle w:val="ListParagraph"/>
        <w:numPr>
          <w:ilvl w:val="0"/>
          <w:numId w:val="5"/>
        </w:numPr>
        <w:rPr>
          <w:sz w:val="24"/>
        </w:rPr>
      </w:pPr>
      <w:r w:rsidRPr="00B21F5F">
        <w:rPr>
          <w:sz w:val="24"/>
        </w:rPr>
        <w:t>Electronic_Combination_Lock.vhd</w:t>
      </w:r>
    </w:p>
    <w:p w:rsidR="0052431B" w:rsidRPr="00B21F5F" w:rsidRDefault="0052431B" w:rsidP="00B948F1">
      <w:pPr>
        <w:pStyle w:val="ListParagraph"/>
        <w:numPr>
          <w:ilvl w:val="0"/>
          <w:numId w:val="5"/>
        </w:numPr>
        <w:rPr>
          <w:sz w:val="24"/>
        </w:rPr>
      </w:pPr>
      <w:r w:rsidRPr="00B21F5F">
        <w:rPr>
          <w:color w:val="000000"/>
          <w:sz w:val="24"/>
        </w:rPr>
        <w:t>LEDTimer.vhd</w:t>
      </w:r>
    </w:p>
    <w:p w:rsidR="00975FF4" w:rsidRPr="00B21F5F" w:rsidRDefault="00975FF4" w:rsidP="00B948F1">
      <w:pPr>
        <w:pStyle w:val="ListParagraph"/>
        <w:numPr>
          <w:ilvl w:val="0"/>
          <w:numId w:val="5"/>
        </w:numPr>
        <w:rPr>
          <w:sz w:val="24"/>
        </w:rPr>
      </w:pPr>
      <w:r w:rsidRPr="00B21F5F">
        <w:rPr>
          <w:sz w:val="24"/>
        </w:rPr>
        <w:t>CombinationLockFSM</w:t>
      </w:r>
      <w:r w:rsidR="0052431B" w:rsidRPr="00B21F5F">
        <w:rPr>
          <w:sz w:val="24"/>
        </w:rPr>
        <w:t>.vhd</w:t>
      </w:r>
    </w:p>
    <w:p w:rsidR="00975FF4" w:rsidRDefault="00975FF4" w:rsidP="00B948F1">
      <w:pPr>
        <w:pStyle w:val="ListParagraph"/>
        <w:numPr>
          <w:ilvl w:val="0"/>
          <w:numId w:val="5"/>
        </w:numPr>
        <w:rPr>
          <w:sz w:val="24"/>
        </w:rPr>
      </w:pPr>
      <w:r w:rsidRPr="00B21F5F">
        <w:rPr>
          <w:sz w:val="24"/>
        </w:rPr>
        <w:t>LED_Control_FSM</w:t>
      </w:r>
      <w:r w:rsidR="0052431B" w:rsidRPr="00B21F5F">
        <w:rPr>
          <w:sz w:val="24"/>
        </w:rPr>
        <w:t>.vhd</w:t>
      </w:r>
      <w:r w:rsidR="002E78BF">
        <w:rPr>
          <w:sz w:val="24"/>
        </w:rPr>
        <w:br/>
      </w:r>
    </w:p>
    <w:p w:rsidR="002E78BF" w:rsidRPr="002E78BF" w:rsidRDefault="002E78BF" w:rsidP="002E78BF">
      <w:pPr>
        <w:rPr>
          <w:sz w:val="24"/>
        </w:rPr>
      </w:pPr>
      <w:r>
        <w:rPr>
          <w:sz w:val="24"/>
        </w:rPr>
        <w:t>The only thing we need to discuss about LEDTimer.vhd is that the constant used in the generic map is different from the one in clock_divider.vhd in order to create a time pulse signal to be used by the LED_Control_FSM in order to time the outputs correctly.</w:t>
      </w:r>
    </w:p>
    <w:sectPr w:rsidR="002E78BF" w:rsidRPr="002E78BF" w:rsidSect="00546EEA">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266" w:rsidRDefault="00697266" w:rsidP="008708CE">
      <w:r>
        <w:separator/>
      </w:r>
    </w:p>
  </w:endnote>
  <w:endnote w:type="continuationSeparator" w:id="0">
    <w:p w:rsidR="00697266" w:rsidRDefault="00697266" w:rsidP="008708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8CE" w:rsidRDefault="008708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266" w:rsidRDefault="00697266" w:rsidP="008708CE">
      <w:r>
        <w:separator/>
      </w:r>
    </w:p>
  </w:footnote>
  <w:footnote w:type="continuationSeparator" w:id="0">
    <w:p w:rsidR="00697266" w:rsidRDefault="00697266" w:rsidP="008708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A43BA"/>
    <w:multiLevelType w:val="hybridMultilevel"/>
    <w:tmpl w:val="0B1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0B32F7"/>
    <w:multiLevelType w:val="hybridMultilevel"/>
    <w:tmpl w:val="CEF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D05DF0"/>
    <w:multiLevelType w:val="hybridMultilevel"/>
    <w:tmpl w:val="29946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0332C2"/>
    <w:multiLevelType w:val="hybridMultilevel"/>
    <w:tmpl w:val="F6A4A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C7DD3"/>
    <w:multiLevelType w:val="hybridMultilevel"/>
    <w:tmpl w:val="AE326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w:hdrShapeDefaults>
  <w:footnotePr>
    <w:footnote w:id="-1"/>
    <w:footnote w:id="0"/>
  </w:footnotePr>
  <w:endnotePr>
    <w:endnote w:id="-1"/>
    <w:endnote w:id="0"/>
  </w:endnotePr>
  <w:compat/>
  <w:rsids>
    <w:rsidRoot w:val="00EE54AE"/>
    <w:rsid w:val="00017DE1"/>
    <w:rsid w:val="00067D41"/>
    <w:rsid w:val="00110AE6"/>
    <w:rsid w:val="001665C5"/>
    <w:rsid w:val="001D7A44"/>
    <w:rsid w:val="002266EE"/>
    <w:rsid w:val="00233C56"/>
    <w:rsid w:val="002C2C9D"/>
    <w:rsid w:val="002E78BF"/>
    <w:rsid w:val="00301857"/>
    <w:rsid w:val="003B793E"/>
    <w:rsid w:val="00465AF6"/>
    <w:rsid w:val="004A6114"/>
    <w:rsid w:val="004F293C"/>
    <w:rsid w:val="00500788"/>
    <w:rsid w:val="0052431B"/>
    <w:rsid w:val="00546EEA"/>
    <w:rsid w:val="00655122"/>
    <w:rsid w:val="00685B92"/>
    <w:rsid w:val="00697266"/>
    <w:rsid w:val="006D4E64"/>
    <w:rsid w:val="00701604"/>
    <w:rsid w:val="00744BBF"/>
    <w:rsid w:val="007716FA"/>
    <w:rsid w:val="007C51EF"/>
    <w:rsid w:val="008708CE"/>
    <w:rsid w:val="008900F7"/>
    <w:rsid w:val="008A3577"/>
    <w:rsid w:val="008A640C"/>
    <w:rsid w:val="008E3562"/>
    <w:rsid w:val="00967A2C"/>
    <w:rsid w:val="00975FF4"/>
    <w:rsid w:val="009779A9"/>
    <w:rsid w:val="00983D1B"/>
    <w:rsid w:val="009F2BF2"/>
    <w:rsid w:val="00A212B9"/>
    <w:rsid w:val="00A63331"/>
    <w:rsid w:val="00B21F5F"/>
    <w:rsid w:val="00B44968"/>
    <w:rsid w:val="00B5132B"/>
    <w:rsid w:val="00B768FB"/>
    <w:rsid w:val="00B948F1"/>
    <w:rsid w:val="00B957A6"/>
    <w:rsid w:val="00BA5CAB"/>
    <w:rsid w:val="00BB4400"/>
    <w:rsid w:val="00C24831"/>
    <w:rsid w:val="00C848FB"/>
    <w:rsid w:val="00CB1025"/>
    <w:rsid w:val="00CB48CD"/>
    <w:rsid w:val="00CE454B"/>
    <w:rsid w:val="00DA41A6"/>
    <w:rsid w:val="00DD7294"/>
    <w:rsid w:val="00DE3276"/>
    <w:rsid w:val="00E46EFD"/>
    <w:rsid w:val="00EE3A5B"/>
    <w:rsid w:val="00EE54AE"/>
    <w:rsid w:val="00EF1B14"/>
    <w:rsid w:val="00F40D8D"/>
    <w:rsid w:val="00F43A5C"/>
    <w:rsid w:val="00FF36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FB"/>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3">
    <w:name w:val="heading 3"/>
    <w:basedOn w:val="Normal"/>
    <w:next w:val="Normal"/>
    <w:link w:val="Heading3Char"/>
    <w:qFormat/>
    <w:rsid w:val="00B768FB"/>
    <w:pPr>
      <w:keepNext/>
      <w:widowControl/>
      <w:autoSpaceDE/>
      <w:autoSpaceDN/>
      <w:adjustRightInd/>
      <w:jc w:val="center"/>
      <w:outlineLvl w:val="2"/>
    </w:pPr>
    <w:rPr>
      <w:sz w:val="32"/>
    </w:rPr>
  </w:style>
  <w:style w:type="paragraph" w:styleId="Heading4">
    <w:name w:val="heading 4"/>
    <w:basedOn w:val="Normal"/>
    <w:next w:val="Normal"/>
    <w:link w:val="Heading4Char"/>
    <w:qFormat/>
    <w:rsid w:val="00B768FB"/>
    <w:pPr>
      <w:keepNext/>
      <w:widowControl/>
      <w:autoSpaceDE/>
      <w:autoSpaceDN/>
      <w:adjustRightInd/>
      <w:outlineLvl w:val="3"/>
    </w:pPr>
    <w:rPr>
      <w:sz w:val="32"/>
    </w:rPr>
  </w:style>
  <w:style w:type="paragraph" w:styleId="Heading5">
    <w:name w:val="heading 5"/>
    <w:basedOn w:val="Normal"/>
    <w:next w:val="Normal"/>
    <w:link w:val="Heading5Char"/>
    <w:qFormat/>
    <w:rsid w:val="00B768FB"/>
    <w:pPr>
      <w:keepNext/>
      <w:widowControl/>
      <w:autoSpaceDE/>
      <w:autoSpaceDN/>
      <w:adjustRightInd/>
      <w:ind w:left="720"/>
      <w:outlineLvl w:val="4"/>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768FB"/>
    <w:rPr>
      <w:rFonts w:ascii="Times New Roman" w:eastAsia="Times New Roman" w:hAnsi="Times New Roman" w:cs="Times New Roman"/>
      <w:sz w:val="32"/>
      <w:szCs w:val="24"/>
    </w:rPr>
  </w:style>
  <w:style w:type="character" w:customStyle="1" w:styleId="Heading4Char">
    <w:name w:val="Heading 4 Char"/>
    <w:basedOn w:val="DefaultParagraphFont"/>
    <w:link w:val="Heading4"/>
    <w:rsid w:val="00B768FB"/>
    <w:rPr>
      <w:rFonts w:ascii="Times New Roman" w:eastAsia="Times New Roman" w:hAnsi="Times New Roman" w:cs="Times New Roman"/>
      <w:sz w:val="32"/>
      <w:szCs w:val="24"/>
    </w:rPr>
  </w:style>
  <w:style w:type="character" w:customStyle="1" w:styleId="Heading5Char">
    <w:name w:val="Heading 5 Char"/>
    <w:basedOn w:val="DefaultParagraphFont"/>
    <w:link w:val="Heading5"/>
    <w:rsid w:val="00B768FB"/>
    <w:rPr>
      <w:rFonts w:ascii="Times New Roman" w:eastAsia="Times New Roman" w:hAnsi="Times New Roman" w:cs="Times New Roman"/>
      <w:sz w:val="32"/>
      <w:szCs w:val="24"/>
    </w:rPr>
  </w:style>
  <w:style w:type="paragraph" w:styleId="BalloonText">
    <w:name w:val="Balloon Text"/>
    <w:basedOn w:val="Normal"/>
    <w:link w:val="BalloonTextChar"/>
    <w:uiPriority w:val="99"/>
    <w:semiHidden/>
    <w:unhideWhenUsed/>
    <w:rsid w:val="00B768FB"/>
    <w:rPr>
      <w:rFonts w:ascii="Tahoma" w:hAnsi="Tahoma" w:cs="Tahoma"/>
      <w:sz w:val="16"/>
      <w:szCs w:val="16"/>
    </w:rPr>
  </w:style>
  <w:style w:type="character" w:customStyle="1" w:styleId="BalloonTextChar">
    <w:name w:val="Balloon Text Char"/>
    <w:basedOn w:val="DefaultParagraphFont"/>
    <w:link w:val="BalloonText"/>
    <w:uiPriority w:val="99"/>
    <w:semiHidden/>
    <w:rsid w:val="00B768FB"/>
    <w:rPr>
      <w:rFonts w:ascii="Tahoma" w:eastAsia="Times New Roman" w:hAnsi="Tahoma" w:cs="Tahoma"/>
      <w:sz w:val="16"/>
      <w:szCs w:val="16"/>
    </w:rPr>
  </w:style>
  <w:style w:type="character" w:styleId="PlaceholderText">
    <w:name w:val="Placeholder Text"/>
    <w:basedOn w:val="DefaultParagraphFont"/>
    <w:uiPriority w:val="99"/>
    <w:semiHidden/>
    <w:rsid w:val="008A3577"/>
    <w:rPr>
      <w:color w:val="808080"/>
    </w:rPr>
  </w:style>
  <w:style w:type="paragraph" w:styleId="ListParagraph">
    <w:name w:val="List Paragraph"/>
    <w:basedOn w:val="Normal"/>
    <w:uiPriority w:val="34"/>
    <w:qFormat/>
    <w:rsid w:val="007C51EF"/>
    <w:pPr>
      <w:ind w:left="720"/>
      <w:contextualSpacing/>
    </w:pPr>
  </w:style>
  <w:style w:type="paragraph" w:styleId="Header">
    <w:name w:val="header"/>
    <w:basedOn w:val="Normal"/>
    <w:link w:val="HeaderChar"/>
    <w:uiPriority w:val="99"/>
    <w:semiHidden/>
    <w:unhideWhenUsed/>
    <w:rsid w:val="008708CE"/>
    <w:pPr>
      <w:tabs>
        <w:tab w:val="center" w:pos="4680"/>
        <w:tab w:val="right" w:pos="9360"/>
      </w:tabs>
    </w:pPr>
  </w:style>
  <w:style w:type="character" w:customStyle="1" w:styleId="HeaderChar">
    <w:name w:val="Header Char"/>
    <w:basedOn w:val="DefaultParagraphFont"/>
    <w:link w:val="Header"/>
    <w:uiPriority w:val="99"/>
    <w:semiHidden/>
    <w:rsid w:val="008708CE"/>
    <w:rPr>
      <w:rFonts w:ascii="Times New Roman" w:eastAsia="Times New Roman" w:hAnsi="Times New Roman" w:cs="Times New Roman"/>
      <w:sz w:val="20"/>
      <w:szCs w:val="24"/>
    </w:rPr>
  </w:style>
  <w:style w:type="paragraph" w:styleId="Footer">
    <w:name w:val="footer"/>
    <w:basedOn w:val="Normal"/>
    <w:link w:val="FooterChar"/>
    <w:uiPriority w:val="99"/>
    <w:unhideWhenUsed/>
    <w:rsid w:val="008708CE"/>
    <w:pPr>
      <w:tabs>
        <w:tab w:val="center" w:pos="4680"/>
        <w:tab w:val="right" w:pos="9360"/>
      </w:tabs>
    </w:pPr>
  </w:style>
  <w:style w:type="character" w:customStyle="1" w:styleId="FooterChar">
    <w:name w:val="Footer Char"/>
    <w:basedOn w:val="DefaultParagraphFont"/>
    <w:link w:val="Footer"/>
    <w:uiPriority w:val="99"/>
    <w:rsid w:val="008708CE"/>
    <w:rPr>
      <w:rFonts w:ascii="Times New Roman" w:eastAsia="Times New Roman" w:hAnsi="Times New Roman" w:cs="Times New Roman"/>
      <w:sz w:val="20"/>
      <w:szCs w:val="24"/>
    </w:rPr>
  </w:style>
  <w:style w:type="paragraph" w:styleId="Revision">
    <w:name w:val="Revision"/>
    <w:hidden/>
    <w:uiPriority w:val="99"/>
    <w:semiHidden/>
    <w:rsid w:val="001665C5"/>
    <w:pPr>
      <w:spacing w:after="0" w:line="240" w:lineRule="auto"/>
    </w:pPr>
    <w:rPr>
      <w:rFonts w:ascii="Times New Roman" w:eastAsia="Times New Roman" w:hAnsi="Times New Roman"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7E669-0E21-40D4-B2D5-C801B892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5</Pages>
  <Words>748</Words>
  <Characters>4269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dc:creator>
  <cp:lastModifiedBy>Chad</cp:lastModifiedBy>
  <cp:revision>43</cp:revision>
  <dcterms:created xsi:type="dcterms:W3CDTF">2010-02-12T17:10:00Z</dcterms:created>
  <dcterms:modified xsi:type="dcterms:W3CDTF">2010-02-25T02:01:00Z</dcterms:modified>
</cp:coreProperties>
</file>