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12169"/>
        </w:rPr>
        <w:t>FedWatch Weekly Summary</w:t>
      </w:r>
    </w:p>
    <w:p>
      <w:r>
        <w:rPr>
          <w:color w:val="6D6E71"/>
          <w:sz w:val="20"/>
        </w:rPr>
        <w:t>Federal research policy · 2026-09-19 to 2026-09-25 · Office of the Senior Vice President for Research</w:t>
      </w:r>
    </w:p>
    <w:p>
      <w:pPr>
        <w:pStyle w:val="Heading1"/>
      </w:pPr>
      <w:r>
        <w:rPr>
          <w:color w:val="012169"/>
        </w:rPr>
        <w:t>Weekly summary — ready to copy into email</w:t>
      </w:r>
    </w:p>
    <w:p>
      <w:r>
        <w:rPr>
          <w:b/>
        </w:rPr>
        <w:t>Bottom line:</w:t>
      </w:r>
      <w:r>
        <w:t xml:space="preserve"> A White House effort to place NIH grant awards under political review dominated the week but appears to have collapsed under bipartisan congressional pushback by September 23. Even so, funding pressures persist through quieter mechanisms—terminations, delays, and rerouted priorities—while NSF closes the fiscal year over a billion dollars behind on grants. No immediate institutional action is required, but portfolio monitoring is warranted.</w:t>
      </w:r>
    </w:p>
    <w:p>
      <w:r>
        <w:rPr>
          <w:b/>
        </w:rPr>
        <w:t>Top developments:</w:t>
      </w:r>
    </w:p>
    <w:p>
      <w:pPr>
        <w:pStyle w:val="ListBullet"/>
      </w:pPr>
      <w:r>
        <w:rPr>
          <w:b/>
        </w:rPr>
        <w:t>NIH grant-control order dead</w:t>
      </w:r>
      <w:r>
        <w:t xml:space="preserve"> — Reports early in the week said President Trump asked OMB's Russell Vought to draft an order creating a commission of political appointees to sign off on—and potentially veto—NIH grants deemed misaligned with the administration. By September 23 the effort was "looking dead" after bipartisan opposition led by Sen. Collins, Sen. Murray, and Rep. DeLauro, easing a direct threat to peer-reviewed biomedical funding. (</w:t>
      </w:r>
      <w:hyperlink r:id="rId9">
        <w:r>
          <w:rPr>
            <w:color w:val="007dba"/>
            <w:u w:val="single"/>
          </w:rPr>
          <w:t>https://www.statnews.com/2026/09/23/nih-grants-political-control-executive-order-bipartisan-pushback/</w:t>
        </w:r>
      </w:hyperlink>
      <w:r>
        <w:t>)</w:t>
      </w:r>
    </w:p>
    <w:p>
      <w:pPr>
        <w:pStyle w:val="ListBullet"/>
      </w:pPr>
      <w:r>
        <w:rPr>
          <w:b/>
        </w:rPr>
        <w:t>NIH funding quietly reshaped</w:t>
      </w:r>
      <w:r>
        <w:t xml:space="preserve"> — Analysis shows billions in NIH funds delayed and rerouted, cutting some fields while boosting AI (+$468M) and IT (+$368M). Coupled with a separately unveiled "Grant Witness" tracker documenting terminated, delayed, and reshaped awards, this signals continued disruption tied to administration priorities and warrants proactive review of our exposure on pending and active awards. (</w:t>
      </w:r>
      <w:hyperlink r:id="rId10">
        <w:r>
          <w:rPr>
            <w:color w:val="007dba"/>
            <w:u w:val="single"/>
          </w:rPr>
          <w:t>https://www.bostonglobe.com/2026/09/25/metro/nih-grant-witness-lost-federal-funds/</w:t>
        </w:r>
      </w:hyperlink>
      <w:r>
        <w:t>)</w:t>
      </w:r>
    </w:p>
    <w:p>
      <w:pPr>
        <w:pStyle w:val="ListBullet"/>
      </w:pPr>
      <w:r>
        <w:rPr>
          <w:b/>
        </w:rPr>
        <w:t>NSF over billion behind</w:t>
      </w:r>
      <w:r>
        <w:t xml:space="preserve"> — With the fiscal year ending September 30, NSF is more than a billion dollars behind its usual grant pace, tracking toward the fewest new research grants in four decades, even as a judge presses IES to disburse funds. This poses near-term cash-flow risk and potential award delays for grant-dependent labs. (</w:t>
      </w:r>
      <w:hyperlink r:id="rId11">
        <w:r>
          <w:rPr>
            <w:color w:val="007dba"/>
            <w:u w:val="single"/>
          </w:rPr>
          <w:t>https://www.insidehighered.com/news/government/science-research-policy/2026/09/21/nsf-over-billion-behind-grants-ies-says-will</w:t>
        </w:r>
      </w:hyperlink>
      <w:r>
        <w:t>)</w:t>
      </w:r>
    </w:p>
    <w:p>
      <w:pPr>
        <w:pStyle w:val="ListBullet"/>
      </w:pPr>
      <w:r>
        <w:rPr>
          <w:b/>
        </w:rPr>
        <w:t>Two NIH comment opportunities</w:t>
      </w:r>
      <w:r>
        <w:t xml:space="preserve"> — NIH issued a Request for Information on the feasibility of annual reporting of live vertebrate animal numbers (NOT-OD-27-001), relevant to our animal-research units. NIH also opened comment on a draft policy for sharing summary-level study results with clinical research participants. (</w:t>
      </w:r>
      <w:hyperlink r:id="rId12">
        <w:r>
          <w:rPr>
            <w:color w:val="007dba"/>
            <w:u w:val="single"/>
          </w:rPr>
          <w:t>https://www.federalregister.gov/documents/2026/09/25/2026-19706/draft-nih-policy-on-sharing-summary-level-study-results-with-clinical-research-participants</w:t>
        </w:r>
      </w:hyperlink>
      <w:r>
        <w:t>)</w:t>
      </w:r>
    </w:p>
    <w:p>
      <w:r>
        <w:rPr>
          <w:b/>
        </w:rPr>
        <w:t>What to watch:</w:t>
      </w:r>
      <w:r>
        <w:t xml:space="preserve"> Whether the politicization effort stays dead or resurfaces in another form, and how NSF's year-end shortfall resolves as the September 30 fiscal deadline passes.</w:t>
      </w:r>
    </w:p>
    <w:p>
      <w:r>
        <w:rPr>
          <w:color w:val="6D6E71"/>
          <w:sz w:val="18"/>
        </w:rPr>
        <w:t>Full daily digests: https://chaps72.github.io/ci4hackathon/  ·  Historical record: https://chaps72.github.io/ci4hackathon/chronicle.html</w:t>
      </w:r>
    </w:p>
    <w:p>
      <w:pPr>
        <w:pStyle w:val="Heading1"/>
      </w:pPr>
      <w:r>
        <w:rPr>
          <w:color w:val="012169"/>
        </w:rPr>
        <w:t>Ongoing storylines</w:t>
      </w:r>
    </w:p>
    <w:p>
      <w:r>
        <w:rPr>
          <w:b/>
          <w:color w:val="012169"/>
        </w:rPr>
        <w:t>NIH plan to politicize grant awards</w:t>
      </w:r>
    </w:p>
    <w:p>
      <w:r>
        <w:t>In September 2026, reports emerged of a Trump administration plan to create a commission of political appointees to review NIH grants, prompting bipartisan pushback from members of Congress. By September 23, the plan appeared 'dead,' stalled by that opposition. The immediate threat of politically-appointed grant review has receded, though the underlying push for greater White House control over NIH funding remains a concern to watch.</w:t>
      </w:r>
    </w:p>
    <w:p>
      <w:r>
        <w:rPr>
          <w:b/>
          <w:color w:val="012169"/>
        </w:rPr>
        <w:t>Grant Witness tracking of federal research funding disruptions</w:t>
      </w:r>
    </w:p>
    <w:p>
      <w:r>
        <w:t>A former Harvard researcher unveiled Grant Witness, a tool documenting massive disruptions to federal research funding, on September 25, 2026. At this early stage, the initiative has surfaced the scale of these disruptions, positioning it as a resource for tracking how federal funding changes affect the research community.</w:t>
      </w:r>
    </w:p>
    <w:p>
      <w:r>
        <w:rPr>
          <w:b/>
          <w:color w:val="012169"/>
        </w:rPr>
        <w:t>NIH grant terminations under Trump priorities</w:t>
      </w:r>
    </w:p>
    <w:p>
      <w:r>
        <w:t>Beginning in mid-2026, NIH under Director Bhattacharya resumed terminating grants disfavored by the Trump administration, including health disparities research and more than 150 health research grants, while a new funding policy and spending delays sharply reduced award odds. The terminations disrupted roughly 1 in 30 clinical trials affecting over 74,000 participants and drew congressional scrutiny from members including McCormick and Fetterman. As of late September 2026, analyses show NIH funding has been substantially reshaped under Trump priorities, signaling continued instability for affected research portfolios.</w:t>
      </w:r>
    </w:p>
    <w:p>
      <w:r>
        <w:rPr>
          <w:b/>
          <w:color w:val="012169"/>
        </w:rPr>
        <w:t>NSF sharp decline in new research grants</w:t>
      </w:r>
    </w:p>
    <w:p>
      <w:r>
        <w:t>The NSF is on track to issue the lowest number of new research grants in four decades, and as of late September 2026 was reported to be over a billion dollars behind on grants, though the IES indicated it will provide funds. The saga reflects a sharp contraction in new federal research funding, with a partial signal of relief from IES. For the research office, this points to heightened uncertainty around new grant awards and the need to plan for constrained NSF support.</w:t>
      </w:r>
    </w:p>
    <w:p>
      <w:pPr>
        <w:pStyle w:val="Heading1"/>
      </w:pPr>
      <w:r>
        <w:rPr>
          <w:color w:val="012169"/>
        </w:rPr>
        <w:t>This week's items</w:t>
      </w:r>
    </w:p>
    <w:p>
      <w:r>
        <w:rPr>
          <w:b/>
          <w:color w:val="6D6E71"/>
        </w:rPr>
        <w:t>2026-09-21</w:t>
      </w:r>
    </w:p>
    <w:p>
      <w:pPr>
        <w:pStyle w:val="ListBullet"/>
      </w:pPr>
      <w:r>
        <w:rPr>
          <w:b/>
        </w:rPr>
        <w:t xml:space="preserve">[MODERATE] </w:t>
      </w:r>
      <w:hyperlink r:id="rId13">
        <w:r>
          <w:rPr>
            <w:color w:val="007dba"/>
            <w:u w:val="single"/>
          </w:rPr>
          <w:t>Request for Information on Feasibility of Annual Reporting of Live Vertebrate Animal Numbers</w:t>
        </w:r>
      </w:hyperlink>
      <w:r>
        <w:rPr>
          <w:color w:val="6D6E71"/>
        </w:rPr>
        <w:t xml:space="preserve">  (National Institutes of Health)</w:t>
      </w:r>
    </w:p>
    <w:p>
      <w:pPr>
        <w:pStyle w:val="ListBullet"/>
      </w:pPr>
      <w:r>
        <w:rPr>
          <w:b/>
        </w:rPr>
        <w:t xml:space="preserve">[MODERATE] </w:t>
      </w:r>
      <w:hyperlink r:id="rId14">
        <w:r>
          <w:rPr>
            <w:color w:val="007dba"/>
            <w:u w:val="single"/>
          </w:rPr>
          <w:t>Request for Information on Feasibility of Annual Reporting of Live Vertebrate Animal Numbers</w:t>
        </w:r>
      </w:hyperlink>
      <w:r>
        <w:rPr>
          <w:color w:val="6D6E71"/>
        </w:rPr>
        <w:t xml:space="preserve">  (National Institutes of Health)</w:t>
      </w:r>
    </w:p>
    <w:p>
      <w:pPr>
        <w:pStyle w:val="ListBullet"/>
      </w:pPr>
      <w:r>
        <w:rPr>
          <w:b/>
        </w:rPr>
        <w:t xml:space="preserve">[press] </w:t>
      </w:r>
      <w:hyperlink r:id="rId11">
        <w:r>
          <w:rPr>
            <w:color w:val="007dba"/>
            <w:u w:val="single"/>
          </w:rPr>
          <w:t>NSF Over Billion Behind on Grants; IES Says Will Give Funds</w:t>
        </w:r>
      </w:hyperlink>
      <w:r>
        <w:rPr>
          <w:color w:val="6D6E71"/>
        </w:rPr>
        <w:t xml:space="preserve">  (Inside Higher Ed)</w:t>
      </w:r>
    </w:p>
    <w:p>
      <w:r>
        <w:rPr>
          <w:b/>
          <w:color w:val="6D6E71"/>
        </w:rPr>
        <w:t>2026-09-22</w:t>
      </w:r>
    </w:p>
    <w:p>
      <w:pPr>
        <w:pStyle w:val="ListBullet"/>
      </w:pPr>
      <w:r>
        <w:rPr>
          <w:b/>
        </w:rPr>
        <w:t xml:space="preserve">[CRITICAL] </w:t>
      </w:r>
      <w:hyperlink r:id="rId15">
        <w:r>
          <w:rPr>
            <w:color w:val="007dba"/>
            <w:u w:val="single"/>
          </w:rPr>
          <w:t>STAT+: Members of Congress push back on plan to create a commission of political appointees to review NIH grants</w:t>
        </w:r>
      </w:hyperlink>
      <w:r>
        <w:rPr>
          <w:color w:val="6D6E71"/>
        </w:rPr>
        <w:t xml:space="preserve">  (STAT News)</w:t>
      </w:r>
    </w:p>
    <w:p>
      <w:pPr>
        <w:pStyle w:val="ListBullet"/>
      </w:pPr>
      <w:r>
        <w:rPr>
          <w:b/>
        </w:rPr>
        <w:t xml:space="preserve">[press] </w:t>
      </w:r>
      <w:hyperlink r:id="rId16">
        <w:r>
          <w:rPr>
            <w:color w:val="007dba"/>
            <w:u w:val="single"/>
          </w:rPr>
          <w:t>Members of Congress push back on plan to create a commission of political appointees to review NIH grants</w:t>
        </w:r>
      </w:hyperlink>
      <w:r>
        <w:rPr>
          <w:color w:val="6D6E71"/>
        </w:rPr>
        <w:t xml:space="preserve">  (STAT News)</w:t>
      </w:r>
    </w:p>
    <w:p>
      <w:pPr>
        <w:pStyle w:val="ListBullet"/>
      </w:pPr>
      <w:r>
        <w:rPr>
          <w:b/>
        </w:rPr>
        <w:t xml:space="preserve">[press] </w:t>
      </w:r>
      <w:hyperlink r:id="rId17">
        <w:r>
          <w:rPr>
            <w:color w:val="007dba"/>
            <w:u w:val="single"/>
          </w:rPr>
          <w:t>Reports: Trump Wants More Control Over NIH Funding</w:t>
        </w:r>
      </w:hyperlink>
      <w:r>
        <w:rPr>
          <w:color w:val="6D6E71"/>
        </w:rPr>
        <w:t xml:space="preserve">  (Inside Higher Ed)</w:t>
      </w:r>
    </w:p>
    <w:p>
      <w:r>
        <w:rPr>
          <w:b/>
          <w:color w:val="6D6E71"/>
        </w:rPr>
        <w:t>2026-09-24</w:t>
      </w:r>
    </w:p>
    <w:p>
      <w:pPr>
        <w:pStyle w:val="ListBullet"/>
      </w:pPr>
      <w:r>
        <w:rPr>
          <w:b/>
        </w:rPr>
        <w:t xml:space="preserve">[HIGH] </w:t>
      </w:r>
      <w:hyperlink r:id="rId18">
        <w:r>
          <w:rPr>
            <w:color w:val="007dba"/>
            <w:u w:val="single"/>
          </w:rPr>
          <w:t>White House plan to increase control of NIH grants appears ‘dead’</w:t>
        </w:r>
      </w:hyperlink>
      <w:r>
        <w:rPr>
          <w:color w:val="6D6E71"/>
        </w:rPr>
        <w:t xml:space="preserve">  (STAT News)</w:t>
      </w:r>
    </w:p>
    <w:p>
      <w:pPr>
        <w:pStyle w:val="ListBullet"/>
      </w:pPr>
      <w:r>
        <w:rPr>
          <w:b/>
        </w:rPr>
        <w:t xml:space="preserve">[MODERATE] </w:t>
      </w:r>
      <w:hyperlink r:id="rId19">
        <w:r>
          <w:rPr>
            <w:color w:val="007dba"/>
            <w:u w:val="single"/>
          </w:rPr>
          <w:t>Limited Competition: NIH Research Evaluation and Commercialization Hubs (REACH) (SB0 Clinical Trial Optional)</w:t>
        </w:r>
      </w:hyperlink>
      <w:r>
        <w:rPr>
          <w:color w:val="6D6E71"/>
        </w:rPr>
        <w:t xml:space="preserve">  (Unknown)</w:t>
      </w:r>
    </w:p>
    <w:p>
      <w:pPr>
        <w:pStyle w:val="ListBullet"/>
      </w:pPr>
      <w:r>
        <w:rPr>
          <w:b/>
        </w:rPr>
        <w:t xml:space="preserve">[INFO] </w:t>
      </w:r>
      <w:hyperlink r:id="rId20">
        <w:r>
          <w:rPr>
            <w:color w:val="007dba"/>
            <w:u w:val="single"/>
          </w:rPr>
          <w:t>Notice of Early Expiration of PAR-25-317 &amp;quot;Risk and Protective Factors of Family Health and Family Level Interventions (R01 Clinical Trial Optional)&amp;quot;</w:t>
        </w:r>
      </w:hyperlink>
      <w:r>
        <w:rPr>
          <w:color w:val="6D6E71"/>
        </w:rPr>
        <w:t xml:space="preserve">  (National Institutes of Health)</w:t>
      </w:r>
    </w:p>
    <w:p>
      <w:pPr>
        <w:pStyle w:val="ListBullet"/>
      </w:pPr>
      <w:r>
        <w:rPr>
          <w:b/>
        </w:rPr>
        <w:t xml:space="preserve">[INFO] </w:t>
      </w:r>
      <w:hyperlink r:id="rId21">
        <w:r>
          <w:rPr>
            <w:color w:val="007dba"/>
            <w:u w:val="single"/>
          </w:rPr>
          <w:t>Notice of Early Expiration of PAR-25-317 "Risk and Protective Factors of Family Health and Family Level Interventions (R01 Clinical Trial Optional)"</w:t>
        </w:r>
      </w:hyperlink>
      <w:r>
        <w:rPr>
          <w:color w:val="6D6E71"/>
        </w:rPr>
        <w:t xml:space="preserve">  (National Institutes of Health)</w:t>
      </w:r>
    </w:p>
    <w:p>
      <w:pPr>
        <w:pStyle w:val="ListBullet"/>
      </w:pPr>
      <w:r>
        <w:rPr>
          <w:b/>
        </w:rPr>
        <w:t xml:space="preserve">[press] </w:t>
      </w:r>
      <w:hyperlink r:id="rId9">
        <w:r>
          <w:rPr>
            <w:color w:val="007dba"/>
            <w:u w:val="single"/>
          </w:rPr>
          <w:t>White House move on NIH grants stalled by bipartisan pushback</w:t>
        </w:r>
      </w:hyperlink>
      <w:r>
        <w:rPr>
          <w:color w:val="6D6E71"/>
        </w:rPr>
        <w:t xml:space="preserve">  (STAT News)</w:t>
      </w:r>
    </w:p>
    <w:p>
      <w:pPr>
        <w:pStyle w:val="ListBullet"/>
      </w:pPr>
      <w:r>
        <w:rPr>
          <w:b/>
        </w:rPr>
        <w:t xml:space="preserve">[press] </w:t>
      </w:r>
      <w:hyperlink r:id="rId22">
        <w:r>
          <w:rPr>
            <w:color w:val="007dba"/>
            <w:u w:val="single"/>
          </w:rPr>
          <w:t>These 6 charts show how NIH research funding has been reshaped under Trump</w:t>
        </w:r>
      </w:hyperlink>
      <w:r>
        <w:rPr>
          <w:color w:val="6D6E71"/>
        </w:rPr>
        <w:t xml:space="preserve">  (NPR (via KPBS/GPB))</w:t>
      </w:r>
    </w:p>
    <w:p>
      <w:r>
        <w:rPr>
          <w:b/>
          <w:color w:val="6D6E71"/>
        </w:rPr>
        <w:t>2026-09-25</w:t>
      </w:r>
    </w:p>
    <w:p>
      <w:pPr>
        <w:pStyle w:val="ListBullet"/>
      </w:pPr>
      <w:r>
        <w:rPr>
          <w:b/>
        </w:rPr>
        <w:t xml:space="preserve">[MODERATE] </w:t>
      </w:r>
      <w:hyperlink r:id="rId12">
        <w:r>
          <w:rPr>
            <w:color w:val="007dba"/>
            <w:u w:val="single"/>
          </w:rPr>
          <w:t>Draft NIH Policy on Sharing Summary Level Study Results With Clinical Research Participants</w:t>
        </w:r>
      </w:hyperlink>
      <w:r>
        <w:rPr>
          <w:color w:val="6D6E71"/>
        </w:rPr>
        <w:t xml:space="preserve">  (Health and Human Services Department)</w:t>
      </w:r>
    </w:p>
    <w:p>
      <w:pPr>
        <w:pStyle w:val="ListBullet"/>
      </w:pPr>
      <w:r>
        <w:rPr>
          <w:b/>
        </w:rPr>
        <w:t xml:space="preserve">[press] </w:t>
      </w:r>
      <w:hyperlink r:id="rId10">
        <w:r>
          <w:rPr>
            <w:color w:val="007dba"/>
            <w:u w:val="single"/>
          </w:rPr>
          <w:t>Former Harvard researcher unveils massive federal funding disruptions</w:t>
        </w:r>
      </w:hyperlink>
      <w:r>
        <w:rPr>
          <w:color w:val="6D6E71"/>
        </w:rPr>
        <w:t xml:space="preserve">  (The Boston Globe)</w:t>
      </w:r>
    </w:p>
    <w:p>
      <w:r>
        <w:rPr>
          <w:color w:val="6D6E71"/>
          <w:sz w:val="16"/>
        </w:rPr>
        <w:t>Generated by FedWatch. Full daily digests: https://chaps72.github.io/ci4hackathon/  ·  Historical record: https://chaps72.github.io/ci4hackathon/chronicle.html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tatnews.com/2026/09/23/nih-grants-political-control-executive-order-bipartisan-pushback/" TargetMode="External"/><Relationship Id="rId10" Type="http://schemas.openxmlformats.org/officeDocument/2006/relationships/hyperlink" Target="https://www.bostonglobe.com/2026/09/25/metro/nih-grant-witness-lost-federal-funds/" TargetMode="External"/><Relationship Id="rId11" Type="http://schemas.openxmlformats.org/officeDocument/2006/relationships/hyperlink" Target="https://www.insidehighered.com/news/government/science-research-policy/2026/09/21/nsf-over-billion-behind-grants-ies-says-will" TargetMode="External"/><Relationship Id="rId12" Type="http://schemas.openxmlformats.org/officeDocument/2006/relationships/hyperlink" Target="https://www.federalregister.gov/documents/2026/09/25/2026-19706/draft-nih-policy-on-sharing-summary-level-study-results-with-clinical-research-participants" TargetMode="External"/><Relationship Id="rId13" Type="http://schemas.openxmlformats.org/officeDocument/2006/relationships/hyperlink" Target="https://grants.nih.gov/grants/guide/notice-files/NOT-OD-27-001.html" TargetMode="External"/><Relationship Id="rId14" Type="http://schemas.openxmlformats.org/officeDocument/2006/relationships/hyperlink" Target="http://grants.nih.gov/grants/guide/notice-files/NOT-OD-27-001.html" TargetMode="External"/><Relationship Id="rId15" Type="http://schemas.openxmlformats.org/officeDocument/2006/relationships/hyperlink" Target="https://www.statnews.com/2026/09/21/trump-plan-for-commission-to-review-nih-grants-push-back/?utm_campaign=rss" TargetMode="External"/><Relationship Id="rId16" Type="http://schemas.openxmlformats.org/officeDocument/2006/relationships/hyperlink" Target="https://www.statnews.com/2026/09/21/trump-plan-for-commission-to-review-nih-grants-push-back/" TargetMode="External"/><Relationship Id="rId17" Type="http://schemas.openxmlformats.org/officeDocument/2006/relationships/hyperlink" Target="https://www.insidehighered.com/news/quick-takes/2026/09/21/reports-trump-wants-more-control-over-nih-funding" TargetMode="External"/><Relationship Id="rId18" Type="http://schemas.openxmlformats.org/officeDocument/2006/relationships/hyperlink" Target="https://www.statnews.com/2026/09/23/nih-grants-political-control-executive-order-bipartisan-pushback/?utm_campaign=rss" TargetMode="External"/><Relationship Id="rId19" Type="http://schemas.openxmlformats.org/officeDocument/2006/relationships/hyperlink" Target="https://www.grants.gov/search-results-detail/362965" TargetMode="External"/><Relationship Id="rId20" Type="http://schemas.openxmlformats.org/officeDocument/2006/relationships/hyperlink" Target="https://grants.nih.gov/grants/guide/notice-files/NOT-MD-27-001.html" TargetMode="External"/><Relationship Id="rId21" Type="http://schemas.openxmlformats.org/officeDocument/2006/relationships/hyperlink" Target="http://grants.nih.gov/grants/guide/notice-files/NOT-MD-27-001.html" TargetMode="External"/><Relationship Id="rId22" Type="http://schemas.openxmlformats.org/officeDocument/2006/relationships/hyperlink" Target="https://www.kpbs.org/news/health/2026/09/24/these-6-charts-show-how-nih-research-funding-has-been-reshaped-under-tru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