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sz w:val="22"/>
        </w:rPr>
        <w:t>KEMENTERIAN PEKERJAAN UMUM</w:t>
        <w:br/>
        <w:t>DIREKTORAT JENDERAL PRASARANA STRATEGIS</w:t>
        <w:br/>
        <w:t>SATUAN KERJA PELAKSANAAN PRASARANA STRATEGIS RIAU</w:t>
        <w:br/>
      </w:r>
    </w:p>
    <w:p>
      <w:pPr>
        <w:spacing w:before="0" w:after="160"/>
        <w:jc w:val="center"/>
      </w:pPr>
      <w:r>
        <w:rPr>
          <w:rFonts w:ascii="Arial" w:hAnsi="Arial"/>
          <w:color w:val="787878"/>
          <w:sz w:val="17"/>
        </w:rPr>
        <w:t>Jalan Bakti, Ruko Komplek Mutiara Asri Garden, Sidomulyo Timur, Marpoyan Damai, Pekanbaru</w:t>
        <w:br/>
        <w:t>—————————————————————————————————————————————————————————————————</w:t>
      </w:r>
    </w:p>
    <w:p>
      <w:pPr>
        <w:spacing w:before="160" w:after="200"/>
        <w:jc w:val="center"/>
      </w:pPr>
      <w:r>
        <w:rPr>
          <w:rFonts w:ascii="Arial" w:hAnsi="Arial"/>
          <w:b/>
          <w:sz w:val="23"/>
        </w:rPr>
        <w:t>BERITA ACARA REKONSILIASI REALISASI FISIK DAN KEUANGAN</w:t>
        <w:br/>
      </w:r>
      <w:r>
        <w:rPr>
          <w:rFonts w:ascii="Arial" w:hAnsi="Arial"/>
          <w:b/>
          <w:sz w:val="23"/>
        </w:rPr>
        <w:t>ADMINISTRASI KEGIATAN PEMBANGUNAN GEDUNG SPPG PROVINSI RIAU</w:t>
        <w:br/>
      </w:r>
      <w:r>
        <w:rPr>
          <w:rFonts w:ascii="Arial" w:hAnsi="Arial"/>
          <w:b/>
          <w:sz w:val="23"/>
        </w:rPr>
        <w:t>NOMOR : 02/BA-REKON/SWK-SPPG/2025</w:t>
      </w:r>
    </w:p>
    <w:p>
      <w:r>
        <w:rPr>
          <w:rFonts w:ascii="Arial" w:hAnsi="Arial"/>
          <w:sz w:val="19"/>
        </w:rPr>
        <w:t>Pada hari ini, Jumat tanggal Sembilan Belas bulan Desember tahun Dua Ribu Dua Puluh Lima (19-12-2025), bertempat di Kantor Satuan Kerja Pelaksanaan Prasarana Strategis Riau, telah dilakukan rekonsiliasi bersama antara Tim Pelaksana, Tim Pengawas, dan Pejabat Pembuat Komitmen (PPK) mengenai realisasi fisik dan keuangan untuk kegiatan:</w:t>
        <w:br/>
        <w:br/>
        <w:t>Nama Pekerjaan : Administrasi Kegiatan Pembangunan Gedung SPPG Provinsi Riau</w:t>
        <w:br/>
        <w:t>Pagu Anggaran  : Rp 413.000.000,- (DIPA Satker PPS Riau TA 2025)</w:t>
        <w:br/>
        <w:t>Kode Pembebanan: 06.691285.GM.7717.CBI.001.900.A</w:t>
        <w:br/>
        <w:br/>
        <w:t>Hasil Rekonsiliasi menyimpulkan:</w:t>
        <w:br/>
        <w:t>1. Realisasi Fisik Pekerjaan telah mencapai 100,00% (Seratus Persen).</w:t>
        <w:br/>
        <w:t>2. Realisasi Keuangan Kumulatif mencapai Rp 141.159.100,- (Tiga Puluh Empat Koma Delapan Belas Persen).</w:t>
        <w:br/>
        <w:t>3. Sisa Anggaran sebesar Rp 271.840.900,- (Enam Puluh Lima Koma Delapan Puluh Dua Persen) merupakan sisa pagu efisiensi belanja yang dikembalikan ke Kas Negara dan tidak diterbitkan SPM/SP2D-nya.</w:t>
        <w:br/>
        <w:t>4. Seluruh SP2D yang diterbitkan oleh KPPN Pekanbaru telah dicocokkan dengan data Kuitansi, Faktur, Daftar Pembayaran, dan Surat Pertanggungjawaban (SPJ) dengan status LUNAS dan TIDAK ADA TUNGGAKAN.</w:t>
      </w:r>
    </w:p>
    <w:p>
      <w:pPr>
        <w:spacing w:before="280" w:after="80"/>
        <w:jc w:val="right"/>
      </w:pPr>
      <w:r>
        <w:rPr>
          <w:rFonts w:ascii="Arial" w:hAnsi="Arial"/>
          <w:sz w:val="20"/>
        </w:rPr>
        <w:t>Pekanbaru, 19 Desember 2025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Ketua Tim Pelaksana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Ketua Tim Pengawas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br/>
              <w:br/>
              <w:br/>
              <w:br/>
              <w:t>Junaidi</w:t>
              <w:br/>
              <w:t>NIP. 19740704 200701 1 002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br/>
              <w:br/>
              <w:br/>
              <w:br/>
              <w:t>Hendra, S.T.</w:t>
              <w:br/>
              <w:t>NIP. 19770909 200902 1 005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