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6251F" w14:textId="77777777" w:rsidR="00AA75FB" w:rsidRDefault="00D448B5">
      <w:pPr>
        <w:spacing w:before="1800"/>
      </w:pPr>
      <w:r>
        <w:rPr>
          <w:b/>
          <w:bCs/>
          <w:color w:val="0A7A44"/>
          <w:spacing w:val="40"/>
          <w:sz w:val="20"/>
          <w:szCs w:val="20"/>
        </w:rPr>
        <w:t>PRELIMINARY DESIGN PLAN · v0.1</w:t>
      </w:r>
    </w:p>
    <w:p w14:paraId="655AF4AB" w14:textId="77777777" w:rsidR="00AA75FB" w:rsidRDefault="00D448B5">
      <w:pPr>
        <w:spacing w:after="120"/>
      </w:pPr>
      <w:r>
        <w:rPr>
          <w:b/>
          <w:bCs/>
          <w:sz w:val="84"/>
          <w:szCs w:val="84"/>
        </w:rPr>
        <w:t>Naija Banker</w:t>
      </w:r>
    </w:p>
    <w:p w14:paraId="6D693F3A" w14:textId="77777777" w:rsidR="00AA75FB" w:rsidRDefault="00D448B5">
      <w:pPr>
        <w:pBdr>
          <w:bottom w:val="single" w:sz="18" w:space="8" w:color="13221A"/>
        </w:pBdr>
        <w:spacing w:after="480"/>
      </w:pPr>
      <w:r>
        <w:rPr>
          <w:color w:val="58695D"/>
          <w:sz w:val="30"/>
          <w:szCs w:val="30"/>
        </w:rPr>
        <w:t>A Nigerian banking life-simulation game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75FB" w14:paraId="0AC5DB41" w14:textId="77777777">
        <w:tblPrEx>
          <w:tblCellMar>
            <w:top w:w="0" w:type="dxa"/>
            <w:bottom w:w="0" w:type="dxa"/>
          </w:tblCellMar>
        </w:tblPrEx>
        <w:tc>
          <w:tcPr>
            <w:tcW w:w="9026" w:type="dxa"/>
            <w:tcBorders>
              <w:top w:val="none" w:sz="0" w:space="0" w:color="FFFFFF"/>
              <w:left w:val="single" w:sz="24" w:space="0" w:color="0A7A44"/>
              <w:bottom w:val="none" w:sz="0" w:space="0" w:color="FFFFFF"/>
              <w:right w:val="none" w:sz="0" w:space="0" w:color="FFFFFF"/>
            </w:tcBorders>
            <w:shd w:val="clear" w:color="auto" w:fill="EAF2EC"/>
            <w:tcMar>
              <w:top w:w="140" w:type="dxa"/>
              <w:left w:w="220" w:type="dxa"/>
              <w:bottom w:w="140" w:type="dxa"/>
              <w:right w:w="220" w:type="dxa"/>
            </w:tcMar>
          </w:tcPr>
          <w:p w14:paraId="79AB7E9D" w14:textId="77777777" w:rsidR="00AA75FB" w:rsidRDefault="00D448B5">
            <w:pPr>
              <w:spacing w:after="80" w:line="290" w:lineRule="auto"/>
            </w:pPr>
            <w:r>
              <w:rPr>
                <w:b/>
                <w:bCs/>
                <w:color w:val="0A7A44"/>
                <w:sz w:val="30"/>
                <w:szCs w:val="30"/>
              </w:rPr>
              <w:t xml:space="preserve">Hit target. Survive MPR. Don’t </w:t>
            </w:r>
            <w:proofErr w:type="spellStart"/>
            <w:r>
              <w:rPr>
                <w:b/>
                <w:bCs/>
                <w:color w:val="0A7A44"/>
                <w:sz w:val="30"/>
                <w:szCs w:val="30"/>
              </w:rPr>
              <w:t>japa</w:t>
            </w:r>
            <w:proofErr w:type="spellEnd"/>
            <w:r>
              <w:rPr>
                <w:b/>
                <w:bCs/>
                <w:color w:val="0A7A44"/>
                <w:sz w:val="30"/>
                <w:szCs w:val="30"/>
              </w:rPr>
              <w:t>.</w:t>
            </w:r>
          </w:p>
          <w:p w14:paraId="432558A0" w14:textId="77777777" w:rsidR="00AA75FB" w:rsidRDefault="00D448B5">
            <w:pPr>
              <w:spacing w:line="290" w:lineRule="auto"/>
            </w:pPr>
            <w:r>
              <w:t xml:space="preserve">Naija Banker turns the daily pressure of Nigerian banking into a game: targets, ultimatums, network downtime, audits, </w:t>
            </w:r>
            <w:proofErr w:type="spellStart"/>
            <w:r>
              <w:t>owambes</w:t>
            </w:r>
            <w:proofErr w:type="spellEnd"/>
            <w:r>
              <w:t xml:space="preserve"> and the monthly performance review. Players choose a bank and a desk, then try to climb from Banking Officer to AGM without burning out, getting sacked or getting suspended.</w:t>
            </w:r>
          </w:p>
        </w:tc>
      </w:tr>
    </w:tbl>
    <w:p w14:paraId="6378FA05" w14:textId="77777777" w:rsidR="00AA75FB" w:rsidRDefault="00AA75F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A75FB" w14:paraId="6B6BD39F" w14:textId="77777777">
        <w:tblPrEx>
          <w:tblCellMar>
            <w:top w:w="0" w:type="dxa"/>
            <w:bottom w:w="0" w:type="dxa"/>
          </w:tblCellMar>
        </w:tblPrEx>
        <w:tc>
          <w:tcPr>
            <w:tcW w:w="26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31C6E81" w14:textId="77777777" w:rsidR="00AA75FB" w:rsidRDefault="00D448B5">
            <w:pPr>
              <w:spacing w:line="270" w:lineRule="auto"/>
            </w:pPr>
            <w:r>
              <w:rPr>
                <w:sz w:val="19"/>
                <w:szCs w:val="19"/>
              </w:rPr>
              <w:t>Document</w:t>
            </w:r>
          </w:p>
        </w:tc>
        <w:tc>
          <w:tcPr>
            <w:tcW w:w="64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4C818C9" w14:textId="77777777" w:rsidR="00AA75FB" w:rsidRDefault="00D448B5">
            <w:pPr>
              <w:spacing w:line="270" w:lineRule="auto"/>
            </w:pPr>
            <w:r>
              <w:rPr>
                <w:sz w:val="19"/>
                <w:szCs w:val="19"/>
              </w:rPr>
              <w:t>Preliminary design plan and storytelling brief</w:t>
            </w:r>
          </w:p>
        </w:tc>
      </w:tr>
      <w:tr w:rsidR="00AA75FB" w14:paraId="211EADB9" w14:textId="77777777">
        <w:tblPrEx>
          <w:tblCellMar>
            <w:top w:w="0" w:type="dxa"/>
            <w:bottom w:w="0" w:type="dxa"/>
          </w:tblCellMar>
        </w:tblPrEx>
        <w:tc>
          <w:tcPr>
            <w:tcW w:w="26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2A27D97" w14:textId="77777777" w:rsidR="00AA75FB" w:rsidRDefault="00D448B5">
            <w:pPr>
              <w:spacing w:line="270" w:lineRule="auto"/>
            </w:pPr>
            <w:r>
              <w:rPr>
                <w:sz w:val="19"/>
                <w:szCs w:val="19"/>
              </w:rPr>
              <w:t>Prepared by</w:t>
            </w:r>
          </w:p>
        </w:tc>
        <w:tc>
          <w:tcPr>
            <w:tcW w:w="64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EB8C306" w14:textId="77777777" w:rsidR="00AA75FB" w:rsidRDefault="00D448B5">
            <w:pPr>
              <w:spacing w:line="270" w:lineRule="auto"/>
            </w:pPr>
            <w:r>
              <w:rPr>
                <w:sz w:val="19"/>
                <w:szCs w:val="19"/>
              </w:rPr>
              <w:t>Shakir Adeyemi</w:t>
            </w:r>
          </w:p>
        </w:tc>
      </w:tr>
      <w:tr w:rsidR="00AA75FB" w14:paraId="7E340422" w14:textId="77777777">
        <w:tblPrEx>
          <w:tblCellMar>
            <w:top w:w="0" w:type="dxa"/>
            <w:bottom w:w="0" w:type="dxa"/>
          </w:tblCellMar>
        </w:tblPrEx>
        <w:tc>
          <w:tcPr>
            <w:tcW w:w="26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0FB654E" w14:textId="77777777" w:rsidR="00AA75FB" w:rsidRDefault="00D448B5">
            <w:pPr>
              <w:spacing w:line="270" w:lineRule="auto"/>
            </w:pPr>
            <w:r>
              <w:rPr>
                <w:sz w:val="19"/>
                <w:szCs w:val="19"/>
              </w:rPr>
              <w:t>Date</w:t>
            </w:r>
          </w:p>
        </w:tc>
        <w:tc>
          <w:tcPr>
            <w:tcW w:w="64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76A25AC" w14:textId="77777777" w:rsidR="00AA75FB" w:rsidRDefault="00D448B5">
            <w:pPr>
              <w:spacing w:line="270" w:lineRule="auto"/>
            </w:pPr>
            <w:r>
              <w:rPr>
                <w:sz w:val="19"/>
                <w:szCs w:val="19"/>
              </w:rPr>
              <w:t>10 October 2026</w:t>
            </w:r>
          </w:p>
        </w:tc>
      </w:tr>
      <w:tr w:rsidR="00AA75FB" w14:paraId="61B20646" w14:textId="77777777">
        <w:tblPrEx>
          <w:tblCellMar>
            <w:top w:w="0" w:type="dxa"/>
            <w:bottom w:w="0" w:type="dxa"/>
          </w:tblCellMar>
        </w:tblPrEx>
        <w:tc>
          <w:tcPr>
            <w:tcW w:w="26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C8F8596" w14:textId="77777777" w:rsidR="00AA75FB" w:rsidRDefault="00D448B5">
            <w:pPr>
              <w:spacing w:line="270" w:lineRule="auto"/>
            </w:pPr>
            <w:r>
              <w:rPr>
                <w:sz w:val="19"/>
                <w:szCs w:val="19"/>
              </w:rPr>
              <w:t>Status</w:t>
            </w:r>
          </w:p>
        </w:tc>
        <w:tc>
          <w:tcPr>
            <w:tcW w:w="64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904A170" w14:textId="77777777" w:rsidR="00AA75FB" w:rsidRDefault="00D448B5">
            <w:pPr>
              <w:spacing w:line="270" w:lineRule="auto"/>
            </w:pPr>
            <w:r>
              <w:rPr>
                <w:sz w:val="19"/>
                <w:szCs w:val="19"/>
              </w:rPr>
              <w:t>Draft for discussion. Prototype v0.2 is playable in the browser.</w:t>
            </w:r>
          </w:p>
        </w:tc>
      </w:tr>
      <w:tr w:rsidR="00AA75FB" w14:paraId="6018BCE7" w14:textId="77777777">
        <w:tblPrEx>
          <w:tblCellMar>
            <w:top w:w="0" w:type="dxa"/>
            <w:bottom w:w="0" w:type="dxa"/>
          </w:tblCellMar>
        </w:tblPrEx>
        <w:tc>
          <w:tcPr>
            <w:tcW w:w="26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5A79B4D" w14:textId="77777777" w:rsidR="00AA75FB" w:rsidRDefault="00D448B5">
            <w:pPr>
              <w:spacing w:line="270" w:lineRule="auto"/>
            </w:pPr>
            <w:r>
              <w:rPr>
                <w:sz w:val="19"/>
                <w:szCs w:val="19"/>
              </w:rPr>
              <w:t>Inspiration</w:t>
            </w:r>
          </w:p>
        </w:tc>
        <w:tc>
          <w:tcPr>
            <w:tcW w:w="64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9FD93B8" w14:textId="77777777" w:rsidR="00AA75FB" w:rsidRDefault="00D448B5">
            <w:pPr>
              <w:spacing w:line="270" w:lineRule="auto"/>
            </w:pPr>
            <w:r>
              <w:rPr>
                <w:sz w:val="19"/>
                <w:szCs w:val="19"/>
              </w:rPr>
              <w:t>Lagos Life, the viral Nigerian browser life-sim built by Shalom Mathew</w:t>
            </w:r>
          </w:p>
        </w:tc>
      </w:tr>
    </w:tbl>
    <w:p w14:paraId="3013D990" w14:textId="77777777" w:rsidR="00AA75FB" w:rsidRDefault="00D448B5">
      <w:r>
        <w:br w:type="page"/>
      </w:r>
    </w:p>
    <w:p w14:paraId="048E3585" w14:textId="77777777" w:rsidR="00AA75FB" w:rsidRDefault="00D448B5">
      <w:pPr>
        <w:pStyle w:val="Heading1"/>
      </w:pPr>
      <w:r>
        <w:lastRenderedPageBreak/>
        <w:t>1. The pitch</w:t>
      </w:r>
    </w:p>
    <w:p w14:paraId="5EA7D860" w14:textId="77777777" w:rsidR="00AA75FB" w:rsidRDefault="00D448B5">
      <w:pPr>
        <w:spacing w:after="120" w:line="300" w:lineRule="auto"/>
      </w:pPr>
      <w:r>
        <w:rPr>
          <w:b/>
          <w:bCs/>
        </w:rPr>
        <w:t xml:space="preserve">One-liner. </w:t>
      </w:r>
      <w:r>
        <w:t>The Sims meets a Nigerian banking hall: you have one month, one target and one Branch Manager who does not want stories.</w:t>
      </w:r>
    </w:p>
    <w:p w14:paraId="6824C964" w14:textId="77777777" w:rsidR="00AA75FB" w:rsidRDefault="00D448B5">
      <w:pPr>
        <w:spacing w:after="120" w:line="300" w:lineRule="auto"/>
      </w:pPr>
      <w:r>
        <w:rPr>
          <w:b/>
          <w:bCs/>
        </w:rPr>
        <w:t xml:space="preserve">Logline. </w:t>
      </w:r>
      <w:r>
        <w:t xml:space="preserve">A fresh graduate resumes at a Lagos bank branch. Every week brings a new </w:t>
      </w:r>
      <w:proofErr w:type="spellStart"/>
      <w:r>
        <w:t>palava</w:t>
      </w:r>
      <w:proofErr w:type="spellEnd"/>
      <w:r>
        <w:t>, and every month ends at the MPR table, where the Regional Director decides whether you rise, get a query letter, or receive the famous “your services are no longer required” letter.</w:t>
      </w:r>
    </w:p>
    <w:p w14:paraId="664EFE75" w14:textId="77777777" w:rsidR="00AA75FB" w:rsidRDefault="00D448B5">
      <w:pPr>
        <w:pStyle w:val="Heading2"/>
      </w:pPr>
      <w:r>
        <w:t>Punchy taglines</w:t>
      </w:r>
    </w:p>
    <w:p w14:paraId="7F84B560" w14:textId="77777777" w:rsidR="00AA75FB" w:rsidRDefault="00D448B5">
      <w:pPr>
        <w:pStyle w:val="ListParagraph"/>
        <w:numPr>
          <w:ilvl w:val="0"/>
          <w:numId w:val="2"/>
        </w:numPr>
        <w:spacing w:after="80" w:line="290" w:lineRule="auto"/>
      </w:pPr>
      <w:r>
        <w:rPr>
          <w:b/>
          <w:bCs/>
        </w:rPr>
        <w:t xml:space="preserve">Target is life. </w:t>
      </w:r>
      <w:r>
        <w:t>The core promise of the game.</w:t>
      </w:r>
    </w:p>
    <w:p w14:paraId="212F3324" w14:textId="77777777" w:rsidR="00AA75FB" w:rsidRDefault="00D448B5">
      <w:pPr>
        <w:pStyle w:val="ListParagraph"/>
        <w:numPr>
          <w:ilvl w:val="0"/>
          <w:numId w:val="2"/>
        </w:numPr>
        <w:spacing w:after="80" w:line="290" w:lineRule="auto"/>
      </w:pPr>
      <w:r>
        <w:rPr>
          <w:b/>
          <w:bCs/>
        </w:rPr>
        <w:t xml:space="preserve">Hit target. Survive MPR. Don’t </w:t>
      </w:r>
      <w:proofErr w:type="spellStart"/>
      <w:r>
        <w:rPr>
          <w:b/>
          <w:bCs/>
        </w:rPr>
        <w:t>japa</w:t>
      </w:r>
      <w:proofErr w:type="spellEnd"/>
      <w:r>
        <w:rPr>
          <w:b/>
          <w:bCs/>
        </w:rPr>
        <w:t xml:space="preserve">. </w:t>
      </w:r>
      <w:r>
        <w:t>Main marketing line.</w:t>
      </w:r>
    </w:p>
    <w:p w14:paraId="2AC9AAF2" w14:textId="77777777" w:rsidR="00AA75FB" w:rsidRDefault="00D448B5">
      <w:pPr>
        <w:pStyle w:val="ListParagraph"/>
        <w:numPr>
          <w:ilvl w:val="0"/>
          <w:numId w:val="2"/>
        </w:numPr>
        <w:spacing w:after="80" w:line="290" w:lineRule="auto"/>
      </w:pPr>
      <w:r>
        <w:rPr>
          <w:b/>
          <w:bCs/>
        </w:rPr>
        <w:t xml:space="preserve">Your BM doesn’t want stories. </w:t>
      </w:r>
      <w:r>
        <w:t>For social posts and trailers.</w:t>
      </w:r>
    </w:p>
    <w:p w14:paraId="15AFC89A" w14:textId="77777777" w:rsidR="00AA75FB" w:rsidRDefault="00D448B5">
      <w:pPr>
        <w:pStyle w:val="ListParagraph"/>
        <w:numPr>
          <w:ilvl w:val="0"/>
          <w:numId w:val="2"/>
        </w:numPr>
        <w:spacing w:after="80" w:line="290" w:lineRule="auto"/>
      </w:pPr>
      <w:r>
        <w:rPr>
          <w:b/>
          <w:bCs/>
        </w:rPr>
        <w:t xml:space="preserve">From banking hall to boardroom. </w:t>
      </w:r>
      <w:r>
        <w:t>Career-ladder line for the store listing.</w:t>
      </w:r>
    </w:p>
    <w:p w14:paraId="13AF88C0" w14:textId="77777777" w:rsidR="00AA75FB" w:rsidRDefault="00D448B5">
      <w:pPr>
        <w:pStyle w:val="ListParagraph"/>
        <w:numPr>
          <w:ilvl w:val="0"/>
          <w:numId w:val="2"/>
        </w:numPr>
        <w:spacing w:after="80" w:line="290" w:lineRule="auto"/>
      </w:pPr>
      <w:r>
        <w:rPr>
          <w:b/>
          <w:bCs/>
        </w:rPr>
        <w:t xml:space="preserve">Network is down. Your target is not. </w:t>
      </w:r>
      <w:r>
        <w:t>Meme-friendly line for X and TikTok.</w:t>
      </w:r>
    </w:p>
    <w:p w14:paraId="501DE832" w14:textId="77777777" w:rsidR="00AA75FB" w:rsidRDefault="00D448B5">
      <w:pPr>
        <w:pStyle w:val="Heading2"/>
      </w:pPr>
      <w:r>
        <w:t>Why this can work</w:t>
      </w:r>
    </w:p>
    <w:p w14:paraId="266193B7" w14:textId="77777777" w:rsidR="00AA75FB" w:rsidRDefault="00D448B5">
      <w:pPr>
        <w:pStyle w:val="ListParagraph"/>
        <w:numPr>
          <w:ilvl w:val="0"/>
          <w:numId w:val="2"/>
        </w:numPr>
        <w:spacing w:after="80" w:line="290" w:lineRule="auto"/>
      </w:pPr>
      <w:r>
        <w:rPr>
          <w:b/>
          <w:bCs/>
        </w:rPr>
        <w:t xml:space="preserve">Proven appetite. </w:t>
      </w:r>
      <w:r>
        <w:t>Lagos Life showed that a browser game about everyday Nigerian pressure can spread fast. It reportedly passed one million players soon after launch.</w:t>
      </w:r>
    </w:p>
    <w:p w14:paraId="086CAD40" w14:textId="77777777" w:rsidR="00AA75FB" w:rsidRDefault="00D448B5">
      <w:pPr>
        <w:pStyle w:val="ListParagraph"/>
        <w:numPr>
          <w:ilvl w:val="0"/>
          <w:numId w:val="2"/>
        </w:numPr>
        <w:spacing w:after="80" w:line="290" w:lineRule="auto"/>
      </w:pPr>
      <w:r>
        <w:rPr>
          <w:b/>
          <w:bCs/>
        </w:rPr>
        <w:t xml:space="preserve">Shared, painful, funny experience. </w:t>
      </w:r>
      <w:r>
        <w:t>Almost every Nigerian has queued in a banking hall, chased a failed transfer or been called by an RM. Bankers and ex-bankers will recognise every scene.</w:t>
      </w:r>
    </w:p>
    <w:p w14:paraId="4C3F1497" w14:textId="77777777" w:rsidR="00AA75FB" w:rsidRDefault="00D448B5">
      <w:pPr>
        <w:pStyle w:val="ListParagraph"/>
        <w:numPr>
          <w:ilvl w:val="0"/>
          <w:numId w:val="2"/>
        </w:numPr>
        <w:spacing w:after="80" w:line="290" w:lineRule="auto"/>
      </w:pPr>
      <w:r>
        <w:rPr>
          <w:b/>
          <w:bCs/>
        </w:rPr>
        <w:t xml:space="preserve">Insider authenticity. </w:t>
      </w:r>
      <w:r>
        <w:t>The design draws on real branch experience: MPRs, deposit mobilisation, KYC, month-end rollovers, ATM disputes and Head Office deadlines.</w:t>
      </w:r>
    </w:p>
    <w:p w14:paraId="2B05C25E" w14:textId="77777777" w:rsidR="00AA75FB" w:rsidRDefault="00D448B5">
      <w:pPr>
        <w:pStyle w:val="ListParagraph"/>
        <w:numPr>
          <w:ilvl w:val="0"/>
          <w:numId w:val="2"/>
        </w:numPr>
        <w:spacing w:after="80" w:line="290" w:lineRule="auto"/>
      </w:pPr>
      <w:r>
        <w:rPr>
          <w:b/>
          <w:bCs/>
        </w:rPr>
        <w:t xml:space="preserve">No install. </w:t>
      </w:r>
      <w:r>
        <w:t>Like Lagos Life, it runs in a mobile browser, so a shared link is the whole onboarding.</w:t>
      </w:r>
    </w:p>
    <w:p w14:paraId="16FE5E00" w14:textId="77777777" w:rsidR="00AA75FB" w:rsidRDefault="00D448B5">
      <w:pPr>
        <w:pStyle w:val="Heading1"/>
      </w:pPr>
      <w:r>
        <w:t>2. Story and world</w:t>
      </w:r>
    </w:p>
    <w:p w14:paraId="3768F546" w14:textId="77777777" w:rsidR="00AA75FB" w:rsidRDefault="00D448B5">
      <w:pPr>
        <w:pStyle w:val="Heading2"/>
      </w:pPr>
      <w:r>
        <w:t>Premise</w:t>
      </w:r>
    </w:p>
    <w:p w14:paraId="50965F03" w14:textId="77777777" w:rsidR="00AA75FB" w:rsidRDefault="00D448B5">
      <w:pPr>
        <w:spacing w:after="120" w:line="300" w:lineRule="auto"/>
      </w:pPr>
      <w:r>
        <w:t>You are a new Banking Officer. You choose one of 26 fictional banks and one of three desks. The bank, the branch and the desk shape your month. The game never tells you the right way to bank; it shows you the trade-offs between target, integrity and your own sanity.</w:t>
      </w:r>
    </w:p>
    <w:p w14:paraId="33C7D51A" w14:textId="77777777" w:rsidR="00AA75FB" w:rsidRDefault="00D448B5">
      <w:pPr>
        <w:pStyle w:val="Heading2"/>
      </w:pPr>
      <w:r>
        <w:t>Narrative arc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4626"/>
      </w:tblGrid>
      <w:tr w:rsidR="00AA75FB" w14:paraId="5937DE76" w14:textId="77777777">
        <w:tblPrEx>
          <w:tblCellMar>
            <w:top w:w="0" w:type="dxa"/>
            <w:bottom w:w="0" w:type="dxa"/>
          </w:tblCellMar>
        </w:tblPrEx>
        <w:trPr>
          <w:tblHeader/>
        </w:trPr>
        <w:tc>
          <w:tcPr>
            <w:tcW w:w="19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14470636" w14:textId="77777777" w:rsidR="00AA75FB" w:rsidRDefault="00D448B5">
            <w:pPr>
              <w:spacing w:line="270" w:lineRule="auto"/>
            </w:pPr>
            <w:r>
              <w:rPr>
                <w:b/>
                <w:bCs/>
                <w:color w:val="FFFFFF"/>
                <w:sz w:val="19"/>
                <w:szCs w:val="19"/>
              </w:rPr>
              <w:t>Act</w:t>
            </w:r>
          </w:p>
        </w:tc>
        <w:tc>
          <w:tcPr>
            <w:tcW w:w="25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03C60F33" w14:textId="77777777" w:rsidR="00AA75FB" w:rsidRDefault="00D448B5">
            <w:pPr>
              <w:spacing w:line="270" w:lineRule="auto"/>
            </w:pPr>
            <w:r>
              <w:rPr>
                <w:b/>
                <w:bCs/>
                <w:color w:val="FFFFFF"/>
                <w:sz w:val="19"/>
                <w:szCs w:val="19"/>
              </w:rPr>
              <w:t>Grade span</w:t>
            </w:r>
          </w:p>
        </w:tc>
        <w:tc>
          <w:tcPr>
            <w:tcW w:w="46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6041D93D" w14:textId="77777777" w:rsidR="00AA75FB" w:rsidRDefault="00D448B5">
            <w:pPr>
              <w:spacing w:line="270" w:lineRule="auto"/>
            </w:pPr>
            <w:r>
              <w:rPr>
                <w:b/>
                <w:bCs/>
                <w:color w:val="FFFFFF"/>
                <w:sz w:val="19"/>
                <w:szCs w:val="19"/>
              </w:rPr>
              <w:t>What the player feels</w:t>
            </w:r>
          </w:p>
        </w:tc>
      </w:tr>
      <w:tr w:rsidR="00AA75FB" w14:paraId="42ED493B" w14:textId="77777777">
        <w:tblPrEx>
          <w:tblCellMar>
            <w:top w:w="0" w:type="dxa"/>
            <w:bottom w:w="0" w:type="dxa"/>
          </w:tblCellMar>
        </w:tblPrEx>
        <w:tc>
          <w:tcPr>
            <w:tcW w:w="19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F5E44E2" w14:textId="77777777" w:rsidR="00AA75FB" w:rsidRDefault="00D448B5">
            <w:pPr>
              <w:spacing w:line="270" w:lineRule="auto"/>
            </w:pPr>
            <w:r>
              <w:rPr>
                <w:sz w:val="19"/>
                <w:szCs w:val="19"/>
              </w:rPr>
              <w:t>1. Resumption</w:t>
            </w:r>
          </w:p>
        </w:tc>
        <w:tc>
          <w:tcPr>
            <w:tcW w:w="25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E858125" w14:textId="77777777" w:rsidR="00AA75FB" w:rsidRDefault="00D448B5">
            <w:pPr>
              <w:spacing w:line="270" w:lineRule="auto"/>
            </w:pPr>
            <w:r>
              <w:rPr>
                <w:sz w:val="19"/>
                <w:szCs w:val="19"/>
              </w:rPr>
              <w:t>Banking Officer</w:t>
            </w:r>
          </w:p>
        </w:tc>
        <w:tc>
          <w:tcPr>
            <w:tcW w:w="4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2B849A0" w14:textId="77777777" w:rsidR="00AA75FB" w:rsidRDefault="00D448B5">
            <w:pPr>
              <w:spacing w:line="270" w:lineRule="auto"/>
            </w:pPr>
            <w:r>
              <w:rPr>
                <w:sz w:val="19"/>
                <w:szCs w:val="19"/>
              </w:rPr>
              <w:t>Overwhelmed. Learning the rules, the queue, the jargon and the BM’s moods.</w:t>
            </w:r>
          </w:p>
        </w:tc>
      </w:tr>
      <w:tr w:rsidR="00AA75FB" w14:paraId="1554A5DD" w14:textId="77777777">
        <w:tblPrEx>
          <w:tblCellMar>
            <w:top w:w="0" w:type="dxa"/>
            <w:bottom w:w="0" w:type="dxa"/>
          </w:tblCellMar>
        </w:tblPrEx>
        <w:tc>
          <w:tcPr>
            <w:tcW w:w="19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241F2890" w14:textId="77777777" w:rsidR="00AA75FB" w:rsidRDefault="00D448B5">
            <w:pPr>
              <w:spacing w:line="270" w:lineRule="auto"/>
            </w:pPr>
            <w:r>
              <w:rPr>
                <w:sz w:val="19"/>
                <w:szCs w:val="19"/>
              </w:rPr>
              <w:t>2. The grind</w:t>
            </w:r>
          </w:p>
        </w:tc>
        <w:tc>
          <w:tcPr>
            <w:tcW w:w="25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A63E4C4" w14:textId="77777777" w:rsidR="00AA75FB" w:rsidRDefault="00D448B5">
            <w:pPr>
              <w:spacing w:line="270" w:lineRule="auto"/>
            </w:pPr>
            <w:r>
              <w:rPr>
                <w:sz w:val="19"/>
                <w:szCs w:val="19"/>
              </w:rPr>
              <w:t>Senior Banking Officer to Assistant Manager</w:t>
            </w:r>
          </w:p>
        </w:tc>
        <w:tc>
          <w:tcPr>
            <w:tcW w:w="4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454C25D8" w14:textId="77777777" w:rsidR="00AA75FB" w:rsidRDefault="00D448B5">
            <w:pPr>
              <w:spacing w:line="270" w:lineRule="auto"/>
            </w:pPr>
            <w:r>
              <w:rPr>
                <w:sz w:val="19"/>
                <w:szCs w:val="19"/>
              </w:rPr>
              <w:t>Targets climb 10% every month. Shortcuts and envelopes start to look tempting.</w:t>
            </w:r>
          </w:p>
        </w:tc>
      </w:tr>
      <w:tr w:rsidR="00AA75FB" w14:paraId="230D7E18" w14:textId="77777777">
        <w:tblPrEx>
          <w:tblCellMar>
            <w:top w:w="0" w:type="dxa"/>
            <w:bottom w:w="0" w:type="dxa"/>
          </w:tblCellMar>
        </w:tblPrEx>
        <w:tc>
          <w:tcPr>
            <w:tcW w:w="19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B6BD351" w14:textId="77777777" w:rsidR="00AA75FB" w:rsidRDefault="00D448B5">
            <w:pPr>
              <w:spacing w:line="270" w:lineRule="auto"/>
            </w:pPr>
            <w:r>
              <w:rPr>
                <w:sz w:val="19"/>
                <w:szCs w:val="19"/>
              </w:rPr>
              <w:t>3. The politics</w:t>
            </w:r>
          </w:p>
        </w:tc>
        <w:tc>
          <w:tcPr>
            <w:tcW w:w="25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296C7EF" w14:textId="77777777" w:rsidR="00AA75FB" w:rsidRDefault="00D448B5">
            <w:pPr>
              <w:spacing w:line="270" w:lineRule="auto"/>
            </w:pPr>
            <w:r>
              <w:rPr>
                <w:sz w:val="19"/>
                <w:szCs w:val="19"/>
              </w:rPr>
              <w:t>Deputy Manager to Manager</w:t>
            </w:r>
          </w:p>
        </w:tc>
        <w:tc>
          <w:tcPr>
            <w:tcW w:w="4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0D80D8E5" w14:textId="77777777" w:rsidR="00AA75FB" w:rsidRDefault="00D448B5">
            <w:pPr>
              <w:spacing w:line="270" w:lineRule="auto"/>
            </w:pPr>
            <w:r>
              <w:rPr>
                <w:sz w:val="19"/>
                <w:szCs w:val="19"/>
              </w:rPr>
              <w:t xml:space="preserve">Mergers, rights issues, regulator visits and </w:t>
            </w:r>
            <w:proofErr w:type="spellStart"/>
            <w:r>
              <w:rPr>
                <w:sz w:val="19"/>
                <w:szCs w:val="19"/>
              </w:rPr>
              <w:t>headhunters</w:t>
            </w:r>
            <w:proofErr w:type="spellEnd"/>
            <w:r>
              <w:rPr>
                <w:sz w:val="19"/>
                <w:szCs w:val="19"/>
              </w:rPr>
              <w:t>. Loyalty is tested.</w:t>
            </w:r>
          </w:p>
        </w:tc>
      </w:tr>
      <w:tr w:rsidR="00AA75FB" w14:paraId="1C4FDF51" w14:textId="77777777">
        <w:tblPrEx>
          <w:tblCellMar>
            <w:top w:w="0" w:type="dxa"/>
            <w:bottom w:w="0" w:type="dxa"/>
          </w:tblCellMar>
        </w:tblPrEx>
        <w:tc>
          <w:tcPr>
            <w:tcW w:w="19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7AB1B56" w14:textId="77777777" w:rsidR="00AA75FB" w:rsidRDefault="00D448B5">
            <w:pPr>
              <w:spacing w:line="270" w:lineRule="auto"/>
            </w:pPr>
            <w:r>
              <w:rPr>
                <w:sz w:val="19"/>
                <w:szCs w:val="19"/>
              </w:rPr>
              <w:t>4. The boardroom</w:t>
            </w:r>
          </w:p>
        </w:tc>
        <w:tc>
          <w:tcPr>
            <w:tcW w:w="25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A448A0F" w14:textId="77777777" w:rsidR="00AA75FB" w:rsidRDefault="00D448B5">
            <w:pPr>
              <w:spacing w:line="270" w:lineRule="auto"/>
            </w:pPr>
            <w:r>
              <w:rPr>
                <w:sz w:val="19"/>
                <w:szCs w:val="19"/>
              </w:rPr>
              <w:t>Assistant General Manager</w:t>
            </w:r>
          </w:p>
        </w:tc>
        <w:tc>
          <w:tcPr>
            <w:tcW w:w="4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27136CC" w14:textId="77777777" w:rsidR="00AA75FB" w:rsidRDefault="00D448B5">
            <w:pPr>
              <w:spacing w:line="270" w:lineRule="auto"/>
            </w:pPr>
            <w:r>
              <w:rPr>
                <w:sz w:val="19"/>
                <w:szCs w:val="19"/>
              </w:rPr>
              <w:t>Victory: a Prado, a regional target and a reminder that the cycle continues.</w:t>
            </w:r>
          </w:p>
        </w:tc>
      </w:tr>
    </w:tbl>
    <w:p w14:paraId="3F36EA89" w14:textId="77777777" w:rsidR="00AA75FB" w:rsidRDefault="00AA75FB">
      <w:pPr>
        <w:spacing w:after="120"/>
      </w:pPr>
    </w:p>
    <w:p w14:paraId="38D067E1" w14:textId="77777777" w:rsidR="00AA75FB" w:rsidRDefault="00D448B5">
      <w:pPr>
        <w:pStyle w:val="Heading2"/>
      </w:pPr>
      <w:r>
        <w:t>The cast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A75FB" w14:paraId="65A2E934" w14:textId="77777777">
        <w:tblPrEx>
          <w:tblCellMar>
            <w:top w:w="0" w:type="dxa"/>
            <w:bottom w:w="0" w:type="dxa"/>
          </w:tblCellMar>
        </w:tblPrEx>
        <w:trPr>
          <w:tblHeader/>
        </w:trPr>
        <w:tc>
          <w:tcPr>
            <w:tcW w:w="24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E2E01F9" w14:textId="77777777" w:rsidR="00AA75FB" w:rsidRDefault="00D448B5">
            <w:pPr>
              <w:spacing w:line="270" w:lineRule="auto"/>
            </w:pPr>
            <w:r>
              <w:rPr>
                <w:b/>
                <w:bCs/>
                <w:color w:val="FFFFFF"/>
                <w:sz w:val="19"/>
                <w:szCs w:val="19"/>
              </w:rPr>
              <w:t>Character</w:t>
            </w:r>
          </w:p>
        </w:tc>
        <w:tc>
          <w:tcPr>
            <w:tcW w:w="66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360E8220" w14:textId="77777777" w:rsidR="00AA75FB" w:rsidRDefault="00D448B5">
            <w:pPr>
              <w:spacing w:line="270" w:lineRule="auto"/>
            </w:pPr>
            <w:r>
              <w:rPr>
                <w:b/>
                <w:bCs/>
                <w:color w:val="FFFFFF"/>
                <w:sz w:val="19"/>
                <w:szCs w:val="19"/>
              </w:rPr>
              <w:t>Role in the story</w:t>
            </w:r>
          </w:p>
        </w:tc>
      </w:tr>
      <w:tr w:rsidR="00AA75FB" w14:paraId="00C64B4A"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5D95917" w14:textId="77777777" w:rsidR="00AA75FB" w:rsidRDefault="00D448B5">
            <w:pPr>
              <w:spacing w:line="270" w:lineRule="auto"/>
            </w:pPr>
            <w:r>
              <w:rPr>
                <w:sz w:val="19"/>
                <w:szCs w:val="19"/>
              </w:rPr>
              <w:t>Branch Manager (BM)</w:t>
            </w:r>
          </w:p>
        </w:tc>
        <w:tc>
          <w:tcPr>
            <w:tcW w:w="6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E3BA217" w14:textId="77777777" w:rsidR="00AA75FB" w:rsidRDefault="00D448B5">
            <w:pPr>
              <w:spacing w:line="270" w:lineRule="auto"/>
            </w:pPr>
            <w:r>
              <w:rPr>
                <w:sz w:val="19"/>
                <w:szCs w:val="19"/>
              </w:rPr>
              <w:t>Your daily boss. Sets ultimatums, notices lateness, remembers everything.</w:t>
            </w:r>
          </w:p>
        </w:tc>
      </w:tr>
      <w:tr w:rsidR="00AA75FB" w14:paraId="3834FE31"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242FDF8" w14:textId="77777777" w:rsidR="00AA75FB" w:rsidRDefault="00D448B5">
            <w:pPr>
              <w:spacing w:line="270" w:lineRule="auto"/>
            </w:pPr>
            <w:r>
              <w:rPr>
                <w:sz w:val="19"/>
                <w:szCs w:val="19"/>
              </w:rPr>
              <w:t>Regional Director</w:t>
            </w:r>
          </w:p>
        </w:tc>
        <w:tc>
          <w:tcPr>
            <w:tcW w:w="6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F15F3C0" w14:textId="77777777" w:rsidR="00AA75FB" w:rsidRDefault="00D448B5">
            <w:pPr>
              <w:spacing w:line="270" w:lineRule="auto"/>
            </w:pPr>
            <w:r>
              <w:rPr>
                <w:sz w:val="19"/>
                <w:szCs w:val="19"/>
              </w:rPr>
              <w:t>Chairs the MPR. Delivers the verdicts and the best one-liners.</w:t>
            </w:r>
          </w:p>
        </w:tc>
      </w:tr>
      <w:tr w:rsidR="00AA75FB" w14:paraId="51443834"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40877F0" w14:textId="77777777" w:rsidR="00AA75FB" w:rsidRDefault="00D448B5">
            <w:pPr>
              <w:spacing w:line="270" w:lineRule="auto"/>
            </w:pPr>
            <w:r>
              <w:rPr>
                <w:sz w:val="19"/>
                <w:szCs w:val="19"/>
              </w:rPr>
              <w:t>Executive Director (ED)</w:t>
            </w:r>
          </w:p>
        </w:tc>
        <w:tc>
          <w:tcPr>
            <w:tcW w:w="6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3EE1FBC" w14:textId="77777777" w:rsidR="00AA75FB" w:rsidRDefault="00D448B5">
            <w:pPr>
              <w:spacing w:line="270" w:lineRule="auto"/>
            </w:pPr>
            <w:r>
              <w:rPr>
                <w:sz w:val="19"/>
                <w:szCs w:val="19"/>
              </w:rPr>
              <w:t>Rare, unannounced visits. Can make or break your month in one conversation.</w:t>
            </w:r>
          </w:p>
        </w:tc>
      </w:tr>
      <w:tr w:rsidR="00AA75FB" w14:paraId="48203375"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412CF29D" w14:textId="77777777" w:rsidR="00AA75FB" w:rsidRDefault="00D448B5">
            <w:pPr>
              <w:spacing w:line="270" w:lineRule="auto"/>
            </w:pPr>
            <w:r>
              <w:rPr>
                <w:sz w:val="19"/>
                <w:szCs w:val="19"/>
              </w:rPr>
              <w:t>Internal Control</w:t>
            </w:r>
          </w:p>
        </w:tc>
        <w:tc>
          <w:tcPr>
            <w:tcW w:w="6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74645510" w14:textId="77777777" w:rsidR="00AA75FB" w:rsidRDefault="00D448B5">
            <w:pPr>
              <w:spacing w:line="270" w:lineRule="auto"/>
            </w:pPr>
            <w:r>
              <w:rPr>
                <w:sz w:val="19"/>
                <w:szCs w:val="19"/>
              </w:rPr>
              <w:t>The auditors. Reward clean files, punish shortcuts.</w:t>
            </w:r>
          </w:p>
        </w:tc>
      </w:tr>
      <w:tr w:rsidR="00AA75FB" w14:paraId="2E54CD8A"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662F808" w14:textId="77777777" w:rsidR="00AA75FB" w:rsidRDefault="00D448B5">
            <w:pPr>
              <w:spacing w:line="270" w:lineRule="auto"/>
            </w:pPr>
            <w:r>
              <w:rPr>
                <w:sz w:val="19"/>
                <w:szCs w:val="19"/>
              </w:rPr>
              <w:t>HR</w:t>
            </w:r>
          </w:p>
        </w:tc>
        <w:tc>
          <w:tcPr>
            <w:tcW w:w="6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DD20D4A" w14:textId="77777777" w:rsidR="00AA75FB" w:rsidRDefault="00D448B5">
            <w:pPr>
              <w:spacing w:line="270" w:lineRule="auto"/>
            </w:pPr>
            <w:r>
              <w:rPr>
                <w:sz w:val="19"/>
                <w:szCs w:val="19"/>
              </w:rPr>
              <w:t>Promotions, car loans, query letters and rights-issue “encouragement”.</w:t>
            </w:r>
          </w:p>
        </w:tc>
      </w:tr>
      <w:tr w:rsidR="00AA75FB" w14:paraId="08AC3F08"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65DF224" w14:textId="77777777" w:rsidR="00AA75FB" w:rsidRDefault="00D448B5">
            <w:pPr>
              <w:spacing w:line="270" w:lineRule="auto"/>
            </w:pPr>
            <w:r>
              <w:rPr>
                <w:sz w:val="19"/>
                <w:szCs w:val="19"/>
              </w:rPr>
              <w:t>Customers</w:t>
            </w:r>
          </w:p>
        </w:tc>
        <w:tc>
          <w:tcPr>
            <w:tcW w:w="6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D1EFBBC" w14:textId="77777777" w:rsidR="00AA75FB" w:rsidRDefault="00D448B5">
            <w:pPr>
              <w:spacing w:line="270" w:lineRule="auto"/>
            </w:pPr>
            <w:r>
              <w:rPr>
                <w:sz w:val="19"/>
                <w:szCs w:val="19"/>
              </w:rPr>
              <w:t>Chiefs in Lekki, Mama Ronke at Balogun, church treasurers, angry men in agbada.</w:t>
            </w:r>
          </w:p>
        </w:tc>
      </w:tr>
      <w:tr w:rsidR="00AA75FB" w14:paraId="2E3FF80D"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52FAC051" w14:textId="77777777" w:rsidR="00AA75FB" w:rsidRDefault="00D448B5">
            <w:pPr>
              <w:spacing w:line="270" w:lineRule="auto"/>
            </w:pPr>
            <w:r>
              <w:rPr>
                <w:sz w:val="19"/>
                <w:szCs w:val="19"/>
              </w:rPr>
              <w:t>The colleague</w:t>
            </w:r>
          </w:p>
        </w:tc>
        <w:tc>
          <w:tcPr>
            <w:tcW w:w="6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78B0B5EB" w14:textId="77777777" w:rsidR="00AA75FB" w:rsidRDefault="00D448B5">
            <w:pPr>
              <w:spacing w:line="270" w:lineRule="auto"/>
            </w:pPr>
            <w:r>
              <w:rPr>
                <w:sz w:val="19"/>
                <w:szCs w:val="19"/>
              </w:rPr>
              <w:t xml:space="preserve">Your desk partner, who may </w:t>
            </w:r>
            <w:proofErr w:type="spellStart"/>
            <w:r>
              <w:rPr>
                <w:sz w:val="19"/>
                <w:szCs w:val="19"/>
              </w:rPr>
              <w:t>japa</w:t>
            </w:r>
            <w:proofErr w:type="spellEnd"/>
            <w:r>
              <w:rPr>
                <w:sz w:val="19"/>
                <w:szCs w:val="19"/>
              </w:rPr>
              <w:t xml:space="preserve"> at any moment and leave you her workload.</w:t>
            </w:r>
          </w:p>
        </w:tc>
      </w:tr>
      <w:tr w:rsidR="00AA75FB" w14:paraId="65B2BD0D" w14:textId="77777777">
        <w:tblPrEx>
          <w:tblCellMar>
            <w:top w:w="0" w:type="dxa"/>
            <w:bottom w:w="0" w:type="dxa"/>
          </w:tblCellMar>
        </w:tblPrEx>
        <w:tc>
          <w:tcPr>
            <w:tcW w:w="24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71BD1FA" w14:textId="77777777" w:rsidR="00AA75FB" w:rsidRDefault="00D448B5">
            <w:pPr>
              <w:spacing w:line="270" w:lineRule="auto"/>
            </w:pPr>
            <w:r>
              <w:rPr>
                <w:sz w:val="19"/>
                <w:szCs w:val="19"/>
              </w:rPr>
              <w:t xml:space="preserve">The </w:t>
            </w:r>
            <w:proofErr w:type="spellStart"/>
            <w:r>
              <w:rPr>
                <w:sz w:val="19"/>
                <w:szCs w:val="19"/>
              </w:rPr>
              <w:t>headhunter</w:t>
            </w:r>
            <w:proofErr w:type="spellEnd"/>
          </w:p>
        </w:tc>
        <w:tc>
          <w:tcPr>
            <w:tcW w:w="6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1535A0F" w14:textId="77777777" w:rsidR="00AA75FB" w:rsidRDefault="00D448B5">
            <w:pPr>
              <w:spacing w:line="270" w:lineRule="auto"/>
            </w:pPr>
            <w:r>
              <w:rPr>
                <w:sz w:val="19"/>
                <w:szCs w:val="19"/>
              </w:rPr>
              <w:t>Brings offers from rival banks: more pay, harder targets.</w:t>
            </w:r>
          </w:p>
        </w:tc>
      </w:tr>
    </w:tbl>
    <w:p w14:paraId="150B8021" w14:textId="77777777" w:rsidR="00AA75FB" w:rsidRDefault="00AA75FB">
      <w:pPr>
        <w:spacing w:after="120"/>
      </w:pPr>
    </w:p>
    <w:p w14:paraId="753F34BF" w14:textId="77777777" w:rsidR="00AA75FB" w:rsidRDefault="00D448B5">
      <w:pPr>
        <w:pStyle w:val="Heading2"/>
      </w:pPr>
      <w:r>
        <w:t>Tone</w:t>
      </w:r>
    </w:p>
    <w:p w14:paraId="14D77D86" w14:textId="77777777" w:rsidR="00AA75FB" w:rsidRDefault="00D448B5">
      <w:pPr>
        <w:spacing w:after="120" w:line="300" w:lineRule="auto"/>
      </w:pPr>
      <w:r>
        <w:t>Affectionate satire. The game laughs with bankers, not at them. Humour comes from recognition (“the meeting was about planning the next meeting”), never from mocking customers or any real institution. Copy uses everyday Nigerian English with light Pidgin and Yoruba flavour, kept readable for every region.</w:t>
      </w:r>
    </w:p>
    <w:p w14:paraId="29F73427" w14:textId="77777777" w:rsidR="00AA75FB" w:rsidRDefault="00D448B5">
      <w:pPr>
        <w:pStyle w:val="Heading1"/>
      </w:pPr>
      <w:r>
        <w:t>3. Core game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AA75FB" w14:paraId="5A0C2F1D" w14:textId="77777777">
        <w:tblPrEx>
          <w:tblCellMar>
            <w:top w:w="0" w:type="dxa"/>
            <w:bottom w:w="0" w:type="dxa"/>
          </w:tblCellMar>
        </w:tblPrEx>
        <w:trPr>
          <w:tblHeader/>
        </w:trPr>
        <w:tc>
          <w:tcPr>
            <w:tcW w:w="20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0B989809" w14:textId="77777777" w:rsidR="00AA75FB" w:rsidRDefault="00D448B5">
            <w:pPr>
              <w:spacing w:line="270" w:lineRule="auto"/>
            </w:pPr>
            <w:r>
              <w:rPr>
                <w:b/>
                <w:bCs/>
                <w:color w:val="FFFFFF"/>
                <w:sz w:val="19"/>
                <w:szCs w:val="19"/>
              </w:rPr>
              <w:t>Cycle</w:t>
            </w:r>
          </w:p>
        </w:tc>
        <w:tc>
          <w:tcPr>
            <w:tcW w:w="26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780D38E7" w14:textId="77777777" w:rsidR="00AA75FB" w:rsidRDefault="00D448B5">
            <w:pPr>
              <w:spacing w:line="270" w:lineRule="auto"/>
            </w:pPr>
            <w:r>
              <w:rPr>
                <w:b/>
                <w:bCs/>
                <w:color w:val="FFFFFF"/>
                <w:sz w:val="19"/>
                <w:szCs w:val="19"/>
              </w:rPr>
              <w:t>What happens</w:t>
            </w:r>
          </w:p>
        </w:tc>
        <w:tc>
          <w:tcPr>
            <w:tcW w:w="44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E4CF97E" w14:textId="77777777" w:rsidR="00AA75FB" w:rsidRDefault="00D448B5">
            <w:pPr>
              <w:spacing w:line="270" w:lineRule="auto"/>
            </w:pPr>
            <w:r>
              <w:rPr>
                <w:b/>
                <w:bCs/>
                <w:color w:val="FFFFFF"/>
                <w:sz w:val="19"/>
                <w:szCs w:val="19"/>
              </w:rPr>
              <w:t>Design purpose</w:t>
            </w:r>
          </w:p>
        </w:tc>
      </w:tr>
      <w:tr w:rsidR="00AA75FB" w14:paraId="2166567F" w14:textId="77777777">
        <w:tblPrEx>
          <w:tblCellMar>
            <w:top w:w="0" w:type="dxa"/>
            <w:bottom w:w="0" w:type="dxa"/>
          </w:tblCellMar>
        </w:tblPrEx>
        <w:tc>
          <w:tcPr>
            <w:tcW w:w="20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0784B4C" w14:textId="77777777" w:rsidR="00AA75FB" w:rsidRDefault="00D448B5">
            <w:pPr>
              <w:spacing w:line="270" w:lineRule="auto"/>
            </w:pPr>
            <w:r>
              <w:rPr>
                <w:sz w:val="19"/>
                <w:szCs w:val="19"/>
              </w:rPr>
              <w:t>Week</w:t>
            </w:r>
          </w:p>
        </w:tc>
        <w:tc>
          <w:tcPr>
            <w:tcW w:w="26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1ED5B55" w14:textId="77777777" w:rsidR="00AA75FB" w:rsidRDefault="00D448B5">
            <w:pPr>
              <w:spacing w:line="270" w:lineRule="auto"/>
            </w:pPr>
            <w:r>
              <w:rPr>
                <w:sz w:val="19"/>
                <w:szCs w:val="19"/>
              </w:rPr>
              <w:t>Three time slots: Morning, Afternoon, Evening. Pick one task per slot.</w:t>
            </w:r>
          </w:p>
        </w:tc>
        <w:tc>
          <w:tcPr>
            <w:tcW w:w="44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9D5929C" w14:textId="77777777" w:rsidR="00AA75FB" w:rsidRDefault="00D448B5">
            <w:pPr>
              <w:spacing w:line="270" w:lineRule="auto"/>
            </w:pPr>
            <w:r>
              <w:rPr>
                <w:sz w:val="19"/>
                <w:szCs w:val="19"/>
              </w:rPr>
              <w:t>Fast, phone-friendly decisions with clear trade-offs.</w:t>
            </w:r>
          </w:p>
        </w:tc>
      </w:tr>
      <w:tr w:rsidR="00AA75FB" w14:paraId="5B0FBB13" w14:textId="77777777">
        <w:tblPrEx>
          <w:tblCellMar>
            <w:top w:w="0" w:type="dxa"/>
            <w:bottom w:w="0" w:type="dxa"/>
          </w:tblCellMar>
        </w:tblPrEx>
        <w:tc>
          <w:tcPr>
            <w:tcW w:w="20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E110839" w14:textId="77777777" w:rsidR="00AA75FB" w:rsidRDefault="00D448B5">
            <w:pPr>
              <w:spacing w:line="270" w:lineRule="auto"/>
            </w:pPr>
            <w:r>
              <w:rPr>
                <w:sz w:val="19"/>
                <w:szCs w:val="19"/>
              </w:rPr>
              <w:t>End of week</w:t>
            </w:r>
          </w:p>
        </w:tc>
        <w:tc>
          <w:tcPr>
            <w:tcW w:w="26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E75547E" w14:textId="77777777" w:rsidR="00AA75FB" w:rsidRDefault="00D448B5">
            <w:pPr>
              <w:spacing w:line="270" w:lineRule="auto"/>
            </w:pPr>
            <w:r>
              <w:rPr>
                <w:sz w:val="19"/>
                <w:szCs w:val="19"/>
              </w:rPr>
              <w:t>A random event card with 2–3 choices.</w:t>
            </w:r>
          </w:p>
        </w:tc>
        <w:tc>
          <w:tcPr>
            <w:tcW w:w="44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6371AE7" w14:textId="77777777" w:rsidR="00AA75FB" w:rsidRDefault="00D448B5">
            <w:pPr>
              <w:spacing w:line="270" w:lineRule="auto"/>
            </w:pPr>
            <w:r>
              <w:rPr>
                <w:sz w:val="19"/>
                <w:szCs w:val="19"/>
              </w:rPr>
              <w:t>Surprise, humour and moral pressure.</w:t>
            </w:r>
          </w:p>
        </w:tc>
      </w:tr>
      <w:tr w:rsidR="00AA75FB" w14:paraId="07331533" w14:textId="77777777">
        <w:tblPrEx>
          <w:tblCellMar>
            <w:top w:w="0" w:type="dxa"/>
            <w:bottom w:w="0" w:type="dxa"/>
          </w:tblCellMar>
        </w:tblPrEx>
        <w:tc>
          <w:tcPr>
            <w:tcW w:w="20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0588B9B9" w14:textId="77777777" w:rsidR="00AA75FB" w:rsidRDefault="00D448B5">
            <w:pPr>
              <w:spacing w:line="270" w:lineRule="auto"/>
            </w:pPr>
            <w:r>
              <w:rPr>
                <w:sz w:val="19"/>
                <w:szCs w:val="19"/>
              </w:rPr>
              <w:t>Month</w:t>
            </w:r>
          </w:p>
        </w:tc>
        <w:tc>
          <w:tcPr>
            <w:tcW w:w="26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9499E4F" w14:textId="77777777" w:rsidR="00AA75FB" w:rsidRDefault="00D448B5">
            <w:pPr>
              <w:spacing w:line="270" w:lineRule="auto"/>
            </w:pPr>
            <w:r>
              <w:rPr>
                <w:sz w:val="19"/>
                <w:szCs w:val="19"/>
              </w:rPr>
              <w:t>Four weeks, then the MPR meeting with an A–D rating stamp.</w:t>
            </w:r>
          </w:p>
        </w:tc>
        <w:tc>
          <w:tcPr>
            <w:tcW w:w="44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84B2E11" w14:textId="77777777" w:rsidR="00AA75FB" w:rsidRDefault="00D448B5">
            <w:pPr>
              <w:spacing w:line="270" w:lineRule="auto"/>
            </w:pPr>
            <w:r>
              <w:rPr>
                <w:sz w:val="19"/>
                <w:szCs w:val="19"/>
              </w:rPr>
              <w:t>A tense, shareable climax every 5–8 minutes of play.</w:t>
            </w:r>
          </w:p>
        </w:tc>
      </w:tr>
      <w:tr w:rsidR="00AA75FB" w14:paraId="18A73B64" w14:textId="77777777">
        <w:tblPrEx>
          <w:tblCellMar>
            <w:top w:w="0" w:type="dxa"/>
            <w:bottom w:w="0" w:type="dxa"/>
          </w:tblCellMar>
        </w:tblPrEx>
        <w:tc>
          <w:tcPr>
            <w:tcW w:w="20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4DC102E5" w14:textId="77777777" w:rsidR="00AA75FB" w:rsidRDefault="00D448B5">
            <w:pPr>
              <w:spacing w:line="270" w:lineRule="auto"/>
            </w:pPr>
            <w:r>
              <w:rPr>
                <w:sz w:val="19"/>
                <w:szCs w:val="19"/>
              </w:rPr>
              <w:t>Career</w:t>
            </w:r>
          </w:p>
        </w:tc>
        <w:tc>
          <w:tcPr>
            <w:tcW w:w="26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098DBF8" w14:textId="77777777" w:rsidR="00AA75FB" w:rsidRDefault="00D448B5">
            <w:pPr>
              <w:spacing w:line="270" w:lineRule="auto"/>
            </w:pPr>
            <w:r>
              <w:rPr>
                <w:sz w:val="19"/>
                <w:szCs w:val="19"/>
              </w:rPr>
              <w:t>Good ratings earn promotion points. Targets rise 10% per month.</w:t>
            </w:r>
          </w:p>
        </w:tc>
        <w:tc>
          <w:tcPr>
            <w:tcW w:w="44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33B653B" w14:textId="77777777" w:rsidR="00AA75FB" w:rsidRDefault="00D448B5">
            <w:pPr>
              <w:spacing w:line="270" w:lineRule="auto"/>
            </w:pPr>
            <w:r>
              <w:rPr>
                <w:sz w:val="19"/>
                <w:szCs w:val="19"/>
              </w:rPr>
              <w:t>Long-term goal and reason to come back.</w:t>
            </w:r>
          </w:p>
        </w:tc>
      </w:tr>
    </w:tbl>
    <w:p w14:paraId="629E17B8" w14:textId="77777777" w:rsidR="00AA75FB" w:rsidRDefault="00AA75FB">
      <w:pPr>
        <w:spacing w:after="120"/>
      </w:pPr>
    </w:p>
    <w:p w14:paraId="6600DBB9" w14:textId="77777777" w:rsidR="00AA75FB" w:rsidRDefault="00D448B5">
      <w:pPr>
        <w:pStyle w:val="Heading2"/>
      </w:pPr>
      <w:r>
        <w:t>Player stats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AA75FB" w14:paraId="1B65F0E1" w14:textId="77777777">
        <w:tblPrEx>
          <w:tblCellMar>
            <w:top w:w="0" w:type="dxa"/>
            <w:bottom w:w="0" w:type="dxa"/>
          </w:tblCellMar>
        </w:tblPrEx>
        <w:trPr>
          <w:tblHeader/>
        </w:trPr>
        <w:tc>
          <w:tcPr>
            <w:tcW w:w="22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49FA43B0" w14:textId="77777777" w:rsidR="00AA75FB" w:rsidRDefault="00D448B5">
            <w:pPr>
              <w:spacing w:line="270" w:lineRule="auto"/>
            </w:pPr>
            <w:r>
              <w:rPr>
                <w:b/>
                <w:bCs/>
                <w:color w:val="FFFFFF"/>
                <w:sz w:val="19"/>
                <w:szCs w:val="19"/>
              </w:rPr>
              <w:t>Stat</w:t>
            </w:r>
          </w:p>
        </w:tc>
        <w:tc>
          <w:tcPr>
            <w:tcW w:w="32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1039DF7" w14:textId="77777777" w:rsidR="00AA75FB" w:rsidRDefault="00D448B5">
            <w:pPr>
              <w:spacing w:line="270" w:lineRule="auto"/>
            </w:pPr>
            <w:r>
              <w:rPr>
                <w:b/>
                <w:bCs/>
                <w:color w:val="FFFFFF"/>
                <w:sz w:val="19"/>
                <w:szCs w:val="19"/>
              </w:rPr>
              <w:t>Goes up with</w:t>
            </w:r>
          </w:p>
        </w:tc>
        <w:tc>
          <w:tcPr>
            <w:tcW w:w="36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2CFDD35" w14:textId="77777777" w:rsidR="00AA75FB" w:rsidRDefault="00D448B5">
            <w:pPr>
              <w:spacing w:line="270" w:lineRule="auto"/>
            </w:pPr>
            <w:r>
              <w:rPr>
                <w:b/>
                <w:bCs/>
                <w:color w:val="FFFFFF"/>
                <w:sz w:val="19"/>
                <w:szCs w:val="19"/>
              </w:rPr>
              <w:t>Lose condition</w:t>
            </w:r>
          </w:p>
        </w:tc>
      </w:tr>
      <w:tr w:rsidR="00AA75FB" w14:paraId="3474F6DD" w14:textId="77777777">
        <w:tblPrEx>
          <w:tblCellMar>
            <w:top w:w="0" w:type="dxa"/>
            <w:bottom w:w="0" w:type="dxa"/>
          </w:tblCellMar>
        </w:tblPrEx>
        <w:tc>
          <w:tcPr>
            <w:tcW w:w="22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0D6AB2D" w14:textId="77777777" w:rsidR="00AA75FB" w:rsidRDefault="00D448B5">
            <w:pPr>
              <w:spacing w:line="270" w:lineRule="auto"/>
            </w:pPr>
            <w:r>
              <w:rPr>
                <w:sz w:val="19"/>
                <w:szCs w:val="19"/>
              </w:rPr>
              <w:t>Target progress</w:t>
            </w:r>
          </w:p>
        </w:tc>
        <w:tc>
          <w:tcPr>
            <w:tcW w:w="32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671A31B" w14:textId="77777777" w:rsidR="00AA75FB" w:rsidRDefault="00D448B5">
            <w:pPr>
              <w:spacing w:line="270" w:lineRule="auto"/>
            </w:pPr>
            <w:r>
              <w:rPr>
                <w:sz w:val="19"/>
                <w:szCs w:val="19"/>
              </w:rPr>
              <w:t>Field work, client visits, deals</w:t>
            </w:r>
          </w:p>
        </w:tc>
        <w:tc>
          <w:tcPr>
            <w:tcW w:w="3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08B20C5" w14:textId="77777777" w:rsidR="00AA75FB" w:rsidRDefault="00D448B5">
            <w:pPr>
              <w:spacing w:line="270" w:lineRule="auto"/>
            </w:pPr>
            <w:r>
              <w:rPr>
                <w:sz w:val="19"/>
                <w:szCs w:val="19"/>
              </w:rPr>
              <w:t>Two D ratings in a row: sacked</w:t>
            </w:r>
          </w:p>
        </w:tc>
      </w:tr>
      <w:tr w:rsidR="00AA75FB" w14:paraId="73FBC289" w14:textId="77777777">
        <w:tblPrEx>
          <w:tblCellMar>
            <w:top w:w="0" w:type="dxa"/>
            <w:bottom w:w="0" w:type="dxa"/>
          </w:tblCellMar>
        </w:tblPrEx>
        <w:tc>
          <w:tcPr>
            <w:tcW w:w="22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62F5933" w14:textId="77777777" w:rsidR="00AA75FB" w:rsidRDefault="00D448B5">
            <w:pPr>
              <w:spacing w:line="270" w:lineRule="auto"/>
            </w:pPr>
            <w:r>
              <w:rPr>
                <w:sz w:val="19"/>
                <w:szCs w:val="19"/>
              </w:rPr>
              <w:lastRenderedPageBreak/>
              <w:t>Stress</w:t>
            </w:r>
          </w:p>
        </w:tc>
        <w:tc>
          <w:tcPr>
            <w:tcW w:w="32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17DB5FE" w14:textId="77777777" w:rsidR="00AA75FB" w:rsidRDefault="00D448B5">
            <w:pPr>
              <w:spacing w:line="270" w:lineRule="auto"/>
            </w:pPr>
            <w:r>
              <w:rPr>
                <w:sz w:val="19"/>
                <w:szCs w:val="19"/>
              </w:rPr>
              <w:t>Long hours, ultimatums, traffic</w:t>
            </w:r>
          </w:p>
        </w:tc>
        <w:tc>
          <w:tcPr>
            <w:tcW w:w="3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2EBBC184" w14:textId="77777777" w:rsidR="00AA75FB" w:rsidRDefault="00D448B5">
            <w:pPr>
              <w:spacing w:line="270" w:lineRule="auto"/>
            </w:pPr>
            <w:r>
              <w:rPr>
                <w:sz w:val="19"/>
                <w:szCs w:val="19"/>
              </w:rPr>
              <w:t xml:space="preserve">Reaches 100: burnout and </w:t>
            </w:r>
            <w:proofErr w:type="spellStart"/>
            <w:r>
              <w:rPr>
                <w:sz w:val="19"/>
                <w:szCs w:val="19"/>
              </w:rPr>
              <w:t>japa</w:t>
            </w:r>
            <w:proofErr w:type="spellEnd"/>
          </w:p>
        </w:tc>
      </w:tr>
      <w:tr w:rsidR="00AA75FB" w14:paraId="2CE8CFE1" w14:textId="77777777">
        <w:tblPrEx>
          <w:tblCellMar>
            <w:top w:w="0" w:type="dxa"/>
            <w:bottom w:w="0" w:type="dxa"/>
          </w:tblCellMar>
        </w:tblPrEx>
        <w:tc>
          <w:tcPr>
            <w:tcW w:w="22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C62FCF4" w14:textId="77777777" w:rsidR="00AA75FB" w:rsidRDefault="00D448B5">
            <w:pPr>
              <w:spacing w:line="270" w:lineRule="auto"/>
            </w:pPr>
            <w:r>
              <w:rPr>
                <w:sz w:val="19"/>
                <w:szCs w:val="19"/>
              </w:rPr>
              <w:t>Boss goodwill</w:t>
            </w:r>
          </w:p>
        </w:tc>
        <w:tc>
          <w:tcPr>
            <w:tcW w:w="32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C8EE7CC" w14:textId="77777777" w:rsidR="00AA75FB" w:rsidRDefault="00D448B5">
            <w:pPr>
              <w:spacing w:line="270" w:lineRule="auto"/>
            </w:pPr>
            <w:r>
              <w:rPr>
                <w:sz w:val="19"/>
                <w:szCs w:val="19"/>
              </w:rPr>
              <w:t>Hitting pace, covering for colleagues</w:t>
            </w:r>
          </w:p>
        </w:tc>
        <w:tc>
          <w:tcPr>
            <w:tcW w:w="3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15F37B4" w14:textId="77777777" w:rsidR="00AA75FB" w:rsidRDefault="00D448B5">
            <w:pPr>
              <w:spacing w:line="270" w:lineRule="auto"/>
            </w:pPr>
            <w:r>
              <w:rPr>
                <w:sz w:val="19"/>
                <w:szCs w:val="19"/>
              </w:rPr>
              <w:t>Reaches 0: services no longer required</w:t>
            </w:r>
          </w:p>
        </w:tc>
      </w:tr>
      <w:tr w:rsidR="00AA75FB" w14:paraId="7413CBED" w14:textId="77777777">
        <w:tblPrEx>
          <w:tblCellMar>
            <w:top w:w="0" w:type="dxa"/>
            <w:bottom w:w="0" w:type="dxa"/>
          </w:tblCellMar>
        </w:tblPrEx>
        <w:tc>
          <w:tcPr>
            <w:tcW w:w="22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7A7BBC42" w14:textId="77777777" w:rsidR="00AA75FB" w:rsidRDefault="00D448B5">
            <w:pPr>
              <w:spacing w:line="270" w:lineRule="auto"/>
            </w:pPr>
            <w:r>
              <w:rPr>
                <w:sz w:val="19"/>
                <w:szCs w:val="19"/>
              </w:rPr>
              <w:t>Compliance</w:t>
            </w:r>
          </w:p>
        </w:tc>
        <w:tc>
          <w:tcPr>
            <w:tcW w:w="32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77F221CA" w14:textId="77777777" w:rsidR="00AA75FB" w:rsidRDefault="00D448B5">
            <w:pPr>
              <w:spacing w:line="270" w:lineRule="auto"/>
            </w:pPr>
            <w:r>
              <w:rPr>
                <w:sz w:val="19"/>
                <w:szCs w:val="19"/>
              </w:rPr>
              <w:t>KYC, reconciliations, refusing envelopes</w:t>
            </w:r>
          </w:p>
        </w:tc>
        <w:tc>
          <w:tcPr>
            <w:tcW w:w="3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F073F4A" w14:textId="77777777" w:rsidR="00AA75FB" w:rsidRDefault="00D448B5">
            <w:pPr>
              <w:spacing w:line="270" w:lineRule="auto"/>
            </w:pPr>
            <w:r>
              <w:rPr>
                <w:sz w:val="19"/>
                <w:szCs w:val="19"/>
              </w:rPr>
              <w:t>Reaches 0: suspended after audit</w:t>
            </w:r>
          </w:p>
        </w:tc>
      </w:tr>
      <w:tr w:rsidR="00AA75FB" w14:paraId="3588ED24" w14:textId="77777777">
        <w:tblPrEx>
          <w:tblCellMar>
            <w:top w:w="0" w:type="dxa"/>
            <w:bottom w:w="0" w:type="dxa"/>
          </w:tblCellMar>
        </w:tblPrEx>
        <w:tc>
          <w:tcPr>
            <w:tcW w:w="22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6833F54" w14:textId="77777777" w:rsidR="00AA75FB" w:rsidRDefault="00D448B5">
            <w:pPr>
              <w:spacing w:line="270" w:lineRule="auto"/>
            </w:pPr>
            <w:r>
              <w:rPr>
                <w:sz w:val="19"/>
                <w:szCs w:val="19"/>
              </w:rPr>
              <w:t>Account balance</w:t>
            </w:r>
          </w:p>
        </w:tc>
        <w:tc>
          <w:tcPr>
            <w:tcW w:w="32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42159A6" w14:textId="77777777" w:rsidR="00AA75FB" w:rsidRDefault="00D448B5">
            <w:pPr>
              <w:spacing w:line="270" w:lineRule="auto"/>
            </w:pPr>
            <w:r>
              <w:rPr>
                <w:sz w:val="19"/>
                <w:szCs w:val="19"/>
              </w:rPr>
              <w:t>Salary, (risky) envelopes</w:t>
            </w:r>
          </w:p>
        </w:tc>
        <w:tc>
          <w:tcPr>
            <w:tcW w:w="3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E7910DD" w14:textId="77777777" w:rsidR="00AA75FB" w:rsidRDefault="00D448B5">
            <w:pPr>
              <w:spacing w:line="270" w:lineRule="auto"/>
            </w:pPr>
            <w:r>
              <w:rPr>
                <w:sz w:val="19"/>
                <w:szCs w:val="19"/>
              </w:rPr>
              <w:t>Shown on the end screen as a score</w:t>
            </w:r>
          </w:p>
        </w:tc>
      </w:tr>
    </w:tbl>
    <w:p w14:paraId="60FE457C" w14:textId="77777777" w:rsidR="00AA75FB" w:rsidRDefault="00AA75FB">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75FB" w14:paraId="7C1B5247" w14:textId="77777777">
        <w:tblPrEx>
          <w:tblCellMar>
            <w:top w:w="0" w:type="dxa"/>
            <w:bottom w:w="0" w:type="dxa"/>
          </w:tblCellMar>
        </w:tblPrEx>
        <w:tc>
          <w:tcPr>
            <w:tcW w:w="9026" w:type="dxa"/>
            <w:tcBorders>
              <w:top w:val="none" w:sz="0" w:space="0" w:color="FFFFFF"/>
              <w:left w:val="single" w:sz="24" w:space="0" w:color="0A7A44"/>
              <w:bottom w:val="none" w:sz="0" w:space="0" w:color="FFFFFF"/>
              <w:right w:val="none" w:sz="0" w:space="0" w:color="FFFFFF"/>
            </w:tcBorders>
            <w:shd w:val="clear" w:color="auto" w:fill="EAF2EC"/>
            <w:tcMar>
              <w:top w:w="140" w:type="dxa"/>
              <w:left w:w="220" w:type="dxa"/>
              <w:bottom w:w="140" w:type="dxa"/>
              <w:right w:w="220" w:type="dxa"/>
            </w:tcMar>
          </w:tcPr>
          <w:p w14:paraId="15BC83DC" w14:textId="77777777" w:rsidR="00AA75FB" w:rsidRDefault="00D448B5">
            <w:pPr>
              <w:spacing w:line="290" w:lineRule="auto"/>
            </w:pPr>
            <w:r>
              <w:rPr>
                <w:b/>
                <w:bCs/>
              </w:rPr>
              <w:t xml:space="preserve">Key tension. </w:t>
            </w:r>
            <w:r>
              <w:t>Every fast route to target costs stress, compliance or goodwill. The player who hits target honestly and stays sane is the real winner.</w:t>
            </w:r>
          </w:p>
        </w:tc>
      </w:tr>
    </w:tbl>
    <w:p w14:paraId="3F30794F" w14:textId="77777777" w:rsidR="00AA75FB" w:rsidRDefault="00D448B5">
      <w:pPr>
        <w:pStyle w:val="Heading1"/>
      </w:pPr>
      <w:r>
        <w:t>4. Desks and career ladder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900"/>
        <w:gridCol w:w="4826"/>
      </w:tblGrid>
      <w:tr w:rsidR="00AA75FB" w14:paraId="49F75E01" w14:textId="77777777">
        <w:tblPrEx>
          <w:tblCellMar>
            <w:top w:w="0" w:type="dxa"/>
            <w:bottom w:w="0" w:type="dxa"/>
          </w:tblCellMar>
        </w:tblPrEx>
        <w:trPr>
          <w:tblHeader/>
        </w:trPr>
        <w:tc>
          <w:tcPr>
            <w:tcW w:w="23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41AAADEE" w14:textId="77777777" w:rsidR="00AA75FB" w:rsidRDefault="00D448B5">
            <w:pPr>
              <w:spacing w:line="270" w:lineRule="auto"/>
            </w:pPr>
            <w:r>
              <w:rPr>
                <w:b/>
                <w:bCs/>
                <w:color w:val="FFFFFF"/>
                <w:sz w:val="19"/>
                <w:szCs w:val="19"/>
              </w:rPr>
              <w:t>Desk</w:t>
            </w:r>
          </w:p>
        </w:tc>
        <w:tc>
          <w:tcPr>
            <w:tcW w:w="19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4BDF6252" w14:textId="77777777" w:rsidR="00AA75FB" w:rsidRDefault="00D448B5">
            <w:pPr>
              <w:spacing w:line="270" w:lineRule="auto"/>
            </w:pPr>
            <w:r>
              <w:rPr>
                <w:b/>
                <w:bCs/>
                <w:color w:val="FFFFFF"/>
                <w:sz w:val="19"/>
                <w:szCs w:val="19"/>
              </w:rPr>
              <w:t>Target unit</w:t>
            </w:r>
          </w:p>
        </w:tc>
        <w:tc>
          <w:tcPr>
            <w:tcW w:w="48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53CBBBFB" w14:textId="77777777" w:rsidR="00AA75FB" w:rsidRDefault="00D448B5">
            <w:pPr>
              <w:spacing w:line="270" w:lineRule="auto"/>
            </w:pPr>
            <w:r>
              <w:rPr>
                <w:b/>
                <w:bCs/>
                <w:color w:val="FFFFFF"/>
                <w:sz w:val="19"/>
                <w:szCs w:val="19"/>
              </w:rPr>
              <w:t>Signature activities</w:t>
            </w:r>
          </w:p>
        </w:tc>
      </w:tr>
      <w:tr w:rsidR="00AA75FB" w14:paraId="1BE0FF1E"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1DE33B1" w14:textId="77777777" w:rsidR="00AA75FB" w:rsidRDefault="00D448B5">
            <w:pPr>
              <w:spacing w:line="270" w:lineRule="auto"/>
            </w:pPr>
            <w:r>
              <w:rPr>
                <w:sz w:val="19"/>
                <w:szCs w:val="19"/>
              </w:rPr>
              <w:t>Customer Service Officer</w:t>
            </w:r>
          </w:p>
        </w:tc>
        <w:tc>
          <w:tcPr>
            <w:tcW w:w="19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471D349" w14:textId="77777777" w:rsidR="00AA75FB" w:rsidRDefault="00D448B5">
            <w:pPr>
              <w:spacing w:line="270" w:lineRule="auto"/>
            </w:pPr>
            <w:r>
              <w:rPr>
                <w:sz w:val="19"/>
                <w:szCs w:val="19"/>
              </w:rPr>
              <w:t>Accounts opened</w:t>
            </w:r>
          </w:p>
        </w:tc>
        <w:tc>
          <w:tcPr>
            <w:tcW w:w="48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0DC36406" w14:textId="77777777" w:rsidR="00AA75FB" w:rsidRDefault="00D448B5">
            <w:pPr>
              <w:spacing w:line="270" w:lineRule="auto"/>
            </w:pPr>
            <w:r>
              <w:rPr>
                <w:sz w:val="19"/>
                <w:szCs w:val="19"/>
              </w:rPr>
              <w:t>Account-opening desk, Balogun market storm, complaints queue, KYC backlog, ATM disputes</w:t>
            </w:r>
          </w:p>
        </w:tc>
      </w:tr>
      <w:tr w:rsidR="00AA75FB" w14:paraId="33F8F1D5"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21A7D993" w14:textId="77777777" w:rsidR="00AA75FB" w:rsidRDefault="00D448B5">
            <w:pPr>
              <w:spacing w:line="270" w:lineRule="auto"/>
            </w:pPr>
            <w:r>
              <w:rPr>
                <w:sz w:val="19"/>
                <w:szCs w:val="19"/>
              </w:rPr>
              <w:t>Relationship Manager</w:t>
            </w:r>
          </w:p>
        </w:tc>
        <w:tc>
          <w:tcPr>
            <w:tcW w:w="19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F528E4E" w14:textId="77777777" w:rsidR="00AA75FB" w:rsidRDefault="00D448B5">
            <w:pPr>
              <w:spacing w:line="270" w:lineRule="auto"/>
            </w:pPr>
            <w:r>
              <w:rPr>
                <w:sz w:val="19"/>
                <w:szCs w:val="19"/>
              </w:rPr>
              <w:t>Deposits (₦ millions)</w:t>
            </w:r>
          </w:p>
        </w:tc>
        <w:tc>
          <w:tcPr>
            <w:tcW w:w="48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D2A1F20" w14:textId="77777777" w:rsidR="00AA75FB" w:rsidRDefault="00D448B5">
            <w:pPr>
              <w:spacing w:line="270" w:lineRule="auto"/>
            </w:pPr>
            <w:r>
              <w:rPr>
                <w:sz w:val="19"/>
                <w:szCs w:val="19"/>
              </w:rPr>
              <w:t>Lekki HNI visits, government MDA chase, church treasurer, rollovers, SME loans, Friday ultimatum</w:t>
            </w:r>
          </w:p>
        </w:tc>
      </w:tr>
      <w:tr w:rsidR="00AA75FB" w14:paraId="6300E1B7"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70623EBC" w14:textId="77777777" w:rsidR="00AA75FB" w:rsidRDefault="00D448B5">
            <w:pPr>
              <w:spacing w:line="270" w:lineRule="auto"/>
            </w:pPr>
            <w:r>
              <w:rPr>
                <w:sz w:val="19"/>
                <w:szCs w:val="19"/>
              </w:rPr>
              <w:t>Head Office Analyst</w:t>
            </w:r>
          </w:p>
        </w:tc>
        <w:tc>
          <w:tcPr>
            <w:tcW w:w="19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040DA1A5" w14:textId="77777777" w:rsidR="00AA75FB" w:rsidRDefault="00D448B5">
            <w:pPr>
              <w:spacing w:line="270" w:lineRule="auto"/>
            </w:pPr>
            <w:r>
              <w:rPr>
                <w:sz w:val="19"/>
                <w:szCs w:val="19"/>
              </w:rPr>
              <w:t>Deliverables</w:t>
            </w:r>
          </w:p>
        </w:tc>
        <w:tc>
          <w:tcPr>
            <w:tcW w:w="48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9FEE76C" w14:textId="77777777" w:rsidR="00AA75FB" w:rsidRDefault="00D448B5">
            <w:pPr>
              <w:spacing w:line="270" w:lineRule="auto"/>
            </w:pPr>
            <w:r>
              <w:rPr>
                <w:sz w:val="19"/>
                <w:szCs w:val="19"/>
              </w:rPr>
              <w:t>MPR deck for the ED, suspense GL reconciliation, CBN returns, IT downtime, “quick” meetings</w:t>
            </w:r>
          </w:p>
        </w:tc>
      </w:tr>
    </w:tbl>
    <w:p w14:paraId="33E00E43" w14:textId="77777777" w:rsidR="00AA75FB" w:rsidRDefault="00AA75FB">
      <w:pPr>
        <w:spacing w:after="120"/>
      </w:pPr>
    </w:p>
    <w:p w14:paraId="358FDF95" w14:textId="77777777" w:rsidR="00AA75FB" w:rsidRDefault="00D448B5">
      <w:pPr>
        <w:spacing w:after="120" w:line="300" w:lineRule="auto"/>
      </w:pPr>
      <w:r>
        <w:rPr>
          <w:b/>
          <w:bCs/>
        </w:rPr>
        <w:t xml:space="preserve">Ladder. </w:t>
      </w:r>
      <w:r>
        <w:t>Executive Trainee → Banking Officer → Senior Banking Officer → Assistant Manager → Deputy Manager → Manager → Assistant General Manager. An A rating earns 2 points, a B earns 1, and 4 points trigger a promotion.</w:t>
      </w:r>
    </w:p>
    <w:p w14:paraId="6B81164B" w14:textId="77777777" w:rsidR="00AA75FB" w:rsidRDefault="00D448B5">
      <w:pPr>
        <w:pStyle w:val="Heading1"/>
      </w:pPr>
      <w:r>
        <w:t>5. The banks</w:t>
      </w:r>
    </w:p>
    <w:p w14:paraId="524119CE" w14:textId="77777777" w:rsidR="00AA75FB" w:rsidRDefault="00D448B5">
      <w:pPr>
        <w:spacing w:after="120" w:line="300" w:lineRule="auto"/>
      </w:pPr>
      <w:r>
        <w:t>All 26 banks are fictional. They are shaped like the real industry’s tiers but carry no real names, logos or figures, which avoids trademark and defamation risk.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AA75FB" w14:paraId="5CE0004F" w14:textId="77777777">
        <w:tblPrEx>
          <w:tblCellMar>
            <w:top w:w="0" w:type="dxa"/>
            <w:bottom w:w="0" w:type="dxa"/>
          </w:tblCellMar>
        </w:tblPrEx>
        <w:trPr>
          <w:tblHeader/>
        </w:trPr>
        <w:tc>
          <w:tcPr>
            <w:tcW w:w="17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687D6AB" w14:textId="77777777" w:rsidR="00AA75FB" w:rsidRDefault="00D448B5">
            <w:pPr>
              <w:spacing w:line="270" w:lineRule="auto"/>
            </w:pPr>
            <w:r>
              <w:rPr>
                <w:b/>
                <w:bCs/>
                <w:color w:val="FFFFFF"/>
                <w:sz w:val="19"/>
                <w:szCs w:val="19"/>
              </w:rPr>
              <w:t>Group</w:t>
            </w:r>
          </w:p>
        </w:tc>
        <w:tc>
          <w:tcPr>
            <w:tcW w:w="37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44432800" w14:textId="77777777" w:rsidR="00AA75FB" w:rsidRDefault="00D448B5">
            <w:pPr>
              <w:spacing w:line="270" w:lineRule="auto"/>
            </w:pPr>
            <w:r>
              <w:rPr>
                <w:b/>
                <w:bCs/>
                <w:color w:val="FFFFFF"/>
                <w:sz w:val="19"/>
                <w:szCs w:val="19"/>
              </w:rPr>
              <w:t>Banks</w:t>
            </w:r>
          </w:p>
        </w:tc>
        <w:tc>
          <w:tcPr>
            <w:tcW w:w="36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5F626595" w14:textId="77777777" w:rsidR="00AA75FB" w:rsidRDefault="00D448B5">
            <w:pPr>
              <w:spacing w:line="270" w:lineRule="auto"/>
            </w:pPr>
            <w:r>
              <w:rPr>
                <w:b/>
                <w:bCs/>
                <w:color w:val="FFFFFF"/>
                <w:sz w:val="19"/>
                <w:szCs w:val="19"/>
              </w:rPr>
              <w:t>How they play</w:t>
            </w:r>
          </w:p>
        </w:tc>
      </w:tr>
      <w:tr w:rsidR="00AA75FB" w14:paraId="26657E72" w14:textId="77777777">
        <w:tblPrEx>
          <w:tblCellMar>
            <w:top w:w="0" w:type="dxa"/>
            <w:bottom w:w="0" w:type="dxa"/>
          </w:tblCellMar>
        </w:tblPrEx>
        <w:tc>
          <w:tcPr>
            <w:tcW w:w="17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878C838" w14:textId="77777777" w:rsidR="00AA75FB" w:rsidRDefault="00D448B5">
            <w:pPr>
              <w:spacing w:line="270" w:lineRule="auto"/>
            </w:pPr>
            <w:r>
              <w:rPr>
                <w:sz w:val="19"/>
                <w:szCs w:val="19"/>
              </w:rPr>
              <w:t>Tier 1</w:t>
            </w:r>
          </w:p>
        </w:tc>
        <w:tc>
          <w:tcPr>
            <w:tcW w:w="37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CA5C6EF" w14:textId="77777777" w:rsidR="00AA75FB" w:rsidRDefault="00D448B5">
            <w:pPr>
              <w:spacing w:line="270" w:lineRule="auto"/>
            </w:pPr>
            <w:r>
              <w:rPr>
                <w:sz w:val="19"/>
                <w:szCs w:val="19"/>
              </w:rPr>
              <w:t>Kora, Obsidian, Apex Crest, Tangerine Trust, Unity Atlantic</w:t>
            </w:r>
          </w:p>
        </w:tc>
        <w:tc>
          <w:tcPr>
            <w:tcW w:w="3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ECDC0AD" w14:textId="77777777" w:rsidR="00AA75FB" w:rsidRDefault="00D448B5">
            <w:pPr>
              <w:spacing w:line="270" w:lineRule="auto"/>
            </w:pPr>
            <w:r>
              <w:rPr>
                <w:sz w:val="19"/>
                <w:szCs w:val="19"/>
              </w:rPr>
              <w:t>Biggest targets and pay; national networks; Bank of the Year parties</w:t>
            </w:r>
          </w:p>
        </w:tc>
      </w:tr>
      <w:tr w:rsidR="00AA75FB" w14:paraId="274B89F3" w14:textId="77777777">
        <w:tblPrEx>
          <w:tblCellMar>
            <w:top w:w="0" w:type="dxa"/>
            <w:bottom w:w="0" w:type="dxa"/>
          </w:tblCellMar>
        </w:tblPrEx>
        <w:tc>
          <w:tcPr>
            <w:tcW w:w="17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EB0ADD6" w14:textId="77777777" w:rsidR="00AA75FB" w:rsidRDefault="00D448B5">
            <w:pPr>
              <w:spacing w:line="270" w:lineRule="auto"/>
            </w:pPr>
            <w:r>
              <w:rPr>
                <w:sz w:val="19"/>
                <w:szCs w:val="19"/>
              </w:rPr>
              <w:t>Tier 2</w:t>
            </w:r>
          </w:p>
        </w:tc>
        <w:tc>
          <w:tcPr>
            <w:tcW w:w="37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7B09BD16" w14:textId="77777777" w:rsidR="00AA75FB" w:rsidRDefault="00D448B5">
            <w:pPr>
              <w:spacing w:line="270" w:lineRule="auto"/>
            </w:pPr>
            <w:r>
              <w:rPr>
                <w:sz w:val="19"/>
                <w:szCs w:val="19"/>
              </w:rPr>
              <w:t xml:space="preserve">Bluewave, Lumen, </w:t>
            </w:r>
            <w:proofErr w:type="spellStart"/>
            <w:r>
              <w:rPr>
                <w:sz w:val="19"/>
                <w:szCs w:val="19"/>
              </w:rPr>
              <w:t>Sterlix</w:t>
            </w:r>
            <w:proofErr w:type="spellEnd"/>
            <w:r>
              <w:rPr>
                <w:sz w:val="19"/>
                <w:szCs w:val="19"/>
              </w:rPr>
              <w:t xml:space="preserve">, Vela, </w:t>
            </w:r>
            <w:proofErr w:type="spellStart"/>
            <w:r>
              <w:rPr>
                <w:sz w:val="19"/>
                <w:szCs w:val="19"/>
              </w:rPr>
              <w:t>Primeleaf</w:t>
            </w:r>
            <w:proofErr w:type="spellEnd"/>
            <w:r>
              <w:rPr>
                <w:sz w:val="19"/>
                <w:szCs w:val="19"/>
              </w:rPr>
              <w:t xml:space="preserve">, </w:t>
            </w:r>
            <w:proofErr w:type="spellStart"/>
            <w:r>
              <w:rPr>
                <w:sz w:val="19"/>
                <w:szCs w:val="19"/>
              </w:rPr>
              <w:t>Ecoline</w:t>
            </w:r>
            <w:proofErr w:type="spellEnd"/>
            <w:r>
              <w:rPr>
                <w:sz w:val="19"/>
                <w:szCs w:val="19"/>
              </w:rPr>
              <w:t>, Northstar, Keyline, Harmony, Titanium Trust, Premia Trust</w:t>
            </w:r>
          </w:p>
        </w:tc>
        <w:tc>
          <w:tcPr>
            <w:tcW w:w="3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FA7E6BC" w14:textId="77777777" w:rsidR="00AA75FB" w:rsidRDefault="00D448B5">
            <w:pPr>
              <w:spacing w:line="270" w:lineRule="auto"/>
            </w:pPr>
            <w:r>
              <w:rPr>
                <w:sz w:val="19"/>
                <w:szCs w:val="19"/>
              </w:rPr>
              <w:t>Mixed health; rights issues, merger rumours, regulator-appointed boards</w:t>
            </w:r>
          </w:p>
        </w:tc>
      </w:tr>
      <w:tr w:rsidR="00AA75FB" w14:paraId="760FEA16" w14:textId="77777777">
        <w:tblPrEx>
          <w:tblCellMar>
            <w:top w:w="0" w:type="dxa"/>
            <w:bottom w:w="0" w:type="dxa"/>
          </w:tblCellMar>
        </w:tblPrEx>
        <w:tc>
          <w:tcPr>
            <w:tcW w:w="17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7F7E5FA" w14:textId="77777777" w:rsidR="00AA75FB" w:rsidRDefault="00D448B5">
            <w:pPr>
              <w:spacing w:line="270" w:lineRule="auto"/>
            </w:pPr>
            <w:r>
              <w:rPr>
                <w:sz w:val="19"/>
                <w:szCs w:val="19"/>
              </w:rPr>
              <w:t>Foreign</w:t>
            </w:r>
          </w:p>
        </w:tc>
        <w:tc>
          <w:tcPr>
            <w:tcW w:w="37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C3E723A" w14:textId="77777777" w:rsidR="00AA75FB" w:rsidRDefault="00D448B5">
            <w:pPr>
              <w:spacing w:line="270" w:lineRule="auto"/>
            </w:pPr>
            <w:r>
              <w:rPr>
                <w:sz w:val="19"/>
                <w:szCs w:val="19"/>
              </w:rPr>
              <w:t>Stanmore, Global Metro</w:t>
            </w:r>
          </w:p>
        </w:tc>
        <w:tc>
          <w:tcPr>
            <w:tcW w:w="3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2B0DCB6" w14:textId="77777777" w:rsidR="00AA75FB" w:rsidRDefault="00D448B5">
            <w:pPr>
              <w:spacing w:line="270" w:lineRule="auto"/>
            </w:pPr>
            <w:r>
              <w:rPr>
                <w:sz w:val="19"/>
                <w:szCs w:val="19"/>
              </w:rPr>
              <w:t>Premium city branches; highest pay; corporate only</w:t>
            </w:r>
          </w:p>
        </w:tc>
      </w:tr>
      <w:tr w:rsidR="00AA75FB" w14:paraId="11EE35B7" w14:textId="77777777">
        <w:tblPrEx>
          <w:tblCellMar>
            <w:top w:w="0" w:type="dxa"/>
            <w:bottom w:w="0" w:type="dxa"/>
          </w:tblCellMar>
        </w:tblPrEx>
        <w:tc>
          <w:tcPr>
            <w:tcW w:w="17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5B944221" w14:textId="77777777" w:rsidR="00AA75FB" w:rsidRDefault="00D448B5">
            <w:pPr>
              <w:spacing w:line="270" w:lineRule="auto"/>
            </w:pPr>
            <w:r>
              <w:rPr>
                <w:sz w:val="19"/>
                <w:szCs w:val="19"/>
              </w:rPr>
              <w:t>Boutique</w:t>
            </w:r>
          </w:p>
        </w:tc>
        <w:tc>
          <w:tcPr>
            <w:tcW w:w="37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1B9DACE" w14:textId="77777777" w:rsidR="00AA75FB" w:rsidRDefault="00D448B5">
            <w:pPr>
              <w:spacing w:line="270" w:lineRule="auto"/>
            </w:pPr>
            <w:r>
              <w:rPr>
                <w:sz w:val="19"/>
                <w:szCs w:val="19"/>
              </w:rPr>
              <w:t>Providence Plus, Globex, Signet</w:t>
            </w:r>
          </w:p>
        </w:tc>
        <w:tc>
          <w:tcPr>
            <w:tcW w:w="3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20C037A" w14:textId="77777777" w:rsidR="00AA75FB" w:rsidRDefault="00D448B5">
            <w:pPr>
              <w:spacing w:line="270" w:lineRule="auto"/>
            </w:pPr>
            <w:r>
              <w:rPr>
                <w:sz w:val="19"/>
                <w:szCs w:val="19"/>
              </w:rPr>
              <w:t>Few branches, big tickets, HNI and oil money</w:t>
            </w:r>
          </w:p>
        </w:tc>
      </w:tr>
      <w:tr w:rsidR="00AA75FB" w14:paraId="7D8CA524" w14:textId="77777777">
        <w:tblPrEx>
          <w:tblCellMar>
            <w:top w:w="0" w:type="dxa"/>
            <w:bottom w:w="0" w:type="dxa"/>
          </w:tblCellMar>
        </w:tblPrEx>
        <w:tc>
          <w:tcPr>
            <w:tcW w:w="17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7A8F7183" w14:textId="77777777" w:rsidR="00AA75FB" w:rsidRDefault="00D448B5">
            <w:pPr>
              <w:spacing w:line="270" w:lineRule="auto"/>
            </w:pPr>
            <w:r>
              <w:rPr>
                <w:sz w:val="19"/>
                <w:szCs w:val="19"/>
              </w:rPr>
              <w:lastRenderedPageBreak/>
              <w:t>Regional</w:t>
            </w:r>
          </w:p>
        </w:tc>
        <w:tc>
          <w:tcPr>
            <w:tcW w:w="37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C02AC18" w14:textId="77777777" w:rsidR="00AA75FB" w:rsidRDefault="00D448B5">
            <w:pPr>
              <w:spacing w:line="270" w:lineRule="auto"/>
            </w:pPr>
            <w:r>
              <w:rPr>
                <w:sz w:val="19"/>
                <w:szCs w:val="19"/>
              </w:rPr>
              <w:t>Parallax, Optima</w:t>
            </w:r>
          </w:p>
        </w:tc>
        <w:tc>
          <w:tcPr>
            <w:tcW w:w="36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D90F826" w14:textId="77777777" w:rsidR="00AA75FB" w:rsidRDefault="00D448B5">
            <w:pPr>
              <w:spacing w:line="270" w:lineRule="auto"/>
            </w:pPr>
            <w:r>
              <w:rPr>
                <w:sz w:val="19"/>
                <w:szCs w:val="19"/>
              </w:rPr>
              <w:t>Lean teams, gentler targets, you do everything</w:t>
            </w:r>
          </w:p>
        </w:tc>
      </w:tr>
      <w:tr w:rsidR="00AA75FB" w14:paraId="563AF291" w14:textId="77777777">
        <w:tblPrEx>
          <w:tblCellMar>
            <w:top w:w="0" w:type="dxa"/>
            <w:bottom w:w="0" w:type="dxa"/>
          </w:tblCellMar>
        </w:tblPrEx>
        <w:tc>
          <w:tcPr>
            <w:tcW w:w="17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7A84008" w14:textId="77777777" w:rsidR="00AA75FB" w:rsidRDefault="00D448B5">
            <w:pPr>
              <w:spacing w:line="270" w:lineRule="auto"/>
            </w:pPr>
            <w:r>
              <w:rPr>
                <w:sz w:val="19"/>
                <w:szCs w:val="19"/>
              </w:rPr>
              <w:t>Non-interest</w:t>
            </w:r>
          </w:p>
        </w:tc>
        <w:tc>
          <w:tcPr>
            <w:tcW w:w="37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2CAD2064" w14:textId="77777777" w:rsidR="00AA75FB" w:rsidRDefault="00D448B5">
            <w:pPr>
              <w:spacing w:line="270" w:lineRule="auto"/>
            </w:pPr>
            <w:r>
              <w:rPr>
                <w:sz w:val="19"/>
                <w:szCs w:val="19"/>
              </w:rPr>
              <w:t>Barakah, Noor, Amanah</w:t>
            </w:r>
          </w:p>
        </w:tc>
        <w:tc>
          <w:tcPr>
            <w:tcW w:w="36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08C059A0" w14:textId="77777777" w:rsidR="00AA75FB" w:rsidRDefault="00D448B5">
            <w:pPr>
              <w:spacing w:line="270" w:lineRule="auto"/>
            </w:pPr>
            <w:r>
              <w:rPr>
                <w:sz w:val="19"/>
                <w:szCs w:val="19"/>
              </w:rPr>
              <w:t>Northern or South-West footprint; Sharia advisory flavour</w:t>
            </w:r>
          </w:p>
        </w:tc>
      </w:tr>
    </w:tbl>
    <w:p w14:paraId="2E787B4B" w14:textId="77777777" w:rsidR="00AA75FB" w:rsidRDefault="00AA75FB">
      <w:pPr>
        <w:spacing w:after="120"/>
      </w:pPr>
    </w:p>
    <w:p w14:paraId="5F1EC52F" w14:textId="77777777" w:rsidR="00AA75FB" w:rsidRDefault="00D448B5">
      <w:pPr>
        <w:spacing w:after="120" w:line="300" w:lineRule="auto"/>
      </w:pPr>
      <w:r>
        <w:rPr>
          <w:b/>
          <w:bCs/>
        </w:rPr>
        <w:t xml:space="preserve">Each bank sets: </w:t>
      </w:r>
      <w:r>
        <w:t>target and pay multipliers, weekly stress, starting compliance, branch cities, capital position (strong, raising, or regulator watch) and a 1–5 difficulty rating.</w:t>
      </w:r>
    </w:p>
    <w:p w14:paraId="3A7F8D37" w14:textId="77777777" w:rsidR="00AA75FB" w:rsidRDefault="00D448B5">
      <w:pPr>
        <w:pStyle w:val="Heading1"/>
      </w:pPr>
      <w:r>
        <w:t>6. Event library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AA75FB" w14:paraId="385CC83B" w14:textId="77777777">
        <w:tblPrEx>
          <w:tblCellMar>
            <w:top w:w="0" w:type="dxa"/>
            <w:bottom w:w="0" w:type="dxa"/>
          </w:tblCellMar>
        </w:tblPrEx>
        <w:trPr>
          <w:tblHeader/>
        </w:trPr>
        <w:tc>
          <w:tcPr>
            <w:tcW w:w="23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4A595B76" w14:textId="77777777" w:rsidR="00AA75FB" w:rsidRDefault="00D448B5">
            <w:pPr>
              <w:spacing w:line="270" w:lineRule="auto"/>
            </w:pPr>
            <w:r>
              <w:rPr>
                <w:b/>
                <w:bCs/>
                <w:color w:val="FFFFFF"/>
                <w:sz w:val="19"/>
                <w:szCs w:val="19"/>
              </w:rPr>
              <w:t>Category</w:t>
            </w:r>
          </w:p>
        </w:tc>
        <w:tc>
          <w:tcPr>
            <w:tcW w:w="67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61168798" w14:textId="77777777" w:rsidR="00AA75FB" w:rsidRDefault="00D448B5">
            <w:pPr>
              <w:spacing w:line="270" w:lineRule="auto"/>
            </w:pPr>
            <w:r>
              <w:rPr>
                <w:b/>
                <w:bCs/>
                <w:color w:val="FFFFFF"/>
                <w:sz w:val="19"/>
                <w:szCs w:val="19"/>
              </w:rPr>
              <w:t>Examples</w:t>
            </w:r>
          </w:p>
        </w:tc>
      </w:tr>
      <w:tr w:rsidR="00AA75FB" w14:paraId="32DB1C22"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5A7A5C7E" w14:textId="77777777" w:rsidR="00AA75FB" w:rsidRDefault="00D448B5">
            <w:pPr>
              <w:spacing w:line="270" w:lineRule="auto"/>
            </w:pPr>
            <w:r>
              <w:rPr>
                <w:sz w:val="19"/>
                <w:szCs w:val="19"/>
              </w:rPr>
              <w:t>Branch life</w:t>
            </w:r>
          </w:p>
        </w:tc>
        <w:tc>
          <w:tcPr>
            <w:tcW w:w="67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233B3E8B" w14:textId="77777777" w:rsidR="00AA75FB" w:rsidRDefault="00D448B5">
            <w:pPr>
              <w:spacing w:line="270" w:lineRule="auto"/>
            </w:pPr>
            <w:r>
              <w:rPr>
                <w:sz w:val="19"/>
                <w:szCs w:val="19"/>
              </w:rPr>
              <w:t xml:space="preserve">Network </w:t>
            </w:r>
            <w:proofErr w:type="gramStart"/>
            <w:r>
              <w:rPr>
                <w:sz w:val="19"/>
                <w:szCs w:val="19"/>
              </w:rPr>
              <w:t>don</w:t>
            </w:r>
            <w:proofErr w:type="gramEnd"/>
            <w:r>
              <w:rPr>
                <w:sz w:val="19"/>
                <w:szCs w:val="19"/>
              </w:rPr>
              <w:t xml:space="preserve"> go · Third Mainland Bridge · ED on the floor · Surprise audit</w:t>
            </w:r>
          </w:p>
        </w:tc>
      </w:tr>
      <w:tr w:rsidR="00AA75FB" w14:paraId="16F13FCA"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1AD322B0" w14:textId="77777777" w:rsidR="00AA75FB" w:rsidRDefault="00D448B5">
            <w:pPr>
              <w:spacing w:line="270" w:lineRule="auto"/>
            </w:pPr>
            <w:r>
              <w:rPr>
                <w:sz w:val="19"/>
                <w:szCs w:val="19"/>
              </w:rPr>
              <w:t>Ethics</w:t>
            </w:r>
          </w:p>
        </w:tc>
        <w:tc>
          <w:tcPr>
            <w:tcW w:w="67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0E687B7" w14:textId="77777777" w:rsidR="00AA75FB" w:rsidRDefault="00D448B5">
            <w:pPr>
              <w:spacing w:line="270" w:lineRule="auto"/>
            </w:pPr>
            <w:r>
              <w:rPr>
                <w:sz w:val="19"/>
                <w:szCs w:val="19"/>
              </w:rPr>
              <w:t>The envelope (₦50,000 to skip KYC) · Pay the ATM complaint from the till · Recycle last quarter’s deck</w:t>
            </w:r>
          </w:p>
        </w:tc>
      </w:tr>
      <w:tr w:rsidR="00AA75FB" w14:paraId="2B4092C2"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028E6B9" w14:textId="77777777" w:rsidR="00AA75FB" w:rsidRDefault="00D448B5">
            <w:pPr>
              <w:spacing w:line="270" w:lineRule="auto"/>
            </w:pPr>
            <w:r>
              <w:rPr>
                <w:sz w:val="19"/>
                <w:szCs w:val="19"/>
              </w:rPr>
              <w:t>Social</w:t>
            </w:r>
          </w:p>
        </w:tc>
        <w:tc>
          <w:tcPr>
            <w:tcW w:w="67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7C2825D7" w14:textId="77777777" w:rsidR="00AA75FB" w:rsidRDefault="00D448B5">
            <w:pPr>
              <w:spacing w:line="270" w:lineRule="auto"/>
            </w:pPr>
            <w:proofErr w:type="spellStart"/>
            <w:r>
              <w:rPr>
                <w:sz w:val="19"/>
                <w:szCs w:val="19"/>
              </w:rPr>
              <w:t>Owambe</w:t>
            </w:r>
            <w:proofErr w:type="spellEnd"/>
            <w:r>
              <w:rPr>
                <w:sz w:val="19"/>
                <w:szCs w:val="19"/>
              </w:rPr>
              <w:t xml:space="preserve"> </w:t>
            </w:r>
            <w:proofErr w:type="spellStart"/>
            <w:r>
              <w:rPr>
                <w:sz w:val="19"/>
                <w:szCs w:val="19"/>
              </w:rPr>
              <w:t>aso-ebi</w:t>
            </w:r>
            <w:proofErr w:type="spellEnd"/>
            <w:r>
              <w:rPr>
                <w:sz w:val="19"/>
                <w:szCs w:val="19"/>
              </w:rPr>
              <w:t xml:space="preserve"> · 3-hour church service for an account · Japa season</w:t>
            </w:r>
          </w:p>
        </w:tc>
      </w:tr>
      <w:tr w:rsidR="00AA75FB" w14:paraId="6EA5C8E4"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674AD472" w14:textId="77777777" w:rsidR="00AA75FB" w:rsidRDefault="00D448B5">
            <w:pPr>
              <w:spacing w:line="270" w:lineRule="auto"/>
            </w:pPr>
            <w:r>
              <w:rPr>
                <w:sz w:val="19"/>
                <w:szCs w:val="19"/>
              </w:rPr>
              <w:t>Money</w:t>
            </w:r>
          </w:p>
        </w:tc>
        <w:tc>
          <w:tcPr>
            <w:tcW w:w="67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CC50D8E" w14:textId="77777777" w:rsidR="00AA75FB" w:rsidRDefault="00D448B5">
            <w:pPr>
              <w:spacing w:line="270" w:lineRule="auto"/>
            </w:pPr>
            <w:r>
              <w:rPr>
                <w:sz w:val="19"/>
                <w:szCs w:val="19"/>
              </w:rPr>
              <w:t>Staff car loan · Rights issue via salary deduction</w:t>
            </w:r>
          </w:p>
        </w:tc>
      </w:tr>
      <w:tr w:rsidR="00AA75FB" w14:paraId="32255848" w14:textId="77777777">
        <w:tblPrEx>
          <w:tblCellMar>
            <w:top w:w="0" w:type="dxa"/>
            <w:bottom w:w="0" w:type="dxa"/>
          </w:tblCellMar>
        </w:tblPrEx>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918B788" w14:textId="77777777" w:rsidR="00AA75FB" w:rsidRDefault="00D448B5">
            <w:pPr>
              <w:spacing w:line="270" w:lineRule="auto"/>
            </w:pPr>
            <w:r>
              <w:rPr>
                <w:sz w:val="19"/>
                <w:szCs w:val="19"/>
              </w:rPr>
              <w:t>Bank-wide</w:t>
            </w:r>
          </w:p>
        </w:tc>
        <w:tc>
          <w:tcPr>
            <w:tcW w:w="67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7445BB0A" w14:textId="77777777" w:rsidR="00AA75FB" w:rsidRDefault="00D448B5">
            <w:pPr>
              <w:spacing w:line="270" w:lineRule="auto"/>
            </w:pPr>
            <w:r>
              <w:rPr>
                <w:sz w:val="19"/>
                <w:szCs w:val="19"/>
              </w:rPr>
              <w:t xml:space="preserve">Merger rumours · Depositors panic after a viral tweet · Board dissolved · Branch closures · </w:t>
            </w:r>
            <w:proofErr w:type="spellStart"/>
            <w:r>
              <w:rPr>
                <w:sz w:val="19"/>
                <w:szCs w:val="19"/>
              </w:rPr>
              <w:t>Headhunter</w:t>
            </w:r>
            <w:proofErr w:type="spellEnd"/>
            <w:r>
              <w:rPr>
                <w:sz w:val="19"/>
                <w:szCs w:val="19"/>
              </w:rPr>
              <w:t xml:space="preserve"> offer</w:t>
            </w:r>
          </w:p>
        </w:tc>
      </w:tr>
    </w:tbl>
    <w:p w14:paraId="5DB8A07D" w14:textId="77777777" w:rsidR="00AA75FB" w:rsidRDefault="00AA75FB">
      <w:pPr>
        <w:spacing w:after="120"/>
      </w:pPr>
    </w:p>
    <w:p w14:paraId="0EF1CF8D" w14:textId="77777777" w:rsidR="00AA75FB" w:rsidRDefault="00D448B5">
      <w:pPr>
        <w:pStyle w:val="Heading2"/>
      </w:pPr>
      <w:r>
        <w:t>Copy bank: lines that sell the game</w:t>
      </w:r>
    </w:p>
    <w:p w14:paraId="6DB41C87" w14:textId="77777777" w:rsidR="00AA75FB" w:rsidRDefault="00D448B5">
      <w:pPr>
        <w:spacing w:after="100" w:line="290" w:lineRule="auto"/>
        <w:ind w:left="300"/>
      </w:pPr>
      <w:r>
        <w:rPr>
          <w:i/>
          <w:iCs/>
        </w:rPr>
        <w:t>“Bring ₦50 million by Friday or don’t come on Monday.”</w:t>
      </w:r>
      <w:r>
        <w:rPr>
          <w:color w:val="58695D"/>
          <w:sz w:val="19"/>
          <w:szCs w:val="19"/>
        </w:rPr>
        <w:t xml:space="preserve">  — Branch Manager</w:t>
      </w:r>
    </w:p>
    <w:p w14:paraId="31B74BBF" w14:textId="77777777" w:rsidR="00AA75FB" w:rsidRDefault="00D448B5">
      <w:pPr>
        <w:spacing w:after="100" w:line="290" w:lineRule="auto"/>
        <w:ind w:left="300"/>
      </w:pPr>
      <w:r>
        <w:rPr>
          <w:i/>
          <w:iCs/>
        </w:rPr>
        <w:t>“Everybody’s market is tough.”</w:t>
      </w:r>
      <w:r>
        <w:rPr>
          <w:color w:val="58695D"/>
          <w:sz w:val="19"/>
          <w:szCs w:val="19"/>
        </w:rPr>
        <w:t xml:space="preserve">  — Branch Manager</w:t>
      </w:r>
    </w:p>
    <w:p w14:paraId="5FE1BD05" w14:textId="77777777" w:rsidR="00AA75FB" w:rsidRDefault="00D448B5">
      <w:pPr>
        <w:spacing w:after="100" w:line="290" w:lineRule="auto"/>
        <w:ind w:left="300"/>
      </w:pPr>
      <w:r>
        <w:rPr>
          <w:i/>
          <w:iCs/>
        </w:rPr>
        <w:t>“Fair is not excellent. Close the gap next month.”</w:t>
      </w:r>
      <w:r>
        <w:rPr>
          <w:color w:val="58695D"/>
          <w:sz w:val="19"/>
          <w:szCs w:val="19"/>
        </w:rPr>
        <w:t xml:space="preserve">  — Regional Director</w:t>
      </w:r>
    </w:p>
    <w:p w14:paraId="721D5276" w14:textId="77777777" w:rsidR="00AA75FB" w:rsidRDefault="00D448B5">
      <w:pPr>
        <w:spacing w:after="100" w:line="290" w:lineRule="auto"/>
        <w:ind w:left="300"/>
      </w:pPr>
      <w:r>
        <w:rPr>
          <w:i/>
          <w:iCs/>
        </w:rPr>
        <w:t>“Replacement is in the pipeline. It has been in the pipeline since 2024.”</w:t>
      </w:r>
      <w:r>
        <w:rPr>
          <w:color w:val="58695D"/>
          <w:sz w:val="19"/>
          <w:szCs w:val="19"/>
        </w:rPr>
        <w:t xml:space="preserve">  — HR</w:t>
      </w:r>
    </w:p>
    <w:p w14:paraId="69F17D6A" w14:textId="77777777" w:rsidR="00AA75FB" w:rsidRDefault="00D448B5">
      <w:pPr>
        <w:spacing w:after="100" w:line="290" w:lineRule="auto"/>
        <w:ind w:left="300"/>
      </w:pPr>
      <w:r>
        <w:rPr>
          <w:i/>
          <w:iCs/>
        </w:rPr>
        <w:t>“The meeting was about planning the next meeting.”</w:t>
      </w:r>
      <w:r>
        <w:rPr>
          <w:color w:val="58695D"/>
          <w:sz w:val="19"/>
          <w:szCs w:val="19"/>
        </w:rPr>
        <w:t xml:space="preserve">  — Narrator</w:t>
      </w:r>
    </w:p>
    <w:p w14:paraId="706531C8" w14:textId="77777777" w:rsidR="00AA75FB" w:rsidRDefault="00D448B5">
      <w:pPr>
        <w:spacing w:after="100" w:line="290" w:lineRule="auto"/>
        <w:ind w:left="300"/>
      </w:pPr>
      <w:r>
        <w:rPr>
          <w:i/>
          <w:iCs/>
        </w:rPr>
        <w:t>“The BM was standing at the door. “Good afternoon,” she said.”</w:t>
      </w:r>
      <w:r>
        <w:rPr>
          <w:color w:val="58695D"/>
          <w:sz w:val="19"/>
          <w:szCs w:val="19"/>
        </w:rPr>
        <w:t xml:space="preserve">  — Narrator</w:t>
      </w:r>
    </w:p>
    <w:p w14:paraId="7533C388" w14:textId="77777777" w:rsidR="00AA75FB" w:rsidRDefault="00D448B5">
      <w:pPr>
        <w:spacing w:after="100" w:line="290" w:lineRule="auto"/>
        <w:ind w:left="300"/>
      </w:pPr>
      <w:r>
        <w:rPr>
          <w:i/>
          <w:iCs/>
        </w:rPr>
        <w:t>“Oga is not on seat. Come back next week.”</w:t>
      </w:r>
      <w:r>
        <w:rPr>
          <w:color w:val="58695D"/>
          <w:sz w:val="19"/>
          <w:szCs w:val="19"/>
        </w:rPr>
        <w:t xml:space="preserve">  — Narrator</w:t>
      </w:r>
    </w:p>
    <w:p w14:paraId="5DE13E9A" w14:textId="77777777" w:rsidR="00AA75FB" w:rsidRDefault="00D448B5">
      <w:pPr>
        <w:pStyle w:val="Heading1"/>
      </w:pPr>
      <w:r>
        <w:t>7.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5226"/>
      </w:tblGrid>
      <w:tr w:rsidR="00AA75FB" w14:paraId="7A09E7C7" w14:textId="77777777">
        <w:tblPrEx>
          <w:tblCellMar>
            <w:top w:w="0" w:type="dxa"/>
            <w:bottom w:w="0" w:type="dxa"/>
          </w:tblCellMar>
        </w:tblPrEx>
        <w:trPr>
          <w:tblHeader/>
        </w:trPr>
        <w:tc>
          <w:tcPr>
            <w:tcW w:w="15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52B8013" w14:textId="77777777" w:rsidR="00AA75FB" w:rsidRDefault="00D448B5">
            <w:pPr>
              <w:spacing w:line="270" w:lineRule="auto"/>
            </w:pPr>
            <w:r>
              <w:rPr>
                <w:b/>
                <w:bCs/>
                <w:color w:val="FFFFFF"/>
                <w:sz w:val="19"/>
                <w:szCs w:val="19"/>
              </w:rPr>
              <w:t>Version</w:t>
            </w:r>
          </w:p>
        </w:tc>
        <w:tc>
          <w:tcPr>
            <w:tcW w:w="23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10DD227C" w14:textId="77777777" w:rsidR="00AA75FB" w:rsidRDefault="00D448B5">
            <w:pPr>
              <w:spacing w:line="270" w:lineRule="auto"/>
            </w:pPr>
            <w:r>
              <w:rPr>
                <w:b/>
                <w:bCs/>
                <w:color w:val="FFFFFF"/>
                <w:sz w:val="19"/>
                <w:szCs w:val="19"/>
              </w:rPr>
              <w:t>Theme</w:t>
            </w:r>
          </w:p>
        </w:tc>
        <w:tc>
          <w:tcPr>
            <w:tcW w:w="52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0E80B0C3" w14:textId="77777777" w:rsidR="00AA75FB" w:rsidRDefault="00D448B5">
            <w:pPr>
              <w:spacing w:line="270" w:lineRule="auto"/>
            </w:pPr>
            <w:r>
              <w:rPr>
                <w:b/>
                <w:bCs/>
                <w:color w:val="FFFFFF"/>
                <w:sz w:val="19"/>
                <w:szCs w:val="19"/>
              </w:rPr>
              <w:t>Scope</w:t>
            </w:r>
          </w:p>
        </w:tc>
      </w:tr>
      <w:tr w:rsidR="00AA75FB" w14:paraId="690CE52C" w14:textId="77777777">
        <w:tblPrEx>
          <w:tblCellMar>
            <w:top w:w="0" w:type="dxa"/>
            <w:bottom w:w="0" w:type="dxa"/>
          </w:tblCellMar>
        </w:tblPrEx>
        <w:tc>
          <w:tcPr>
            <w:tcW w:w="15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690DAD4F" w14:textId="77777777" w:rsidR="00AA75FB" w:rsidRDefault="00D448B5">
            <w:pPr>
              <w:spacing w:line="270" w:lineRule="auto"/>
            </w:pPr>
            <w:r>
              <w:rPr>
                <w:sz w:val="19"/>
                <w:szCs w:val="19"/>
              </w:rPr>
              <w:t>v0.2 (done)</w:t>
            </w:r>
          </w:p>
        </w:tc>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CBE9ED1" w14:textId="77777777" w:rsidR="00AA75FB" w:rsidRDefault="00D448B5">
            <w:pPr>
              <w:spacing w:line="270" w:lineRule="auto"/>
            </w:pPr>
            <w:r>
              <w:rPr>
                <w:sz w:val="19"/>
                <w:szCs w:val="19"/>
              </w:rPr>
              <w:t>Playable prototype</w:t>
            </w:r>
          </w:p>
        </w:tc>
        <w:tc>
          <w:tcPr>
            <w:tcW w:w="52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7DFA013" w14:textId="77777777" w:rsidR="00AA75FB" w:rsidRDefault="00D448B5">
            <w:pPr>
              <w:spacing w:line="270" w:lineRule="auto"/>
            </w:pPr>
            <w:r>
              <w:rPr>
                <w:sz w:val="19"/>
                <w:szCs w:val="19"/>
              </w:rPr>
              <w:t>3 desks, 26 banks, ~25 events, MPR, promotions, local save</w:t>
            </w:r>
          </w:p>
        </w:tc>
      </w:tr>
      <w:tr w:rsidR="00AA75FB" w14:paraId="71E5C296" w14:textId="77777777">
        <w:tblPrEx>
          <w:tblCellMar>
            <w:top w:w="0" w:type="dxa"/>
            <w:bottom w:w="0" w:type="dxa"/>
          </w:tblCellMar>
        </w:tblPrEx>
        <w:tc>
          <w:tcPr>
            <w:tcW w:w="15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2EC0B4E2" w14:textId="77777777" w:rsidR="00AA75FB" w:rsidRDefault="00D448B5">
            <w:pPr>
              <w:spacing w:line="270" w:lineRule="auto"/>
            </w:pPr>
            <w:r>
              <w:rPr>
                <w:sz w:val="19"/>
                <w:szCs w:val="19"/>
              </w:rPr>
              <w:t>v0.3</w:t>
            </w:r>
          </w:p>
        </w:tc>
        <w:tc>
          <w:tcPr>
            <w:tcW w:w="23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1E80B28" w14:textId="77777777" w:rsidR="00AA75FB" w:rsidRDefault="00D448B5">
            <w:pPr>
              <w:spacing w:line="270" w:lineRule="auto"/>
            </w:pPr>
            <w:r>
              <w:rPr>
                <w:sz w:val="19"/>
                <w:szCs w:val="19"/>
              </w:rPr>
              <w:t>Depth</w:t>
            </w:r>
          </w:p>
        </w:tc>
        <w:tc>
          <w:tcPr>
            <w:tcW w:w="52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2E00DB31" w14:textId="77777777" w:rsidR="00AA75FB" w:rsidRDefault="00D448B5">
            <w:pPr>
              <w:spacing w:line="270" w:lineRule="auto"/>
            </w:pPr>
            <w:r>
              <w:rPr>
                <w:sz w:val="19"/>
                <w:szCs w:val="19"/>
              </w:rPr>
              <w:t>Named BM and Regional Director with moods; CSO → RM → BM career path; 60+ events; sound and stamp animation</w:t>
            </w:r>
          </w:p>
        </w:tc>
      </w:tr>
      <w:tr w:rsidR="00AA75FB" w14:paraId="003E7030" w14:textId="77777777">
        <w:tblPrEx>
          <w:tblCellMar>
            <w:top w:w="0" w:type="dxa"/>
            <w:bottom w:w="0" w:type="dxa"/>
          </w:tblCellMar>
        </w:tblPrEx>
        <w:tc>
          <w:tcPr>
            <w:tcW w:w="15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1666E1E4" w14:textId="77777777" w:rsidR="00AA75FB" w:rsidRDefault="00D448B5">
            <w:pPr>
              <w:spacing w:line="270" w:lineRule="auto"/>
            </w:pPr>
            <w:r>
              <w:rPr>
                <w:sz w:val="19"/>
                <w:szCs w:val="19"/>
              </w:rPr>
              <w:t>v0.4</w:t>
            </w:r>
          </w:p>
        </w:tc>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03F4A2CD" w14:textId="77777777" w:rsidR="00AA75FB" w:rsidRDefault="00D448B5">
            <w:pPr>
              <w:spacing w:line="270" w:lineRule="auto"/>
            </w:pPr>
            <w:r>
              <w:rPr>
                <w:sz w:val="19"/>
                <w:szCs w:val="19"/>
              </w:rPr>
              <w:t>Social</w:t>
            </w:r>
          </w:p>
        </w:tc>
        <w:tc>
          <w:tcPr>
            <w:tcW w:w="52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5B164413" w14:textId="77777777" w:rsidR="00AA75FB" w:rsidRDefault="00D448B5">
            <w:pPr>
              <w:spacing w:line="270" w:lineRule="auto"/>
            </w:pPr>
            <w:r>
              <w:rPr>
                <w:sz w:val="19"/>
                <w:szCs w:val="19"/>
              </w:rPr>
              <w:t>Shareable MPR result card for WhatsApp and X; daily challenge; bank-vs-bank leaderboard</w:t>
            </w:r>
          </w:p>
        </w:tc>
      </w:tr>
      <w:tr w:rsidR="00AA75FB" w14:paraId="3AB16959" w14:textId="77777777">
        <w:tblPrEx>
          <w:tblCellMar>
            <w:top w:w="0" w:type="dxa"/>
            <w:bottom w:w="0" w:type="dxa"/>
          </w:tblCellMar>
        </w:tblPrEx>
        <w:tc>
          <w:tcPr>
            <w:tcW w:w="15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76628866" w14:textId="77777777" w:rsidR="00AA75FB" w:rsidRDefault="00D448B5">
            <w:pPr>
              <w:spacing w:line="270" w:lineRule="auto"/>
            </w:pPr>
            <w:r>
              <w:rPr>
                <w:sz w:val="19"/>
                <w:szCs w:val="19"/>
              </w:rPr>
              <w:lastRenderedPageBreak/>
              <w:t>v1.0</w:t>
            </w:r>
          </w:p>
        </w:tc>
        <w:tc>
          <w:tcPr>
            <w:tcW w:w="23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D179C47" w14:textId="77777777" w:rsidR="00AA75FB" w:rsidRDefault="00D448B5">
            <w:pPr>
              <w:spacing w:line="270" w:lineRule="auto"/>
            </w:pPr>
            <w:r>
              <w:rPr>
                <w:sz w:val="19"/>
                <w:szCs w:val="19"/>
              </w:rPr>
              <w:t>Multiplayer</w:t>
            </w:r>
          </w:p>
        </w:tc>
        <w:tc>
          <w:tcPr>
            <w:tcW w:w="52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4DD33552" w14:textId="77777777" w:rsidR="00AA75FB" w:rsidRDefault="00D448B5">
            <w:pPr>
              <w:spacing w:line="270" w:lineRule="auto"/>
            </w:pPr>
            <w:r>
              <w:rPr>
                <w:sz w:val="19"/>
                <w:szCs w:val="19"/>
              </w:rPr>
              <w:t>Accounts, regional leaderboards, players as colleagues in the same branch, refer-a-client between players</w:t>
            </w:r>
          </w:p>
        </w:tc>
      </w:tr>
      <w:tr w:rsidR="00AA75FB" w14:paraId="08D93D64" w14:textId="77777777">
        <w:tblPrEx>
          <w:tblCellMar>
            <w:top w:w="0" w:type="dxa"/>
            <w:bottom w:w="0" w:type="dxa"/>
          </w:tblCellMar>
        </w:tblPrEx>
        <w:tc>
          <w:tcPr>
            <w:tcW w:w="15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3235E03" w14:textId="77777777" w:rsidR="00AA75FB" w:rsidRDefault="00D448B5">
            <w:pPr>
              <w:spacing w:line="270" w:lineRule="auto"/>
            </w:pPr>
            <w:r>
              <w:rPr>
                <w:sz w:val="19"/>
                <w:szCs w:val="19"/>
              </w:rPr>
              <w:t>Later</w:t>
            </w:r>
          </w:p>
        </w:tc>
        <w:tc>
          <w:tcPr>
            <w:tcW w:w="23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EDA7B65" w14:textId="77777777" w:rsidR="00AA75FB" w:rsidRDefault="00D448B5">
            <w:pPr>
              <w:spacing w:line="270" w:lineRule="auto"/>
            </w:pPr>
            <w:r>
              <w:rPr>
                <w:sz w:val="19"/>
                <w:szCs w:val="19"/>
              </w:rPr>
              <w:t>Live world</w:t>
            </w:r>
          </w:p>
        </w:tc>
        <w:tc>
          <w:tcPr>
            <w:tcW w:w="52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5EBCB784" w14:textId="77777777" w:rsidR="00AA75FB" w:rsidRDefault="00D448B5">
            <w:pPr>
              <w:spacing w:line="270" w:lineRule="auto"/>
            </w:pPr>
            <w:r>
              <w:rPr>
                <w:sz w:val="19"/>
                <w:szCs w:val="19"/>
              </w:rPr>
              <w:t>Seasonal events (December rush, budget season, recap deadline), creator tools for new events</w:t>
            </w:r>
          </w:p>
        </w:tc>
      </w:tr>
    </w:tbl>
    <w:p w14:paraId="1114D12A" w14:textId="77777777" w:rsidR="00AA75FB" w:rsidRDefault="00D448B5">
      <w:pPr>
        <w:pStyle w:val="Heading1"/>
      </w:pPr>
      <w:r>
        <w:t>8. Business model (early thinking)</w:t>
      </w:r>
    </w:p>
    <w:p w14:paraId="66A8F5B2" w14:textId="77777777" w:rsidR="00AA75FB" w:rsidRDefault="00D448B5">
      <w:pPr>
        <w:pStyle w:val="ListParagraph"/>
        <w:numPr>
          <w:ilvl w:val="0"/>
          <w:numId w:val="2"/>
        </w:numPr>
        <w:spacing w:after="80" w:line="290" w:lineRule="auto"/>
      </w:pPr>
      <w:r>
        <w:rPr>
          <w:b/>
          <w:bCs/>
        </w:rPr>
        <w:t xml:space="preserve">Free to play </w:t>
      </w:r>
      <w:r>
        <w:t>in the browser, no ads in the first versions so it spreads.</w:t>
      </w:r>
    </w:p>
    <w:p w14:paraId="7AE6ABC4" w14:textId="77777777" w:rsidR="00AA75FB" w:rsidRDefault="00D448B5">
      <w:pPr>
        <w:pStyle w:val="ListParagraph"/>
        <w:numPr>
          <w:ilvl w:val="0"/>
          <w:numId w:val="2"/>
        </w:numPr>
        <w:spacing w:after="80" w:line="290" w:lineRule="auto"/>
      </w:pPr>
      <w:r>
        <w:rPr>
          <w:b/>
          <w:bCs/>
        </w:rPr>
        <w:t xml:space="preserve">Cosmetics: </w:t>
      </w:r>
      <w:r>
        <w:t xml:space="preserve">outfits (Friday wear, agbada for </w:t>
      </w:r>
      <w:proofErr w:type="spellStart"/>
      <w:r>
        <w:t>owambe</w:t>
      </w:r>
      <w:proofErr w:type="spellEnd"/>
      <w:r>
        <w:t>), office upgrades, desk plants.</w:t>
      </w:r>
    </w:p>
    <w:p w14:paraId="7E5872F0" w14:textId="77777777" w:rsidR="00AA75FB" w:rsidRDefault="00D448B5">
      <w:pPr>
        <w:pStyle w:val="ListParagraph"/>
        <w:numPr>
          <w:ilvl w:val="0"/>
          <w:numId w:val="2"/>
        </w:numPr>
        <w:spacing w:after="80" w:line="290" w:lineRule="auto"/>
      </w:pPr>
      <w:r>
        <w:rPr>
          <w:b/>
          <w:bCs/>
        </w:rPr>
        <w:t xml:space="preserve">Sponsored learning: </w:t>
      </w:r>
      <w:r>
        <w:t>optional “financial literacy” events from fintechs or training providers, clearly labelled.</w:t>
      </w:r>
    </w:p>
    <w:p w14:paraId="223E6164" w14:textId="77777777" w:rsidR="00AA75FB" w:rsidRDefault="00D448B5">
      <w:pPr>
        <w:pStyle w:val="ListParagraph"/>
        <w:numPr>
          <w:ilvl w:val="0"/>
          <w:numId w:val="2"/>
        </w:numPr>
        <w:spacing w:after="80" w:line="290" w:lineRule="auto"/>
      </w:pPr>
      <w:r>
        <w:rPr>
          <w:b/>
          <w:bCs/>
        </w:rPr>
        <w:t xml:space="preserve">B2B spin-off: </w:t>
      </w:r>
      <w:r>
        <w:t>a training version for bank onboarding and soft-skills programmes, a natural fit for X-CHAQ consulting.</w:t>
      </w:r>
    </w:p>
    <w:p w14:paraId="4E2B0B13" w14:textId="77777777" w:rsidR="00AA75FB" w:rsidRDefault="00D448B5">
      <w:pPr>
        <w:pStyle w:val="Heading1"/>
      </w:pPr>
      <w:r>
        <w:t>9. Risks and mitigations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A75FB" w14:paraId="703D5D8A" w14:textId="77777777">
        <w:tblPrEx>
          <w:tblCellMar>
            <w:top w:w="0" w:type="dxa"/>
            <w:bottom w:w="0" w:type="dxa"/>
          </w:tblCellMar>
        </w:tblPrEx>
        <w:trPr>
          <w:tblHeader/>
        </w:trPr>
        <w:tc>
          <w:tcPr>
            <w:tcW w:w="3000"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6454B842" w14:textId="77777777" w:rsidR="00AA75FB" w:rsidRDefault="00D448B5">
            <w:pPr>
              <w:spacing w:line="270" w:lineRule="auto"/>
            </w:pPr>
            <w:r>
              <w:rPr>
                <w:b/>
                <w:bCs/>
                <w:color w:val="FFFFFF"/>
                <w:sz w:val="19"/>
                <w:szCs w:val="19"/>
              </w:rPr>
              <w:t>Risk</w:t>
            </w:r>
          </w:p>
        </w:tc>
        <w:tc>
          <w:tcPr>
            <w:tcW w:w="6026" w:type="dxa"/>
            <w:tcBorders>
              <w:top w:val="single" w:sz="4" w:space="0" w:color="C8D2C6"/>
              <w:left w:val="single" w:sz="4" w:space="0" w:color="C8D2C6"/>
              <w:bottom w:val="single" w:sz="4" w:space="0" w:color="C8D2C6"/>
              <w:right w:val="single" w:sz="4" w:space="0" w:color="C8D2C6"/>
            </w:tcBorders>
            <w:shd w:val="clear" w:color="auto" w:fill="13221A"/>
            <w:tcMar>
              <w:top w:w="80" w:type="dxa"/>
              <w:left w:w="110" w:type="dxa"/>
              <w:bottom w:w="80" w:type="dxa"/>
              <w:right w:w="110" w:type="dxa"/>
            </w:tcMar>
          </w:tcPr>
          <w:p w14:paraId="212DAC72" w14:textId="77777777" w:rsidR="00AA75FB" w:rsidRDefault="00D448B5">
            <w:pPr>
              <w:spacing w:line="270" w:lineRule="auto"/>
            </w:pPr>
            <w:r>
              <w:rPr>
                <w:b/>
                <w:bCs/>
                <w:color w:val="FFFFFF"/>
                <w:sz w:val="19"/>
                <w:szCs w:val="19"/>
              </w:rPr>
              <w:t>Mitigation</w:t>
            </w:r>
          </w:p>
        </w:tc>
      </w:tr>
      <w:tr w:rsidR="00AA75FB" w14:paraId="1A33A6B6" w14:textId="77777777">
        <w:tblPrEx>
          <w:tblCellMar>
            <w:top w:w="0" w:type="dxa"/>
            <w:bottom w:w="0" w:type="dxa"/>
          </w:tblCellMar>
        </w:tblPrEx>
        <w:tc>
          <w:tcPr>
            <w:tcW w:w="30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7D3A65F3" w14:textId="77777777" w:rsidR="00AA75FB" w:rsidRDefault="00D448B5">
            <w:pPr>
              <w:spacing w:line="270" w:lineRule="auto"/>
            </w:pPr>
            <w:r>
              <w:rPr>
                <w:sz w:val="19"/>
                <w:szCs w:val="19"/>
              </w:rPr>
              <w:t>Real banks feel mocked or named</w:t>
            </w:r>
          </w:p>
        </w:tc>
        <w:tc>
          <w:tcPr>
            <w:tcW w:w="60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4660DFE" w14:textId="77777777" w:rsidR="00AA75FB" w:rsidRDefault="00D448B5">
            <w:pPr>
              <w:spacing w:line="270" w:lineRule="auto"/>
            </w:pPr>
            <w:r>
              <w:rPr>
                <w:sz w:val="19"/>
                <w:szCs w:val="19"/>
              </w:rPr>
              <w:t>Fully fictional banks, people and figures; affectionate tone; clear disclaimer</w:t>
            </w:r>
          </w:p>
        </w:tc>
      </w:tr>
      <w:tr w:rsidR="00AA75FB" w14:paraId="1BD41CE7" w14:textId="77777777">
        <w:tblPrEx>
          <w:tblCellMar>
            <w:top w:w="0" w:type="dxa"/>
            <w:bottom w:w="0" w:type="dxa"/>
          </w:tblCellMar>
        </w:tblPrEx>
        <w:tc>
          <w:tcPr>
            <w:tcW w:w="30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4A8F5B00" w14:textId="77777777" w:rsidR="00AA75FB" w:rsidRDefault="00D448B5">
            <w:pPr>
              <w:spacing w:line="270" w:lineRule="auto"/>
            </w:pPr>
            <w:r>
              <w:rPr>
                <w:sz w:val="19"/>
                <w:szCs w:val="19"/>
              </w:rPr>
              <w:t>Game seen as encouraging fraud</w:t>
            </w:r>
          </w:p>
        </w:tc>
        <w:tc>
          <w:tcPr>
            <w:tcW w:w="60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78A2E264" w14:textId="77777777" w:rsidR="00AA75FB" w:rsidRDefault="00D448B5">
            <w:pPr>
              <w:spacing w:line="270" w:lineRule="auto"/>
            </w:pPr>
            <w:r>
              <w:rPr>
                <w:sz w:val="19"/>
                <w:szCs w:val="19"/>
              </w:rPr>
              <w:t>Shortcuts always carry visible consequences; integrity is rewarded</w:t>
            </w:r>
          </w:p>
        </w:tc>
      </w:tr>
      <w:tr w:rsidR="00AA75FB" w14:paraId="1D5A8D7E" w14:textId="77777777">
        <w:tblPrEx>
          <w:tblCellMar>
            <w:top w:w="0" w:type="dxa"/>
            <w:bottom w:w="0" w:type="dxa"/>
          </w:tblCellMar>
        </w:tblPrEx>
        <w:tc>
          <w:tcPr>
            <w:tcW w:w="30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33658616" w14:textId="77777777" w:rsidR="00AA75FB" w:rsidRDefault="00D448B5">
            <w:pPr>
              <w:spacing w:line="270" w:lineRule="auto"/>
            </w:pPr>
            <w:r>
              <w:rPr>
                <w:sz w:val="19"/>
                <w:szCs w:val="19"/>
              </w:rPr>
              <w:t>Viral traffic breaks servers</w:t>
            </w:r>
          </w:p>
        </w:tc>
        <w:tc>
          <w:tcPr>
            <w:tcW w:w="60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58D5CE5C" w14:textId="77777777" w:rsidR="00AA75FB" w:rsidRDefault="00D448B5">
            <w:pPr>
              <w:spacing w:line="270" w:lineRule="auto"/>
            </w:pPr>
            <w:r>
              <w:rPr>
                <w:sz w:val="19"/>
                <w:szCs w:val="19"/>
              </w:rPr>
              <w:t>Stay static and browser-only until multiplayer; then use a managed backend</w:t>
            </w:r>
          </w:p>
        </w:tc>
      </w:tr>
      <w:tr w:rsidR="00AA75FB" w14:paraId="286388A8" w14:textId="77777777">
        <w:tblPrEx>
          <w:tblCellMar>
            <w:top w:w="0" w:type="dxa"/>
            <w:bottom w:w="0" w:type="dxa"/>
          </w:tblCellMar>
        </w:tblPrEx>
        <w:tc>
          <w:tcPr>
            <w:tcW w:w="3000"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35F2EE18" w14:textId="77777777" w:rsidR="00AA75FB" w:rsidRDefault="00D448B5">
            <w:pPr>
              <w:spacing w:line="270" w:lineRule="auto"/>
            </w:pPr>
            <w:r>
              <w:rPr>
                <w:sz w:val="19"/>
                <w:szCs w:val="19"/>
              </w:rPr>
              <w:t>Repetitive after a few months</w:t>
            </w:r>
          </w:p>
        </w:tc>
        <w:tc>
          <w:tcPr>
            <w:tcW w:w="6026" w:type="dxa"/>
            <w:tcBorders>
              <w:top w:val="single" w:sz="4" w:space="0" w:color="C8D2C6"/>
              <w:left w:val="single" w:sz="4" w:space="0" w:color="C8D2C6"/>
              <w:bottom w:val="single" w:sz="4" w:space="0" w:color="C8D2C6"/>
              <w:right w:val="single" w:sz="4" w:space="0" w:color="C8D2C6"/>
            </w:tcBorders>
            <w:shd w:val="clear" w:color="auto" w:fill="F6F9F3"/>
            <w:tcMar>
              <w:top w:w="80" w:type="dxa"/>
              <w:left w:w="110" w:type="dxa"/>
              <w:bottom w:w="80" w:type="dxa"/>
              <w:right w:w="110" w:type="dxa"/>
            </w:tcMar>
          </w:tcPr>
          <w:p w14:paraId="43A4E7F5" w14:textId="77777777" w:rsidR="00AA75FB" w:rsidRDefault="00D448B5">
            <w:pPr>
              <w:spacing w:line="270" w:lineRule="auto"/>
            </w:pPr>
            <w:r>
              <w:rPr>
                <w:sz w:val="19"/>
                <w:szCs w:val="19"/>
              </w:rPr>
              <w:t>Grow the event library fast; add seasons and community-written events</w:t>
            </w:r>
          </w:p>
        </w:tc>
      </w:tr>
      <w:tr w:rsidR="00AA75FB" w14:paraId="3FE0F97E" w14:textId="77777777">
        <w:tblPrEx>
          <w:tblCellMar>
            <w:top w:w="0" w:type="dxa"/>
            <w:bottom w:w="0" w:type="dxa"/>
          </w:tblCellMar>
        </w:tblPrEx>
        <w:tc>
          <w:tcPr>
            <w:tcW w:w="3000"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0D7E6907" w14:textId="77777777" w:rsidR="00AA75FB" w:rsidRDefault="00D448B5">
            <w:pPr>
              <w:spacing w:line="270" w:lineRule="auto"/>
            </w:pPr>
            <w:r>
              <w:rPr>
                <w:sz w:val="19"/>
                <w:szCs w:val="19"/>
              </w:rPr>
              <w:t>Copycats after launch</w:t>
            </w:r>
          </w:p>
        </w:tc>
        <w:tc>
          <w:tcPr>
            <w:tcW w:w="6026" w:type="dxa"/>
            <w:tcBorders>
              <w:top w:val="single" w:sz="4" w:space="0" w:color="C8D2C6"/>
              <w:left w:val="single" w:sz="4" w:space="0" w:color="C8D2C6"/>
              <w:bottom w:val="single" w:sz="4" w:space="0" w:color="C8D2C6"/>
              <w:right w:val="single" w:sz="4" w:space="0" w:color="C8D2C6"/>
            </w:tcBorders>
            <w:tcMar>
              <w:top w:w="80" w:type="dxa"/>
              <w:left w:w="110" w:type="dxa"/>
              <w:bottom w:w="80" w:type="dxa"/>
              <w:right w:w="110" w:type="dxa"/>
            </w:tcMar>
          </w:tcPr>
          <w:p w14:paraId="458FFCC5" w14:textId="77777777" w:rsidR="00AA75FB" w:rsidRDefault="00D448B5">
            <w:pPr>
              <w:spacing w:line="270" w:lineRule="auto"/>
            </w:pPr>
            <w:r>
              <w:rPr>
                <w:sz w:val="19"/>
                <w:szCs w:val="19"/>
              </w:rPr>
              <w:t>Ship quickly, build the community, keep authentic insider content</w:t>
            </w:r>
          </w:p>
        </w:tc>
      </w:tr>
    </w:tbl>
    <w:p w14:paraId="34D02E24" w14:textId="77777777" w:rsidR="00AA75FB" w:rsidRDefault="00D448B5">
      <w:pPr>
        <w:pStyle w:val="Heading1"/>
      </w:pPr>
      <w:r>
        <w:t>10. Success measures for the first 90 days</w:t>
      </w:r>
    </w:p>
    <w:p w14:paraId="3186ECFA" w14:textId="77777777" w:rsidR="00AA75FB" w:rsidRDefault="00D448B5">
      <w:pPr>
        <w:pStyle w:val="ListParagraph"/>
        <w:numPr>
          <w:ilvl w:val="0"/>
          <w:numId w:val="2"/>
        </w:numPr>
        <w:spacing w:after="80" w:line="290" w:lineRule="auto"/>
      </w:pPr>
      <w:r>
        <w:t>Players who finish their first MPR (target: over 70%)</w:t>
      </w:r>
    </w:p>
    <w:p w14:paraId="203DFAC1" w14:textId="77777777" w:rsidR="00AA75FB" w:rsidRDefault="00D448B5">
      <w:pPr>
        <w:pStyle w:val="ListParagraph"/>
        <w:numPr>
          <w:ilvl w:val="0"/>
          <w:numId w:val="2"/>
        </w:numPr>
        <w:spacing w:after="80" w:line="290" w:lineRule="auto"/>
      </w:pPr>
      <w:r>
        <w:t>Average months played per session</w:t>
      </w:r>
    </w:p>
    <w:p w14:paraId="04C97FFB" w14:textId="77777777" w:rsidR="00AA75FB" w:rsidRDefault="00D448B5">
      <w:pPr>
        <w:pStyle w:val="ListParagraph"/>
        <w:numPr>
          <w:ilvl w:val="0"/>
          <w:numId w:val="2"/>
        </w:numPr>
        <w:spacing w:after="80" w:line="290" w:lineRule="auto"/>
      </w:pPr>
      <w:r>
        <w:t>Share rate of MPR result cards</w:t>
      </w:r>
    </w:p>
    <w:p w14:paraId="413F66B2" w14:textId="77777777" w:rsidR="00AA75FB" w:rsidRDefault="00D448B5">
      <w:pPr>
        <w:pStyle w:val="ListParagraph"/>
        <w:numPr>
          <w:ilvl w:val="0"/>
          <w:numId w:val="2"/>
        </w:numPr>
        <w:spacing w:after="80" w:line="290" w:lineRule="auto"/>
      </w:pPr>
      <w:r>
        <w:t>Day-7 return rate</w:t>
      </w:r>
    </w:p>
    <w:p w14:paraId="3853A271" w14:textId="77777777" w:rsidR="00AA75FB" w:rsidRDefault="00D448B5">
      <w:pPr>
        <w:pStyle w:val="ListParagraph"/>
        <w:numPr>
          <w:ilvl w:val="0"/>
          <w:numId w:val="2"/>
        </w:numPr>
        <w:spacing w:after="80" w:line="290" w:lineRule="auto"/>
      </w:pPr>
      <w:r>
        <w:t>Banker sign-ups who submit an event idea</w:t>
      </w:r>
    </w:p>
    <w:p w14:paraId="7B8B927A" w14:textId="77777777" w:rsidR="00AA75FB" w:rsidRDefault="00D448B5">
      <w:pPr>
        <w:pStyle w:val="Heading1"/>
      </w:pPr>
      <w:r>
        <w:t>11. Open questions</w:t>
      </w:r>
    </w:p>
    <w:p w14:paraId="347F52D3" w14:textId="77777777" w:rsidR="00AA75FB" w:rsidRDefault="00D448B5">
      <w:pPr>
        <w:pStyle w:val="ListParagraph"/>
        <w:numPr>
          <w:ilvl w:val="0"/>
          <w:numId w:val="3"/>
        </w:numPr>
        <w:spacing w:after="80" w:line="290" w:lineRule="auto"/>
      </w:pPr>
      <w:r>
        <w:t>Keep three separate desks, or start everyone as a CSO and let them earn the RM and Head Office tracks?</w:t>
      </w:r>
    </w:p>
    <w:p w14:paraId="13992FEA" w14:textId="77777777" w:rsidR="00AA75FB" w:rsidRDefault="00D448B5">
      <w:pPr>
        <w:pStyle w:val="ListParagraph"/>
        <w:numPr>
          <w:ilvl w:val="0"/>
          <w:numId w:val="3"/>
        </w:numPr>
        <w:spacing w:after="80" w:line="290" w:lineRule="auto"/>
      </w:pPr>
      <w:r>
        <w:t>How much Pidgin and Yoruba is right before the game stops feeling national?</w:t>
      </w:r>
    </w:p>
    <w:p w14:paraId="76CFCD84" w14:textId="77777777" w:rsidR="00AA75FB" w:rsidRDefault="00D448B5">
      <w:pPr>
        <w:pStyle w:val="ListParagraph"/>
        <w:numPr>
          <w:ilvl w:val="0"/>
          <w:numId w:val="3"/>
        </w:numPr>
        <w:spacing w:after="80" w:line="290" w:lineRule="auto"/>
      </w:pPr>
      <w:r>
        <w:t>Should players be able to own a branch (become BM) and set targets for NPC staff?</w:t>
      </w:r>
    </w:p>
    <w:p w14:paraId="1D0C32EC" w14:textId="77777777" w:rsidR="00AA75FB" w:rsidRDefault="00D448B5">
      <w:pPr>
        <w:pStyle w:val="ListParagraph"/>
        <w:numPr>
          <w:ilvl w:val="0"/>
          <w:numId w:val="3"/>
        </w:numPr>
        <w:spacing w:after="80" w:line="290" w:lineRule="auto"/>
      </w:pPr>
      <w:r>
        <w:lastRenderedPageBreak/>
        <w:t>Which brand owns the game: X-CHAQ LTD, a new studio name, or a partnership?</w:t>
      </w:r>
    </w:p>
    <w:p w14:paraId="780A45D9" w14:textId="77777777" w:rsidR="00AA75FB" w:rsidRDefault="00D448B5">
      <w:pPr>
        <w:pStyle w:val="ListParagraph"/>
        <w:numPr>
          <w:ilvl w:val="0"/>
          <w:numId w:val="3"/>
        </w:numPr>
        <w:spacing w:after="80" w:line="290" w:lineRule="auto"/>
      </w:pPr>
      <w:r>
        <w:t xml:space="preserve">Web only for </w:t>
      </w:r>
      <w:proofErr w:type="gramStart"/>
      <w:r>
        <w:t>now, or</w:t>
      </w:r>
      <w:proofErr w:type="gramEnd"/>
      <w:r>
        <w:t xml:space="preserve"> wrap as a Play Store app at v0.4?</w:t>
      </w:r>
    </w:p>
    <w:sectPr w:rsidR="00AA75F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B69E" w14:textId="77777777" w:rsidR="00D448B5" w:rsidRDefault="00D448B5">
      <w:r>
        <w:separator/>
      </w:r>
    </w:p>
  </w:endnote>
  <w:endnote w:type="continuationSeparator" w:id="0">
    <w:p w14:paraId="54056988" w14:textId="77777777" w:rsidR="00D448B5" w:rsidRDefault="00D44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34DB" w14:textId="77777777" w:rsidR="00AA75FB" w:rsidRDefault="00D448B5">
    <w:pPr>
      <w:jc w:val="right"/>
    </w:pPr>
    <w:r>
      <w:rPr>
        <w:color w:val="58695D"/>
        <w:sz w:val="16"/>
        <w:szCs w:val="16"/>
      </w:rPr>
      <w:t xml:space="preserve">Naija Banker · Preliminary design plan · </w:t>
    </w:r>
    <w:r>
      <w:rPr>
        <w:color w:val="58695D"/>
        <w:sz w:val="16"/>
        <w:szCs w:val="16"/>
      </w:rPr>
      <w:fldChar w:fldCharType="begin"/>
    </w:r>
    <w:r>
      <w:rPr>
        <w:color w:val="58695D"/>
        <w:sz w:val="16"/>
        <w:szCs w:val="16"/>
      </w:rPr>
      <w:instrText>PAGE</w:instrText>
    </w:r>
    <w:r>
      <w:rPr>
        <w:color w:val="58695D"/>
        <w:sz w:val="16"/>
        <w:szCs w:val="16"/>
      </w:rPr>
      <w:fldChar w:fldCharType="separate"/>
    </w:r>
    <w:r w:rsidR="00261F6C">
      <w:rPr>
        <w:noProof/>
        <w:color w:val="58695D"/>
        <w:sz w:val="16"/>
        <w:szCs w:val="16"/>
      </w:rPr>
      <w:t>1</w:t>
    </w:r>
    <w:r>
      <w:rPr>
        <w:color w:val="58695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903FC" w14:textId="77777777" w:rsidR="00D448B5" w:rsidRDefault="00D448B5">
      <w:r>
        <w:separator/>
      </w:r>
    </w:p>
  </w:footnote>
  <w:footnote w:type="continuationSeparator" w:id="0">
    <w:p w14:paraId="3ED27651" w14:textId="77777777" w:rsidR="00D448B5" w:rsidRDefault="00D448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630"/>
    <w:multiLevelType w:val="hybridMultilevel"/>
    <w:tmpl w:val="BCF82E28"/>
    <w:lvl w:ilvl="0" w:tplc="3F948B84">
      <w:start w:val="1"/>
      <w:numFmt w:val="decimal"/>
      <w:lvlText w:val="%1."/>
      <w:lvlJc w:val="left"/>
      <w:pPr>
        <w:ind w:left="360" w:hanging="300"/>
      </w:pPr>
    </w:lvl>
    <w:lvl w:ilvl="1" w:tplc="A8E4C384">
      <w:numFmt w:val="decimal"/>
      <w:lvlText w:val=""/>
      <w:lvlJc w:val="left"/>
    </w:lvl>
    <w:lvl w:ilvl="2" w:tplc="22F2FFBC">
      <w:numFmt w:val="decimal"/>
      <w:lvlText w:val=""/>
      <w:lvlJc w:val="left"/>
    </w:lvl>
    <w:lvl w:ilvl="3" w:tplc="61EAE2FC">
      <w:numFmt w:val="decimal"/>
      <w:lvlText w:val=""/>
      <w:lvlJc w:val="left"/>
    </w:lvl>
    <w:lvl w:ilvl="4" w:tplc="994ED148">
      <w:numFmt w:val="decimal"/>
      <w:lvlText w:val=""/>
      <w:lvlJc w:val="left"/>
    </w:lvl>
    <w:lvl w:ilvl="5" w:tplc="3864E56A">
      <w:numFmt w:val="decimal"/>
      <w:lvlText w:val=""/>
      <w:lvlJc w:val="left"/>
    </w:lvl>
    <w:lvl w:ilvl="6" w:tplc="D33E66EE">
      <w:numFmt w:val="decimal"/>
      <w:lvlText w:val=""/>
      <w:lvlJc w:val="left"/>
    </w:lvl>
    <w:lvl w:ilvl="7" w:tplc="4AF298F8">
      <w:numFmt w:val="decimal"/>
      <w:lvlText w:val=""/>
      <w:lvlJc w:val="left"/>
    </w:lvl>
    <w:lvl w:ilvl="8" w:tplc="E2C2D358">
      <w:numFmt w:val="decimal"/>
      <w:lvlText w:val=""/>
      <w:lvlJc w:val="left"/>
    </w:lvl>
  </w:abstractNum>
  <w:abstractNum w:abstractNumId="1" w15:restartNumberingAfterBreak="0">
    <w:nsid w:val="14CA32CF"/>
    <w:multiLevelType w:val="hybridMultilevel"/>
    <w:tmpl w:val="EAAA25D4"/>
    <w:lvl w:ilvl="0" w:tplc="C28C0A6C">
      <w:start w:val="1"/>
      <w:numFmt w:val="bullet"/>
      <w:lvlText w:val="●"/>
      <w:lvlJc w:val="left"/>
      <w:pPr>
        <w:ind w:left="720" w:hanging="360"/>
      </w:pPr>
    </w:lvl>
    <w:lvl w:ilvl="1" w:tplc="2FEE4ADA">
      <w:start w:val="1"/>
      <w:numFmt w:val="bullet"/>
      <w:lvlText w:val="○"/>
      <w:lvlJc w:val="left"/>
      <w:pPr>
        <w:ind w:left="1440" w:hanging="360"/>
      </w:pPr>
    </w:lvl>
    <w:lvl w:ilvl="2" w:tplc="069E457E">
      <w:start w:val="1"/>
      <w:numFmt w:val="bullet"/>
      <w:lvlText w:val="■"/>
      <w:lvlJc w:val="left"/>
      <w:pPr>
        <w:ind w:left="2160" w:hanging="360"/>
      </w:pPr>
    </w:lvl>
    <w:lvl w:ilvl="3" w:tplc="659A2AD6">
      <w:start w:val="1"/>
      <w:numFmt w:val="bullet"/>
      <w:lvlText w:val="●"/>
      <w:lvlJc w:val="left"/>
      <w:pPr>
        <w:ind w:left="2880" w:hanging="360"/>
      </w:pPr>
    </w:lvl>
    <w:lvl w:ilvl="4" w:tplc="AD982E2E">
      <w:start w:val="1"/>
      <w:numFmt w:val="bullet"/>
      <w:lvlText w:val="○"/>
      <w:lvlJc w:val="left"/>
      <w:pPr>
        <w:ind w:left="3600" w:hanging="360"/>
      </w:pPr>
    </w:lvl>
    <w:lvl w:ilvl="5" w:tplc="EC2E4658">
      <w:start w:val="1"/>
      <w:numFmt w:val="bullet"/>
      <w:lvlText w:val="■"/>
      <w:lvlJc w:val="left"/>
      <w:pPr>
        <w:ind w:left="4320" w:hanging="360"/>
      </w:pPr>
    </w:lvl>
    <w:lvl w:ilvl="6" w:tplc="FF96A610">
      <w:start w:val="1"/>
      <w:numFmt w:val="bullet"/>
      <w:lvlText w:val="●"/>
      <w:lvlJc w:val="left"/>
      <w:pPr>
        <w:ind w:left="5040" w:hanging="360"/>
      </w:pPr>
    </w:lvl>
    <w:lvl w:ilvl="7" w:tplc="470623A2">
      <w:start w:val="1"/>
      <w:numFmt w:val="bullet"/>
      <w:lvlText w:val="●"/>
      <w:lvlJc w:val="left"/>
      <w:pPr>
        <w:ind w:left="5760" w:hanging="360"/>
      </w:pPr>
    </w:lvl>
    <w:lvl w:ilvl="8" w:tplc="74A07838">
      <w:start w:val="1"/>
      <w:numFmt w:val="bullet"/>
      <w:lvlText w:val="●"/>
      <w:lvlJc w:val="left"/>
      <w:pPr>
        <w:ind w:left="6480" w:hanging="360"/>
      </w:pPr>
    </w:lvl>
  </w:abstractNum>
  <w:abstractNum w:abstractNumId="2" w15:restartNumberingAfterBreak="0">
    <w:nsid w:val="21D76A14"/>
    <w:multiLevelType w:val="hybridMultilevel"/>
    <w:tmpl w:val="B31481AC"/>
    <w:lvl w:ilvl="0" w:tplc="1EF4BFC2">
      <w:start w:val="1"/>
      <w:numFmt w:val="bullet"/>
      <w:lvlText w:val="•"/>
      <w:lvlJc w:val="left"/>
      <w:pPr>
        <w:ind w:left="360" w:hanging="260"/>
      </w:pPr>
    </w:lvl>
    <w:lvl w:ilvl="1" w:tplc="07745ABE">
      <w:numFmt w:val="decimal"/>
      <w:lvlText w:val=""/>
      <w:lvlJc w:val="left"/>
    </w:lvl>
    <w:lvl w:ilvl="2" w:tplc="8A1E3496">
      <w:numFmt w:val="decimal"/>
      <w:lvlText w:val=""/>
      <w:lvlJc w:val="left"/>
    </w:lvl>
    <w:lvl w:ilvl="3" w:tplc="D4A8C502">
      <w:numFmt w:val="decimal"/>
      <w:lvlText w:val=""/>
      <w:lvlJc w:val="left"/>
    </w:lvl>
    <w:lvl w:ilvl="4" w:tplc="975ABB64">
      <w:numFmt w:val="decimal"/>
      <w:lvlText w:val=""/>
      <w:lvlJc w:val="left"/>
    </w:lvl>
    <w:lvl w:ilvl="5" w:tplc="9AB6CC42">
      <w:numFmt w:val="decimal"/>
      <w:lvlText w:val=""/>
      <w:lvlJc w:val="left"/>
    </w:lvl>
    <w:lvl w:ilvl="6" w:tplc="84681010">
      <w:numFmt w:val="decimal"/>
      <w:lvlText w:val=""/>
      <w:lvlJc w:val="left"/>
    </w:lvl>
    <w:lvl w:ilvl="7" w:tplc="9A542C3A">
      <w:numFmt w:val="decimal"/>
      <w:lvlText w:val=""/>
      <w:lvlJc w:val="left"/>
    </w:lvl>
    <w:lvl w:ilvl="8" w:tplc="00A068B0">
      <w:numFmt w:val="decimal"/>
      <w:lvlText w:val=""/>
      <w:lvlJc w:val="left"/>
    </w:lvl>
  </w:abstractNum>
  <w:num w:numId="1" w16cid:durableId="168105377">
    <w:abstractNumId w:val="1"/>
    <w:lvlOverride w:ilvl="0">
      <w:startOverride w:val="1"/>
    </w:lvlOverride>
  </w:num>
  <w:num w:numId="2" w16cid:durableId="580796335">
    <w:abstractNumId w:val="2"/>
    <w:lvlOverride w:ilvl="0">
      <w:startOverride w:val="1"/>
    </w:lvlOverride>
  </w:num>
  <w:num w:numId="3" w16cid:durableId="21461914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FB"/>
    <w:rsid w:val="00261F6C"/>
    <w:rsid w:val="00716EB6"/>
    <w:rsid w:val="00AA75FB"/>
    <w:rsid w:val="00D448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1C3B2"/>
  <w15:docId w15:val="{92719829-A9F0-4FDF-89BD-82DDE5459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322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7A44"/>
      <w:sz w:val="32"/>
      <w:szCs w:val="32"/>
    </w:rPr>
  </w:style>
  <w:style w:type="paragraph" w:styleId="Heading2">
    <w:name w:val="heading 2"/>
    <w:uiPriority w:val="9"/>
    <w:unhideWhenUsed/>
    <w:qFormat/>
    <w:pPr>
      <w:spacing w:before="22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1483</Words>
  <Characters>8454</Characters>
  <Application>Microsoft Office Word</Application>
  <DocSecurity>0</DocSecurity>
  <Lines>70</Lines>
  <Paragraphs>19</Paragraphs>
  <ScaleCrop>false</ScaleCrop>
  <Company/>
  <LinksUpToDate>false</LinksUpToDate>
  <CharactersWithSpaces>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Naija Banker — Preliminary Design Plan</dc:title>
  <dc:creator>Shakir Adeyemi</dc:creator>
  <cp:lastModifiedBy>shakir tewogbade</cp:lastModifiedBy>
  <cp:revision>2</cp:revision>
  <dcterms:created xsi:type="dcterms:W3CDTF">2026-10-10T16:41:00Z</dcterms:created>
  <dcterms:modified xsi:type="dcterms:W3CDTF">2026-10-10T16:41:00Z</dcterms:modified>
</cp:coreProperties>
</file>