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C1443">
      <w:pPr>
        <w:pStyle w:val="2"/>
      </w:pPr>
      <w:r>
        <w:rPr>
          <w:b/>
          <w:sz w:val="48"/>
        </w:rPr>
        <w:t>2026年7大浏览器自动化工具盘点：原理、适用场景及使用详解</w:t>
      </w:r>
    </w:p>
    <w:p w14:paraId="3D3A1E0C">
      <w:r>
        <w:rPr>
          <w:color w:val="2C2C2B"/>
          <w:sz w:val="24"/>
        </w:rPr>
        <w:t>浏览器自动化正在成为开发者、运营人员和企业效率工具栈的核心组件。无论是跑自动化测试、做数据采集，还是搭建 AI Agent，选对工具往往决定了项目能不能跑起来。本文系统梳理 2026 年主流的七款浏览器自动化工具，帮你快速找到适合自己场景的那一款。</w:t>
      </w:r>
    </w:p>
    <w:p w14:paraId="7188FF90">
      <w:r>
        <w:drawing>
          <wp:inline distT="0" distB="0" distL="0" distR="0">
            <wp:extent cx="6953250" cy="410781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1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2B90">
      <w:pPr>
        <w:pStyle w:val="3"/>
        <w:spacing w:line="223" w:lineRule="auto"/>
      </w:pPr>
      <w:bookmarkStart w:id="0" w:name="mp2amz7w0567r1zp37i"/>
      <w:r>
        <w:drawing>
          <wp:inline distT="0" distB="0" distL="0" distR="0">
            <wp:extent cx="7124700" cy="4721225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72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9DCE013"/>
    <w:p w14:paraId="71B5E3A4">
      <w:pPr>
        <w:pStyle w:val="3"/>
        <w:spacing w:line="223" w:lineRule="auto"/>
      </w:pPr>
      <w:bookmarkStart w:id="1" w:name="mp2ce4ooclihdc92qsc"/>
      <w:r>
        <w:rPr>
          <w:b/>
          <w:color w:val="2C2C2B"/>
          <w:sz w:val="36"/>
        </w:rPr>
        <w:t>一、什么是浏览器自动化？</w:t>
      </w:r>
      <w:bookmarkEnd w:id="1"/>
    </w:p>
    <w:p w14:paraId="22AE4D4A">
      <w:r>
        <w:rPr>
          <w:color w:val="2C2C2B"/>
          <w:sz w:val="24"/>
        </w:rPr>
        <w:t>浏览器自动化，简单说就是用程序代替人来操控浏览器，打开网页、点击按钮、填写表单等操作全部由代码自动完成。从技术层面看，目前主流的实现方式是</w:t>
      </w:r>
      <w:r>
        <w:rPr>
          <w:b/>
          <w:color w:val="2C2C2B"/>
          <w:sz w:val="24"/>
        </w:rPr>
        <w:t>WebDriver 协议或Chrome DevTools Protocol（CDP）</w:t>
      </w:r>
      <w:r>
        <w:rPr>
          <w:color w:val="2C2C2B"/>
          <w:sz w:val="24"/>
        </w:rPr>
        <w:t>。</w:t>
      </w:r>
    </w:p>
    <w:p w14:paraId="5F2A4543">
      <w:r>
        <w:rPr>
          <w:color w:val="2C2C2B"/>
          <w:sz w:val="24"/>
        </w:rPr>
        <w:t>近两年随着大语言模型的普及，出现了</w:t>
      </w:r>
      <w:r>
        <w:rPr>
          <w:b/>
          <w:color w:val="2C2C2B"/>
          <w:sz w:val="24"/>
        </w:rPr>
        <w:t>AI Agent 驱动</w:t>
      </w:r>
      <w:r>
        <w:rPr>
          <w:color w:val="2C2C2B"/>
          <w:sz w:val="24"/>
        </w:rPr>
        <w:t>。工具不再依赖硬编码的 CSS 选择器，而是让 LLM "看懂"页面后自主决定下一步操作，极大降低了脚本维护成本。</w:t>
      </w:r>
    </w:p>
    <w:p w14:paraId="1217BFEC">
      <w:r>
        <w:rPr>
          <w:color w:val="2C2C2B"/>
          <w:sz w:val="24"/>
        </w:rPr>
        <w:t>如今，浏览器自动化的应用范围已经远超最初的"测试"定位，主要场景包括：</w:t>
      </w:r>
    </w:p>
    <w:p w14:paraId="2DE7A147">
      <w:pPr>
        <w:numPr>
          <w:ilvl w:val="0"/>
          <w:numId w:val="1"/>
        </w:numPr>
      </w:pPr>
      <w:r>
        <w:rPr>
          <w:color w:val="2C2C2B"/>
          <w:sz w:val="24"/>
        </w:rPr>
        <w:t>自动化测试</w:t>
      </w:r>
    </w:p>
    <w:p w14:paraId="3A5FFC8E">
      <w:pPr>
        <w:numPr>
          <w:ilvl w:val="0"/>
          <w:numId w:val="1"/>
        </w:numPr>
      </w:pPr>
      <w:r>
        <w:rPr>
          <w:color w:val="2C2C2B"/>
          <w:sz w:val="24"/>
        </w:rPr>
        <w:t>网页抓取与数据采集</w:t>
      </w:r>
    </w:p>
    <w:p w14:paraId="3EFB4E17">
      <w:pPr>
        <w:numPr>
          <w:ilvl w:val="0"/>
          <w:numId w:val="1"/>
        </w:numPr>
      </w:pPr>
      <w:r>
        <w:rPr>
          <w:color w:val="2C2C2B"/>
          <w:sz w:val="24"/>
        </w:rPr>
        <w:t>AI Agen</w:t>
      </w:r>
    </w:p>
    <w:p w14:paraId="62B22432">
      <w:pPr>
        <w:numPr>
          <w:ilvl w:val="0"/>
          <w:numId w:val="1"/>
        </w:numPr>
      </w:pPr>
      <w:r>
        <w:rPr>
          <w:color w:val="2C2C2B"/>
          <w:sz w:val="24"/>
        </w:rPr>
        <w:t>电商运营</w:t>
      </w:r>
    </w:p>
    <w:p w14:paraId="4051240D">
      <w:pPr>
        <w:numPr>
          <w:ilvl w:val="0"/>
          <w:numId w:val="1"/>
        </w:numPr>
      </w:pPr>
      <w:r>
        <w:rPr>
          <w:color w:val="2C2C2B"/>
          <w:sz w:val="24"/>
        </w:rPr>
        <w:t>社媒矩阵</w:t>
      </w:r>
    </w:p>
    <w:p w14:paraId="629998BB">
      <w:pPr>
        <w:numPr>
          <w:ilvl w:val="0"/>
          <w:numId w:val="1"/>
        </w:numPr>
      </w:pPr>
      <w:r>
        <w:rPr>
          <w:color w:val="2C2C2B"/>
          <w:sz w:val="24"/>
        </w:rPr>
        <w:t>RPA 办公自动化</w:t>
      </w:r>
    </w:p>
    <w:p w14:paraId="591C9D2C">
      <w:pPr>
        <w:numPr>
          <w:ilvl w:val="0"/>
          <w:numId w:val="1"/>
        </w:numPr>
      </w:pPr>
      <w:r>
        <w:rPr>
          <w:color w:val="2C2C2B"/>
          <w:sz w:val="24"/>
        </w:rPr>
        <w:t>SEO 监控</w:t>
      </w:r>
    </w:p>
    <w:p w14:paraId="34F73A8A">
      <w:pPr>
        <w:numPr>
          <w:ilvl w:val="0"/>
          <w:numId w:val="1"/>
        </w:numPr>
      </w:pPr>
      <w:r>
        <w:rPr>
          <w:color w:val="2C2C2B"/>
          <w:sz w:val="24"/>
        </w:rPr>
        <w:t>广告投放自动化</w:t>
      </w:r>
    </w:p>
    <w:p w14:paraId="4A2C7675">
      <w:r>
        <w:drawing>
          <wp:inline distT="0" distB="0" distL="0" distR="0">
            <wp:extent cx="7124700" cy="451802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51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1C0D"/>
    <w:p w14:paraId="07DE6F65">
      <w:pPr>
        <w:pStyle w:val="3"/>
        <w:spacing w:line="223" w:lineRule="auto"/>
      </w:pPr>
      <w:bookmarkStart w:id="2" w:name="mp2amz7ymun3xh4h2jd"/>
      <w:r>
        <w:rPr>
          <w:b/>
          <w:color w:val="2C2C2B"/>
          <w:sz w:val="36"/>
        </w:rPr>
        <w:t>二、2026年7大浏览器自动化工具盘点</w:t>
      </w:r>
      <w:bookmarkEnd w:id="2"/>
    </w:p>
    <w:p w14:paraId="23E57DF3">
      <w:r>
        <w:rPr>
          <w:color w:val="2C2C2B"/>
          <w:sz w:val="24"/>
        </w:rPr>
        <w:t>2026 年的主流工具大致可以分为四类：</w:t>
      </w:r>
      <w:r>
        <w:rPr>
          <w:b/>
          <w:color w:val="2C2C2B"/>
          <w:sz w:val="24"/>
        </w:rPr>
        <w:t>现代浏览器自动化框架</w:t>
      </w:r>
      <w:r>
        <w:rPr>
          <w:color w:val="2C2C2B"/>
          <w:sz w:val="24"/>
        </w:rPr>
        <w:t>、</w:t>
      </w:r>
      <w:r>
        <w:rPr>
          <w:b/>
          <w:color w:val="2C2C2B"/>
          <w:sz w:val="24"/>
        </w:rPr>
        <w:t>传统测试框架</w:t>
      </w:r>
      <w:r>
        <w:rPr>
          <w:color w:val="2C2C2B"/>
          <w:sz w:val="24"/>
        </w:rPr>
        <w:t>、</w:t>
      </w:r>
      <w:r>
        <w:rPr>
          <w:b/>
          <w:color w:val="2C2C2B"/>
          <w:sz w:val="24"/>
        </w:rPr>
        <w:t>AI Agent 型浏览器工具</w:t>
      </w:r>
      <w:r>
        <w:rPr>
          <w:color w:val="2C2C2B"/>
          <w:sz w:val="24"/>
        </w:rPr>
        <w:t>、</w:t>
      </w:r>
      <w:r>
        <w:rPr>
          <w:b/>
          <w:color w:val="2C2C2B"/>
          <w:sz w:val="24"/>
        </w:rPr>
        <w:t>低代码/企业级 RPA</w:t>
      </w:r>
      <w:r>
        <w:rPr>
          <w:color w:val="2C2C2B"/>
          <w:sz w:val="24"/>
        </w:rPr>
        <w:t>。下面按工具逐一拆解。</w:t>
      </w:r>
    </w:p>
    <w:p w14:paraId="6988924C">
      <w:pPr>
        <w:pStyle w:val="4"/>
        <w:spacing w:line="223" w:lineRule="auto"/>
      </w:pPr>
      <w:bookmarkStart w:id="3" w:name="mp2amz7y780trthyrso"/>
      <w:r>
        <w:rPr>
          <w:b/>
          <w:color w:val="2C2C2B"/>
          <w:sz w:val="29"/>
        </w:rPr>
        <w:t>1. Playwright</w:t>
      </w:r>
      <w:bookmarkEnd w:id="3"/>
    </w:p>
    <w:p w14:paraId="4CF97EB9">
      <w:r>
        <w:rPr>
          <w:color w:val="2C2C2B"/>
          <w:sz w:val="24"/>
        </w:rPr>
        <w:t>Playwright支持 Chromium、Firefox、WebKit三大引擎，这在同类工具中极为少见。</w:t>
      </w:r>
    </w:p>
    <w:p w14:paraId="29EB8995">
      <w:r>
        <w:rPr>
          <w:b/>
          <w:color w:val="2C2C2B"/>
          <w:sz w:val="24"/>
        </w:rPr>
        <w:t>核心优势：</w:t>
      </w:r>
    </w:p>
    <w:p w14:paraId="13D2C2BC">
      <w:pPr>
        <w:numPr>
          <w:ilvl w:val="0"/>
          <w:numId w:val="2"/>
        </w:numPr>
      </w:pPr>
      <w:r>
        <w:rPr>
          <w:color w:val="2C2C2B"/>
          <w:sz w:val="24"/>
        </w:rPr>
        <w:t>自动等待元素可交互后再执行操作</w:t>
      </w:r>
    </w:p>
    <w:p w14:paraId="6997B366">
      <w:pPr>
        <w:numPr>
          <w:ilvl w:val="0"/>
          <w:numId w:val="2"/>
        </w:numPr>
      </w:pPr>
      <w:r>
        <w:rPr>
          <w:color w:val="2C2C2B"/>
          <w:sz w:val="24"/>
        </w:rPr>
        <w:t>可以拦截、修改、Mock 任意网络请求</w:t>
      </w:r>
    </w:p>
    <w:p w14:paraId="0D80DE43">
      <w:pPr>
        <w:numPr>
          <w:ilvl w:val="0"/>
          <w:numId w:val="2"/>
        </w:numPr>
      </w:pPr>
      <w:r>
        <w:rPr>
          <w:color w:val="2C2C2B"/>
          <w:sz w:val="24"/>
        </w:rPr>
        <w:t>内置 Sharding 和并行执行</w:t>
      </w:r>
    </w:p>
    <w:p w14:paraId="1DA33D79">
      <w:pPr>
        <w:numPr>
          <w:ilvl w:val="0"/>
          <w:numId w:val="2"/>
        </w:numPr>
      </w:pPr>
      <w:r>
        <w:rPr>
          <w:color w:val="2C2C2B"/>
          <w:sz w:val="24"/>
        </w:rPr>
        <w:t>自带可视化调试工具（</w:t>
      </w:r>
      <w:r>
        <w:rPr>
          <w:b/>
          <w:color w:val="2C2C2B"/>
          <w:sz w:val="24"/>
        </w:rPr>
        <w:t>Trace Viewer）</w:t>
      </w:r>
    </w:p>
    <w:p w14:paraId="3CA063A7">
      <w:r>
        <w:rPr>
          <w:b/>
          <w:color w:val="2C2C2B"/>
          <w:sz w:val="24"/>
        </w:rPr>
        <w:t>推荐场景</w:t>
      </w:r>
      <w:r>
        <w:rPr>
          <w:color w:val="2C2C2B"/>
          <w:sz w:val="24"/>
        </w:rPr>
        <w:t>：前端自动化测试、需要跨浏览器验证的爬虫项目、对稳定性要求较高的自动化流水线。</w:t>
      </w:r>
    </w:p>
    <w:p w14:paraId="121AC397">
      <w:pPr>
        <w:pStyle w:val="4"/>
        <w:spacing w:line="223" w:lineRule="auto"/>
      </w:pPr>
      <w:bookmarkStart w:id="4" w:name="mp2amz7zb0ommitunmj"/>
      <w:r>
        <w:rPr>
          <w:b/>
          <w:color w:val="2C2C2B"/>
          <w:sz w:val="29"/>
        </w:rPr>
        <w:t>2. Puppeteer</w:t>
      </w:r>
      <w:bookmarkEnd w:id="4"/>
    </w:p>
    <w:p w14:paraId="115FAF41">
      <w:r>
        <w:rPr>
          <w:color w:val="2C2C2B"/>
          <w:sz w:val="24"/>
        </w:rPr>
        <w:t>Puppeteer与 Chrome 的集成深度极高，启动速度快，对无头模式支持出色。</w:t>
      </w:r>
    </w:p>
    <w:p w14:paraId="213FE3E6">
      <w:r>
        <w:rPr>
          <w:b/>
          <w:color w:val="2C2C2B"/>
          <w:sz w:val="24"/>
        </w:rPr>
        <w:t>核心优势：</w:t>
      </w:r>
    </w:p>
    <w:p w14:paraId="3014DC46">
      <w:pPr>
        <w:numPr>
          <w:ilvl w:val="0"/>
          <w:numId w:val="3"/>
        </w:numPr>
      </w:pPr>
      <w:r>
        <w:rPr>
          <w:color w:val="2C2C2B"/>
          <w:sz w:val="24"/>
        </w:rPr>
        <w:t>安装配置简单，开箱即用</w:t>
      </w:r>
    </w:p>
    <w:p w14:paraId="01601AB3">
      <w:pPr>
        <w:numPr>
          <w:ilvl w:val="0"/>
          <w:numId w:val="3"/>
        </w:numPr>
      </w:pPr>
      <w:r>
        <w:rPr>
          <w:color w:val="2C2C2B"/>
          <w:sz w:val="24"/>
        </w:rPr>
        <w:t>支持截图、PDF 生成、性能追踪等高频需求</w:t>
      </w:r>
    </w:p>
    <w:p w14:paraId="4C56B80F">
      <w:pPr>
        <w:numPr>
          <w:ilvl w:val="0"/>
          <w:numId w:val="3"/>
        </w:numPr>
      </w:pPr>
      <w:r>
        <w:rPr>
          <w:color w:val="2C2C2B"/>
          <w:sz w:val="24"/>
        </w:rPr>
        <w:t>对 SPA（单页应用）和动态渲染页面处理能力强</w:t>
      </w:r>
    </w:p>
    <w:p w14:paraId="0A685531">
      <w:pPr>
        <w:numPr>
          <w:ilvl w:val="0"/>
          <w:numId w:val="3"/>
        </w:numPr>
      </w:pPr>
      <w:r>
        <w:rPr>
          <w:color w:val="2C2C2B"/>
          <w:sz w:val="24"/>
        </w:rPr>
        <w:t>与 Chrome 版本同步更新</w:t>
      </w:r>
    </w:p>
    <w:p w14:paraId="6CC1A6F3">
      <w:r>
        <w:rPr>
          <w:b/>
          <w:color w:val="2C2C2B"/>
          <w:sz w:val="24"/>
        </w:rPr>
        <w:t>推荐场景</w:t>
      </w:r>
      <w:r>
        <w:rPr>
          <w:color w:val="2C2C2B"/>
          <w:sz w:val="24"/>
        </w:rPr>
        <w:t>：以 Chrome 为目标的爬虫任务、截图/PDF 生成服务、前端性能监控。</w:t>
      </w:r>
    </w:p>
    <w:p w14:paraId="43D519BF">
      <w:pPr>
        <w:pStyle w:val="4"/>
        <w:spacing w:line="223" w:lineRule="auto"/>
      </w:pPr>
      <w:bookmarkStart w:id="5" w:name="mp2amz80pv5nbkxgej"/>
      <w:r>
        <w:rPr>
          <w:b/>
          <w:color w:val="2C2C2B"/>
          <w:sz w:val="29"/>
        </w:rPr>
        <w:t>3. Selenium</w:t>
      </w:r>
      <w:bookmarkEnd w:id="5"/>
    </w:p>
    <w:p w14:paraId="7B3E9EEE">
      <w:r>
        <w:rPr>
          <w:color w:val="2C2C2B"/>
          <w:sz w:val="24"/>
        </w:rPr>
        <w:t>它支持几乎所有主流浏览器，语言绑定覆盖面最广，社区积累的解决方案极为丰富。</w:t>
      </w:r>
    </w:p>
    <w:p w14:paraId="66585B54">
      <w:r>
        <w:rPr>
          <w:b/>
          <w:color w:val="2C2C2B"/>
          <w:sz w:val="24"/>
        </w:rPr>
        <w:t>核心优势：</w:t>
      </w:r>
    </w:p>
    <w:p w14:paraId="76D71D4C">
      <w:pPr>
        <w:numPr>
          <w:ilvl w:val="0"/>
          <w:numId w:val="4"/>
        </w:numPr>
      </w:pPr>
      <w:r>
        <w:rPr>
          <w:color w:val="2C2C2B"/>
          <w:sz w:val="24"/>
        </w:rPr>
        <w:t>跨语言、跨浏览器支持最完整；</w:t>
      </w:r>
    </w:p>
    <w:p w14:paraId="3EA01EDC">
      <w:pPr>
        <w:numPr>
          <w:ilvl w:val="0"/>
          <w:numId w:val="4"/>
        </w:numPr>
      </w:pPr>
      <w:r>
        <w:rPr>
          <w:color w:val="2C2C2B"/>
          <w:sz w:val="24"/>
        </w:rPr>
        <w:t>社区生态成熟，遇到问题基本能搜到答案；</w:t>
      </w:r>
    </w:p>
    <w:p w14:paraId="020D352E">
      <w:pPr>
        <w:numPr>
          <w:ilvl w:val="0"/>
          <w:numId w:val="4"/>
        </w:numPr>
      </w:pPr>
      <w:r>
        <w:rPr>
          <w:color w:val="2C2C2B"/>
          <w:sz w:val="24"/>
        </w:rPr>
        <w:t>兼容各类 CI/CD 工具链。</w:t>
      </w:r>
    </w:p>
    <w:p w14:paraId="1FA782F0">
      <w:r>
        <w:rPr>
          <w:b/>
          <w:color w:val="2C2C2B"/>
          <w:sz w:val="24"/>
        </w:rPr>
        <w:t>推荐场景</w:t>
      </w:r>
      <w:r>
        <w:rPr>
          <w:color w:val="2C2C2B"/>
          <w:sz w:val="24"/>
        </w:rPr>
        <w:t>：多语言团队的跨浏览器测试、需要维护老旧自动化脚本的项目、Java 技术栈的企业项目。</w:t>
      </w:r>
    </w:p>
    <w:p w14:paraId="0994D912">
      <w:pPr>
        <w:pStyle w:val="4"/>
        <w:spacing w:line="223" w:lineRule="auto"/>
      </w:pPr>
      <w:bookmarkStart w:id="6" w:name="mp2amz84z3dxnnljw2"/>
      <w:r>
        <w:rPr>
          <w:b/>
          <w:color w:val="2C2C2B"/>
          <w:sz w:val="29"/>
        </w:rPr>
        <w:t>4. Cypress</w:t>
      </w:r>
      <w:bookmarkEnd w:id="6"/>
    </w:p>
    <w:p w14:paraId="4F10A7F2">
      <w:r>
        <w:rPr>
          <w:color w:val="2C2C2B"/>
          <w:sz w:val="24"/>
        </w:rPr>
        <w:t>Cypress拥有极佳的调试体验，时间旅行式的快照回放让定位 Bug 变得非常直观。</w:t>
      </w:r>
    </w:p>
    <w:p w14:paraId="6EC52DA1">
      <w:r>
        <w:rPr>
          <w:b/>
          <w:color w:val="2C2C2B"/>
          <w:sz w:val="24"/>
        </w:rPr>
        <w:t>核心优势：</w:t>
      </w:r>
    </w:p>
    <w:p w14:paraId="6B14D5E4">
      <w:pPr>
        <w:numPr>
          <w:ilvl w:val="0"/>
          <w:numId w:val="5"/>
        </w:numPr>
      </w:pPr>
      <w:r>
        <w:rPr>
          <w:color w:val="2C2C2B"/>
          <w:sz w:val="24"/>
        </w:rPr>
        <w:t>实时重载、自动等待，测试体验丝滑；</w:t>
      </w:r>
    </w:p>
    <w:p w14:paraId="0F226DBA">
      <w:pPr>
        <w:numPr>
          <w:ilvl w:val="0"/>
          <w:numId w:val="5"/>
        </w:numPr>
      </w:pPr>
      <w:r>
        <w:rPr>
          <w:color w:val="2C2C2B"/>
          <w:sz w:val="24"/>
        </w:rPr>
        <w:t>内置 Dashboard 提供测试录像和并行运行；</w:t>
      </w:r>
    </w:p>
    <w:p w14:paraId="59825E3A">
      <w:pPr>
        <w:numPr>
          <w:ilvl w:val="0"/>
          <w:numId w:val="5"/>
        </w:numPr>
      </w:pPr>
      <w:r>
        <w:rPr>
          <w:color w:val="2C2C2B"/>
          <w:sz w:val="24"/>
        </w:rPr>
        <w:t>对 React、Vue 等现代前端框架的组件测试支持出色。</w:t>
      </w:r>
    </w:p>
    <w:p w14:paraId="303AC13B">
      <w:r>
        <w:rPr>
          <w:b/>
          <w:color w:val="2C2C2B"/>
          <w:sz w:val="24"/>
        </w:rPr>
        <w:t>推荐场景</w:t>
      </w:r>
      <w:r>
        <w:rPr>
          <w:color w:val="2C2C2B"/>
          <w:sz w:val="24"/>
        </w:rPr>
        <w:t>：前端研发团队的 UI 回归测试、组件测试、Web 应用 E2E 测试。</w:t>
      </w:r>
    </w:p>
    <w:p w14:paraId="685FA9D4">
      <w:pPr>
        <w:pStyle w:val="4"/>
        <w:spacing w:line="223" w:lineRule="auto"/>
      </w:pPr>
      <w:bookmarkStart w:id="7" w:name="mp2amz857j2d7cmblfj"/>
      <w:r>
        <w:rPr>
          <w:b/>
          <w:color w:val="2C2C2B"/>
          <w:sz w:val="29"/>
        </w:rPr>
        <w:t xml:space="preserve">5. Browser Use </w:t>
      </w:r>
      <w:bookmarkEnd w:id="7"/>
    </w:p>
    <w:p w14:paraId="727E851A">
      <w:r>
        <w:rPr>
          <w:color w:val="2C2C2B"/>
          <w:sz w:val="24"/>
        </w:rPr>
        <w:t>Browser Use用极简的方式让任何 LLM 成为一个可以操控浏览器的 Agent。你只需用自然语言描述目标，它会自主完成导航、点击、填写、提取等所有步骤。</w:t>
      </w:r>
    </w:p>
    <w:p w14:paraId="62095486">
      <w:r>
        <w:rPr>
          <w:b/>
          <w:color w:val="2C2C2B"/>
          <w:sz w:val="24"/>
        </w:rPr>
        <w:t>核心优势：</w:t>
      </w:r>
    </w:p>
    <w:p w14:paraId="779E68B3">
      <w:pPr>
        <w:numPr>
          <w:ilvl w:val="0"/>
          <w:numId w:val="6"/>
        </w:numPr>
      </w:pPr>
      <w:r>
        <w:rPr>
          <w:color w:val="2C2C2B"/>
          <w:sz w:val="24"/>
        </w:rPr>
        <w:t>给定目标后，Agent完全自主规划每一步操作；</w:t>
      </w:r>
    </w:p>
    <w:p w14:paraId="2DDEC1C4">
      <w:pPr>
        <w:numPr>
          <w:ilvl w:val="0"/>
          <w:numId w:val="6"/>
        </w:numPr>
      </w:pPr>
      <w:r>
        <w:rPr>
          <w:color w:val="2C2C2B"/>
          <w:sz w:val="24"/>
        </w:rPr>
        <w:t>支持多标签并行、记忆跨页传递；</w:t>
      </w:r>
    </w:p>
    <w:p w14:paraId="13203917">
      <w:pPr>
        <w:numPr>
          <w:ilvl w:val="0"/>
          <w:numId w:val="6"/>
        </w:numPr>
      </w:pPr>
      <w:r>
        <w:rPr>
          <w:color w:val="2C2C2B"/>
          <w:sz w:val="24"/>
        </w:rPr>
        <w:t>兼容 本地 Ollama 模型及OpenAI等主流模型；</w:t>
      </w:r>
    </w:p>
    <w:p w14:paraId="5FFD25E2">
      <w:pPr>
        <w:numPr>
          <w:ilvl w:val="0"/>
          <w:numId w:val="6"/>
        </w:numPr>
      </w:pPr>
      <w:r>
        <w:rPr>
          <w:color w:val="2C2C2B"/>
          <w:sz w:val="24"/>
        </w:rPr>
        <w:t>支持视觉和 DOM 两种感知模式。</w:t>
      </w:r>
    </w:p>
    <w:p w14:paraId="23D8B065">
      <w:r>
        <w:rPr>
          <w:b/>
          <w:color w:val="2C2C2B"/>
          <w:sz w:val="24"/>
        </w:rPr>
        <w:t>推荐场景</w:t>
      </w:r>
      <w:r>
        <w:rPr>
          <w:color w:val="2C2C2B"/>
          <w:sz w:val="24"/>
        </w:rPr>
        <w:t>：AI Agent 开发、需要跨多个网站自动完成任务的场景、快速原型验证。</w:t>
      </w:r>
    </w:p>
    <w:p w14:paraId="30FBF232">
      <w:pPr>
        <w:pStyle w:val="4"/>
        <w:spacing w:line="223" w:lineRule="auto"/>
      </w:pPr>
      <w:bookmarkStart w:id="8" w:name="mp2amz876ij48t2ydng"/>
      <w:r>
        <w:rPr>
          <w:b/>
          <w:color w:val="2C2C2B"/>
          <w:sz w:val="29"/>
        </w:rPr>
        <w:t>6. Stagehand</w:t>
      </w:r>
      <w:bookmarkEnd w:id="8"/>
    </w:p>
    <w:p w14:paraId="4D0CB796">
      <w:r>
        <w:rPr>
          <w:color w:val="2C2C2B"/>
          <w:sz w:val="24"/>
        </w:rPr>
        <w:t>Stagehand 定位于"可预测的 AI 自动化"，它不像 Browser Use 那样全权交给 AI，而是提供核心原语，让开发者精确控制哪些步骤用 AI，哪些步骤用确定性代码。</w:t>
      </w:r>
    </w:p>
    <w:p w14:paraId="4852BB9D">
      <w:r>
        <w:rPr>
          <w:b/>
          <w:color w:val="2C2C2B"/>
          <w:sz w:val="24"/>
        </w:rPr>
        <w:t>核心优势：</w:t>
      </w:r>
    </w:p>
    <w:p w14:paraId="38095F64">
      <w:pPr>
        <w:numPr>
          <w:ilvl w:val="0"/>
          <w:numId w:val="7"/>
        </w:numPr>
      </w:pPr>
      <w:r>
        <w:rPr>
          <w:color w:val="2C2C2B"/>
          <w:sz w:val="24"/>
        </w:rPr>
        <w:t>AI 与代码可混合控制</w:t>
      </w:r>
    </w:p>
    <w:p w14:paraId="4147D92D">
      <w:pPr>
        <w:numPr>
          <w:ilvl w:val="0"/>
          <w:numId w:val="7"/>
        </w:numPr>
      </w:pPr>
      <w:r>
        <w:rPr>
          <w:color w:val="2C2C2B"/>
          <w:sz w:val="24"/>
        </w:rPr>
        <w:t>支持结构化数据提取</w:t>
      </w:r>
    </w:p>
    <w:p w14:paraId="15687E03">
      <w:pPr>
        <w:numPr>
          <w:ilvl w:val="0"/>
          <w:numId w:val="7"/>
        </w:numPr>
      </w:pPr>
      <w:r>
        <w:rPr>
          <w:color w:val="2C2C2B"/>
          <w:sz w:val="24"/>
        </w:rPr>
        <w:t>网站 DOM 结构变化时脚本无需手动修复选择器</w:t>
      </w:r>
    </w:p>
    <w:p w14:paraId="5FD9687E">
      <w:pPr>
        <w:numPr>
          <w:ilvl w:val="0"/>
          <w:numId w:val="7"/>
        </w:numPr>
      </w:pPr>
      <w:r>
        <w:rPr>
          <w:color w:val="2C2C2B"/>
          <w:sz w:val="24"/>
        </w:rPr>
        <w:t>已执行过的操作具备缓存机制</w:t>
      </w:r>
    </w:p>
    <w:p w14:paraId="3A6F91EE">
      <w:pPr>
        <w:numPr>
          <w:ilvl w:val="0"/>
          <w:numId w:val="7"/>
        </w:numPr>
      </w:pPr>
      <w:r>
        <w:rPr>
          <w:color w:val="2C2C2B"/>
          <w:sz w:val="24"/>
        </w:rPr>
        <w:t>兼容主流模型，切换模型无需改业务代码</w:t>
      </w:r>
    </w:p>
    <w:p w14:paraId="7B0D2F1E">
      <w:r>
        <w:rPr>
          <w:b/>
          <w:color w:val="2C2C2B"/>
          <w:sz w:val="24"/>
        </w:rPr>
        <w:t>推荐场景</w:t>
      </w:r>
      <w:r>
        <w:rPr>
          <w:color w:val="2C2C2B"/>
          <w:sz w:val="24"/>
        </w:rPr>
        <w:t>：生产级 AI 自动化工作流、需要 AI 灵活性但又要保留代码确定性的项目、对数据提取格式有强类型要求的 AI 爬虫任务。</w:t>
      </w:r>
    </w:p>
    <w:p w14:paraId="59D331EA">
      <w:pPr>
        <w:pStyle w:val="4"/>
        <w:spacing w:line="223" w:lineRule="auto"/>
      </w:pPr>
      <w:bookmarkStart w:id="9" w:name="mp2amz89j774852c9hp"/>
      <w:r>
        <w:rPr>
          <w:b/>
          <w:color w:val="2C2C2B"/>
          <w:sz w:val="29"/>
        </w:rPr>
        <w:t>7. UiPath</w:t>
      </w:r>
      <w:bookmarkEnd w:id="9"/>
    </w:p>
    <w:p w14:paraId="4D4D5077">
      <w:r>
        <w:rPr>
          <w:color w:val="2C2C2B"/>
          <w:sz w:val="24"/>
        </w:rPr>
        <w:t>UiPath采用可视化拖拽式编排，无需深厚编程基础即可构建复杂的自动化流程。它不仅能操控浏览器，还能集成桌面应用、SAP、Excel 等多种系统。</w:t>
      </w:r>
    </w:p>
    <w:p w14:paraId="0DF22892">
      <w:r>
        <w:rPr>
          <w:b/>
          <w:color w:val="2C2C2B"/>
          <w:sz w:val="24"/>
        </w:rPr>
        <w:t>核心优势：</w:t>
      </w:r>
    </w:p>
    <w:p w14:paraId="1EA2E15A">
      <w:pPr>
        <w:numPr>
          <w:ilvl w:val="0"/>
          <w:numId w:val="8"/>
        </w:numPr>
      </w:pPr>
      <w:r>
        <w:rPr>
          <w:color w:val="2C2C2B"/>
          <w:sz w:val="24"/>
        </w:rPr>
        <w:t>低代码/无代码设计器，业务人员也能上手；</w:t>
      </w:r>
    </w:p>
    <w:p w14:paraId="530E3FD7">
      <w:pPr>
        <w:numPr>
          <w:ilvl w:val="0"/>
          <w:numId w:val="8"/>
        </w:numPr>
      </w:pPr>
      <w:r>
        <w:rPr>
          <w:color w:val="2C2C2B"/>
          <w:sz w:val="24"/>
        </w:rPr>
        <w:t>完整的企业级治理能力：角色权限、流程版本管理、集中监控；</w:t>
      </w:r>
    </w:p>
    <w:p w14:paraId="7D21565B">
      <w:pPr>
        <w:numPr>
          <w:ilvl w:val="0"/>
          <w:numId w:val="8"/>
        </w:numPr>
      </w:pPr>
      <w:r>
        <w:rPr>
          <w:color w:val="2C2C2B"/>
          <w:sz w:val="24"/>
        </w:rPr>
        <w:t>内置 AI 能力，增强自动化适应性。</w:t>
      </w:r>
    </w:p>
    <w:p w14:paraId="047EEE5E">
      <w:r>
        <w:rPr>
          <w:b/>
          <w:color w:val="2C2C2B"/>
          <w:sz w:val="24"/>
        </w:rPr>
        <w:t>推荐场景</w:t>
      </w:r>
      <w:r>
        <w:rPr>
          <w:color w:val="2C2C2B"/>
          <w:sz w:val="24"/>
        </w:rPr>
        <w:t>：无技术背景的团队实现办公自动化、企业级 ERP/OA 系统的批量操作、需要集中管理大量机器人任务的组织。</w:t>
      </w:r>
    </w:p>
    <w:p w14:paraId="5507FF4C">
      <w:pPr>
        <w:pStyle w:val="3"/>
        <w:spacing w:line="223" w:lineRule="auto"/>
        <w:rPr>
          <w:b/>
          <w:color w:val="2C2C2B"/>
          <w:sz w:val="36"/>
        </w:rPr>
      </w:pPr>
      <w:bookmarkStart w:id="10" w:name="mp2amz8c4y7uxwk2hvj"/>
      <w:r>
        <w:rPr>
          <w:b/>
          <w:color w:val="2C2C2B"/>
          <w:sz w:val="36"/>
        </w:rPr>
        <w:t>三、浏览器自动化：4个提高任务成功率的策略</w:t>
      </w:r>
      <w:bookmarkEnd w:id="10"/>
    </w:p>
    <w:p w14:paraId="20EF22E0">
      <w:r>
        <w:rPr>
          <w:color w:val="2C2C2B"/>
          <w:sz w:val="24"/>
        </w:rPr>
        <w:t>浏览器自动化失败不一定是工具的问题。工具选好只是第一步，真正在生产环境稳定跑起来，还需要对抗来自目标网站的各类反爬机制。以下是几个关键维度。</w:t>
      </w:r>
    </w:p>
    <w:p w14:paraId="6143D353">
      <w:pPr>
        <w:pStyle w:val="4"/>
        <w:spacing w:line="223" w:lineRule="auto"/>
      </w:pPr>
      <w:bookmarkStart w:id="11" w:name="mp2amz8d0h2008amo1fl"/>
      <w:r>
        <w:rPr>
          <w:b/>
          <w:color w:val="2C2C2B"/>
          <w:sz w:val="29"/>
        </w:rPr>
        <w:t>1.让脚本行为更像人</w:t>
      </w:r>
      <w:bookmarkEnd w:id="11"/>
    </w:p>
    <w:p w14:paraId="10044A40">
      <w:r>
        <w:rPr>
          <w:color w:val="2C2C2B"/>
          <w:sz w:val="24"/>
        </w:rPr>
        <w:t>现代反爬系统不只检测 User-Agent，它们会分析鼠标轨迹、点击节奏、滚动速度、键盘输入间隔等行为特征。裸跑自动化脚本往往一眼就被识别。</w:t>
      </w:r>
    </w:p>
    <w:p w14:paraId="5422D0CC">
      <w:r>
        <w:rPr>
          <w:color w:val="2C2C2B"/>
          <w:sz w:val="24"/>
        </w:rPr>
        <w:t>建议的改进方向：</w:t>
      </w:r>
    </w:p>
    <w:p w14:paraId="31EF34EE">
      <w:pPr>
        <w:numPr>
          <w:ilvl w:val="0"/>
          <w:numId w:val="9"/>
        </w:numPr>
      </w:pPr>
      <w:r>
        <w:rPr>
          <w:color w:val="2C2C2B"/>
          <w:sz w:val="24"/>
        </w:rPr>
        <w:t>随机化操作间隔，在每次点击、填写之间加入随机延迟</w:t>
      </w:r>
    </w:p>
    <w:p w14:paraId="19CEC15C">
      <w:pPr>
        <w:numPr>
          <w:ilvl w:val="0"/>
          <w:numId w:val="9"/>
        </w:numPr>
      </w:pPr>
      <w:r>
        <w:rPr>
          <w:color w:val="2C2C2B"/>
          <w:sz w:val="24"/>
        </w:rPr>
        <w:t>模拟人类鼠标轨迹，使用贝塞尔曲线模拟鼠标移动路径</w:t>
      </w:r>
    </w:p>
    <w:p w14:paraId="6A82B53C">
      <w:pPr>
        <w:numPr>
          <w:ilvl w:val="0"/>
          <w:numId w:val="9"/>
        </w:numPr>
      </w:pPr>
      <w:r>
        <w:rPr>
          <w:color w:val="2C2C2B"/>
          <w:sz w:val="24"/>
        </w:rPr>
        <w:t>随机化请求头，轮换 User-Agent、Accept-Language 等 HTTP 头部信息</w:t>
      </w:r>
    </w:p>
    <w:p w14:paraId="23DA8A87">
      <w:pPr>
        <w:numPr>
          <w:ilvl w:val="0"/>
          <w:numId w:val="9"/>
        </w:numPr>
      </w:pPr>
      <w:r>
        <w:rPr>
          <w:color w:val="2C2C2B"/>
          <w:sz w:val="24"/>
        </w:rPr>
        <w:t>控制并发节奏，大规模采集任务不要短时间频繁请求</w:t>
      </w:r>
    </w:p>
    <w:p w14:paraId="76620BC1">
      <w:pPr>
        <w:pStyle w:val="4"/>
        <w:spacing w:line="223" w:lineRule="auto"/>
      </w:pPr>
      <w:bookmarkStart w:id="12" w:name="mp2amz8ejkcukkm7il"/>
      <w:r>
        <w:rPr>
          <w:b/>
          <w:color w:val="2C2C2B"/>
          <w:sz w:val="29"/>
        </w:rPr>
        <w:t>2. 处理无界面浏览器检测</w:t>
      </w:r>
      <w:bookmarkEnd w:id="12"/>
    </w:p>
    <w:p w14:paraId="7F1BFB08">
      <w:r>
        <w:rPr>
          <w:color w:val="2C2C2B"/>
          <w:sz w:val="24"/>
        </w:rPr>
        <w:t>Headless 模式（无界面浏览器）是浏览器自动化的标配，但它有一系列可被检测的特征：</w:t>
      </w:r>
      <w:r>
        <w:rPr>
          <w:color w:val="2C2C2B"/>
          <w:sz w:val="24"/>
          <w:shd w:val="clear" w:color="auto" w:fill="F0F1F1"/>
        </w:rPr>
        <w:t>navigator.webdriver</w:t>
      </w:r>
      <w:r>
        <w:rPr>
          <w:color w:val="2C2C2B"/>
          <w:sz w:val="24"/>
        </w:rPr>
        <w:t xml:space="preserve"> 属性为 </w:t>
      </w:r>
      <w:r>
        <w:rPr>
          <w:color w:val="2C2C2B"/>
          <w:sz w:val="24"/>
          <w:shd w:val="clear" w:color="auto" w:fill="F0F1F1"/>
        </w:rPr>
        <w:t>true</w:t>
      </w:r>
      <w:r>
        <w:rPr>
          <w:color w:val="2C2C2B"/>
          <w:sz w:val="24"/>
        </w:rPr>
        <w:t>、缺少 GPU 信息等。</w:t>
      </w:r>
    </w:p>
    <w:p w14:paraId="67B7FD07">
      <w:r>
        <w:rPr>
          <w:color w:val="2C2C2B"/>
          <w:sz w:val="24"/>
        </w:rPr>
        <w:t>主要应对方式：</w:t>
      </w:r>
    </w:p>
    <w:p w14:paraId="40232C35">
      <w:pPr>
        <w:numPr>
          <w:ilvl w:val="0"/>
          <w:numId w:val="10"/>
        </w:numPr>
      </w:pPr>
      <w:r>
        <w:rPr>
          <w:color w:val="2C2C2B"/>
          <w:sz w:val="24"/>
        </w:rPr>
        <w:t xml:space="preserve">使用 </w:t>
      </w:r>
      <w:r>
        <w:rPr>
          <w:b/>
          <w:color w:val="2C2C2B"/>
          <w:sz w:val="24"/>
        </w:rPr>
        <w:t>playwright-extra</w:t>
      </w:r>
      <w:r>
        <w:rPr>
          <w:color w:val="2C2C2B"/>
          <w:sz w:val="24"/>
        </w:rPr>
        <w:t xml:space="preserve"> 配合 </w:t>
      </w:r>
      <w:r>
        <w:rPr>
          <w:b/>
          <w:color w:val="2C2C2B"/>
          <w:sz w:val="24"/>
        </w:rPr>
        <w:t>stealth 插件</w:t>
      </w:r>
      <w:r>
        <w:rPr>
          <w:color w:val="2C2C2B"/>
          <w:sz w:val="24"/>
        </w:rPr>
        <w:t>，自动抹除常见的自动化特征</w:t>
      </w:r>
    </w:p>
    <w:p w14:paraId="2B94EB1E">
      <w:pPr>
        <w:numPr>
          <w:ilvl w:val="0"/>
          <w:numId w:val="10"/>
        </w:numPr>
      </w:pPr>
      <w:r>
        <w:rPr>
          <w:color w:val="2C2C2B"/>
          <w:sz w:val="24"/>
        </w:rPr>
        <w:t>指定真实的视口尺寸和设备参数，避免默认参数暴露机器特征</w:t>
      </w:r>
    </w:p>
    <w:p w14:paraId="2980F42C">
      <w:pPr>
        <w:numPr>
          <w:ilvl w:val="0"/>
          <w:numId w:val="10"/>
        </w:numPr>
      </w:pPr>
      <w:r>
        <w:rPr>
          <w:color w:val="2C2C2B"/>
          <w:sz w:val="24"/>
        </w:rPr>
        <w:t>某些高防站点可以考虑带界面（headed）模式运行，彻底绕过无头检测</w:t>
      </w:r>
    </w:p>
    <w:p w14:paraId="0305A10E">
      <w:pPr>
        <w:numPr>
          <w:ilvl w:val="0"/>
          <w:numId w:val="10"/>
        </w:numPr>
      </w:pPr>
      <w:r>
        <w:rPr>
          <w:color w:val="2C2C2B"/>
          <w:sz w:val="24"/>
        </w:rPr>
        <w:t>优先使用正式发布的浏览器版本，减少指纹差异</w:t>
      </w:r>
    </w:p>
    <w:p w14:paraId="2F54070E">
      <w:pPr>
        <w:pStyle w:val="4"/>
        <w:spacing w:line="223" w:lineRule="auto"/>
      </w:pPr>
      <w:bookmarkStart w:id="13" w:name="mp2amz8gd0azv0es0rs"/>
      <w:r>
        <w:rPr>
          <w:b/>
          <w:color w:val="2C2C2B"/>
          <w:sz w:val="29"/>
        </w:rPr>
        <w:t>3. 使用真实住宅IP代理服务</w:t>
      </w:r>
      <w:bookmarkEnd w:id="13"/>
    </w:p>
    <w:p w14:paraId="70600265">
      <w:r>
        <w:rPr>
          <w:color w:val="2C2C2B"/>
          <w:sz w:val="24"/>
        </w:rPr>
        <w:t>IP 是反爬系统最容易识别的维度之一。数据中心IP、短时间高频请求、同一IP切换大量账号，都会触发封禁或验证。</w:t>
      </w:r>
    </w:p>
    <w:p w14:paraId="2F03854D">
      <w:r>
        <w:rPr>
          <w:color w:val="2C2C2B"/>
          <w:sz w:val="24"/>
        </w:rPr>
        <w:t>对于需要跑大规模浏览器自动化任务的团队，干净稳定的代理池是绕不过去的基础设施，</w:t>
      </w:r>
      <w:r>
        <w:t>建议依据</w:t>
      </w:r>
      <w:r>
        <w:rPr>
          <w:b/>
          <w:color w:val="2C2C2B"/>
          <w:sz w:val="24"/>
        </w:rPr>
        <w:t>真实住宅 IP、低复用率、地理位置可控、连接稳定</w:t>
      </w:r>
      <w:r>
        <w:rPr>
          <w:color w:val="2C2C2B"/>
          <w:sz w:val="24"/>
        </w:rPr>
        <w:t>几个标准进行选择。例如，IPFoxy全球代理提供的高纯净度真实住宅IP就具备可拓展的IP轮换能力，支持200+城市级定位，提供IP轮换与协议轮换功能，适用电商选品监控、广告投放验证等对IP质量要求高的场景，能够大幅降低账号关联和封禁风险。</w:t>
      </w:r>
    </w:p>
    <w:p w14:paraId="34DA410B">
      <w:r>
        <w:drawing>
          <wp:inline distT="0" distB="0" distL="0" distR="0">
            <wp:extent cx="7124700" cy="3782695"/>
            <wp:effectExtent l="0" t="0" r="0" b="0"/>
            <wp:docPr id="4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bp-IPfoxy静态中文.web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7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CA8B">
      <w:pPr>
        <w:pStyle w:val="4"/>
        <w:spacing w:line="223" w:lineRule="auto"/>
      </w:pPr>
      <w:bookmarkStart w:id="14" w:name="mp2amz8i6x6yq34w19i"/>
      <w:r>
        <w:rPr>
          <w:b/>
          <w:color w:val="2C2C2B"/>
          <w:sz w:val="29"/>
        </w:rPr>
        <w:t>4. 保持环境一致性</w:t>
      </w:r>
      <w:bookmarkEnd w:id="14"/>
    </w:p>
    <w:p w14:paraId="577F4467">
      <w:r>
        <w:rPr>
          <w:color w:val="2C2C2B"/>
          <w:sz w:val="24"/>
        </w:rPr>
        <w:t>浏览器指纹涵盖 Canvas、字体列表、屏幕参数等数十个维度，检测系统会交叉验证这些特征是否"自洽"。</w:t>
      </w:r>
    </w:p>
    <w:p w14:paraId="35B648D2">
      <w:r>
        <w:rPr>
          <w:color w:val="2C2C2B"/>
          <w:sz w:val="24"/>
        </w:rPr>
        <w:t>建议改进方向：</w:t>
      </w:r>
    </w:p>
    <w:p w14:paraId="119F2BA8">
      <w:pPr>
        <w:numPr>
          <w:ilvl w:val="0"/>
          <w:numId w:val="11"/>
        </w:numPr>
      </w:pPr>
      <w:r>
        <w:rPr>
          <w:color w:val="2C2C2B"/>
          <w:sz w:val="24"/>
        </w:rPr>
        <w:t>使用专为自动化设计的浏览器环境，内置一致的指纹配置，并且配合使用独立IP</w:t>
      </w:r>
    </w:p>
    <w:p w14:paraId="63937D33">
      <w:pPr>
        <w:numPr>
          <w:ilvl w:val="0"/>
          <w:numId w:val="11"/>
        </w:numPr>
      </w:pPr>
      <w:r>
        <w:rPr>
          <w:color w:val="2C2C2B"/>
          <w:sz w:val="24"/>
        </w:rPr>
        <w:t>如果自建环境，确保 OS、GPU 驱动等参数配套一致</w:t>
      </w:r>
    </w:p>
    <w:p w14:paraId="05B99BEF">
      <w:pPr>
        <w:numPr>
          <w:ilvl w:val="0"/>
          <w:numId w:val="11"/>
        </w:numPr>
      </w:pPr>
      <w:r>
        <w:rPr>
          <w:color w:val="2C2C2B"/>
          <w:sz w:val="24"/>
        </w:rPr>
        <w:t>避免在同一浏览器 Profile 内频繁切换IP</w:t>
      </w:r>
    </w:p>
    <w:p w14:paraId="4E3B0018">
      <w:pPr>
        <w:pStyle w:val="3"/>
        <w:spacing w:line="223" w:lineRule="auto"/>
      </w:pPr>
      <w:bookmarkStart w:id="15" w:name="mp2amz8oa2979neugtv"/>
      <w:r>
        <w:rPr>
          <w:b/>
          <w:color w:val="2C2C2B"/>
          <w:sz w:val="36"/>
        </w:rPr>
        <w:t>四、FAQ</w:t>
      </w:r>
      <w:bookmarkEnd w:id="15"/>
    </w:p>
    <w:p w14:paraId="14008638">
      <w:pPr>
        <w:pStyle w:val="4"/>
        <w:spacing w:line="223" w:lineRule="auto"/>
      </w:pPr>
      <w:bookmarkStart w:id="16" w:name="mp2amz8oke1di90q17"/>
      <w:r>
        <w:rPr>
          <w:b/>
          <w:color w:val="2C2C2B"/>
          <w:sz w:val="29"/>
        </w:rPr>
        <w:t>Q1：AI Agent 和浏览器自动化是什么关系？</w:t>
      </w:r>
      <w:bookmarkEnd w:id="16"/>
    </w:p>
    <w:p w14:paraId="66F187B8">
      <w:r>
        <w:rPr>
          <w:color w:val="2C2C2B"/>
          <w:sz w:val="24"/>
        </w:rPr>
        <w:t>浏览器自动化是 AI Agent 的基础能力之一。传统浏览器自动化依赖预先编写的确定性脚本；AI Agent 则在此基础上引入了 LLM 的理解和推理能力，能够应对页面变化、自主规划多步操作，更接近"有判断力的机器人"。</w:t>
      </w:r>
    </w:p>
    <w:p w14:paraId="3D7AA334">
      <w:pPr>
        <w:pStyle w:val="4"/>
        <w:spacing w:line="223" w:lineRule="auto"/>
      </w:pPr>
      <w:bookmarkStart w:id="17" w:name="mp2amz8phbiq42qaj9m"/>
      <w:r>
        <w:rPr>
          <w:b/>
          <w:color w:val="2C2C2B"/>
          <w:sz w:val="29"/>
        </w:rPr>
        <w:t>Q2：自动化测试和爬虫有什么区别？</w:t>
      </w:r>
      <w:bookmarkEnd w:id="17"/>
    </w:p>
    <w:p w14:paraId="0A1DA8D3">
      <w:r>
        <w:rPr>
          <w:color w:val="2C2C2B"/>
          <w:sz w:val="24"/>
        </w:rPr>
        <w:t>自动化测试的目标是验证自己产品的功能是否符合预期，通常在受控环境中运行，关注的是断言和报告。爬虫的目标是从第三方网站提取数据，面对的是外部系统，需要应对反爬、IP 封禁等挑战。</w:t>
      </w:r>
    </w:p>
    <w:p w14:paraId="70FF71CC">
      <w:pPr>
        <w:pStyle w:val="4"/>
        <w:spacing w:line="223" w:lineRule="auto"/>
      </w:pPr>
      <w:bookmarkStart w:id="18" w:name="mp2amz8qkn9z3xlmjh"/>
      <w:r>
        <w:rPr>
          <w:b/>
          <w:color w:val="2C2C2B"/>
          <w:sz w:val="29"/>
        </w:rPr>
        <w:t>Q3：浏览器自动化会被网站检测吗？</w:t>
      </w:r>
      <w:bookmarkEnd w:id="18"/>
    </w:p>
    <w:p w14:paraId="791BDA8C">
      <w:r>
        <w:rPr>
          <w:color w:val="2C2C2B"/>
          <w:sz w:val="24"/>
        </w:rPr>
        <w:t>会，而且检测能力越来越强。现代反爬系统会从行为特征、浏览器指纹、IP 信誉、请求模式等多个维度综合判断，单靠修改 User-Agent 早已不够。</w:t>
      </w:r>
    </w:p>
    <w:p w14:paraId="3BFABD53">
      <w:pPr>
        <w:pStyle w:val="3"/>
      </w:pPr>
      <w:bookmarkStart w:id="19" w:name="mp2amz8rwtk5ikgki5"/>
      <w:r>
        <w:rPr>
          <w:color w:val="2C2C2B"/>
          <w:sz w:val="24"/>
        </w:rPr>
        <w:t>五、总结</w:t>
      </w:r>
      <w:bookmarkEnd w:id="19"/>
    </w:p>
    <w:p w14:paraId="4B19180B">
      <w:r>
        <w:rPr>
          <w:color w:val="2C2C2B"/>
          <w:sz w:val="24"/>
        </w:rPr>
        <w:t>工具只是起点，真正决定浏览器自动化项目能否稳定运行的，是整体方案的设计——包括反检测策略、IP 管理、账号隔离等工程实践。先把场景想清楚，再选工具，才是正确的打开方式。</w:t>
      </w:r>
      <w:bookmarkStart w:id="20" w:name="_GoBack"/>
      <w:bookmarkEnd w:id="20"/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2A8F537B"/>
    <w:multiLevelType w:val="singleLevel"/>
    <w:tmpl w:val="2A8F537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0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69C0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web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2704</Words>
  <Characters>3193</Characters>
  <TotalTime>1</TotalTime>
  <ScaleCrop>false</ScaleCrop>
  <LinksUpToDate>false</LinksUpToDate>
  <CharactersWithSpaces>3322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2026-05-12T08:20:33Z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D1B338D29F1747CD9819F182F29EBBDE_12</vt:lpwstr>
  </property>
</Properties>
</file>