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3225"/>
      </w:tblGrid>
      <w:tr w:rsidR="329E3745" w:rsidTr="329E3745" w14:paraId="2504990B">
        <w:trPr>
          <w:trHeight w:val="300"/>
        </w:trPr>
        <w:tc>
          <w:tcPr>
            <w:tcW w:w="1560" w:type="dxa"/>
            <w:tcMar/>
          </w:tcPr>
          <w:p w:rsidR="7CD9762D" w:rsidP="329E3745" w:rsidRDefault="7CD9762D" w14:paraId="10B453C3" w14:textId="78E4AC1F">
            <w:pPr>
              <w:pStyle w:val="Normal"/>
            </w:pPr>
            <w:r w:rsidR="7CD9762D">
              <w:rPr/>
              <w:t>Risk</w:t>
            </w:r>
          </w:p>
        </w:tc>
        <w:tc>
          <w:tcPr>
            <w:tcW w:w="1560" w:type="dxa"/>
            <w:tcMar/>
          </w:tcPr>
          <w:p w:rsidR="7CD9762D" w:rsidP="329E3745" w:rsidRDefault="7CD9762D" w14:paraId="5D5DF212" w14:textId="007819FD">
            <w:pPr>
              <w:pStyle w:val="Normal"/>
            </w:pPr>
            <w:r w:rsidR="7CD9762D">
              <w:rPr/>
              <w:t>Probability</w:t>
            </w:r>
          </w:p>
        </w:tc>
        <w:tc>
          <w:tcPr>
            <w:tcW w:w="1560" w:type="dxa"/>
            <w:tcMar/>
          </w:tcPr>
          <w:p w:rsidR="7CD9762D" w:rsidP="329E3745" w:rsidRDefault="7CD9762D" w14:paraId="06AB9FD4" w14:textId="1C1F3CC7">
            <w:pPr>
              <w:pStyle w:val="Normal"/>
            </w:pPr>
            <w:r w:rsidR="7CD9762D">
              <w:rPr/>
              <w:t>Impact</w:t>
            </w:r>
          </w:p>
        </w:tc>
        <w:tc>
          <w:tcPr>
            <w:tcW w:w="1560" w:type="dxa"/>
            <w:tcMar/>
          </w:tcPr>
          <w:p w:rsidR="7CD9762D" w:rsidP="329E3745" w:rsidRDefault="7CD9762D" w14:paraId="39D580E1" w14:textId="719FCA8F">
            <w:pPr>
              <w:pStyle w:val="Normal"/>
            </w:pPr>
            <w:r w:rsidR="7CD9762D">
              <w:rPr/>
              <w:t>Trigger</w:t>
            </w:r>
          </w:p>
        </w:tc>
        <w:tc>
          <w:tcPr>
            <w:tcW w:w="3225" w:type="dxa"/>
            <w:tcMar/>
          </w:tcPr>
          <w:p w:rsidR="7CD9762D" w:rsidP="329E3745" w:rsidRDefault="7CD9762D" w14:paraId="15151455" w14:textId="585DE648">
            <w:pPr>
              <w:pStyle w:val="Normal"/>
            </w:pPr>
            <w:r w:rsidR="7CD9762D">
              <w:rPr/>
              <w:t>Contingency</w:t>
            </w:r>
          </w:p>
        </w:tc>
      </w:tr>
      <w:tr w:rsidR="329E3745" w:rsidTr="329E3745" w14:paraId="4264B3DB">
        <w:trPr>
          <w:trHeight w:val="300"/>
        </w:trPr>
        <w:tc>
          <w:tcPr>
            <w:tcW w:w="1560" w:type="dxa"/>
            <w:tcMar/>
          </w:tcPr>
          <w:p w:rsidR="7CD9762D" w:rsidP="329E3745" w:rsidRDefault="7CD9762D" w14:paraId="727749D3" w14:textId="5A31A351">
            <w:pPr>
              <w:pStyle w:val="Normal"/>
            </w:pPr>
            <w:r w:rsidR="7CD9762D">
              <w:rPr/>
              <w:t>Team member not completing their task</w:t>
            </w:r>
          </w:p>
        </w:tc>
        <w:tc>
          <w:tcPr>
            <w:tcW w:w="1560" w:type="dxa"/>
            <w:tcMar/>
          </w:tcPr>
          <w:p w:rsidR="7CD9762D" w:rsidP="329E3745" w:rsidRDefault="7CD9762D" w14:paraId="77CAC816" w14:textId="1E192EF2">
            <w:pPr>
              <w:pStyle w:val="Normal"/>
            </w:pPr>
            <w:r w:rsidR="7CD9762D">
              <w:rPr/>
              <w:t>Medium</w:t>
            </w:r>
          </w:p>
        </w:tc>
        <w:tc>
          <w:tcPr>
            <w:tcW w:w="1560" w:type="dxa"/>
            <w:tcMar/>
          </w:tcPr>
          <w:p w:rsidR="7CD9762D" w:rsidP="329E3745" w:rsidRDefault="7CD9762D" w14:paraId="2000944C" w14:textId="56425FEE">
            <w:pPr>
              <w:pStyle w:val="Normal"/>
            </w:pPr>
            <w:r w:rsidR="7CD9762D">
              <w:rPr/>
              <w:t>High</w:t>
            </w:r>
          </w:p>
        </w:tc>
        <w:tc>
          <w:tcPr>
            <w:tcW w:w="1560" w:type="dxa"/>
            <w:tcMar/>
          </w:tcPr>
          <w:p w:rsidR="7CD9762D" w:rsidP="329E3745" w:rsidRDefault="7CD9762D" w14:paraId="19C2139C" w14:textId="6B74ACEC">
            <w:pPr>
              <w:pStyle w:val="Normal"/>
            </w:pPr>
            <w:r w:rsidR="7CD9762D">
              <w:rPr/>
              <w:t>Not completing task by assigned date</w:t>
            </w:r>
          </w:p>
        </w:tc>
        <w:tc>
          <w:tcPr>
            <w:tcW w:w="3225" w:type="dxa"/>
            <w:tcMar/>
          </w:tcPr>
          <w:p w:rsidR="7CD9762D" w:rsidP="329E3745" w:rsidRDefault="7CD9762D" w14:paraId="226BA638" w14:textId="19507F18">
            <w:pPr>
              <w:pStyle w:val="Normal"/>
            </w:pPr>
            <w:r w:rsidR="7CD9762D">
              <w:rPr/>
              <w:t>Work with team members to finish the assigned task thus to prevent project delays</w:t>
            </w:r>
          </w:p>
        </w:tc>
      </w:tr>
      <w:tr w:rsidR="329E3745" w:rsidTr="329E3745" w14:paraId="156A56E4">
        <w:trPr>
          <w:trHeight w:val="300"/>
        </w:trPr>
        <w:tc>
          <w:tcPr>
            <w:tcW w:w="1560" w:type="dxa"/>
            <w:tcMar/>
          </w:tcPr>
          <w:p w:rsidR="7CD9762D" w:rsidP="329E3745" w:rsidRDefault="7CD9762D" w14:paraId="31BB0F0A" w14:textId="7917AEDF">
            <w:pPr>
              <w:pStyle w:val="Normal"/>
            </w:pPr>
            <w:r w:rsidR="7CD9762D">
              <w:rPr/>
              <w:t>Team member drops the course</w:t>
            </w:r>
          </w:p>
        </w:tc>
        <w:tc>
          <w:tcPr>
            <w:tcW w:w="1560" w:type="dxa"/>
            <w:tcMar/>
          </w:tcPr>
          <w:p w:rsidR="7CD9762D" w:rsidP="329E3745" w:rsidRDefault="7CD9762D" w14:paraId="3186FC2E" w14:textId="51FC2173">
            <w:pPr>
              <w:pStyle w:val="Normal"/>
            </w:pPr>
            <w:r w:rsidR="7CD9762D">
              <w:rPr/>
              <w:t>Very Low</w:t>
            </w:r>
          </w:p>
        </w:tc>
        <w:tc>
          <w:tcPr>
            <w:tcW w:w="1560" w:type="dxa"/>
            <w:tcMar/>
          </w:tcPr>
          <w:p w:rsidR="7CD9762D" w:rsidP="329E3745" w:rsidRDefault="7CD9762D" w14:paraId="0C535219" w14:textId="29D3087F">
            <w:pPr>
              <w:pStyle w:val="Normal"/>
            </w:pPr>
            <w:r w:rsidR="7CD9762D">
              <w:rPr/>
              <w:t>Medium</w:t>
            </w:r>
          </w:p>
        </w:tc>
        <w:tc>
          <w:tcPr>
            <w:tcW w:w="1560" w:type="dxa"/>
            <w:tcMar/>
          </w:tcPr>
          <w:p w:rsidR="7CD9762D" w:rsidP="329E3745" w:rsidRDefault="7CD9762D" w14:paraId="1FD13444" w14:textId="7B14546A">
            <w:pPr>
              <w:pStyle w:val="Normal"/>
            </w:pPr>
            <w:r w:rsidR="7CD9762D">
              <w:rPr/>
              <w:t xml:space="preserve">Team member drops the course whether planned or due to </w:t>
            </w:r>
            <w:r w:rsidR="7CD9762D">
              <w:rPr/>
              <w:t>unforeseen</w:t>
            </w:r>
            <w:r w:rsidR="7CD9762D">
              <w:rPr/>
              <w:t xml:space="preserve"> circumstances</w:t>
            </w:r>
          </w:p>
        </w:tc>
        <w:tc>
          <w:tcPr>
            <w:tcW w:w="3225" w:type="dxa"/>
            <w:tcMar/>
          </w:tcPr>
          <w:p w:rsidR="2431EC1F" w:rsidP="329E3745" w:rsidRDefault="2431EC1F" w14:paraId="035D8A22" w14:textId="1C3E835B">
            <w:pPr>
              <w:pStyle w:val="Normal"/>
            </w:pPr>
            <w:r w:rsidR="2431EC1F">
              <w:rPr/>
              <w:t>Currently w</w:t>
            </w:r>
            <w:r w:rsidR="53934EE7">
              <w:rPr/>
              <w:t>e have more than one person working on a task</w:t>
            </w:r>
            <w:r w:rsidR="1DFEEB7E">
              <w:rPr/>
              <w:t xml:space="preserve"> to have better workload distribution. </w:t>
            </w:r>
            <w:r w:rsidR="1DFEEB7E">
              <w:rPr/>
              <w:t>If</w:t>
            </w:r>
            <w:r w:rsidR="1DFEEB7E">
              <w:rPr/>
              <w:t xml:space="preserve"> someone drops the course, the Project Manager will step in to fulfill that role.</w:t>
            </w:r>
          </w:p>
        </w:tc>
      </w:tr>
      <w:tr w:rsidR="329E3745" w:rsidTr="329E3745" w14:paraId="7648FC42">
        <w:trPr>
          <w:trHeight w:val="300"/>
        </w:trPr>
        <w:tc>
          <w:tcPr>
            <w:tcW w:w="1560" w:type="dxa"/>
            <w:tcMar/>
          </w:tcPr>
          <w:p w:rsidR="1B97A498" w:rsidP="329E3745" w:rsidRDefault="1B97A498" w14:paraId="65022A7C" w14:textId="609DE5F2">
            <w:pPr>
              <w:pStyle w:val="Normal"/>
            </w:pPr>
            <w:r w:rsidR="1B97A498">
              <w:rPr/>
              <w:t>Insufficient demographic data</w:t>
            </w:r>
          </w:p>
        </w:tc>
        <w:tc>
          <w:tcPr>
            <w:tcW w:w="1560" w:type="dxa"/>
            <w:tcMar/>
          </w:tcPr>
          <w:p w:rsidR="1B97A498" w:rsidP="329E3745" w:rsidRDefault="1B97A498" w14:paraId="4A5876EE" w14:textId="796BC2EE">
            <w:pPr>
              <w:pStyle w:val="Normal"/>
            </w:pPr>
            <w:r w:rsidR="1B97A498">
              <w:rPr/>
              <w:t>Medium</w:t>
            </w:r>
          </w:p>
        </w:tc>
        <w:tc>
          <w:tcPr>
            <w:tcW w:w="1560" w:type="dxa"/>
            <w:tcMar/>
          </w:tcPr>
          <w:p w:rsidR="1B97A498" w:rsidP="329E3745" w:rsidRDefault="1B97A498" w14:paraId="17E50172" w14:textId="19726146">
            <w:pPr>
              <w:pStyle w:val="Normal"/>
            </w:pPr>
            <w:r w:rsidR="1B97A498">
              <w:rPr/>
              <w:t>High</w:t>
            </w:r>
          </w:p>
        </w:tc>
        <w:tc>
          <w:tcPr>
            <w:tcW w:w="1560" w:type="dxa"/>
            <w:tcMar/>
          </w:tcPr>
          <w:p w:rsidR="1B97A498" w:rsidP="329E3745" w:rsidRDefault="1B97A498" w14:paraId="14DC4893" w14:textId="1C3EF74B">
            <w:pPr>
              <w:pStyle w:val="Normal"/>
            </w:pPr>
            <w:r w:rsidR="1B97A498">
              <w:rPr/>
              <w:t>Our original parameters do not produce enough data points to use</w:t>
            </w:r>
          </w:p>
        </w:tc>
        <w:tc>
          <w:tcPr>
            <w:tcW w:w="3225" w:type="dxa"/>
            <w:tcMar/>
          </w:tcPr>
          <w:p w:rsidR="1B97A498" w:rsidP="329E3745" w:rsidRDefault="1B97A498" w14:paraId="13B2A522" w14:textId="1D0A8EF7">
            <w:pPr>
              <w:pStyle w:val="Normal"/>
            </w:pPr>
            <w:r w:rsidR="1B97A498">
              <w:rPr/>
              <w:t>The team will broaden our parameters to get more available data for the development team.</w:t>
            </w:r>
          </w:p>
        </w:tc>
      </w:tr>
      <w:tr w:rsidR="329E3745" w:rsidTr="329E3745" w14:paraId="4F497359">
        <w:trPr>
          <w:trHeight w:val="300"/>
        </w:trPr>
        <w:tc>
          <w:tcPr>
            <w:tcW w:w="1560" w:type="dxa"/>
            <w:tcMar/>
          </w:tcPr>
          <w:p w:rsidR="1B97A498" w:rsidP="329E3745" w:rsidRDefault="1B97A498" w14:paraId="17F5B208" w14:textId="16BADF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97A498">
              <w:rPr/>
              <w:t>Cloud could “evaporate”</w:t>
            </w:r>
          </w:p>
        </w:tc>
        <w:tc>
          <w:tcPr>
            <w:tcW w:w="1560" w:type="dxa"/>
            <w:tcMar/>
          </w:tcPr>
          <w:p w:rsidR="1B97A498" w:rsidP="329E3745" w:rsidRDefault="1B97A498" w14:paraId="28519E70" w14:textId="69140111">
            <w:pPr>
              <w:pStyle w:val="Normal"/>
            </w:pPr>
            <w:r w:rsidR="1B97A498">
              <w:rPr/>
              <w:t>Very Low</w:t>
            </w:r>
          </w:p>
        </w:tc>
        <w:tc>
          <w:tcPr>
            <w:tcW w:w="1560" w:type="dxa"/>
            <w:tcMar/>
          </w:tcPr>
          <w:p w:rsidR="1B97A498" w:rsidP="329E3745" w:rsidRDefault="1B97A498" w14:paraId="4CFCD2E7" w14:textId="396C23BC">
            <w:pPr>
              <w:pStyle w:val="Normal"/>
            </w:pPr>
            <w:r w:rsidR="1B97A498">
              <w:rPr/>
              <w:t>Very High</w:t>
            </w:r>
          </w:p>
        </w:tc>
        <w:tc>
          <w:tcPr>
            <w:tcW w:w="1560" w:type="dxa"/>
            <w:tcMar/>
          </w:tcPr>
          <w:p w:rsidR="1B97A498" w:rsidP="329E3745" w:rsidRDefault="1B97A498" w14:paraId="60C6E609" w14:textId="3174080A">
            <w:pPr>
              <w:pStyle w:val="Normal"/>
            </w:pPr>
            <w:r w:rsidR="1B97A498">
              <w:rPr/>
              <w:t>There are difficulties with the cloud that is hosting the dashboard. Or the cloud “ceases to exist” in theory.</w:t>
            </w:r>
          </w:p>
        </w:tc>
        <w:tc>
          <w:tcPr>
            <w:tcW w:w="3225" w:type="dxa"/>
            <w:tcMar/>
          </w:tcPr>
          <w:p w:rsidR="1B97A498" w:rsidP="329E3745" w:rsidRDefault="1B97A498" w14:paraId="18977D6A" w14:textId="6A373BA2">
            <w:pPr>
              <w:pStyle w:val="Normal"/>
            </w:pPr>
            <w:r w:rsidR="1B97A498">
              <w:rPr/>
              <w:t xml:space="preserve">Speak to the client about alternative hosting solutions </w:t>
            </w:r>
            <w:r w:rsidR="5ADECE9F">
              <w:rPr/>
              <w:t>i.e.,</w:t>
            </w:r>
            <w:r w:rsidR="1B97A498">
              <w:rPr/>
              <w:t xml:space="preserve"> Tableau Public or </w:t>
            </w:r>
            <w:proofErr w:type="spellStart"/>
            <w:r w:rsidR="1B97A498">
              <w:rPr/>
              <w:t>PowerBI</w:t>
            </w:r>
            <w:proofErr w:type="spellEnd"/>
            <w:r w:rsidR="1B97A498">
              <w:rPr/>
              <w:t xml:space="preserve">. </w:t>
            </w:r>
            <w:r w:rsidR="4E26E3AD">
              <w:rPr/>
              <w:t>Or switch to paid hosting service.</w:t>
            </w:r>
          </w:p>
        </w:tc>
      </w:tr>
      <w:tr w:rsidR="329E3745" w:rsidTr="329E3745" w14:paraId="2676E53F">
        <w:trPr>
          <w:trHeight w:val="300"/>
        </w:trPr>
        <w:tc>
          <w:tcPr>
            <w:tcW w:w="1560" w:type="dxa"/>
            <w:tcMar/>
          </w:tcPr>
          <w:p w:rsidR="4E26E3AD" w:rsidP="329E3745" w:rsidRDefault="4E26E3AD" w14:paraId="7C9F305D" w14:textId="564B1AAF">
            <w:pPr>
              <w:pStyle w:val="Normal"/>
            </w:pPr>
            <w:r w:rsidR="4E26E3AD">
              <w:rPr/>
              <w:t>Inadequate documentation</w:t>
            </w:r>
          </w:p>
        </w:tc>
        <w:tc>
          <w:tcPr>
            <w:tcW w:w="1560" w:type="dxa"/>
            <w:tcMar/>
          </w:tcPr>
          <w:p w:rsidR="4E26E3AD" w:rsidP="329E3745" w:rsidRDefault="4E26E3AD" w14:paraId="1D2B5657" w14:textId="7265364A">
            <w:pPr>
              <w:pStyle w:val="Normal"/>
            </w:pPr>
            <w:r w:rsidR="4E26E3AD">
              <w:rPr/>
              <w:t>Medium</w:t>
            </w:r>
          </w:p>
        </w:tc>
        <w:tc>
          <w:tcPr>
            <w:tcW w:w="1560" w:type="dxa"/>
            <w:tcMar/>
          </w:tcPr>
          <w:p w:rsidR="4E26E3AD" w:rsidP="329E3745" w:rsidRDefault="4E26E3AD" w14:paraId="37DA30AD" w14:textId="4A29C5CF">
            <w:pPr>
              <w:pStyle w:val="Normal"/>
            </w:pPr>
            <w:r w:rsidR="4E26E3AD">
              <w:rPr/>
              <w:t>Medium</w:t>
            </w:r>
          </w:p>
        </w:tc>
        <w:tc>
          <w:tcPr>
            <w:tcW w:w="1560" w:type="dxa"/>
            <w:tcMar/>
          </w:tcPr>
          <w:p w:rsidR="4E26E3AD" w:rsidP="329E3745" w:rsidRDefault="4E26E3AD" w14:paraId="1AF89160" w14:textId="65CC3CF7">
            <w:pPr>
              <w:pStyle w:val="Normal"/>
            </w:pPr>
            <w:r w:rsidR="4E26E3AD">
              <w:rPr/>
              <w:t xml:space="preserve">The documentation is not thoroughly prepared for the client. </w:t>
            </w:r>
          </w:p>
        </w:tc>
        <w:tc>
          <w:tcPr>
            <w:tcW w:w="3225" w:type="dxa"/>
            <w:tcMar/>
          </w:tcPr>
          <w:p w:rsidR="4E26E3AD" w:rsidP="329E3745" w:rsidRDefault="4E26E3AD" w14:paraId="39009728" w14:textId="1DAC6CD1">
            <w:pPr>
              <w:pStyle w:val="Normal"/>
            </w:pPr>
            <w:r w:rsidR="4E26E3AD">
              <w:rPr/>
              <w:t>Work with client to rework documentation to make it easier to follow and understand.</w:t>
            </w:r>
          </w:p>
        </w:tc>
      </w:tr>
      <w:tr w:rsidR="329E3745" w:rsidTr="329E3745" w14:paraId="2ECB1C90">
        <w:trPr>
          <w:trHeight w:val="300"/>
        </w:trPr>
        <w:tc>
          <w:tcPr>
            <w:tcW w:w="1560" w:type="dxa"/>
            <w:tcMar/>
          </w:tcPr>
          <w:p w:rsidR="4E26E3AD" w:rsidP="329E3745" w:rsidRDefault="4E26E3AD" w14:paraId="08D77761" w14:textId="39A6A4CF">
            <w:pPr>
              <w:pStyle w:val="Normal"/>
            </w:pPr>
            <w:r w:rsidR="4E26E3AD">
              <w:rPr/>
              <w:t xml:space="preserve">Technical work </w:t>
            </w:r>
            <w:r w:rsidR="4E26E3AD">
              <w:rPr/>
              <w:t>exceeds</w:t>
            </w:r>
            <w:r w:rsidR="4E26E3AD">
              <w:rPr/>
              <w:t xml:space="preserve"> deadline</w:t>
            </w:r>
          </w:p>
        </w:tc>
        <w:tc>
          <w:tcPr>
            <w:tcW w:w="1560" w:type="dxa"/>
            <w:tcMar/>
          </w:tcPr>
          <w:p w:rsidR="4E26E3AD" w:rsidP="329E3745" w:rsidRDefault="4E26E3AD" w14:paraId="3E36B56E" w14:textId="1C07DBCD">
            <w:pPr>
              <w:pStyle w:val="Normal"/>
            </w:pPr>
            <w:r w:rsidR="4E26E3AD">
              <w:rPr/>
              <w:t>Medium</w:t>
            </w:r>
          </w:p>
        </w:tc>
        <w:tc>
          <w:tcPr>
            <w:tcW w:w="1560" w:type="dxa"/>
            <w:tcMar/>
          </w:tcPr>
          <w:p w:rsidR="4E26E3AD" w:rsidP="329E3745" w:rsidRDefault="4E26E3AD" w14:paraId="2EFE2930" w14:textId="20E07B0D">
            <w:pPr>
              <w:pStyle w:val="Normal"/>
            </w:pPr>
            <w:r w:rsidR="4E26E3AD">
              <w:rPr/>
              <w:t>High</w:t>
            </w:r>
          </w:p>
        </w:tc>
        <w:tc>
          <w:tcPr>
            <w:tcW w:w="1560" w:type="dxa"/>
            <w:tcMar/>
          </w:tcPr>
          <w:p w:rsidR="4E26E3AD" w:rsidP="329E3745" w:rsidRDefault="4E26E3AD" w14:paraId="6B6102F7" w14:textId="15BFAA53">
            <w:pPr>
              <w:pStyle w:val="Normal"/>
            </w:pPr>
            <w:r w:rsidR="4E26E3AD">
              <w:rPr/>
              <w:t>Milestones and deliverables not reached</w:t>
            </w:r>
          </w:p>
        </w:tc>
        <w:tc>
          <w:tcPr>
            <w:tcW w:w="3225" w:type="dxa"/>
            <w:tcMar/>
          </w:tcPr>
          <w:p w:rsidR="4E26E3AD" w:rsidP="329E3745" w:rsidRDefault="4E26E3AD" w14:paraId="6608CB47" w14:textId="795B2F0E">
            <w:pPr>
              <w:pStyle w:val="Normal"/>
            </w:pPr>
            <w:r w:rsidR="4E26E3AD">
              <w:rPr/>
              <w:t>Additional time will be added to schedule</w:t>
            </w:r>
          </w:p>
        </w:tc>
      </w:tr>
      <w:tr w:rsidR="329E3745" w:rsidTr="329E3745" w14:paraId="5F0B0FAF">
        <w:trPr>
          <w:trHeight w:val="300"/>
        </w:trPr>
        <w:tc>
          <w:tcPr>
            <w:tcW w:w="1560" w:type="dxa"/>
            <w:tcMar/>
          </w:tcPr>
          <w:p w:rsidR="4E26E3AD" w:rsidP="329E3745" w:rsidRDefault="4E26E3AD" w14:paraId="2924D125" w14:textId="03EB2911">
            <w:pPr>
              <w:pStyle w:val="Normal"/>
            </w:pPr>
            <w:r w:rsidR="4E26E3AD">
              <w:rPr/>
              <w:t>Consensus not reached for dashboard design</w:t>
            </w:r>
          </w:p>
        </w:tc>
        <w:tc>
          <w:tcPr>
            <w:tcW w:w="1560" w:type="dxa"/>
            <w:tcMar/>
          </w:tcPr>
          <w:p w:rsidR="4E26E3AD" w:rsidP="329E3745" w:rsidRDefault="4E26E3AD" w14:paraId="5627B045" w14:textId="0E4607FC">
            <w:pPr>
              <w:pStyle w:val="Normal"/>
            </w:pPr>
            <w:r w:rsidR="4E26E3AD">
              <w:rPr/>
              <w:t>Low</w:t>
            </w:r>
          </w:p>
        </w:tc>
        <w:tc>
          <w:tcPr>
            <w:tcW w:w="1560" w:type="dxa"/>
            <w:tcMar/>
          </w:tcPr>
          <w:p w:rsidR="4E26E3AD" w:rsidP="329E3745" w:rsidRDefault="4E26E3AD" w14:paraId="4A3C496A" w14:textId="11383F20">
            <w:pPr>
              <w:pStyle w:val="Normal"/>
            </w:pPr>
            <w:r w:rsidR="4E26E3AD">
              <w:rPr/>
              <w:t>Medium</w:t>
            </w:r>
          </w:p>
        </w:tc>
        <w:tc>
          <w:tcPr>
            <w:tcW w:w="1560" w:type="dxa"/>
            <w:tcMar/>
          </w:tcPr>
          <w:p w:rsidR="4E26E3AD" w:rsidP="329E3745" w:rsidRDefault="4E26E3AD" w14:paraId="10E3BB1A" w14:textId="63CBB69B">
            <w:pPr>
              <w:pStyle w:val="Normal"/>
            </w:pPr>
            <w:r w:rsidR="4E26E3AD">
              <w:rPr/>
              <w:t xml:space="preserve">Group is not in consensus on dashboard backend or </w:t>
            </w:r>
            <w:r w:rsidR="4E26E3AD">
              <w:rPr/>
              <w:t>front-end</w:t>
            </w:r>
            <w:r w:rsidR="4E26E3AD">
              <w:rPr/>
              <w:t xml:space="preserve"> design</w:t>
            </w:r>
          </w:p>
        </w:tc>
        <w:tc>
          <w:tcPr>
            <w:tcW w:w="3225" w:type="dxa"/>
            <w:tcMar/>
          </w:tcPr>
          <w:p w:rsidR="4E26E3AD" w:rsidP="329E3745" w:rsidRDefault="4E26E3AD" w14:paraId="377235DB" w14:textId="04FE1431">
            <w:pPr>
              <w:pStyle w:val="Normal"/>
            </w:pPr>
            <w:r w:rsidR="4E26E3AD">
              <w:rPr/>
              <w:t xml:space="preserve">Project Manager will act as tie breaking vote on any blockers that </w:t>
            </w:r>
            <w:r w:rsidR="035E82D2">
              <w:rPr/>
              <w:t>do not reach majority votes on the solution.</w:t>
            </w:r>
          </w:p>
        </w:tc>
      </w:tr>
      <w:tr w:rsidR="329E3745" w:rsidTr="329E3745" w14:paraId="1275F3CD">
        <w:trPr>
          <w:trHeight w:val="300"/>
        </w:trPr>
        <w:tc>
          <w:tcPr>
            <w:tcW w:w="1560" w:type="dxa"/>
            <w:tcMar/>
          </w:tcPr>
          <w:p w:rsidR="155D5A02" w:rsidP="329E3745" w:rsidRDefault="155D5A02" w14:paraId="473D11B4" w14:textId="1299C2A7">
            <w:pPr>
              <w:pStyle w:val="Normal"/>
            </w:pPr>
            <w:r w:rsidR="155D5A02">
              <w:rPr/>
              <w:t>Client rejects deliverable</w:t>
            </w:r>
          </w:p>
        </w:tc>
        <w:tc>
          <w:tcPr>
            <w:tcW w:w="1560" w:type="dxa"/>
            <w:tcMar/>
          </w:tcPr>
          <w:p w:rsidR="155D5A02" w:rsidP="329E3745" w:rsidRDefault="155D5A02" w14:paraId="4382BF60" w14:textId="7FBFEF7E">
            <w:pPr>
              <w:pStyle w:val="Normal"/>
            </w:pPr>
            <w:r w:rsidR="155D5A02">
              <w:rPr/>
              <w:t>Low</w:t>
            </w:r>
          </w:p>
        </w:tc>
        <w:tc>
          <w:tcPr>
            <w:tcW w:w="1560" w:type="dxa"/>
            <w:tcMar/>
          </w:tcPr>
          <w:p w:rsidR="155D5A02" w:rsidP="329E3745" w:rsidRDefault="155D5A02" w14:paraId="5AB9B3B3" w14:textId="21797006">
            <w:pPr>
              <w:pStyle w:val="Normal"/>
            </w:pPr>
            <w:r w:rsidR="155D5A02">
              <w:rPr/>
              <w:t>Low</w:t>
            </w:r>
          </w:p>
        </w:tc>
        <w:tc>
          <w:tcPr>
            <w:tcW w:w="1560" w:type="dxa"/>
            <w:tcMar/>
          </w:tcPr>
          <w:p w:rsidR="155D5A02" w:rsidP="329E3745" w:rsidRDefault="155D5A02" w14:paraId="19F7A90E" w14:textId="3737E52E">
            <w:pPr>
              <w:pStyle w:val="Normal"/>
            </w:pPr>
            <w:r w:rsidR="155D5A02">
              <w:rPr/>
              <w:t xml:space="preserve">Client rejects deliverable or </w:t>
            </w:r>
            <w:r w:rsidR="155D5A02">
              <w:rPr/>
              <w:t>fails to</w:t>
            </w:r>
            <w:r w:rsidR="155D5A02">
              <w:rPr/>
              <w:t xml:space="preserve"> adopt and sign off.</w:t>
            </w:r>
          </w:p>
        </w:tc>
        <w:tc>
          <w:tcPr>
            <w:tcW w:w="3225" w:type="dxa"/>
            <w:tcMar/>
          </w:tcPr>
          <w:p w:rsidR="155D5A02" w:rsidP="329E3745" w:rsidRDefault="155D5A02" w14:paraId="7D029457" w14:textId="5E9B71BD">
            <w:pPr>
              <w:pStyle w:val="Normal"/>
            </w:pPr>
            <w:r w:rsidR="155D5A02">
              <w:rPr/>
              <w:t xml:space="preserve">It should not ever get to this point since </w:t>
            </w:r>
            <w:r w:rsidR="22994F74">
              <w:rPr/>
              <w:t xml:space="preserve">the client should be able to preview the final product before we </w:t>
            </w:r>
            <w:r w:rsidR="22994F74">
              <w:rPr/>
              <w:t>finalize</w:t>
            </w:r>
            <w:r w:rsidR="22994F74">
              <w:rPr/>
              <w:t xml:space="preserve"> it.</w:t>
            </w:r>
            <w:r w:rsidR="155D5A02">
              <w:rPr/>
              <w:t xml:space="preserve"> </w:t>
            </w:r>
            <w:r w:rsidR="2839C1C9">
              <w:rPr/>
              <w:t>B</w:t>
            </w:r>
            <w:r w:rsidR="155D5A02">
              <w:rPr/>
              <w:t xml:space="preserve">ut we will meet with the client to see what feedback they can provide. Then as a team, we can </w:t>
            </w:r>
            <w:r w:rsidR="460442D6">
              <w:rPr/>
              <w:t>work to resolve any of their pain points and resubmit.</w:t>
            </w:r>
          </w:p>
        </w:tc>
      </w:tr>
      <w:tr w:rsidR="329E3745" w:rsidTr="329E3745" w14:paraId="7E554CD0">
        <w:trPr>
          <w:trHeight w:val="300"/>
        </w:trPr>
        <w:tc>
          <w:tcPr>
            <w:tcW w:w="1560" w:type="dxa"/>
            <w:tcMar/>
          </w:tcPr>
          <w:p w:rsidR="71F996FD" w:rsidP="329E3745" w:rsidRDefault="71F996FD" w14:paraId="08197F34" w14:textId="1C51B623">
            <w:pPr>
              <w:pStyle w:val="Normal"/>
            </w:pPr>
            <w:r w:rsidR="71F996FD">
              <w:rPr/>
              <w:t>Unexpected global incident derails society</w:t>
            </w:r>
          </w:p>
        </w:tc>
        <w:tc>
          <w:tcPr>
            <w:tcW w:w="1560" w:type="dxa"/>
            <w:tcMar/>
          </w:tcPr>
          <w:p w:rsidR="71F996FD" w:rsidP="329E3745" w:rsidRDefault="71F996FD" w14:paraId="669DD3B9" w14:textId="356633D9">
            <w:pPr>
              <w:pStyle w:val="Normal"/>
            </w:pPr>
            <w:r w:rsidR="71F996FD">
              <w:rPr/>
              <w:t>Low****</w:t>
            </w:r>
          </w:p>
        </w:tc>
        <w:tc>
          <w:tcPr>
            <w:tcW w:w="1560" w:type="dxa"/>
            <w:tcMar/>
          </w:tcPr>
          <w:p w:rsidR="71F996FD" w:rsidP="329E3745" w:rsidRDefault="71F996FD" w14:paraId="5AF713C0" w14:textId="6CC02011">
            <w:pPr>
              <w:pStyle w:val="Normal"/>
            </w:pPr>
            <w:r w:rsidR="71F996FD">
              <w:rPr/>
              <w:t xml:space="preserve">Medium – High </w:t>
            </w:r>
          </w:p>
        </w:tc>
        <w:tc>
          <w:tcPr>
            <w:tcW w:w="1560" w:type="dxa"/>
            <w:tcMar/>
          </w:tcPr>
          <w:p w:rsidR="71F996FD" w:rsidP="329E3745" w:rsidRDefault="71F996FD" w14:paraId="4640BAEA" w14:textId="547A78E7">
            <w:pPr>
              <w:pStyle w:val="Normal"/>
            </w:pPr>
            <w:r w:rsidR="71F996FD">
              <w:rPr/>
              <w:t xml:space="preserve">An unexpected global incident takes </w:t>
            </w:r>
            <w:r w:rsidR="6F436160">
              <w:rPr/>
              <w:t>place,</w:t>
            </w:r>
            <w:r w:rsidR="71F996FD">
              <w:rPr/>
              <w:t xml:space="preserve"> and the team members are no longer able to work together</w:t>
            </w:r>
            <w:r w:rsidR="3B9CD19F">
              <w:rPr/>
              <w:t xml:space="preserve"> in any </w:t>
            </w:r>
            <w:r w:rsidR="3B9CD19F">
              <w:rPr/>
              <w:t>capacity</w:t>
            </w:r>
            <w:r w:rsidR="3B9CD19F">
              <w:rPr/>
              <w:t xml:space="preserve"> virtual or otherwise</w:t>
            </w:r>
            <w:r w:rsidR="71F996FD">
              <w:rPr/>
              <w:t>.</w:t>
            </w:r>
          </w:p>
        </w:tc>
        <w:tc>
          <w:tcPr>
            <w:tcW w:w="3225" w:type="dxa"/>
            <w:tcMar/>
          </w:tcPr>
          <w:p w:rsidR="71F996FD" w:rsidP="329E3745" w:rsidRDefault="71F996FD" w14:paraId="38A80F0A" w14:textId="6915AA42">
            <w:pPr>
              <w:pStyle w:val="Normal"/>
            </w:pPr>
            <w:r w:rsidR="71F996FD">
              <w:rPr/>
              <w:t>Obviously, we can try and prep for such things since COVID-19 did give us some experience. However, in the incident of a war or anything else that would make team members highly unavailable due to draft or otherwise, we would try to wra</w:t>
            </w:r>
            <w:r w:rsidR="5C51090E">
              <w:rPr/>
              <w:t xml:space="preserve">p up the project as close to completion as possible and </w:t>
            </w:r>
            <w:r w:rsidR="5C51090E">
              <w:rPr/>
              <w:t>submit</w:t>
            </w:r>
            <w:r w:rsidR="5C51090E">
              <w:rPr/>
              <w:t xml:space="preserve"> our deliverables as is to the client.</w:t>
            </w:r>
          </w:p>
        </w:tc>
      </w:tr>
      <w:tr w:rsidR="329E3745" w:rsidTr="329E3745" w14:paraId="5680BA7F">
        <w:trPr>
          <w:trHeight w:val="300"/>
        </w:trPr>
        <w:tc>
          <w:tcPr>
            <w:tcW w:w="1560" w:type="dxa"/>
            <w:tcMar/>
          </w:tcPr>
          <w:p w:rsidR="6C86B4BB" w:rsidP="329E3745" w:rsidRDefault="6C86B4BB" w14:paraId="1A4FFC2D" w14:textId="4A2963DF">
            <w:pPr>
              <w:pStyle w:val="Normal"/>
            </w:pPr>
            <w:r w:rsidR="6C86B4BB">
              <w:rPr/>
              <w:t>Team knowledge base is out of commission</w:t>
            </w:r>
          </w:p>
        </w:tc>
        <w:tc>
          <w:tcPr>
            <w:tcW w:w="1560" w:type="dxa"/>
            <w:tcMar/>
          </w:tcPr>
          <w:p w:rsidR="6C86B4BB" w:rsidP="329E3745" w:rsidRDefault="6C86B4BB" w14:paraId="18EEA931" w14:textId="12AFD1E0">
            <w:pPr>
              <w:pStyle w:val="Normal"/>
            </w:pPr>
            <w:r w:rsidR="6C86B4BB">
              <w:rPr/>
              <w:t>Medium</w:t>
            </w:r>
          </w:p>
        </w:tc>
        <w:tc>
          <w:tcPr>
            <w:tcW w:w="1560" w:type="dxa"/>
            <w:tcMar/>
          </w:tcPr>
          <w:p w:rsidR="6C86B4BB" w:rsidP="329E3745" w:rsidRDefault="6C86B4BB" w14:paraId="7F28D78F" w14:textId="278F4F85">
            <w:pPr>
              <w:pStyle w:val="Normal"/>
            </w:pPr>
            <w:r w:rsidR="6C86B4BB">
              <w:rPr/>
              <w:t>Medium – High</w:t>
            </w:r>
          </w:p>
        </w:tc>
        <w:tc>
          <w:tcPr>
            <w:tcW w:w="1560" w:type="dxa"/>
            <w:tcMar/>
          </w:tcPr>
          <w:p w:rsidR="6C86B4BB" w:rsidP="329E3745" w:rsidRDefault="6C86B4BB" w14:paraId="45B2D438" w14:textId="38789068">
            <w:pPr>
              <w:pStyle w:val="Normal"/>
            </w:pPr>
            <w:r w:rsidR="6C86B4BB">
              <w:rPr/>
              <w:t>Sami, our team knowledge base, gets sick or is temporarily out of commission</w:t>
            </w:r>
          </w:p>
        </w:tc>
        <w:tc>
          <w:tcPr>
            <w:tcW w:w="3225" w:type="dxa"/>
            <w:tcMar/>
          </w:tcPr>
          <w:p w:rsidR="6C86B4BB" w:rsidP="329E3745" w:rsidRDefault="6C86B4BB" w14:paraId="0AE82B18" w14:textId="4277D631">
            <w:pPr>
              <w:pStyle w:val="Normal"/>
            </w:pPr>
            <w:r w:rsidR="6C86B4BB">
              <w:rPr/>
              <w:t xml:space="preserve">We would try and get ahead of this early by having documentation prepared for each step before we get to it. If we must, we will </w:t>
            </w:r>
            <w:r w:rsidR="6C86B4BB">
              <w:rPr/>
              <w:t>utilize</w:t>
            </w:r>
            <w:r w:rsidR="6C86B4BB">
              <w:rPr/>
              <w:t xml:space="preserve"> outside </w:t>
            </w:r>
            <w:r w:rsidR="4E4C62A9">
              <w:rPr/>
              <w:t>resources</w:t>
            </w:r>
            <w:r w:rsidR="6C86B4BB">
              <w:rPr/>
              <w:t xml:space="preserve"> (website, colleagues) </w:t>
            </w:r>
            <w:r w:rsidR="6C86B4BB">
              <w:rPr/>
              <w:t xml:space="preserve">to fill in </w:t>
            </w:r>
            <w:r w:rsidR="6C86B4BB">
              <w:rPr/>
              <w:t>the knowledge gaps.</w:t>
            </w:r>
          </w:p>
        </w:tc>
      </w:tr>
      <w:tr w:rsidR="329E3745" w:rsidTr="329E3745" w14:paraId="02AB1B1C">
        <w:trPr>
          <w:trHeight w:val="300"/>
        </w:trPr>
        <w:tc>
          <w:tcPr>
            <w:tcW w:w="1560" w:type="dxa"/>
            <w:tcMar/>
          </w:tcPr>
          <w:p w:rsidR="214C0DAB" w:rsidP="329E3745" w:rsidRDefault="214C0DAB" w14:paraId="1E02DD03" w14:textId="5A593A40">
            <w:pPr>
              <w:pStyle w:val="Normal"/>
            </w:pPr>
            <w:r w:rsidR="214C0DAB">
              <w:rPr/>
              <w:t>Loss or corruption of data</w:t>
            </w:r>
          </w:p>
        </w:tc>
        <w:tc>
          <w:tcPr>
            <w:tcW w:w="1560" w:type="dxa"/>
            <w:tcMar/>
          </w:tcPr>
          <w:p w:rsidR="214C0DAB" w:rsidP="329E3745" w:rsidRDefault="214C0DAB" w14:paraId="1439EDA1" w14:textId="1D31C069">
            <w:pPr>
              <w:pStyle w:val="Normal"/>
            </w:pPr>
            <w:r w:rsidR="214C0DAB">
              <w:rPr/>
              <w:t>Low</w:t>
            </w:r>
          </w:p>
        </w:tc>
        <w:tc>
          <w:tcPr>
            <w:tcW w:w="1560" w:type="dxa"/>
            <w:tcMar/>
          </w:tcPr>
          <w:p w:rsidR="214C0DAB" w:rsidP="329E3745" w:rsidRDefault="214C0DAB" w14:paraId="7CF3D7D0" w14:textId="78679399">
            <w:pPr>
              <w:pStyle w:val="Normal"/>
            </w:pPr>
            <w:r w:rsidR="214C0DAB">
              <w:rPr/>
              <w:t>Medium</w:t>
            </w:r>
          </w:p>
        </w:tc>
        <w:tc>
          <w:tcPr>
            <w:tcW w:w="1560" w:type="dxa"/>
            <w:tcMar/>
          </w:tcPr>
          <w:p w:rsidR="214C0DAB" w:rsidP="329E3745" w:rsidRDefault="214C0DAB" w14:paraId="0A72E45A" w14:textId="4E254E75">
            <w:pPr>
              <w:pStyle w:val="Normal"/>
            </w:pPr>
            <w:r w:rsidR="214C0DAB">
              <w:rPr/>
              <w:t xml:space="preserve">File is </w:t>
            </w:r>
            <w:r w:rsidR="214C0DAB">
              <w:rPr/>
              <w:t>deleted</w:t>
            </w:r>
            <w:r w:rsidR="214C0DAB">
              <w:rPr/>
              <w:t>, overwritten or there is an unauthorized change</w:t>
            </w:r>
          </w:p>
        </w:tc>
        <w:tc>
          <w:tcPr>
            <w:tcW w:w="3225" w:type="dxa"/>
            <w:tcMar/>
          </w:tcPr>
          <w:p w:rsidR="214C0DAB" w:rsidP="329E3745" w:rsidRDefault="214C0DAB" w14:paraId="3D6A66BA" w14:textId="5B243D94">
            <w:pPr>
              <w:pStyle w:val="Normal"/>
            </w:pPr>
            <w:r w:rsidR="214C0DAB">
              <w:rPr/>
              <w:t xml:space="preserve">Project documentation and data will be kept in a shared </w:t>
            </w:r>
            <w:proofErr w:type="gramStart"/>
            <w:r w:rsidR="214C0DAB">
              <w:rPr/>
              <w:t>teams</w:t>
            </w:r>
            <w:proofErr w:type="gramEnd"/>
            <w:r w:rsidR="214C0DAB">
              <w:rPr/>
              <w:t xml:space="preserve"> drive. Project Manager also has hard copy saved to their desktop weekly.</w:t>
            </w:r>
          </w:p>
        </w:tc>
      </w:tr>
      <w:tr w:rsidR="329E3745" w:rsidTr="329E3745" w14:paraId="67F3CFB9">
        <w:trPr>
          <w:trHeight w:val="300"/>
        </w:trPr>
        <w:tc>
          <w:tcPr>
            <w:tcW w:w="1560" w:type="dxa"/>
            <w:tcMar/>
          </w:tcPr>
          <w:p w:rsidR="05377D32" w:rsidP="329E3745" w:rsidRDefault="05377D32" w14:paraId="04187F50" w14:textId="3F17A0E0">
            <w:pPr>
              <w:pStyle w:val="Normal"/>
            </w:pPr>
            <w:r w:rsidR="05377D32">
              <w:rPr/>
              <w:t>Disruption in organizational operation</w:t>
            </w:r>
          </w:p>
        </w:tc>
        <w:tc>
          <w:tcPr>
            <w:tcW w:w="1560" w:type="dxa"/>
            <w:tcMar/>
          </w:tcPr>
          <w:p w:rsidR="05377D32" w:rsidP="329E3745" w:rsidRDefault="05377D32" w14:paraId="74AF0852" w14:textId="08D06709">
            <w:pPr>
              <w:pStyle w:val="Normal"/>
            </w:pPr>
            <w:r w:rsidR="05377D32">
              <w:rPr/>
              <w:t>Low</w:t>
            </w:r>
          </w:p>
        </w:tc>
        <w:tc>
          <w:tcPr>
            <w:tcW w:w="1560" w:type="dxa"/>
            <w:tcMar/>
          </w:tcPr>
          <w:p w:rsidR="05377D32" w:rsidP="329E3745" w:rsidRDefault="05377D32" w14:paraId="026B8F79" w14:textId="565C2292">
            <w:pPr>
              <w:pStyle w:val="Normal"/>
            </w:pPr>
            <w:r w:rsidR="05377D32">
              <w:rPr/>
              <w:t>Medium</w:t>
            </w:r>
          </w:p>
        </w:tc>
        <w:tc>
          <w:tcPr>
            <w:tcW w:w="1560" w:type="dxa"/>
            <w:tcMar/>
          </w:tcPr>
          <w:p w:rsidR="05377D32" w:rsidP="329E3745" w:rsidRDefault="05377D32" w14:paraId="470415E1" w14:textId="00FCDD83">
            <w:pPr>
              <w:pStyle w:val="Normal"/>
            </w:pPr>
            <w:r w:rsidR="05377D32">
              <w:rPr/>
              <w:t xml:space="preserve">The organization </w:t>
            </w:r>
            <w:r w:rsidR="05377D32">
              <w:rPr/>
              <w:t>dissolves</w:t>
            </w:r>
            <w:r w:rsidR="05377D32">
              <w:rPr/>
              <w:t xml:space="preserve"> or becomes inactive.</w:t>
            </w:r>
          </w:p>
        </w:tc>
        <w:tc>
          <w:tcPr>
            <w:tcW w:w="3225" w:type="dxa"/>
            <w:tcMar/>
          </w:tcPr>
          <w:p w:rsidR="05377D32" w:rsidP="329E3745" w:rsidRDefault="05377D32" w14:paraId="11969CAF" w14:textId="16D0C0D0">
            <w:pPr>
              <w:pStyle w:val="Normal"/>
            </w:pPr>
            <w:r w:rsidR="05377D32">
              <w:rPr/>
              <w:t xml:space="preserve">Continue doing the project. Publish </w:t>
            </w:r>
            <w:r w:rsidR="05377D32">
              <w:rPr/>
              <w:t>finalized</w:t>
            </w:r>
            <w:r w:rsidR="05377D32">
              <w:rPr/>
              <w:t xml:space="preserve"> version to a </w:t>
            </w:r>
            <w:proofErr w:type="spellStart"/>
            <w:r w:rsidR="05377D32">
              <w:rPr/>
              <w:t>github</w:t>
            </w:r>
            <w:proofErr w:type="spellEnd"/>
            <w:r w:rsidR="05377D32">
              <w:rPr/>
              <w:t xml:space="preserve"> repository for open-source use and add to our portfolios.</w:t>
            </w:r>
          </w:p>
        </w:tc>
      </w:tr>
      <w:tr w:rsidR="329E3745" w:rsidTr="329E3745" w14:paraId="20A12470">
        <w:trPr>
          <w:trHeight w:val="300"/>
        </w:trPr>
        <w:tc>
          <w:tcPr>
            <w:tcW w:w="1560" w:type="dxa"/>
            <w:tcMar/>
          </w:tcPr>
          <w:p w:rsidR="05377D32" w:rsidP="329E3745" w:rsidRDefault="05377D32" w14:paraId="64BA3B4E" w14:textId="69C7C27A">
            <w:pPr>
              <w:pStyle w:val="Normal"/>
            </w:pPr>
            <w:r w:rsidR="05377D32">
              <w:rPr/>
              <w:t>State Parks lose funding</w:t>
            </w:r>
          </w:p>
        </w:tc>
        <w:tc>
          <w:tcPr>
            <w:tcW w:w="1560" w:type="dxa"/>
            <w:tcMar/>
          </w:tcPr>
          <w:p w:rsidR="05377D32" w:rsidP="329E3745" w:rsidRDefault="05377D32" w14:paraId="15948A6A" w14:textId="70CB48AA">
            <w:pPr>
              <w:pStyle w:val="Normal"/>
            </w:pPr>
            <w:r w:rsidR="05377D32">
              <w:rPr/>
              <w:t>Very Low</w:t>
            </w:r>
          </w:p>
        </w:tc>
        <w:tc>
          <w:tcPr>
            <w:tcW w:w="1560" w:type="dxa"/>
            <w:tcMar/>
          </w:tcPr>
          <w:p w:rsidR="05377D32" w:rsidP="329E3745" w:rsidRDefault="05377D32" w14:paraId="6929246F" w14:textId="48967E59">
            <w:pPr>
              <w:pStyle w:val="Normal"/>
            </w:pPr>
            <w:r w:rsidR="05377D32">
              <w:rPr/>
              <w:t>Medium</w:t>
            </w:r>
          </w:p>
        </w:tc>
        <w:tc>
          <w:tcPr>
            <w:tcW w:w="1560" w:type="dxa"/>
            <w:tcMar/>
          </w:tcPr>
          <w:p w:rsidR="05377D32" w:rsidP="329E3745" w:rsidRDefault="05377D32" w14:paraId="2FCAB378" w14:textId="00AFD148">
            <w:pPr>
              <w:pStyle w:val="Normal"/>
            </w:pPr>
            <w:r w:rsidR="05377D32">
              <w:rPr/>
              <w:t>The State Park system completely loses funding and cease to exist</w:t>
            </w:r>
          </w:p>
        </w:tc>
        <w:tc>
          <w:tcPr>
            <w:tcW w:w="3225" w:type="dxa"/>
            <w:tcMar/>
          </w:tcPr>
          <w:p w:rsidR="05377D32" w:rsidP="329E3745" w:rsidRDefault="05377D32" w14:paraId="10E2079E" w14:textId="03145574">
            <w:pPr>
              <w:pStyle w:val="Normal"/>
            </w:pPr>
            <w:r w:rsidR="05377D32">
              <w:rPr/>
              <w:t xml:space="preserve">This is very unlikely, but as above, we would continue building out the project with the data collected. </w:t>
            </w:r>
            <w:r w:rsidR="05377D32">
              <w:rPr/>
              <w:t>We will share the product with our clients regardless and publish it to a github repository.</w:t>
            </w:r>
          </w:p>
        </w:tc>
      </w:tr>
    </w:tbl>
    <w:p w:rsidR="329E3745" w:rsidRDefault="329E3745" w14:paraId="0C048610" w14:textId="45F91143"/>
    <w:p w:rsidR="329E3745" w:rsidRDefault="329E3745" w14:paraId="30578146" w14:textId="491EAF55"/>
    <w:p w:rsidR="329E3745" w:rsidP="329E3745" w:rsidRDefault="329E3745" w14:paraId="2AB951AB" w14:textId="0A2545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97EFE"/>
    <w:rsid w:val="02264A62"/>
    <w:rsid w:val="02E7802D"/>
    <w:rsid w:val="0300E4F8"/>
    <w:rsid w:val="035E82D2"/>
    <w:rsid w:val="05377D32"/>
    <w:rsid w:val="055DEB24"/>
    <w:rsid w:val="0950CD64"/>
    <w:rsid w:val="0A8FAD69"/>
    <w:rsid w:val="0B020681"/>
    <w:rsid w:val="0C386283"/>
    <w:rsid w:val="10A09DCB"/>
    <w:rsid w:val="155D5A02"/>
    <w:rsid w:val="166AC63E"/>
    <w:rsid w:val="1B97A498"/>
    <w:rsid w:val="1CC5D88E"/>
    <w:rsid w:val="1D7F20D3"/>
    <w:rsid w:val="1DFEEB7E"/>
    <w:rsid w:val="214C0DAB"/>
    <w:rsid w:val="22994F74"/>
    <w:rsid w:val="2431EC1F"/>
    <w:rsid w:val="2839C1C9"/>
    <w:rsid w:val="2F4A79C9"/>
    <w:rsid w:val="300BAF94"/>
    <w:rsid w:val="329E3745"/>
    <w:rsid w:val="375388D8"/>
    <w:rsid w:val="38597EFE"/>
    <w:rsid w:val="3B9CD19F"/>
    <w:rsid w:val="3BC1859C"/>
    <w:rsid w:val="3F688B19"/>
    <w:rsid w:val="3FEF839F"/>
    <w:rsid w:val="406EE9A9"/>
    <w:rsid w:val="45BEA440"/>
    <w:rsid w:val="45F3E957"/>
    <w:rsid w:val="460442D6"/>
    <w:rsid w:val="475A74A1"/>
    <w:rsid w:val="47C04D49"/>
    <w:rsid w:val="4C3F209B"/>
    <w:rsid w:val="4DC9B625"/>
    <w:rsid w:val="4E26E3AD"/>
    <w:rsid w:val="4E4C62A9"/>
    <w:rsid w:val="4ED6A175"/>
    <w:rsid w:val="520654B1"/>
    <w:rsid w:val="529D2748"/>
    <w:rsid w:val="52A514CE"/>
    <w:rsid w:val="53934EE7"/>
    <w:rsid w:val="56C88AFD"/>
    <w:rsid w:val="57DEC39E"/>
    <w:rsid w:val="59145652"/>
    <w:rsid w:val="5AA8392D"/>
    <w:rsid w:val="5ADECE9F"/>
    <w:rsid w:val="5B068A4F"/>
    <w:rsid w:val="5C44098E"/>
    <w:rsid w:val="5C51090E"/>
    <w:rsid w:val="6175CBD3"/>
    <w:rsid w:val="65EAEBD4"/>
    <w:rsid w:val="6ABE5CF7"/>
    <w:rsid w:val="6AC64A7D"/>
    <w:rsid w:val="6C86B4BB"/>
    <w:rsid w:val="6D3CB574"/>
    <w:rsid w:val="6DFDEB3F"/>
    <w:rsid w:val="6EE9C0AC"/>
    <w:rsid w:val="6F3EC382"/>
    <w:rsid w:val="6F436160"/>
    <w:rsid w:val="6F54F687"/>
    <w:rsid w:val="70745636"/>
    <w:rsid w:val="71F996FD"/>
    <w:rsid w:val="72D15C62"/>
    <w:rsid w:val="732FAD84"/>
    <w:rsid w:val="746D2CC3"/>
    <w:rsid w:val="7C783EA8"/>
    <w:rsid w:val="7CD9762D"/>
    <w:rsid w:val="7EEEA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7EFE"/>
  <w15:chartTrackingRefBased/>
  <w15:docId w15:val="{FF5217B9-3F9E-45CB-852E-33921F5B6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9896ae2e1d94f5f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42643-7134-460A-9597-0E247B21D272}"/>
</file>

<file path=customXml/itemProps2.xml><?xml version="1.0" encoding="utf-8"?>
<ds:datastoreItem xmlns:ds="http://schemas.openxmlformats.org/officeDocument/2006/customXml" ds:itemID="{BD8EC3D0-2816-4C4D-86BA-50AC1AA2AF80}"/>
</file>

<file path=customXml/itemProps3.xml><?xml version="1.0" encoding="utf-8"?>
<ds:datastoreItem xmlns:ds="http://schemas.openxmlformats.org/officeDocument/2006/customXml" ds:itemID="{31733005-8452-40C6-9815-85ACFE1338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Uklist, Tatiana</dc:creator>
  <cp:keywords/>
  <dc:description/>
  <cp:lastModifiedBy>Uklist, Tatiana</cp:lastModifiedBy>
  <dcterms:created xsi:type="dcterms:W3CDTF">2023-03-09T00:46:18Z</dcterms:created>
  <dcterms:modified xsi:type="dcterms:W3CDTF">2023-03-09T01:24:46Z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