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4709C" w14:textId="77777777" w:rsidR="00146392" w:rsidRDefault="00146392">
      <w:pPr>
        <w:widowControl/>
        <w:spacing w:line="276" w:lineRule="auto"/>
        <w:rPr>
          <w:rFonts w:ascii="Times New Roman" w:eastAsia="Times New Roman" w:hAnsi="Times New Roman" w:cs="Times New Roman"/>
          <w:b/>
          <w:sz w:val="28"/>
          <w:szCs w:val="28"/>
        </w:rPr>
      </w:pPr>
    </w:p>
    <w:p w14:paraId="0090D409" w14:textId="77777777" w:rsidR="00146392" w:rsidRDefault="00A6618E">
      <w:pPr>
        <w:widowControl/>
        <w:spacing w:line="276" w:lineRule="auto"/>
        <w:jc w:val="center"/>
        <w:rPr>
          <w:rFonts w:ascii="Times New Roman" w:eastAsia="Times New Roman" w:hAnsi="Times New Roman" w:cs="Times New Roman"/>
        </w:rPr>
      </w:pPr>
      <w:r>
        <w:rPr>
          <w:rFonts w:ascii="Times New Roman" w:eastAsia="Times New Roman" w:hAnsi="Times New Roman" w:cs="Times New Roman"/>
          <w:b/>
          <w:sz w:val="28"/>
          <w:szCs w:val="28"/>
        </w:rPr>
        <w:t>Model Development Phase Template</w:t>
      </w:r>
    </w:p>
    <w:p w14:paraId="4F231C0F" w14:textId="77777777" w:rsidR="00146392" w:rsidRDefault="00146392">
      <w:pPr>
        <w:widowControl/>
        <w:spacing w:after="160" w:line="276"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46392" w14:paraId="7C19E228" w14:textId="77777777">
        <w:tc>
          <w:tcPr>
            <w:tcW w:w="4680" w:type="dxa"/>
            <w:shd w:val="clear" w:color="auto" w:fill="auto"/>
            <w:tcMar>
              <w:top w:w="100" w:type="dxa"/>
              <w:left w:w="100" w:type="dxa"/>
              <w:bottom w:w="100" w:type="dxa"/>
              <w:right w:w="100" w:type="dxa"/>
            </w:tcMar>
          </w:tcPr>
          <w:p w14:paraId="10F84D89" w14:textId="77777777" w:rsidR="00146392" w:rsidRDefault="00A6618E">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20C336CC" w14:textId="0BC7F823" w:rsidR="00146392" w:rsidRDefault="00A6618E">
            <w:pPr>
              <w:rPr>
                <w:rFonts w:ascii="Times New Roman" w:eastAsia="Times New Roman" w:hAnsi="Times New Roman" w:cs="Times New Roman"/>
                <w:sz w:val="24"/>
                <w:szCs w:val="24"/>
              </w:rPr>
            </w:pPr>
            <w:r>
              <w:rPr>
                <w:rFonts w:ascii="Times New Roman" w:eastAsia="Times New Roman" w:hAnsi="Times New Roman" w:cs="Times New Roman"/>
                <w:sz w:val="24"/>
                <w:szCs w:val="24"/>
              </w:rPr>
              <w:t>13 July</w:t>
            </w:r>
            <w:r>
              <w:rPr>
                <w:rFonts w:ascii="Times New Roman" w:eastAsia="Times New Roman" w:hAnsi="Times New Roman" w:cs="Times New Roman"/>
                <w:sz w:val="24"/>
                <w:szCs w:val="24"/>
              </w:rPr>
              <w:t xml:space="preserve"> 2024</w:t>
            </w:r>
          </w:p>
        </w:tc>
      </w:tr>
      <w:tr w:rsidR="00146392" w14:paraId="5A76C98C" w14:textId="77777777">
        <w:tc>
          <w:tcPr>
            <w:tcW w:w="4680" w:type="dxa"/>
            <w:shd w:val="clear" w:color="auto" w:fill="auto"/>
            <w:tcMar>
              <w:top w:w="100" w:type="dxa"/>
              <w:left w:w="100" w:type="dxa"/>
              <w:bottom w:w="100" w:type="dxa"/>
              <w:right w:w="100" w:type="dxa"/>
            </w:tcMar>
          </w:tcPr>
          <w:p w14:paraId="080625A0" w14:textId="77777777" w:rsidR="00146392" w:rsidRDefault="00A6618E">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6EDE1FCC" w14:textId="6AFD476B" w:rsidR="00146392" w:rsidRDefault="00A6618E">
            <w:pPr>
              <w:pBdr>
                <w:top w:val="nil"/>
                <w:left w:val="nil"/>
                <w:bottom w:val="nil"/>
                <w:right w:val="nil"/>
                <w:between w:val="nil"/>
              </w:pBdr>
              <w:spacing w:line="276" w:lineRule="auto"/>
              <w:rPr>
                <w:rFonts w:ascii="Times New Roman" w:eastAsia="Times New Roman" w:hAnsi="Times New Roman" w:cs="Times New Roman"/>
                <w:sz w:val="24"/>
                <w:szCs w:val="24"/>
              </w:rPr>
            </w:pPr>
            <w:r w:rsidRPr="00A6618E">
              <w:rPr>
                <w:rFonts w:ascii="Times New Roman" w:eastAsia="Times New Roman" w:hAnsi="Times New Roman" w:cs="Times New Roman"/>
                <w:sz w:val="24"/>
                <w:szCs w:val="24"/>
              </w:rPr>
              <w:t>SWTID1720157891</w:t>
            </w:r>
          </w:p>
        </w:tc>
      </w:tr>
      <w:tr w:rsidR="00146392" w14:paraId="58D58A1C" w14:textId="77777777">
        <w:tc>
          <w:tcPr>
            <w:tcW w:w="4680" w:type="dxa"/>
            <w:shd w:val="clear" w:color="auto" w:fill="auto"/>
            <w:tcMar>
              <w:top w:w="100" w:type="dxa"/>
              <w:left w:w="100" w:type="dxa"/>
              <w:bottom w:w="100" w:type="dxa"/>
              <w:right w:w="100" w:type="dxa"/>
            </w:tcMar>
          </w:tcPr>
          <w:p w14:paraId="1A1EE431" w14:textId="77777777" w:rsidR="00146392" w:rsidRDefault="00A6618E">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2E24E798" w14:textId="5C26AF66" w:rsidR="00146392" w:rsidRDefault="00A6618E">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Rice Classification using CNN</w:t>
            </w:r>
          </w:p>
        </w:tc>
      </w:tr>
      <w:tr w:rsidR="00146392" w14:paraId="36618A9F" w14:textId="77777777">
        <w:tc>
          <w:tcPr>
            <w:tcW w:w="4680" w:type="dxa"/>
            <w:shd w:val="clear" w:color="auto" w:fill="auto"/>
            <w:tcMar>
              <w:top w:w="100" w:type="dxa"/>
              <w:left w:w="100" w:type="dxa"/>
              <w:bottom w:w="100" w:type="dxa"/>
              <w:right w:w="100" w:type="dxa"/>
            </w:tcMar>
          </w:tcPr>
          <w:p w14:paraId="1320307D" w14:textId="77777777" w:rsidR="00146392" w:rsidRDefault="00A6618E">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54F0D67E" w14:textId="77777777" w:rsidR="00146392" w:rsidRDefault="00A6618E">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Marks</w:t>
            </w:r>
          </w:p>
        </w:tc>
      </w:tr>
    </w:tbl>
    <w:p w14:paraId="570FD059" w14:textId="77777777" w:rsidR="00146392" w:rsidRDefault="00146392">
      <w:pPr>
        <w:widowControl/>
        <w:spacing w:after="160" w:line="276" w:lineRule="auto"/>
        <w:rPr>
          <w:rFonts w:ascii="Times New Roman" w:eastAsia="Times New Roman" w:hAnsi="Times New Roman" w:cs="Times New Roman"/>
          <w:sz w:val="24"/>
          <w:szCs w:val="24"/>
        </w:rPr>
      </w:pPr>
    </w:p>
    <w:p w14:paraId="14B8D754" w14:textId="77777777" w:rsidR="00146392" w:rsidRDefault="00A6618E">
      <w:pPr>
        <w:widowControl/>
        <w:spacing w:after="16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Selection Report</w:t>
      </w:r>
    </w:p>
    <w:p w14:paraId="122961B3" w14:textId="77777777" w:rsidR="00146392" w:rsidRDefault="00A6618E">
      <w:pPr>
        <w:widowControl/>
        <w:spacing w:after="1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model selection report for future deep learning and computer vision projects, various architectures, such as CNNs or RNNs, will be evaluated. Factors such as performance, complexity, and computational requirements will be considered to determine the most suitable model for the task at hand.</w:t>
      </w:r>
    </w:p>
    <w:p w14:paraId="5895BBA2" w14:textId="77777777" w:rsidR="00146392" w:rsidRDefault="00146392">
      <w:pPr>
        <w:widowControl/>
        <w:spacing w:after="160" w:line="276" w:lineRule="auto"/>
        <w:rPr>
          <w:rFonts w:ascii="Times New Roman" w:eastAsia="Times New Roman" w:hAnsi="Times New Roman" w:cs="Times New Roman"/>
          <w:sz w:val="24"/>
          <w:szCs w:val="24"/>
        </w:rPr>
      </w:pPr>
    </w:p>
    <w:p w14:paraId="034C2B1E" w14:textId="77777777" w:rsidR="00146392" w:rsidRDefault="00A6618E">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Selection Report:</w:t>
      </w:r>
    </w:p>
    <w:tbl>
      <w:tblPr>
        <w:tblStyle w:val="a2"/>
        <w:tblW w:w="9000" w:type="dxa"/>
        <w:tblBorders>
          <w:top w:val="nil"/>
          <w:left w:val="nil"/>
          <w:bottom w:val="nil"/>
          <w:right w:val="nil"/>
          <w:insideH w:val="nil"/>
          <w:insideV w:val="nil"/>
        </w:tblBorders>
        <w:tblLayout w:type="fixed"/>
        <w:tblLook w:val="0600" w:firstRow="0" w:lastRow="0" w:firstColumn="0" w:lastColumn="0" w:noHBand="1" w:noVBand="1"/>
      </w:tblPr>
      <w:tblGrid>
        <w:gridCol w:w="1560"/>
        <w:gridCol w:w="7440"/>
      </w:tblGrid>
      <w:tr w:rsidR="00146392" w14:paraId="44E99346" w14:textId="77777777">
        <w:trPr>
          <w:trHeight w:val="1055"/>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C1EDBA4" w14:textId="77777777" w:rsidR="00146392" w:rsidRDefault="00A6618E">
            <w:pPr>
              <w:widowControl/>
              <w:spacing w:after="160" w:line="276"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Model</w:t>
            </w:r>
          </w:p>
        </w:tc>
        <w:tc>
          <w:tcPr>
            <w:tcW w:w="7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6DCEFD4" w14:textId="77777777" w:rsidR="00146392" w:rsidRDefault="00A6618E">
            <w:pPr>
              <w:widowControl/>
              <w:spacing w:after="160" w:line="276" w:lineRule="auto"/>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Description</w:t>
            </w:r>
          </w:p>
        </w:tc>
      </w:tr>
      <w:tr w:rsidR="00146392" w14:paraId="6A24474F" w14:textId="77777777">
        <w:trPr>
          <w:trHeight w:val="1055"/>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C3B68D" w14:textId="77777777" w:rsidR="00146392" w:rsidRDefault="00A6618E">
            <w:pPr>
              <w:widowControl/>
              <w:spacing w:after="160" w:line="276"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Model 1</w:t>
            </w:r>
          </w:p>
        </w:tc>
        <w:tc>
          <w:tcPr>
            <w:tcW w:w="7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81FE2E" w14:textId="77777777" w:rsidR="00A6618E" w:rsidRPr="00A6618E" w:rsidRDefault="00A6618E" w:rsidP="00A6618E">
            <w:pPr>
              <w:widowControl/>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color w:val="0D0D0D"/>
                <w:sz w:val="24"/>
                <w:szCs w:val="24"/>
                <w:lang w:val="en-IN"/>
              </w:rPr>
              <w:t xml:space="preserve">The standard CNN model is a deep learning model designed for image classification tasks. It consists of multiple convolutional layers followed by pooling layers, fully connected layers, and a </w:t>
            </w:r>
            <w:proofErr w:type="spellStart"/>
            <w:r w:rsidRPr="00A6618E">
              <w:rPr>
                <w:rFonts w:ascii="Times New Roman" w:eastAsia="Times New Roman" w:hAnsi="Times New Roman" w:cs="Times New Roman"/>
                <w:color w:val="0D0D0D"/>
                <w:sz w:val="24"/>
                <w:szCs w:val="24"/>
                <w:lang w:val="en-IN"/>
              </w:rPr>
              <w:t>softmax</w:t>
            </w:r>
            <w:proofErr w:type="spellEnd"/>
            <w:r w:rsidRPr="00A6618E">
              <w:rPr>
                <w:rFonts w:ascii="Times New Roman" w:eastAsia="Times New Roman" w:hAnsi="Times New Roman" w:cs="Times New Roman"/>
                <w:color w:val="0D0D0D"/>
                <w:sz w:val="24"/>
                <w:szCs w:val="24"/>
                <w:lang w:val="en-IN"/>
              </w:rPr>
              <w:t xml:space="preserve"> output layer.</w:t>
            </w:r>
          </w:p>
          <w:p w14:paraId="6B011AA7" w14:textId="77777777" w:rsidR="00A6618E" w:rsidRPr="00A6618E" w:rsidRDefault="00A6618E" w:rsidP="00A6618E">
            <w:pPr>
              <w:widowControl/>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b/>
                <w:bCs/>
                <w:color w:val="0D0D0D"/>
                <w:sz w:val="24"/>
                <w:szCs w:val="24"/>
                <w:lang w:val="en-IN"/>
              </w:rPr>
              <w:t>Key Features:</w:t>
            </w:r>
          </w:p>
          <w:p w14:paraId="246860BF" w14:textId="77777777" w:rsidR="00A6618E" w:rsidRPr="00A6618E" w:rsidRDefault="00A6618E" w:rsidP="00A6618E">
            <w:pPr>
              <w:widowControl/>
              <w:numPr>
                <w:ilvl w:val="0"/>
                <w:numId w:val="1"/>
              </w:numPr>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color w:val="0D0D0D"/>
                <w:sz w:val="24"/>
                <w:szCs w:val="24"/>
                <w:lang w:val="en-IN"/>
              </w:rPr>
              <w:t>Standard architecture with convolutional, pooling, and fully connected layers.</w:t>
            </w:r>
          </w:p>
          <w:p w14:paraId="53543E67" w14:textId="77777777" w:rsidR="00A6618E" w:rsidRDefault="00A6618E" w:rsidP="00A6618E">
            <w:pPr>
              <w:widowControl/>
              <w:numPr>
                <w:ilvl w:val="0"/>
                <w:numId w:val="1"/>
              </w:numPr>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color w:val="0D0D0D"/>
                <w:sz w:val="24"/>
                <w:szCs w:val="24"/>
                <w:lang w:val="en-IN"/>
              </w:rPr>
              <w:t>No hyperparameter tuning applied.</w:t>
            </w:r>
          </w:p>
          <w:p w14:paraId="363E8047" w14:textId="5BBEC880" w:rsidR="00A6618E" w:rsidRPr="00A6618E" w:rsidRDefault="00A6618E" w:rsidP="00A6618E">
            <w:pPr>
              <w:widowControl/>
              <w:numPr>
                <w:ilvl w:val="0"/>
                <w:numId w:val="1"/>
              </w:numPr>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color w:val="0D0D0D"/>
                <w:sz w:val="24"/>
                <w:szCs w:val="24"/>
                <w:lang w:val="en-IN"/>
              </w:rPr>
              <w:lastRenderedPageBreak/>
              <w:drawing>
                <wp:inline distT="0" distB="0" distL="0" distR="0" wp14:anchorId="411ECBFD" wp14:editId="55847B8E">
                  <wp:extent cx="4597400" cy="2075815"/>
                  <wp:effectExtent l="0" t="0" r="0" b="635"/>
                  <wp:docPr id="67802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4219" name=""/>
                          <pic:cNvPicPr/>
                        </pic:nvPicPr>
                        <pic:blipFill>
                          <a:blip r:embed="rId8"/>
                          <a:stretch>
                            <a:fillRect/>
                          </a:stretch>
                        </pic:blipFill>
                        <pic:spPr>
                          <a:xfrm>
                            <a:off x="0" y="0"/>
                            <a:ext cx="4597400" cy="2075815"/>
                          </a:xfrm>
                          <a:prstGeom prst="rect">
                            <a:avLst/>
                          </a:prstGeom>
                        </pic:spPr>
                      </pic:pic>
                    </a:graphicData>
                  </a:graphic>
                </wp:inline>
              </w:drawing>
            </w:r>
          </w:p>
          <w:p w14:paraId="223F1C10" w14:textId="0A221B67" w:rsidR="00146392" w:rsidRDefault="00146392">
            <w:pPr>
              <w:widowControl/>
              <w:spacing w:after="160" w:line="276" w:lineRule="auto"/>
              <w:rPr>
                <w:rFonts w:ascii="Times New Roman" w:eastAsia="Times New Roman" w:hAnsi="Times New Roman" w:cs="Times New Roman"/>
                <w:color w:val="0D0D0D"/>
                <w:sz w:val="24"/>
                <w:szCs w:val="24"/>
              </w:rPr>
            </w:pPr>
          </w:p>
        </w:tc>
      </w:tr>
      <w:tr w:rsidR="00146392" w14:paraId="2C0EDB86" w14:textId="77777777">
        <w:trPr>
          <w:trHeight w:val="1055"/>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D09611" w14:textId="77777777" w:rsidR="00146392" w:rsidRDefault="00A6618E">
            <w:pPr>
              <w:widowControl/>
              <w:spacing w:after="160" w:line="276" w:lineRule="auto"/>
              <w:jc w:val="center"/>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Model 2</w:t>
            </w:r>
          </w:p>
        </w:tc>
        <w:tc>
          <w:tcPr>
            <w:tcW w:w="7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A4F4D7" w14:textId="77777777" w:rsidR="00A6618E" w:rsidRPr="00A6618E" w:rsidRDefault="00A6618E" w:rsidP="00A6618E">
            <w:pPr>
              <w:widowControl/>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color w:val="0D0D0D"/>
                <w:sz w:val="24"/>
                <w:szCs w:val="24"/>
                <w:lang w:val="en-IN"/>
              </w:rPr>
              <w:t>The hyper-tuned CNN model is the same architecture as the standard CNN but with optimized hyperparameters. Hyperparameter tuning was performed using grid search to find the best combination of hyperparameters.</w:t>
            </w:r>
          </w:p>
          <w:p w14:paraId="17518F0F" w14:textId="77777777" w:rsidR="00A6618E" w:rsidRPr="00A6618E" w:rsidRDefault="00A6618E" w:rsidP="00A6618E">
            <w:pPr>
              <w:widowControl/>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b/>
                <w:bCs/>
                <w:color w:val="0D0D0D"/>
                <w:sz w:val="24"/>
                <w:szCs w:val="24"/>
                <w:lang w:val="en-IN"/>
              </w:rPr>
              <w:t>Key Features:</w:t>
            </w:r>
          </w:p>
          <w:p w14:paraId="2EE9F9B5" w14:textId="77777777" w:rsidR="00A6618E" w:rsidRPr="00A6618E" w:rsidRDefault="00A6618E" w:rsidP="00A6618E">
            <w:pPr>
              <w:widowControl/>
              <w:numPr>
                <w:ilvl w:val="0"/>
                <w:numId w:val="2"/>
              </w:numPr>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color w:val="0D0D0D"/>
                <w:sz w:val="24"/>
                <w:szCs w:val="24"/>
                <w:lang w:val="en-IN"/>
              </w:rPr>
              <w:t>Same base architecture as the standard CNN.</w:t>
            </w:r>
          </w:p>
          <w:p w14:paraId="611D64A0" w14:textId="77777777" w:rsidR="00A6618E" w:rsidRDefault="00A6618E" w:rsidP="00A6618E">
            <w:pPr>
              <w:widowControl/>
              <w:numPr>
                <w:ilvl w:val="0"/>
                <w:numId w:val="2"/>
              </w:numPr>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color w:val="0D0D0D"/>
                <w:sz w:val="24"/>
                <w:szCs w:val="24"/>
                <w:lang w:val="en-IN"/>
              </w:rPr>
              <w:t>Hyperparameters optimized for improved performance.</w:t>
            </w:r>
          </w:p>
          <w:p w14:paraId="7DCD8A05" w14:textId="37CCD8BA" w:rsidR="00A6618E" w:rsidRDefault="00A6618E" w:rsidP="00A6618E">
            <w:pPr>
              <w:widowControl/>
              <w:numPr>
                <w:ilvl w:val="0"/>
                <w:numId w:val="2"/>
              </w:numPr>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color w:val="0D0D0D"/>
                <w:sz w:val="24"/>
                <w:szCs w:val="24"/>
                <w:lang w:val="en-IN"/>
              </w:rPr>
              <w:drawing>
                <wp:inline distT="0" distB="0" distL="0" distR="0" wp14:anchorId="48A316CF" wp14:editId="33AEE8BA">
                  <wp:extent cx="4597400" cy="2522220"/>
                  <wp:effectExtent l="0" t="0" r="0" b="0"/>
                  <wp:docPr id="196367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7966" name=""/>
                          <pic:cNvPicPr/>
                        </pic:nvPicPr>
                        <pic:blipFill>
                          <a:blip r:embed="rId9"/>
                          <a:stretch>
                            <a:fillRect/>
                          </a:stretch>
                        </pic:blipFill>
                        <pic:spPr>
                          <a:xfrm>
                            <a:off x="0" y="0"/>
                            <a:ext cx="4597400" cy="2522220"/>
                          </a:xfrm>
                          <a:prstGeom prst="rect">
                            <a:avLst/>
                          </a:prstGeom>
                        </pic:spPr>
                      </pic:pic>
                    </a:graphicData>
                  </a:graphic>
                </wp:inline>
              </w:drawing>
            </w:r>
          </w:p>
          <w:p w14:paraId="52AF02AB" w14:textId="5266AEE5" w:rsidR="00A6618E" w:rsidRPr="00A6618E" w:rsidRDefault="00A6618E" w:rsidP="00A6618E">
            <w:pPr>
              <w:widowControl/>
              <w:numPr>
                <w:ilvl w:val="0"/>
                <w:numId w:val="2"/>
              </w:numPr>
              <w:spacing w:after="160" w:line="276" w:lineRule="auto"/>
              <w:rPr>
                <w:rFonts w:ascii="Times New Roman" w:eastAsia="Times New Roman" w:hAnsi="Times New Roman" w:cs="Times New Roman"/>
                <w:color w:val="0D0D0D"/>
                <w:sz w:val="24"/>
                <w:szCs w:val="24"/>
                <w:lang w:val="en-IN"/>
              </w:rPr>
            </w:pPr>
            <w:r w:rsidRPr="00A6618E">
              <w:rPr>
                <w:rFonts w:ascii="Times New Roman" w:eastAsia="Times New Roman" w:hAnsi="Times New Roman" w:cs="Times New Roman"/>
                <w:color w:val="0D0D0D"/>
                <w:sz w:val="24"/>
                <w:szCs w:val="24"/>
                <w:lang w:val="en-IN"/>
              </w:rPr>
              <w:lastRenderedPageBreak/>
              <w:drawing>
                <wp:inline distT="0" distB="0" distL="0" distR="0" wp14:anchorId="4850714A" wp14:editId="51170583">
                  <wp:extent cx="4597400" cy="3113405"/>
                  <wp:effectExtent l="0" t="0" r="0" b="0"/>
                  <wp:docPr id="67630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0518" name=""/>
                          <pic:cNvPicPr/>
                        </pic:nvPicPr>
                        <pic:blipFill>
                          <a:blip r:embed="rId10"/>
                          <a:stretch>
                            <a:fillRect/>
                          </a:stretch>
                        </pic:blipFill>
                        <pic:spPr>
                          <a:xfrm>
                            <a:off x="0" y="0"/>
                            <a:ext cx="4597400" cy="3113405"/>
                          </a:xfrm>
                          <a:prstGeom prst="rect">
                            <a:avLst/>
                          </a:prstGeom>
                        </pic:spPr>
                      </pic:pic>
                    </a:graphicData>
                  </a:graphic>
                </wp:inline>
              </w:drawing>
            </w:r>
          </w:p>
          <w:p w14:paraId="3919C106" w14:textId="17B4F844" w:rsidR="00A6618E" w:rsidRDefault="00A6618E">
            <w:pPr>
              <w:widowControl/>
              <w:spacing w:after="160" w:line="276" w:lineRule="auto"/>
              <w:rPr>
                <w:rFonts w:ascii="Times New Roman" w:eastAsia="Times New Roman" w:hAnsi="Times New Roman" w:cs="Times New Roman"/>
                <w:color w:val="0D0D0D"/>
                <w:sz w:val="24"/>
                <w:szCs w:val="24"/>
              </w:rPr>
            </w:pPr>
          </w:p>
        </w:tc>
      </w:tr>
      <w:tr w:rsidR="00146392" w14:paraId="744C30A4" w14:textId="77777777">
        <w:trPr>
          <w:trHeight w:val="1055"/>
        </w:trPr>
        <w:tc>
          <w:tcPr>
            <w:tcW w:w="15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1085D13" w14:textId="77777777" w:rsidR="00146392" w:rsidRDefault="00A6618E">
            <w:pPr>
              <w:widowControl/>
              <w:spacing w:after="160" w:line="276" w:lineRule="auto"/>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w:t>
            </w:r>
          </w:p>
        </w:tc>
        <w:tc>
          <w:tcPr>
            <w:tcW w:w="74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E780FC" w14:textId="77777777" w:rsidR="00146392" w:rsidRDefault="00A6618E">
            <w:pPr>
              <w:widowControl/>
              <w:spacing w:after="160" w:line="276" w:lineRule="auto"/>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w:t>
            </w:r>
          </w:p>
        </w:tc>
      </w:tr>
    </w:tbl>
    <w:p w14:paraId="29F2EF67" w14:textId="77777777" w:rsidR="00146392" w:rsidRDefault="00146392">
      <w:pPr>
        <w:widowControl/>
        <w:spacing w:after="160" w:line="276" w:lineRule="auto"/>
        <w:rPr>
          <w:rFonts w:ascii="Times New Roman" w:eastAsia="Times New Roman" w:hAnsi="Times New Roman" w:cs="Times New Roman"/>
          <w:b/>
          <w:sz w:val="24"/>
          <w:szCs w:val="24"/>
        </w:rPr>
      </w:pPr>
    </w:p>
    <w:sectPr w:rsidR="00146392">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2FFAD" w14:textId="77777777" w:rsidR="00A6618E" w:rsidRDefault="00A6618E">
      <w:r>
        <w:separator/>
      </w:r>
    </w:p>
  </w:endnote>
  <w:endnote w:type="continuationSeparator" w:id="0">
    <w:p w14:paraId="4BF4691E" w14:textId="77777777" w:rsidR="00A6618E" w:rsidRDefault="00A66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78A84" w14:textId="77777777" w:rsidR="00A6618E" w:rsidRDefault="00A6618E">
      <w:r>
        <w:separator/>
      </w:r>
    </w:p>
  </w:footnote>
  <w:footnote w:type="continuationSeparator" w:id="0">
    <w:p w14:paraId="3BA758D1" w14:textId="77777777" w:rsidR="00A6618E" w:rsidRDefault="00A661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3EAAC" w14:textId="77777777" w:rsidR="00146392" w:rsidRDefault="00A6618E">
    <w:pPr>
      <w:jc w:val="both"/>
    </w:pPr>
    <w:r>
      <w:rPr>
        <w:noProof/>
      </w:rPr>
      <w:drawing>
        <wp:anchor distT="114300" distB="114300" distL="114300" distR="114300" simplePos="0" relativeHeight="251658240" behindDoc="0" locked="0" layoutInCell="1" hidden="0" allowOverlap="1" wp14:anchorId="308A080A" wp14:editId="3A63357C">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B07A553" wp14:editId="3F5E1B5F">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357EAA1E" w14:textId="77777777" w:rsidR="00146392" w:rsidRDefault="00146392"/>
  <w:p w14:paraId="57510E73" w14:textId="77777777" w:rsidR="00146392" w:rsidRDefault="001463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970F0"/>
    <w:multiLevelType w:val="multilevel"/>
    <w:tmpl w:val="F2F6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184EB5"/>
    <w:multiLevelType w:val="multilevel"/>
    <w:tmpl w:val="688E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4116001">
    <w:abstractNumId w:val="0"/>
  </w:num>
  <w:num w:numId="2" w16cid:durableId="2073001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2"/>
    <w:rsid w:val="0006402C"/>
    <w:rsid w:val="00146392"/>
    <w:rsid w:val="00A661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DD671"/>
  <w15:docId w15:val="{79FFF492-5603-4746-B22C-0D100B28C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left w:w="115" w:type="dxa"/>
        <w:right w:w="115" w:type="dxa"/>
      </w:tblCellMar>
    </w:tblPr>
    <w:tcPr>
      <w:shd w:val="clear" w:color="auto" w:fill="FFFFFF"/>
    </w:tcPr>
  </w:style>
  <w:style w:type="table" w:customStyle="1" w:styleId="a2">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8147815">
      <w:bodyDiv w:val="1"/>
      <w:marLeft w:val="0"/>
      <w:marRight w:val="0"/>
      <w:marTop w:val="0"/>
      <w:marBottom w:val="0"/>
      <w:divBdr>
        <w:top w:val="none" w:sz="0" w:space="0" w:color="auto"/>
        <w:left w:val="none" w:sz="0" w:space="0" w:color="auto"/>
        <w:bottom w:val="none" w:sz="0" w:space="0" w:color="auto"/>
        <w:right w:val="none" w:sz="0" w:space="0" w:color="auto"/>
      </w:divBdr>
    </w:div>
    <w:div w:id="1593852346">
      <w:bodyDiv w:val="1"/>
      <w:marLeft w:val="0"/>
      <w:marRight w:val="0"/>
      <w:marTop w:val="0"/>
      <w:marBottom w:val="0"/>
      <w:divBdr>
        <w:top w:val="none" w:sz="0" w:space="0" w:color="auto"/>
        <w:left w:val="none" w:sz="0" w:space="0" w:color="auto"/>
        <w:bottom w:val="none" w:sz="0" w:space="0" w:color="auto"/>
        <w:right w:val="none" w:sz="0" w:space="0" w:color="auto"/>
      </w:divBdr>
    </w:div>
    <w:div w:id="1871843306">
      <w:bodyDiv w:val="1"/>
      <w:marLeft w:val="0"/>
      <w:marRight w:val="0"/>
      <w:marTop w:val="0"/>
      <w:marBottom w:val="0"/>
      <w:divBdr>
        <w:top w:val="none" w:sz="0" w:space="0" w:color="auto"/>
        <w:left w:val="none" w:sz="0" w:space="0" w:color="auto"/>
        <w:bottom w:val="none" w:sz="0" w:space="0" w:color="auto"/>
        <w:right w:val="none" w:sz="0" w:space="0" w:color="auto"/>
      </w:divBdr>
    </w:div>
    <w:div w:id="1936788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8e8Zy1gVUL8X5udPLXYnisQ7A==">CgMxLjA4AHIhMWlaR25MRHZnNUV5YjRfSGE2REZWc3FjRmxXbTJQQXRB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180</Words>
  <Characters>1031</Characters>
  <Application>Microsoft Office Word</Application>
  <DocSecurity>4</DocSecurity>
  <Lines>8</Lines>
  <Paragraphs>2</Paragraphs>
  <ScaleCrop>false</ScaleCrop>
  <Company/>
  <LinksUpToDate>false</LinksUpToDate>
  <CharactersWithSpaces>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Charan Sai Narravula</dc:creator>
  <cp:lastModifiedBy>Charan Sai Narravula</cp:lastModifiedBy>
  <cp:revision>2</cp:revision>
  <dcterms:created xsi:type="dcterms:W3CDTF">2024-07-20T05:00:00Z</dcterms:created>
  <dcterms:modified xsi:type="dcterms:W3CDTF">2024-07-20T05:00:00Z</dcterms:modified>
</cp:coreProperties>
</file>