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framePr w:hRule="auto" w:wrap="auto" w:vAnchor="margin" w:hAnchor="text" w:yAlign="inline"/>
        <w:jc w:val="center"/>
        <w:rPr>
          <w:rFonts w:ascii="Calibri" w:hAnsi="Calibri" w:eastAsia="Calibri" w:cs="Calibri"/>
          <w:b/>
          <w:bCs/>
          <w:outline w:val="0"/>
          <w:color w:val="404040"/>
          <w:sz w:val="56"/>
          <w:szCs w:val="56"/>
          <w:u w:color="404040"/>
        </w:rPr>
      </w:pPr>
      <w:r>
        <w:rPr>
          <w:rFonts w:ascii="Calibri" w:hAnsi="Calibri"/>
          <w:b/>
          <w:bCs/>
          <w:outline w:val="0"/>
          <w:color w:val="404040"/>
          <w:sz w:val="56"/>
          <w:szCs w:val="56"/>
          <w:u w:color="404040"/>
          <w:rtl w:val="0"/>
          <w:lang w:val="de-DE"/>
        </w:rPr>
        <w:t>Wire-Frame Design</w:t>
      </w:r>
    </w:p>
    <w:p>
      <w:pPr>
        <w:pStyle w:val="3"/>
        <w:framePr w:hRule="auto" w:wrap="auto" w:vAnchor="margin" w:hAnchor="text" w:yAlign="inline"/>
        <w:jc w:val="center"/>
        <w:rPr>
          <w:rFonts w:ascii="Calibri" w:hAnsi="Calibri" w:eastAsia="Calibri" w:cs="Calibri"/>
          <w:b/>
          <w:bCs/>
          <w:outline w:val="0"/>
          <w:color w:val="262626"/>
          <w:sz w:val="32"/>
          <w:szCs w:val="32"/>
          <w:u w:val="single" w:color="262626"/>
        </w:rPr>
      </w:pPr>
    </w:p>
    <w:p>
      <w:pPr>
        <w:pStyle w:val="3"/>
        <w:framePr w:hRule="auto" w:wrap="auto" w:vAnchor="margin" w:hAnchor="text" w:yAlign="inline"/>
        <w:jc w:val="center"/>
        <w:rPr>
          <w:rFonts w:ascii="Calibri" w:hAnsi="Calibri" w:eastAsia="Calibri" w:cs="Calibri"/>
          <w:b/>
          <w:bCs/>
          <w:outline w:val="0"/>
          <w:color w:val="262626"/>
          <w:sz w:val="32"/>
          <w:szCs w:val="32"/>
          <w:u w:val="single" w:color="262626"/>
        </w:rPr>
      </w:pPr>
    </w:p>
    <w:p>
      <w:pPr>
        <w:pStyle w:val="3"/>
        <w:framePr w:hRule="auto" w:wrap="auto" w:vAnchor="margin" w:hAnchor="text" w:yAlign="inline"/>
        <w:jc w:val="center"/>
        <w:rPr>
          <w:rFonts w:ascii="Calibri" w:hAnsi="Calibri" w:eastAsia="Calibri" w:cs="Calibri"/>
          <w:b/>
          <w:bCs/>
          <w:outline w:val="0"/>
          <w:color w:val="262626"/>
          <w:sz w:val="32"/>
          <w:szCs w:val="32"/>
          <w:u w:val="single" w:color="262626"/>
          <w:lang w:val="en-US"/>
        </w:rPr>
      </w:pPr>
      <w:r>
        <w:rPr>
          <w:rFonts w:ascii="Calibri" w:hAnsi="Calibri"/>
          <w:b/>
          <w:bCs/>
          <w:outline w:val="0"/>
          <w:color w:val="262626"/>
          <w:sz w:val="32"/>
          <w:szCs w:val="32"/>
          <w:u w:val="single" w:color="262626"/>
          <w:rtl w:val="0"/>
          <w:lang w:val="en-US"/>
        </w:rPr>
        <w:t>BIG MART SALES PREDICTION</w:t>
      </w:r>
    </w:p>
    <w:p>
      <w:pPr>
        <w:pStyle w:val="3"/>
        <w:framePr w:hRule="auto" w:wrap="auto" w:vAnchor="margin" w:hAnchor="text" w:yAlign="inline"/>
        <w:jc w:val="center"/>
        <w:rPr>
          <w:rFonts w:ascii="Calibri" w:hAnsi="Calibri" w:eastAsia="Calibri" w:cs="Calibri"/>
          <w:b/>
          <w:bCs/>
          <w:outline w:val="0"/>
          <w:color w:val="404040"/>
          <w:sz w:val="40"/>
          <w:szCs w:val="40"/>
          <w:u w:val="single" w:color="404040"/>
        </w:rPr>
      </w:pPr>
    </w:p>
    <w:p>
      <w:pPr>
        <w:pStyle w:val="3"/>
        <w:framePr w:hRule="auto" w:wrap="auto" w:vAnchor="margin" w:hAnchor="text" w:yAlign="inline"/>
        <w:jc w:val="center"/>
        <w:rPr>
          <w:rFonts w:ascii="Calibri" w:hAnsi="Calibri" w:eastAsia="Calibri" w:cs="Calibri"/>
          <w:b/>
          <w:bCs/>
          <w:outline w:val="0"/>
          <w:color w:val="404040"/>
          <w:sz w:val="40"/>
          <w:szCs w:val="40"/>
          <w:u w:val="single" w:color="404040"/>
        </w:rPr>
      </w:pPr>
    </w:p>
    <w:p>
      <w:pPr>
        <w:pStyle w:val="3"/>
        <w:framePr w:hRule="auto" w:wrap="auto" w:vAnchor="margin" w:hAnchor="text" w:yAlign="inline"/>
        <w:jc w:val="center"/>
        <w:rPr>
          <w:rFonts w:ascii="Calibri" w:hAnsi="Calibri" w:eastAsia="Calibri" w:cs="Calibri"/>
          <w:b/>
          <w:bCs/>
          <w:outline w:val="0"/>
          <w:color w:val="404040"/>
          <w:sz w:val="40"/>
          <w:szCs w:val="40"/>
          <w:u w:val="single" w:color="404040"/>
        </w:rPr>
      </w:pPr>
    </w:p>
    <w:p>
      <w:pPr>
        <w:pStyle w:val="3"/>
        <w:framePr w:hRule="auto" w:wrap="auto" w:vAnchor="margin" w:hAnchor="text" w:yAlign="inline"/>
        <w:jc w:val="center"/>
        <w:rPr>
          <w:rFonts w:ascii="Calibri" w:hAnsi="Calibri" w:eastAsia="Calibri" w:cs="Calibri"/>
          <w:b/>
          <w:bCs/>
          <w:outline w:val="0"/>
          <w:color w:val="404040"/>
          <w:sz w:val="40"/>
          <w:szCs w:val="40"/>
          <w:u w:val="single" w:color="404040"/>
        </w:rPr>
      </w:pPr>
    </w:p>
    <w:p>
      <w:pPr>
        <w:pStyle w:val="3"/>
        <w:framePr w:hRule="auto" w:wrap="auto" w:vAnchor="margin" w:hAnchor="text" w:yAlign="inline"/>
        <w:jc w:val="center"/>
        <w:rPr>
          <w:rFonts w:ascii="Calibri" w:hAnsi="Calibri" w:eastAsia="Calibri" w:cs="Calibri"/>
          <w:b/>
          <w:bCs/>
          <w:outline w:val="0"/>
          <w:color w:val="404040"/>
          <w:sz w:val="40"/>
          <w:szCs w:val="40"/>
          <w:u w:val="single" w:color="404040"/>
        </w:rPr>
      </w:pPr>
    </w:p>
    <w:tbl>
      <w:tblPr>
        <w:tblStyle w:val="5"/>
        <w:tblW w:w="796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40"/>
        <w:gridCol w:w="582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</w:tblPrEx>
        <w:trPr>
          <w:trHeight w:val="267" w:hRule="atLeast"/>
          <w:jc w:val="center"/>
        </w:trPr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5E7"/>
            <w:tcMar>
              <w:top w:w="80" w:type="dxa"/>
              <w:left w:w="80" w:type="dxa"/>
              <w:bottom w:w="80" w:type="dxa"/>
              <w:right w:w="177" w:type="dxa"/>
            </w:tcMar>
            <w:vAlign w:val="top"/>
          </w:tcPr>
          <w:p>
            <w:pPr>
              <w:pStyle w:val="10"/>
              <w:framePr w:hRule="auto" w:wrap="auto" w:vAnchor="margin" w:hAnchor="text" w:yAlign="inline"/>
              <w:spacing w:before="1" w:line="360" w:lineRule="auto"/>
              <w:ind w:right="97"/>
              <w:jc w:val="both"/>
            </w:pPr>
            <w:r>
              <w:rPr>
                <w:outline w:val="0"/>
                <w:color w:val="262626"/>
                <w:sz w:val="24"/>
                <w:szCs w:val="24"/>
                <w:u w:color="262626"/>
                <w:shd w:val="clear" w:color="auto" w:fill="auto"/>
                <w:rtl w:val="0"/>
                <w:lang w:val="en-US"/>
              </w:rPr>
              <w:t>Written</w:t>
            </w:r>
            <w:r>
              <w:rPr>
                <w:outline w:val="0"/>
                <w:color w:val="262626"/>
                <w:spacing w:val="-2"/>
                <w:sz w:val="24"/>
                <w:szCs w:val="24"/>
                <w:u w:color="262626"/>
                <w:shd w:val="clear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262626"/>
                <w:sz w:val="24"/>
                <w:szCs w:val="24"/>
                <w:u w:color="262626"/>
                <w:shd w:val="clear" w:color="auto" w:fill="auto"/>
                <w:rtl w:val="0"/>
                <w:lang w:val="en-US"/>
              </w:rPr>
              <w:t>By</w:t>
            </w:r>
          </w:p>
        </w:tc>
        <w:tc>
          <w:tcPr>
            <w:tcW w:w="5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hRule="auto" w:wrap="auto" w:vAnchor="margin" w:hAnchor="text" w:yAlign="inline"/>
              <w:spacing w:before="1" w:line="360" w:lineRule="auto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Merugu Sai Charan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7" w:hRule="atLeast"/>
          <w:jc w:val="center"/>
        </w:trPr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5E7"/>
            <w:tcMar>
              <w:top w:w="80" w:type="dxa"/>
              <w:left w:w="80" w:type="dxa"/>
              <w:bottom w:w="80" w:type="dxa"/>
              <w:right w:w="178" w:type="dxa"/>
            </w:tcMar>
            <w:vAlign w:val="top"/>
          </w:tcPr>
          <w:p>
            <w:pPr>
              <w:pStyle w:val="10"/>
              <w:framePr w:hRule="auto" w:wrap="auto" w:vAnchor="margin" w:hAnchor="text" w:yAlign="inline"/>
              <w:spacing w:before="1" w:line="360" w:lineRule="auto"/>
              <w:ind w:right="98"/>
            </w:pPr>
            <w:r>
              <w:rPr>
                <w:outline w:val="0"/>
                <w:color w:val="262626"/>
                <w:sz w:val="24"/>
                <w:szCs w:val="24"/>
                <w:u w:color="262626"/>
                <w:shd w:val="clear" w:color="auto" w:fill="auto"/>
                <w:rtl w:val="0"/>
                <w:lang w:val="en-US"/>
              </w:rPr>
              <w:t>Document</w:t>
            </w:r>
            <w:r>
              <w:rPr>
                <w:outline w:val="0"/>
                <w:color w:val="262626"/>
                <w:spacing w:val="-4"/>
                <w:sz w:val="24"/>
                <w:szCs w:val="24"/>
                <w:u w:color="262626"/>
                <w:shd w:val="clear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262626"/>
                <w:sz w:val="24"/>
                <w:szCs w:val="24"/>
                <w:u w:color="262626"/>
                <w:shd w:val="clear" w:color="auto" w:fill="auto"/>
                <w:rtl w:val="0"/>
                <w:lang w:val="en-US"/>
              </w:rPr>
              <w:t>Version</w:t>
            </w:r>
          </w:p>
        </w:tc>
        <w:tc>
          <w:tcPr>
            <w:tcW w:w="5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hRule="auto" w:wrap="auto" w:vAnchor="margin" w:hAnchor="text" w:yAlign="inline"/>
              <w:spacing w:before="1" w:line="360" w:lineRule="auto"/>
              <w:jc w:val="center"/>
            </w:pPr>
            <w:r>
              <w:rPr>
                <w:sz w:val="24"/>
                <w:szCs w:val="24"/>
                <w:shd w:val="clear" w:color="auto" w:fill="auto"/>
                <w:rtl w:val="0"/>
                <w:lang w:val="en-US"/>
              </w:rPr>
              <w:t>1.0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7" w:hRule="atLeast"/>
          <w:jc w:val="center"/>
        </w:trPr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5E7"/>
            <w:tcMar>
              <w:top w:w="80" w:type="dxa"/>
              <w:left w:w="80" w:type="dxa"/>
              <w:bottom w:w="80" w:type="dxa"/>
              <w:right w:w="176" w:type="dxa"/>
            </w:tcMar>
            <w:vAlign w:val="top"/>
          </w:tcPr>
          <w:p>
            <w:pPr>
              <w:pStyle w:val="10"/>
              <w:framePr w:hRule="auto" w:wrap="auto" w:vAnchor="margin" w:hAnchor="text" w:yAlign="inline"/>
              <w:spacing w:before="1" w:line="360" w:lineRule="auto"/>
              <w:ind w:right="96"/>
            </w:pPr>
            <w:r>
              <w:rPr>
                <w:outline w:val="0"/>
                <w:color w:val="262626"/>
                <w:sz w:val="24"/>
                <w:szCs w:val="24"/>
                <w:u w:color="262626"/>
                <w:shd w:val="clear" w:color="auto" w:fill="auto"/>
                <w:rtl w:val="0"/>
                <w:lang w:val="en-US"/>
              </w:rPr>
              <w:t>Last</w:t>
            </w:r>
            <w:r>
              <w:rPr>
                <w:outline w:val="0"/>
                <w:color w:val="262626"/>
                <w:spacing w:val="-2"/>
                <w:sz w:val="24"/>
                <w:szCs w:val="24"/>
                <w:u w:color="262626"/>
                <w:shd w:val="clear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262626"/>
                <w:sz w:val="24"/>
                <w:szCs w:val="24"/>
                <w:u w:color="262626"/>
                <w:shd w:val="clear" w:color="auto" w:fill="auto"/>
                <w:rtl w:val="0"/>
                <w:lang w:val="en-US"/>
              </w:rPr>
              <w:t>Revised</w:t>
            </w:r>
            <w:r>
              <w:rPr>
                <w:outline w:val="0"/>
                <w:color w:val="262626"/>
                <w:spacing w:val="-2"/>
                <w:sz w:val="24"/>
                <w:szCs w:val="24"/>
                <w:u w:color="262626"/>
                <w:shd w:val="clear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262626"/>
                <w:sz w:val="24"/>
                <w:szCs w:val="24"/>
                <w:u w:color="262626"/>
                <w:shd w:val="clear" w:color="auto" w:fill="auto"/>
                <w:rtl w:val="0"/>
                <w:lang w:val="en-US"/>
              </w:rPr>
              <w:t>Date</w:t>
            </w:r>
          </w:p>
        </w:tc>
        <w:tc>
          <w:tcPr>
            <w:tcW w:w="5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hRule="auto" w:wrap="auto" w:vAnchor="margin" w:hAnchor="text" w:yAlign="inline"/>
              <w:spacing w:before="1" w:line="360" w:lineRule="auto"/>
              <w:jc w:val="center"/>
            </w:pPr>
            <w:r>
              <w:rPr>
                <w:rFonts w:hint="default"/>
                <w:sz w:val="24"/>
                <w:szCs w:val="24"/>
                <w:shd w:val="clear" w:color="auto" w:fill="auto"/>
                <w:rtl w:val="0"/>
                <w:lang w:val="en-IN"/>
              </w:rPr>
              <w:t>23</w:t>
            </w:r>
            <w:r>
              <w:rPr>
                <w:sz w:val="24"/>
                <w:szCs w:val="24"/>
                <w:shd w:val="clear" w:color="auto" w:fill="auto"/>
                <w:rtl w:val="0"/>
                <w:lang w:val="en-US"/>
              </w:rPr>
              <w:t>-11-2021</w:t>
            </w:r>
          </w:p>
        </w:tc>
      </w:tr>
    </w:tbl>
    <w:p>
      <w:pPr>
        <w:pStyle w:val="3"/>
        <w:framePr w:hRule="auto" w:wrap="auto" w:vAnchor="margin" w:hAnchor="text" w:yAlign="inline"/>
        <w:ind w:left="108" w:hanging="108"/>
        <w:jc w:val="center"/>
        <w:rPr>
          <w:rFonts w:ascii="Calibri" w:hAnsi="Calibri" w:eastAsia="Calibri" w:cs="Calibri"/>
          <w:b/>
          <w:bCs/>
          <w:outline w:val="0"/>
          <w:color w:val="404040"/>
          <w:sz w:val="40"/>
          <w:szCs w:val="40"/>
          <w:u w:val="single" w:color="404040"/>
        </w:rPr>
      </w:pPr>
    </w:p>
    <w:p>
      <w:pPr>
        <w:pStyle w:val="3"/>
        <w:framePr w:hRule="auto" w:wrap="auto" w:vAnchor="margin" w:hAnchor="text" w:yAlign="inline"/>
        <w:jc w:val="center"/>
        <w:rPr>
          <w:rFonts w:ascii="Calibri" w:hAnsi="Calibri" w:eastAsia="Calibri" w:cs="Calibri"/>
          <w:b/>
          <w:bCs/>
          <w:outline w:val="0"/>
          <w:color w:val="404040"/>
          <w:sz w:val="40"/>
          <w:szCs w:val="40"/>
          <w:u w:val="single" w:color="404040"/>
        </w:rPr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  <w:spacing w:before="34"/>
      </w:pPr>
    </w:p>
    <w:p>
      <w:pPr>
        <w:pStyle w:val="3"/>
        <w:framePr w:hRule="auto" w:wrap="auto" w:vAnchor="margin" w:hAnchor="text" w:yAlign="inline"/>
        <w:spacing w:before="34"/>
        <w:rPr>
          <w:rFonts w:ascii="Calibri" w:hAnsi="Calibri" w:eastAsia="Calibri" w:cs="Calibri"/>
          <w:b/>
          <w:bCs/>
          <w:outline w:val="0"/>
          <w:color w:val="262626"/>
          <w:sz w:val="28"/>
          <w:szCs w:val="28"/>
          <w:u w:val="single" w:color="262626"/>
        </w:rPr>
      </w:pPr>
    </w:p>
    <w:p>
      <w:pPr>
        <w:pStyle w:val="3"/>
        <w:framePr w:hRule="auto" w:wrap="auto" w:vAnchor="margin" w:hAnchor="text" w:yAlign="inline"/>
        <w:spacing w:before="34"/>
        <w:rPr>
          <w:rFonts w:ascii="Calibri" w:hAnsi="Calibri" w:eastAsia="Calibri" w:cs="Calibri"/>
          <w:b/>
          <w:bCs/>
          <w:outline w:val="0"/>
          <w:color w:val="262626"/>
          <w:sz w:val="28"/>
          <w:szCs w:val="28"/>
          <w:u w:val="single" w:color="262626"/>
        </w:rPr>
      </w:pPr>
      <w:r>
        <w:rPr>
          <w:rFonts w:ascii="Calibri" w:hAnsi="Calibri"/>
          <w:b/>
          <w:bCs/>
          <w:outline w:val="0"/>
          <w:color w:val="262626"/>
          <w:sz w:val="28"/>
          <w:szCs w:val="28"/>
          <w:u w:val="single" w:color="262626"/>
          <w:rtl w:val="0"/>
          <w:lang w:val="de-DE"/>
        </w:rPr>
        <w:t>Document</w:t>
      </w:r>
      <w:r>
        <w:rPr>
          <w:rFonts w:ascii="Calibri" w:hAnsi="Calibri"/>
          <w:b/>
          <w:bCs/>
          <w:outline w:val="0"/>
          <w:color w:val="262626"/>
          <w:spacing w:val="-5"/>
          <w:sz w:val="28"/>
          <w:szCs w:val="28"/>
          <w:u w:val="single" w:color="262626"/>
          <w:rtl w:val="0"/>
          <w:lang w:val="en-US"/>
        </w:rPr>
        <w:t xml:space="preserve"> Change </w:t>
      </w:r>
      <w:r>
        <w:rPr>
          <w:rFonts w:ascii="Calibri" w:hAnsi="Calibri"/>
          <w:b/>
          <w:bCs/>
          <w:outline w:val="0"/>
          <w:color w:val="262626"/>
          <w:sz w:val="28"/>
          <w:szCs w:val="28"/>
          <w:u w:val="single" w:color="262626"/>
          <w:rtl w:val="0"/>
          <w:lang/>
        </w:rPr>
        <w:t>Control Record</w:t>
      </w:r>
    </w:p>
    <w:p>
      <w:pPr>
        <w:pStyle w:val="3"/>
        <w:framePr w:hRule="auto" w:wrap="auto" w:vAnchor="margin" w:hAnchor="text" w:yAlign="inline"/>
      </w:pPr>
    </w:p>
    <w:tbl>
      <w:tblPr>
        <w:tblStyle w:val="5"/>
        <w:tblW w:w="902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88"/>
        <w:gridCol w:w="1353"/>
        <w:gridCol w:w="1472"/>
        <w:gridCol w:w="510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1" w:hRule="atLeast"/>
        </w:trPr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5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hRule="auto" w:wrap="auto" w:vAnchor="margin" w:hAnchor="text" w:yAlign="inline"/>
              <w:spacing w:before="1"/>
              <w:jc w:val="center"/>
            </w:pPr>
            <w:r>
              <w:rPr>
                <w:b/>
                <w:bCs/>
                <w:shd w:val="clear" w:color="auto" w:fill="auto"/>
                <w:rtl w:val="0"/>
                <w:lang w:val="en-US"/>
              </w:rPr>
              <w:t>Version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5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hRule="auto" w:wrap="auto" w:vAnchor="margin" w:hAnchor="text" w:yAlign="inline"/>
              <w:spacing w:before="1"/>
              <w:jc w:val="center"/>
            </w:pPr>
            <w:r>
              <w:rPr>
                <w:b/>
                <w:bCs/>
                <w:shd w:val="clear" w:color="auto" w:fill="auto"/>
                <w:rtl w:val="0"/>
                <w:lang w:val="en-US"/>
              </w:rPr>
              <w:t>Date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5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hRule="auto" w:wrap="auto" w:vAnchor="margin" w:hAnchor="text" w:yAlign="inline"/>
              <w:spacing w:before="1"/>
              <w:jc w:val="center"/>
            </w:pPr>
            <w:r>
              <w:rPr>
                <w:b/>
                <w:bCs/>
                <w:shd w:val="clear" w:color="auto" w:fill="auto"/>
                <w:rtl w:val="0"/>
                <w:lang w:val="en-US"/>
              </w:rPr>
              <w:t>Author</w:t>
            </w:r>
          </w:p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5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hRule="auto" w:wrap="auto" w:vAnchor="margin" w:hAnchor="text" w:yAlign="inline"/>
              <w:spacing w:before="1"/>
              <w:jc w:val="center"/>
            </w:pPr>
            <w:r>
              <w:rPr>
                <w:b/>
                <w:bCs/>
                <w:shd w:val="clear" w:color="auto" w:fill="auto"/>
                <w:rtl w:val="0"/>
                <w:lang w:val="en-US"/>
              </w:rPr>
              <w:t>Comments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2.0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02-12-2021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Md.Abrar</w:t>
            </w:r>
          </w:p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2.2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03-12-2021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B.Shiva Sundar</w:t>
            </w:r>
          </w:p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3"/>
        <w:framePr w:hRule="auto" w:wrap="auto" w:vAnchor="margin" w:hAnchor="text" w:yAlign="inline"/>
        <w:ind w:left="108" w:hanging="108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framePr w:hRule="auto" w:wrap="auto" w:vAnchor="margin" w:hAnchor="text" w:yAlign="inline"/>
        <w:rPr>
          <w:rFonts w:ascii="Calibri" w:hAnsi="Calibri" w:eastAsia="Calibri" w:cs="Calibri"/>
          <w:b/>
          <w:bCs/>
          <w:sz w:val="24"/>
          <w:szCs w:val="24"/>
          <w:lang w:val="en-US"/>
        </w:rPr>
      </w:pPr>
      <w:r>
        <w:rPr>
          <w:rFonts w:ascii="Calibri" w:hAnsi="Calibri"/>
          <w:b/>
          <w:bCs/>
          <w:sz w:val="24"/>
          <w:szCs w:val="24"/>
          <w:rtl w:val="0"/>
          <w:lang w:val="en-US"/>
        </w:rPr>
        <w:t>Reviews</w:t>
      </w:r>
    </w:p>
    <w:tbl>
      <w:tblPr>
        <w:tblStyle w:val="5"/>
        <w:tblW w:w="902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3"/>
        <w:gridCol w:w="1218"/>
        <w:gridCol w:w="1341"/>
        <w:gridCol w:w="547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3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5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hRule="auto" w:wrap="auto" w:vAnchor="margin" w:hAnchor="text" w:yAlign="inline"/>
              <w:spacing w:line="248" w:lineRule="exact"/>
              <w:jc w:val="center"/>
            </w:pPr>
            <w:r>
              <w:rPr>
                <w:b/>
                <w:bCs/>
                <w:shd w:val="clear" w:color="auto" w:fill="auto"/>
                <w:rtl w:val="0"/>
                <w:lang w:val="en-US"/>
              </w:rPr>
              <w:t>Version</w:t>
            </w:r>
          </w:p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5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hRule="auto" w:wrap="auto" w:vAnchor="margin" w:hAnchor="text" w:yAlign="inline"/>
              <w:spacing w:line="248" w:lineRule="exact"/>
              <w:jc w:val="center"/>
            </w:pPr>
            <w:r>
              <w:rPr>
                <w:b/>
                <w:bCs/>
                <w:shd w:val="clear" w:color="auto" w:fill="auto"/>
                <w:rtl w:val="0"/>
                <w:lang w:val="en-US"/>
              </w:rPr>
              <w:t>Date</w:t>
            </w: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5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hRule="auto" w:wrap="auto" w:vAnchor="margin" w:hAnchor="text" w:yAlign="inline"/>
              <w:spacing w:line="248" w:lineRule="exact"/>
              <w:jc w:val="center"/>
            </w:pPr>
            <w:r>
              <w:rPr>
                <w:b/>
                <w:bCs/>
                <w:shd w:val="clear" w:color="auto" w:fill="auto"/>
                <w:rtl w:val="0"/>
                <w:lang w:val="en-US"/>
              </w:rPr>
              <w:t>Reviewer</w:t>
            </w:r>
          </w:p>
        </w:tc>
        <w:tc>
          <w:tcPr>
            <w:tcW w:w="5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5E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hRule="auto" w:wrap="auto" w:vAnchor="margin" w:hAnchor="text" w:yAlign="inline"/>
              <w:spacing w:line="248" w:lineRule="exact"/>
              <w:jc w:val="center"/>
            </w:pPr>
            <w:r>
              <w:rPr>
                <w:b/>
                <w:bCs/>
                <w:shd w:val="clear" w:color="auto" w:fill="auto"/>
                <w:rtl w:val="0"/>
                <w:lang w:val="en-US"/>
              </w:rPr>
              <w:t>Comments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7" w:hRule="atLeast"/>
        </w:trPr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3"/>
        <w:framePr w:hRule="auto" w:wrap="auto" w:vAnchor="margin" w:hAnchor="text" w:yAlign="inline"/>
        <w:ind w:left="108" w:hanging="108"/>
        <w:rPr>
          <w:rFonts w:ascii="Calibri" w:hAnsi="Calibri" w:eastAsia="Calibri" w:cs="Calibri"/>
          <w:outline w:val="0"/>
          <w:color w:val="000000"/>
          <w:u w:color="000000"/>
          <w:lang w:val="en-US"/>
        </w:rPr>
      </w:pPr>
    </w:p>
    <w:p>
      <w:pPr>
        <w:pStyle w:val="2"/>
        <w:framePr w:hRule="auto" w:wrap="auto" w:vAnchor="margin" w:hAnchor="text" w:yAlign="inline"/>
        <w:rPr>
          <w:rFonts w:ascii="Calibri" w:hAnsi="Calibri" w:eastAsia="Calibri" w:cs="Calibri"/>
          <w:outline w:val="0"/>
          <w:color w:val="000000"/>
          <w:u w:color="000000"/>
        </w:rPr>
      </w:pPr>
    </w:p>
    <w:p>
      <w:pPr>
        <w:pStyle w:val="2"/>
        <w:framePr w:hRule="auto" w:wrap="auto" w:vAnchor="margin" w:hAnchor="text" w:yAlign="inline"/>
        <w:rPr>
          <w:rFonts w:ascii="Calibri" w:hAnsi="Calibri" w:eastAsia="Calibri" w:cs="Calibri"/>
          <w:b/>
          <w:bCs/>
          <w:outline w:val="0"/>
          <w:color w:val="000000"/>
          <w:u w:color="000000"/>
        </w:rPr>
      </w:pPr>
      <w:r>
        <w:rPr>
          <w:rFonts w:ascii="Calibri" w:hAnsi="Calibri"/>
          <w:b/>
          <w:bCs/>
          <w:outline w:val="0"/>
          <w:color w:val="000000"/>
          <w:u w:color="000000"/>
          <w:rtl w:val="0"/>
          <w:lang w:val="it-IT"/>
        </w:rPr>
        <w:t>Approval</w:t>
      </w:r>
      <w:r>
        <w:rPr>
          <w:rFonts w:ascii="Calibri" w:hAnsi="Calibri"/>
          <w:b/>
          <w:bCs/>
          <w:outline w:val="0"/>
          <w:color w:val="000000"/>
          <w:spacing w:val="-4"/>
          <w:u w:color="000000"/>
          <w:rtl w:val="0"/>
        </w:rPr>
        <w:t xml:space="preserve"> </w:t>
      </w:r>
      <w:r>
        <w:rPr>
          <w:rFonts w:ascii="Calibri" w:hAnsi="Calibri"/>
          <w:b/>
          <w:bCs/>
          <w:outline w:val="0"/>
          <w:color w:val="000000"/>
          <w:u w:color="000000"/>
          <w:rtl w:val="0"/>
          <w:lang w:val="nl-NL"/>
        </w:rPr>
        <w:t>Status:</w:t>
      </w:r>
    </w:p>
    <w:tbl>
      <w:tblPr>
        <w:tblStyle w:val="5"/>
        <w:tblW w:w="9661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83"/>
        <w:gridCol w:w="1284"/>
        <w:gridCol w:w="1436"/>
        <w:gridCol w:w="2505"/>
        <w:gridCol w:w="335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6" w:hRule="atLeast"/>
        </w:trPr>
        <w:tc>
          <w:tcPr>
            <w:tcW w:w="1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FB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hRule="auto" w:wrap="auto" w:vAnchor="margin" w:hAnchor="text" w:yAlign="inline"/>
              <w:spacing w:line="267" w:lineRule="exact"/>
            </w:pPr>
            <w:r>
              <w:rPr>
                <w:b/>
                <w:bCs/>
                <w:shd w:val="clear" w:color="auto" w:fill="auto"/>
                <w:rtl w:val="0"/>
                <w:lang w:val="en-US"/>
              </w:rPr>
              <w:t>Version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FB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hRule="auto" w:wrap="auto" w:vAnchor="margin" w:hAnchor="text" w:yAlign="inline"/>
              <w:spacing w:line="267" w:lineRule="exact"/>
            </w:pPr>
            <w:r>
              <w:rPr>
                <w:b/>
                <w:bCs/>
                <w:shd w:val="clear" w:color="auto" w:fill="auto"/>
                <w:rtl w:val="0"/>
                <w:lang w:val="en-US"/>
              </w:rPr>
              <w:t>Review date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FB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hRule="auto" w:wrap="auto" w:vAnchor="margin" w:hAnchor="text" w:yAlign="inline"/>
              <w:spacing w:line="267" w:lineRule="exact"/>
            </w:pPr>
            <w:r>
              <w:rPr>
                <w:b/>
                <w:bCs/>
                <w:shd w:val="clear" w:color="auto" w:fill="auto"/>
                <w:rtl w:val="0"/>
                <w:lang w:val="en-US"/>
              </w:rPr>
              <w:t>Reviewed By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FB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hRule="auto" w:wrap="auto" w:vAnchor="margin" w:hAnchor="text" w:yAlign="inline"/>
              <w:spacing w:line="267" w:lineRule="exact"/>
            </w:pPr>
            <w:r>
              <w:rPr>
                <w:b/>
                <w:bCs/>
                <w:shd w:val="clear" w:color="auto" w:fill="auto"/>
                <w:rtl w:val="0"/>
                <w:lang w:val="en-US"/>
              </w:rPr>
              <w:t>Approved By</w:t>
            </w:r>
          </w:p>
        </w:tc>
        <w:tc>
          <w:tcPr>
            <w:tcW w:w="3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FB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hRule="auto" w:wrap="auto" w:vAnchor="margin" w:hAnchor="text" w:yAlign="inline"/>
              <w:spacing w:line="267" w:lineRule="exact"/>
            </w:pPr>
            <w:r>
              <w:rPr>
                <w:b/>
                <w:bCs/>
                <w:shd w:val="clear" w:color="auto" w:fill="auto"/>
                <w:rtl w:val="0"/>
                <w:lang w:val="en-US"/>
              </w:rPr>
              <w:t>Comments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7" w:hRule="atLeast"/>
        </w:trPr>
        <w:tc>
          <w:tcPr>
            <w:tcW w:w="1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2"/>
        <w:framePr w:hRule="auto" w:wrap="auto" w:vAnchor="margin" w:hAnchor="text" w:yAlign="inline"/>
        <w:ind w:left="108" w:hanging="108"/>
        <w:rPr>
          <w:rFonts w:ascii="Calibri" w:hAnsi="Calibri" w:eastAsia="Calibri" w:cs="Calibri"/>
          <w:b/>
          <w:bCs/>
          <w:outline w:val="0"/>
          <w:color w:val="000000"/>
          <w:u w:color="000000"/>
        </w:rPr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</w:pPr>
    </w:p>
    <w:p>
      <w:pPr>
        <w:pStyle w:val="3"/>
        <w:framePr w:hRule="auto" w:wrap="auto" w:vAnchor="margin" w:hAnchor="text" w:yAlign="inline"/>
        <w:rPr>
          <w:rFonts w:ascii="Calibri" w:hAnsi="Calibri" w:eastAsia="Calibri" w:cs="Calibri"/>
          <w:b/>
          <w:bCs/>
          <w:sz w:val="32"/>
          <w:szCs w:val="32"/>
          <w:lang w:val="en-US"/>
        </w:rPr>
      </w:pPr>
      <w:r>
        <w:rPr>
          <w:rFonts w:ascii="Calibri" w:hAnsi="Calibri"/>
          <w:b/>
          <w:bCs/>
          <w:sz w:val="32"/>
          <w:szCs w:val="32"/>
          <w:rtl w:val="0"/>
          <w:lang w:val="en-US"/>
        </w:rPr>
        <w:t>Homepage</w:t>
      </w:r>
    </w:p>
    <w:p>
      <w:pPr>
        <w:pStyle w:val="3"/>
        <w:framePr w:hRule="auto" w:wrap="auto" w:vAnchor="margin" w:hAnchor="text" w:yAlign="inline"/>
        <w:rPr>
          <w:rFonts w:ascii="Calibri" w:hAnsi="Calibri" w:eastAsia="Calibri" w:cs="Calibri"/>
          <w:b/>
          <w:bCs/>
          <w:sz w:val="24"/>
          <w:szCs w:val="24"/>
        </w:rPr>
      </w:pPr>
    </w:p>
    <w:p>
      <w:pPr>
        <w:pStyle w:val="3"/>
        <w:framePr w:hRule="auto" w:wrap="auto" w:vAnchor="margin" w:hAnchor="text" w:yAlign="inli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On the homepage the user will be able to see the heading of the project name and there will be link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>to</w:t>
      </w:r>
      <w:r>
        <w:rPr>
          <w:rFonts w:ascii="Calibri" w:hAnsi="Calibri"/>
          <w:sz w:val="24"/>
          <w:szCs w:val="24"/>
          <w:rtl w:val="0"/>
          <w:lang w:val="da-DK"/>
        </w:rPr>
        <w:t xml:space="preserve"> GitHub to </w:t>
      </w:r>
      <w:r>
        <w:rPr>
          <w:rFonts w:ascii="Calibri" w:hAnsi="Calibri"/>
          <w:sz w:val="24"/>
          <w:szCs w:val="24"/>
          <w:rtl w:val="0"/>
          <w:lang w:val="en-US"/>
        </w:rPr>
        <w:t>the source code. In the main panel users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will be required to input range of parameters to predict the sales. User will be given two buttons at the end of Inputs section, Predict and Reset. </w:t>
      </w:r>
    </w:p>
    <w:p>
      <w:pPr>
        <w:pStyle w:val="3"/>
        <w:framePr w:hRule="auto" w:wrap="auto" w:vAnchor="margin" w:hAnchor="text" w:yAlign="inline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framePr w:hRule="auto" w:wrap="auto" w:vAnchor="margin" w:hAnchor="text" w:yAlign="inline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Predict button will calculate the sales and return in the predict textbook dedicated for the output. The Reset button will reset the user inputs for the user to re-enter the inputs.</w:t>
      </w:r>
    </w:p>
    <w:p>
      <w:pPr>
        <w:pStyle w:val="3"/>
        <w:framePr w:hRule="auto" w:wrap="auto" w:vAnchor="margin" w:hAnchor="text" w:yAlign="inline"/>
        <w:rPr>
          <w:rFonts w:hint="default" w:ascii="Calibri" w:hAnsi="Calibri" w:eastAsia="Calibri" w:cs="Calibri"/>
          <w:sz w:val="24"/>
          <w:szCs w:val="24"/>
          <w:lang w:val="en-IN"/>
        </w:rPr>
      </w:pPr>
      <w:r>
        <w:rPr>
          <w:rFonts w:hint="default" w:ascii="Calibri" w:hAnsi="Calibri" w:eastAsia="Calibri" w:cs="Calibri"/>
          <w:sz w:val="24"/>
          <w:szCs w:val="24"/>
          <w:lang w:val="en-IN"/>
        </w:rPr>
        <w:drawing>
          <wp:inline distT="0" distB="0" distL="114300" distR="114300">
            <wp:extent cx="5715635" cy="2498725"/>
            <wp:effectExtent l="0" t="0" r="12065" b="3175"/>
            <wp:docPr id="1" name="Picture 1" descr="Screenshot (2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8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Calibri" w:hAnsi="Calibri" w:eastAsia="Calibri" w:cs="Calibri"/>
          <w:sz w:val="24"/>
          <w:szCs w:val="24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2501900</wp:posOffset>
            </wp:positionV>
            <wp:extent cx="5709920" cy="1615440"/>
            <wp:effectExtent l="0" t="0" r="5080" b="10160"/>
            <wp:wrapThrough wrapText="bothSides">
              <wp:wrapPolygon>
                <wp:start x="0" y="0"/>
                <wp:lineTo x="0" y="21396"/>
                <wp:lineTo x="21571" y="21396"/>
                <wp:lineTo x="21571" y="0"/>
                <wp:lineTo x="0" y="0"/>
              </wp:wrapPolygon>
            </wp:wrapThrough>
            <wp:docPr id="2" name="Picture 2" descr="Screenshot (2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8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framePr w:hRule="auto" w:wrap="auto" w:vAnchor="margin" w:hAnchor="text" w:yAlign="inline"/>
      </w:pPr>
    </w:p>
    <w:sectPr>
      <w:headerReference r:id="rId5" w:type="default"/>
      <w:footerReference r:id="rId6" w:type="default"/>
      <w:pgSz w:w="11900" w:h="16840"/>
      <w:pgMar w:top="1440" w:right="1440" w:bottom="1440" w:left="1440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roman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hRule="auto" w:wrap="auto" w:vAnchor="margin" w:hAnchor="text" w:yAlign="inline"/>
      <w:pBdr>
        <w:top w:val="single" w:color="D9D9D9" w:sz="4" w:space="0"/>
        <w:left w:val="none" w:color="auto" w:sz="0" w:space="0"/>
        <w:bottom w:val="none" w:color="auto" w:sz="0" w:space="0"/>
        <w:right w:val="none" w:color="auto" w:sz="0" w:space="0"/>
      </w:pBdr>
      <w:tabs>
        <w:tab w:val="right" w:pos="9000"/>
        <w:tab w:val="clear" w:pos="9026"/>
      </w:tabs>
      <w:jc w:val="right"/>
    </w:pPr>
    <w:r>
      <w:fldChar w:fldCharType="begin"/>
    </w:r>
    <w:r>
      <w:instrText xml:space="preserve"> PAGE </w:instrText>
    </w:r>
    <w:r>
      <w:fldChar w:fldCharType="separate"/>
    </w:r>
    <w:r>
      <w:fldChar w:fldCharType="end"/>
    </w:r>
    <w:r>
      <w:rPr>
        <w:rtl w:val="0"/>
        <w:lang w:val="en-US"/>
      </w:rPr>
      <w:t xml:space="preserve"> | </w:t>
    </w:r>
    <w:r>
      <w:rPr>
        <w:outline w:val="0"/>
        <w:color w:val="7F7F7F"/>
        <w:spacing w:val="0"/>
        <w:u w:color="7F7F7F"/>
        <w:rtl w:val="0"/>
        <w:lang w:val="en-US"/>
      </w:rPr>
      <w:t>Page</w:t>
    </w:r>
  </w:p>
  <w:p>
    <w:pPr>
      <w:pStyle w:val="6"/>
      <w:framePr w:hRule="auto" w:wrap="auto" w:vAnchor="margin" w:hAnchor="text" w:yAlign="inline"/>
      <w:tabs>
        <w:tab w:val="right" w:pos="9000"/>
        <w:tab w:val="clear" w:pos="9026"/>
      </w:tabs>
    </w:pPr>
    <w:r>
      <w:rPr>
        <w:rFonts w:ascii="Calibri" w:hAnsi="Calibri"/>
        <w:rtl w:val="0"/>
        <w:lang w:val="en-US"/>
      </w:rPr>
      <w:t>Big Mart Sales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hRule="auto" w:wrap="auto" w:vAnchor="margin" w:hAnchor="text" w:yAlign="inline"/>
      <w:tabs>
        <w:tab w:val="right" w:pos="9000"/>
        <w:tab w:val="clear" w:pos="9026"/>
      </w:tabs>
    </w:pP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5927725</wp:posOffset>
          </wp:positionH>
          <wp:positionV relativeFrom="page">
            <wp:posOffset>259715</wp:posOffset>
          </wp:positionV>
          <wp:extent cx="1231900" cy="327025"/>
          <wp:effectExtent l="0" t="0" r="0" b="0"/>
          <wp:wrapNone/>
          <wp:docPr id="1073741825" name="officeArt object" descr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1900" cy="3270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Calibri" w:hAnsi="Calibri"/>
        <w:outline w:val="0"/>
        <w:color w:val="000000"/>
        <w:u w:color="000000"/>
        <w:rtl w:val="0"/>
        <w:lang w:val="en-US"/>
      </w:rPr>
      <w:t>Wire Frame Design</w:t>
    </w:r>
    <w:r>
      <w:rPr>
        <w:rFonts w:ascii="Calibri" w:hAnsi="Calibri" w:eastAsia="Calibri" w:cs="Calibri"/>
      </w:rPr>
      <w:tab/>
    </w:r>
    <w:r>
      <w:rPr>
        <w:rFonts w:ascii="Calibri" w:hAnsi="Calibri" w:eastAsia="Calibri" w:cs="Calibr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D6F1B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3"/>
    <w:next w:val="3"/>
    <w:uiPriority w:val="0"/>
    <w:pPr>
      <w:keepNext/>
      <w:keepLines/>
      <w:pageBreakBefore w:val="0"/>
      <w:framePr w:hRule="auto"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40" w:beforeAutospacing="0" w:after="0" w:afterAutospacing="0" w:line="240" w:lineRule="auto"/>
      <w:ind w:left="0" w:right="0" w:firstLine="0"/>
      <w:jc w:val="left"/>
      <w:outlineLvl w:val="0"/>
    </w:pPr>
    <w:rPr>
      <w:rFonts w:ascii="Calibri Light" w:hAnsi="Calibri Light" w:eastAsia="Calibri Light" w:cs="Calibri Light"/>
      <w:color w:val="1F3763"/>
      <w:spacing w:val="0"/>
      <w:w w:val="100"/>
      <w:kern w:val="0"/>
      <w:position w:val="0"/>
      <w:sz w:val="24"/>
      <w:szCs w:val="24"/>
      <w:u w:val="none" w:color="1F3763"/>
      <w:shd w:val="clear" w:color="auto" w:fill="auto"/>
      <w:vertAlign w:val="baseline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A"/>
    <w:uiPriority w:val="0"/>
    <w:pPr>
      <w:keepNext w:val="0"/>
      <w:keepLines w:val="0"/>
      <w:pageBreakBefore w:val="0"/>
      <w:framePr w:hRule="auto"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de-DE"/>
    </w:rPr>
  </w:style>
  <w:style w:type="paragraph" w:styleId="6">
    <w:name w:val="footer"/>
    <w:uiPriority w:val="0"/>
    <w:pPr>
      <w:keepNext w:val="0"/>
      <w:keepLines w:val="0"/>
      <w:pageBreakBefore w:val="0"/>
      <w:framePr w:hRule="auto"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513"/>
        <w:tab w:val="right" w:pos="902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  <w:style w:type="paragraph" w:styleId="7">
    <w:name w:val="header"/>
    <w:uiPriority w:val="0"/>
    <w:pPr>
      <w:keepNext w:val="0"/>
      <w:keepLines w:val="0"/>
      <w:pageBreakBefore w:val="0"/>
      <w:framePr w:hRule="auto"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513"/>
        <w:tab w:val="right" w:pos="902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  <w:style w:type="character" w:styleId="8">
    <w:name w:val="Hyperlink"/>
    <w:uiPriority w:val="0"/>
    <w:rPr>
      <w:u w:val="single"/>
    </w:rPr>
  </w:style>
  <w:style w:type="table" w:customStyle="1" w:styleId="9">
    <w:name w:val="Table Normal1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0">
    <w:name w:val="Table Paragraph"/>
    <w:uiPriority w:val="0"/>
    <w:pPr>
      <w:keepNext w:val="0"/>
      <w:keepLines w:val="0"/>
      <w:pageBreakBefore w:val="0"/>
      <w:framePr w:hRule="auto"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2021-12-04T09:04:25Z</dcterms:created>
  <dc:creator>merug</dc:creator>
  <cp:lastModifiedBy>merug</cp:lastModifiedBy>
  <dcterms:modified xsi:type="dcterms:W3CDTF">2021-12-04T09:26:09Z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FD40457E40294B8FA3CD3CE79AB54D13</vt:lpwstr>
  </property>
</Properties>
</file>