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CC465" w14:textId="77777777" w:rsidR="009274E1" w:rsidRDefault="00000000">
      <w:pPr>
        <w:jc w:val="center"/>
      </w:pPr>
      <w:r>
        <w:rPr>
          <w:b/>
          <w:color w:val="1F3A68"/>
          <w:sz w:val="56"/>
        </w:rPr>
        <w:t>TEST PLAN</w:t>
      </w:r>
    </w:p>
    <w:p w14:paraId="67D732A0" w14:textId="77777777" w:rsidR="009274E1" w:rsidRDefault="00000000">
      <w:pPr>
        <w:jc w:val="center"/>
      </w:pPr>
      <w:r>
        <w:rPr>
          <w:i/>
          <w:color w:val="222222"/>
          <w:sz w:val="26"/>
        </w:rPr>
        <w:t>Single Bet Placement Feature — Sporty Group QA Assignment</w:t>
      </w:r>
    </w:p>
    <w:p w14:paraId="45BE1F75" w14:textId="77777777" w:rsidR="009274E1" w:rsidRDefault="00000000">
      <w:pPr>
        <w:jc w:val="center"/>
      </w:pPr>
      <w:r>
        <w:rPr>
          <w:color w:val="222222"/>
        </w:rPr>
        <w:t>Prepared on 24 September 2026</w:t>
      </w:r>
    </w:p>
    <w:p w14:paraId="29C9A498" w14:textId="77777777" w:rsidR="009274E1" w:rsidRDefault="009274E1"/>
    <w:p w14:paraId="37BC33EF" w14:textId="77777777" w:rsidR="009274E1" w:rsidRDefault="00000000">
      <w:pPr>
        <w:pStyle w:val="Heading1"/>
      </w:pPr>
      <w:r>
        <w:rPr>
          <w:rFonts w:ascii="Calibri" w:hAnsi="Calibri"/>
          <w:color w:val="1F3A68"/>
        </w:rPr>
        <w:t>1. Project Information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20"/>
      </w:tblGrid>
      <w:tr w:rsidR="009274E1" w14:paraId="343249DA" w14:textId="77777777" w:rsidTr="0092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4A213410" w14:textId="77777777" w:rsidR="009274E1" w:rsidRDefault="00000000">
            <w:r>
              <w:rPr>
                <w:color w:val="FFFFFF"/>
              </w:rPr>
              <w:t>Field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76D7144A" w14:textId="77777777" w:rsidR="009274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Details</w:t>
            </w:r>
          </w:p>
        </w:tc>
      </w:tr>
      <w:tr w:rsidR="009274E1" w14:paraId="452A8E49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480A7D" w14:textId="77777777" w:rsidR="009274E1" w:rsidRDefault="00000000">
            <w:r>
              <w:rPr>
                <w:color w:val="222222"/>
                <w:sz w:val="21"/>
              </w:rPr>
              <w:t>Project Name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C70C2A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Sporty Group — Single Bet Placement</w:t>
            </w:r>
          </w:p>
        </w:tc>
      </w:tr>
      <w:tr w:rsidR="009274E1" w14:paraId="3CEF6CC7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0CA156FF" w14:textId="77777777" w:rsidR="009274E1" w:rsidRDefault="00000000">
            <w:r>
              <w:rPr>
                <w:color w:val="222222"/>
                <w:sz w:val="21"/>
              </w:rPr>
              <w:t>Feature Under Test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24932B43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Single Bet Placement (pre-match, football only)</w:t>
            </w:r>
          </w:p>
        </w:tc>
      </w:tr>
      <w:tr w:rsidR="009274E1" w14:paraId="121F0EE0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2CD40D" w14:textId="77777777" w:rsidR="009274E1" w:rsidRDefault="00000000">
            <w:r>
              <w:rPr>
                <w:color w:val="222222"/>
                <w:sz w:val="21"/>
              </w:rPr>
              <w:t>Application URL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CFD4AE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https://qae-assignment-tau.vercel.app/</w:t>
            </w:r>
          </w:p>
        </w:tc>
      </w:tr>
      <w:tr w:rsidR="009274E1" w14:paraId="35BC3372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4C8A5DFF" w14:textId="77777777" w:rsidR="009274E1" w:rsidRDefault="00000000">
            <w:r>
              <w:rPr>
                <w:color w:val="222222"/>
                <w:sz w:val="21"/>
              </w:rPr>
              <w:t>Version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7344E96F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1.0</w:t>
            </w:r>
          </w:p>
        </w:tc>
      </w:tr>
      <w:tr w:rsidR="009274E1" w14:paraId="3D638CC9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0E7A74" w14:textId="77777777" w:rsidR="009274E1" w:rsidRDefault="00000000">
            <w:r>
              <w:rPr>
                <w:color w:val="222222"/>
                <w:sz w:val="21"/>
              </w:rPr>
              <w:t>Document Version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7C660C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1.0</w:t>
            </w:r>
          </w:p>
        </w:tc>
      </w:tr>
      <w:tr w:rsidR="009274E1" w14:paraId="1123CDF2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2F1CDE3A" w14:textId="77777777" w:rsidR="009274E1" w:rsidRDefault="00000000">
            <w:r>
              <w:rPr>
                <w:color w:val="222222"/>
                <w:sz w:val="21"/>
              </w:rPr>
              <w:t>Prepared By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01861D6F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Charan Ravula, QA Engineer</w:t>
            </w:r>
          </w:p>
        </w:tc>
      </w:tr>
      <w:tr w:rsidR="009274E1" w14:paraId="0C8E7C22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A06D3F" w14:textId="77777777" w:rsidR="009274E1" w:rsidRDefault="00000000">
            <w:r>
              <w:rPr>
                <w:color w:val="222222"/>
                <w:sz w:val="21"/>
              </w:rPr>
              <w:t>Prepared On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8BCEF0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24 September 2026</w:t>
            </w:r>
          </w:p>
        </w:tc>
      </w:tr>
      <w:tr w:rsidR="009274E1" w14:paraId="660F9AB0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513CE341" w14:textId="77777777" w:rsidR="009274E1" w:rsidRDefault="00000000">
            <w:r>
              <w:rPr>
                <w:color w:val="222222"/>
                <w:sz w:val="21"/>
              </w:rPr>
              <w:t>Reviewed By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27E70DF8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Hiring Panel — Sporty Group</w:t>
            </w:r>
          </w:p>
        </w:tc>
      </w:tr>
      <w:tr w:rsidR="009274E1" w14:paraId="29D8779B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AE4998" w14:textId="77777777" w:rsidR="009274E1" w:rsidRDefault="00000000">
            <w:r>
              <w:rPr>
                <w:color w:val="222222"/>
                <w:sz w:val="21"/>
              </w:rPr>
              <w:t>Status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4A4F7E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Draft for Review</w:t>
            </w:r>
          </w:p>
        </w:tc>
      </w:tr>
    </w:tbl>
    <w:p w14:paraId="70713F2F" w14:textId="77777777" w:rsidR="009274E1" w:rsidRDefault="00000000">
      <w:pPr>
        <w:pStyle w:val="Heading1"/>
      </w:pPr>
      <w:r>
        <w:rPr>
          <w:rFonts w:ascii="Calibri" w:hAnsi="Calibri"/>
          <w:color w:val="1F3A68"/>
        </w:rPr>
        <w:t>2. Test Objectives</w:t>
      </w:r>
    </w:p>
    <w:p w14:paraId="4391F206" w14:textId="77777777" w:rsidR="009274E1" w:rsidRDefault="00000000">
      <w:r>
        <w:rPr>
          <w:color w:val="222222"/>
        </w:rPr>
        <w:t>The purpose of testing the Single Bet Placement feature is to validate that a customer can reliably select a football match, enter a stake, and place a single pre-match bet against the provided web application, while ensuring the financial correctness, error handling, and API contract behavior described in the Feature Specification.</w:t>
      </w:r>
    </w:p>
    <w:p w14:paraId="50FEA513" w14:textId="77777777" w:rsidR="009274E1" w:rsidRDefault="00000000">
      <w:pPr>
        <w:pStyle w:val="ListBullet"/>
      </w:pPr>
      <w:r>
        <w:rPr>
          <w:color w:val="222222"/>
        </w:rPr>
        <w:t>Verify that a valid single bet can be placed end-to-end and the balance, payout, and receipt values are consistent.</w:t>
      </w:r>
    </w:p>
    <w:p w14:paraId="540F9C06" w14:textId="77777777" w:rsidR="009274E1" w:rsidRDefault="00000000">
      <w:pPr>
        <w:pStyle w:val="ListBullet"/>
      </w:pPr>
      <w:r>
        <w:rPr>
          <w:color w:val="222222"/>
        </w:rPr>
        <w:t>Validate stake, selection, match, authentication, and payload rules on both the UI and the API.</w:t>
      </w:r>
    </w:p>
    <w:p w14:paraId="75E16F03" w14:textId="77777777" w:rsidR="009274E1" w:rsidRDefault="00000000">
      <w:pPr>
        <w:pStyle w:val="ListBullet"/>
      </w:pPr>
      <w:r>
        <w:rPr>
          <w:color w:val="222222"/>
        </w:rPr>
        <w:t>Confirm boundary behavior at minimum (€1.00) and maximum (€100.00) stake limits and up to 2 decimal precision.</w:t>
      </w:r>
    </w:p>
    <w:p w14:paraId="646CC850" w14:textId="77777777" w:rsidR="009274E1" w:rsidRDefault="00000000">
      <w:pPr>
        <w:pStyle w:val="ListBullet"/>
      </w:pPr>
      <w:r>
        <w:rPr>
          <w:color w:val="222222"/>
        </w:rPr>
        <w:t>Confirm that only one active selection is maintained on the bet slip at any given time.</w:t>
      </w:r>
    </w:p>
    <w:p w14:paraId="3C4D9994" w14:textId="77777777" w:rsidR="009274E1" w:rsidRDefault="00000000">
      <w:pPr>
        <w:pStyle w:val="ListBullet"/>
      </w:pPr>
      <w:r>
        <w:rPr>
          <w:color w:val="222222"/>
        </w:rPr>
        <w:t>Confirm graceful handling of failure states (error modal, Rebet, Close, top-right X).</w:t>
      </w:r>
    </w:p>
    <w:p w14:paraId="0809878E" w14:textId="77777777" w:rsidR="009274E1" w:rsidRDefault="00000000">
      <w:pPr>
        <w:pStyle w:val="ListBullet"/>
      </w:pPr>
      <w:r>
        <w:rPr>
          <w:color w:val="222222"/>
        </w:rPr>
        <w:t>Surface high-impact defects and specification ambiguities that could affect users or revenue.</w:t>
      </w:r>
    </w:p>
    <w:p w14:paraId="70A1FC51" w14:textId="77777777" w:rsidR="009274E1" w:rsidRDefault="00000000">
      <w:pPr>
        <w:pStyle w:val="Heading1"/>
      </w:pPr>
      <w:r>
        <w:rPr>
          <w:rFonts w:ascii="Calibri" w:hAnsi="Calibri"/>
          <w:color w:val="1F3A68"/>
        </w:rPr>
        <w:t>3. Scope of Testing</w:t>
      </w:r>
    </w:p>
    <w:p w14:paraId="1159B64D" w14:textId="77777777" w:rsidR="009274E1" w:rsidRDefault="00000000">
      <w:pPr>
        <w:pStyle w:val="Heading2"/>
      </w:pPr>
      <w:r>
        <w:rPr>
          <w:rFonts w:ascii="Calibri" w:hAnsi="Calibri"/>
          <w:color w:val="1F3A68"/>
        </w:rPr>
        <w:t>3.1 In-Scope</w:t>
      </w:r>
    </w:p>
    <w:p w14:paraId="39B359A7" w14:textId="77777777" w:rsidR="009274E1" w:rsidRDefault="00000000">
      <w:pPr>
        <w:pStyle w:val="ListBullet"/>
      </w:pPr>
      <w:r>
        <w:rPr>
          <w:color w:val="222222"/>
        </w:rPr>
        <w:t>Match list rendering, teams, kickoff, and 1 / X / 2 odds buttons.</w:t>
      </w:r>
    </w:p>
    <w:p w14:paraId="30831F8E" w14:textId="77777777" w:rsidR="009274E1" w:rsidRDefault="00000000">
      <w:pPr>
        <w:pStyle w:val="ListBullet"/>
      </w:pPr>
      <w:r>
        <w:rPr>
          <w:color w:val="222222"/>
        </w:rPr>
        <w:t>Bet slip: selection replacement, stake input, payout calculation, Place Bet, Remove All, per-selection remove.</w:t>
      </w:r>
    </w:p>
    <w:p w14:paraId="315E53CB" w14:textId="77777777" w:rsidR="009274E1" w:rsidRDefault="00000000">
      <w:pPr>
        <w:pStyle w:val="ListBullet"/>
      </w:pPr>
      <w:r>
        <w:rPr>
          <w:color w:val="222222"/>
        </w:rPr>
        <w:t>Place Bet loading state and resolution to success or failure.</w:t>
      </w:r>
    </w:p>
    <w:p w14:paraId="0AC157FC" w14:textId="77777777" w:rsidR="009274E1" w:rsidRDefault="00000000">
      <w:pPr>
        <w:pStyle w:val="ListBullet"/>
      </w:pPr>
      <w:r>
        <w:rPr>
          <w:color w:val="222222"/>
        </w:rPr>
        <w:t>Success receipt content: Bet ID, match, selection, stake, odds, payout, timestamp.</w:t>
      </w:r>
    </w:p>
    <w:p w14:paraId="36590BBB" w14:textId="77777777" w:rsidR="009274E1" w:rsidRDefault="00000000">
      <w:pPr>
        <w:pStyle w:val="ListBullet"/>
      </w:pPr>
      <w:r>
        <w:rPr>
          <w:color w:val="222222"/>
        </w:rPr>
        <w:lastRenderedPageBreak/>
        <w:t>Error modal: title, body, Rebet, Close, top-right X behaviors.</w:t>
      </w:r>
    </w:p>
    <w:p w14:paraId="1123CCB8" w14:textId="77777777" w:rsidR="009274E1" w:rsidRDefault="00000000">
      <w:pPr>
        <w:pStyle w:val="ListBullet"/>
      </w:pPr>
      <w:r>
        <w:rPr>
          <w:color w:val="222222"/>
        </w:rPr>
        <w:t>Date and odds filters (single day, range, min/max, invalid range feedback).</w:t>
      </w:r>
    </w:p>
    <w:p w14:paraId="257162C5" w14:textId="77777777" w:rsidR="009274E1" w:rsidRDefault="00000000">
      <w:pPr>
        <w:pStyle w:val="ListBullet"/>
      </w:pPr>
      <w:r>
        <w:rPr>
          <w:color w:val="222222"/>
        </w:rPr>
        <w:t>Business rules: stake range €1.00–€100.00, up to 2 decimals, odds 1.01–1000.00, EUR currency.</w:t>
      </w:r>
    </w:p>
    <w:p w14:paraId="09E6F4B0" w14:textId="77777777" w:rsidR="009274E1" w:rsidRDefault="00000000">
      <w:pPr>
        <w:pStyle w:val="ListBullet"/>
      </w:pPr>
      <w:r>
        <w:rPr>
          <w:color w:val="222222"/>
        </w:rPr>
        <w:t>API contract for GET /api/matches, GET /api/balance, POST /api/place-bet, POST /api/reset-balance.</w:t>
      </w:r>
    </w:p>
    <w:p w14:paraId="7C45C499" w14:textId="77777777" w:rsidR="009274E1" w:rsidRDefault="00000000">
      <w:pPr>
        <w:pStyle w:val="ListBullet"/>
      </w:pPr>
      <w:r>
        <w:rPr>
          <w:color w:val="222222"/>
        </w:rPr>
        <w:t>API error classes 400, 401, 405, 409, 422, 500.</w:t>
      </w:r>
    </w:p>
    <w:p w14:paraId="1B94186C" w14:textId="77777777" w:rsidR="009274E1" w:rsidRDefault="00000000">
      <w:pPr>
        <w:pStyle w:val="ListBullet"/>
      </w:pPr>
      <w:r>
        <w:rPr>
          <w:color w:val="222222"/>
        </w:rPr>
        <w:t>Authorization header x-user-id on every API endpoint.</w:t>
      </w:r>
    </w:p>
    <w:p w14:paraId="1B799E02" w14:textId="77777777" w:rsidR="009274E1" w:rsidRDefault="00000000">
      <w:pPr>
        <w:pStyle w:val="Heading2"/>
      </w:pPr>
      <w:r>
        <w:rPr>
          <w:rFonts w:ascii="Calibri" w:hAnsi="Calibri"/>
          <w:color w:val="1F3A68"/>
        </w:rPr>
        <w:t>3.2 Out-of-Scope</w:t>
      </w:r>
    </w:p>
    <w:p w14:paraId="23AF841A" w14:textId="77777777" w:rsidR="009274E1" w:rsidRDefault="00000000">
      <w:pPr>
        <w:pStyle w:val="ListBullet"/>
      </w:pPr>
      <w:r>
        <w:rPr>
          <w:color w:val="222222"/>
        </w:rPr>
        <w:t>Live/in-play betting.</w:t>
      </w:r>
    </w:p>
    <w:p w14:paraId="1F6B96F7" w14:textId="77777777" w:rsidR="009274E1" w:rsidRDefault="00000000">
      <w:pPr>
        <w:pStyle w:val="ListBullet"/>
      </w:pPr>
      <w:r>
        <w:rPr>
          <w:color w:val="222222"/>
        </w:rPr>
        <w:t>Accumulator / multi-bet flows.</w:t>
      </w:r>
    </w:p>
    <w:p w14:paraId="7D8B3A13" w14:textId="77777777" w:rsidR="009274E1" w:rsidRDefault="00000000">
      <w:pPr>
        <w:pStyle w:val="ListBullet"/>
      </w:pPr>
      <w:r>
        <w:rPr>
          <w:color w:val="222222"/>
        </w:rPr>
        <w:t>Sports other than football/soccer.</w:t>
      </w:r>
    </w:p>
    <w:p w14:paraId="613FDB85" w14:textId="77777777" w:rsidR="009274E1" w:rsidRDefault="00000000">
      <w:pPr>
        <w:pStyle w:val="ListBullet"/>
      </w:pPr>
      <w:r>
        <w:rPr>
          <w:color w:val="222222"/>
        </w:rPr>
        <w:t>Mobile-specific UX and native mobile apps.</w:t>
      </w:r>
    </w:p>
    <w:p w14:paraId="69D55774" w14:textId="77777777" w:rsidR="009274E1" w:rsidRDefault="00000000">
      <w:pPr>
        <w:pStyle w:val="ListBullet"/>
      </w:pPr>
      <w:r>
        <w:rPr>
          <w:color w:val="222222"/>
        </w:rPr>
        <w:t>Deposits, withdrawals, KYC and account management.</w:t>
      </w:r>
    </w:p>
    <w:p w14:paraId="3888EAB0" w14:textId="77777777" w:rsidR="009274E1" w:rsidRDefault="00000000">
      <w:pPr>
        <w:pStyle w:val="ListBullet"/>
      </w:pPr>
      <w:r>
        <w:rPr>
          <w:color w:val="222222"/>
        </w:rPr>
        <w:t>Non-functional at scale (load, stress, endurance testing beyond smoke checks).</w:t>
      </w:r>
    </w:p>
    <w:p w14:paraId="77A02AD7" w14:textId="77777777" w:rsidR="009274E1" w:rsidRDefault="00000000">
      <w:pPr>
        <w:pStyle w:val="ListBullet"/>
      </w:pPr>
      <w:r>
        <w:rPr>
          <w:color w:val="222222"/>
        </w:rPr>
        <w:t>Localization, accessibility (WCAG) full audit, and cross-browser matrix beyond latest desktop Chrome.</w:t>
      </w:r>
    </w:p>
    <w:p w14:paraId="56987031" w14:textId="77777777" w:rsidR="009274E1" w:rsidRDefault="00000000">
      <w:pPr>
        <w:pStyle w:val="Heading1"/>
      </w:pPr>
      <w:r>
        <w:rPr>
          <w:rFonts w:ascii="Calibri" w:hAnsi="Calibri"/>
          <w:color w:val="1F3A68"/>
        </w:rPr>
        <w:t>4. Test Strategy</w:t>
      </w:r>
    </w:p>
    <w:p w14:paraId="3114EBD5" w14:textId="77777777" w:rsidR="009274E1" w:rsidRDefault="00000000">
      <w:r>
        <w:rPr>
          <w:color w:val="222222"/>
        </w:rPr>
        <w:t>Testing follows a risk-based, prioritized approach. Manual exploratory testing is used to validate user journeys and business rules, while a small, high-value automation suite protects the core E2E bet placement journey and a critical API validation. Testing is layered across UI and API to isolate defects at the correct level.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819"/>
        <w:gridCol w:w="2268"/>
      </w:tblGrid>
      <w:tr w:rsidR="009274E1" w14:paraId="051BEBC7" w14:textId="77777777" w:rsidTr="0092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0AA810AA" w14:textId="77777777" w:rsidR="009274E1" w:rsidRDefault="00000000">
            <w:r>
              <w:rPr>
                <w:color w:val="FFFFFF"/>
              </w:rPr>
              <w:t>Test Type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6C940BC4" w14:textId="77777777" w:rsidR="009274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Approach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06945F62" w14:textId="77777777" w:rsidR="009274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Tools</w:t>
            </w:r>
          </w:p>
        </w:tc>
      </w:tr>
      <w:tr w:rsidR="009274E1" w14:paraId="29ED2112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30D51C" w14:textId="77777777" w:rsidR="009274E1" w:rsidRDefault="00000000">
            <w:r>
              <w:rPr>
                <w:color w:val="222222"/>
                <w:sz w:val="21"/>
              </w:rPr>
              <w:t>Functional / UI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6C6645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Manual execution of prioritized scenarios plus targeted automation of the critical journey.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9C2967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Chrome (latest), Selenium WebDriver, Pytest</w:t>
            </w:r>
          </w:p>
        </w:tc>
      </w:tr>
      <w:tr w:rsidR="009274E1" w14:paraId="533F8FA3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091A826A" w14:textId="77777777" w:rsidR="009274E1" w:rsidRDefault="00000000">
            <w:r>
              <w:rPr>
                <w:color w:val="222222"/>
                <w:sz w:val="21"/>
              </w:rPr>
              <w:t>API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5909CBF0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Contract, validation, and authorization checks on all documented endpoints.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67E18F33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Python requests, Pytest, Swagger UI /api/docs</w:t>
            </w:r>
          </w:p>
        </w:tc>
      </w:tr>
      <w:tr w:rsidR="009274E1" w14:paraId="3E508F84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764093" w14:textId="77777777" w:rsidR="009274E1" w:rsidRDefault="00000000">
            <w:r>
              <w:rPr>
                <w:color w:val="222222"/>
                <w:sz w:val="21"/>
              </w:rPr>
              <w:t>Boundary / Validation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981181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Equivalence partitioning and boundary value analysis on stake, odds, and payload fields.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E4745B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Manual + Pytest parameterization</w:t>
            </w:r>
          </w:p>
        </w:tc>
      </w:tr>
      <w:tr w:rsidR="009274E1" w14:paraId="0EE106DE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339E873B" w14:textId="77777777" w:rsidR="009274E1" w:rsidRDefault="00000000">
            <w:r>
              <w:rPr>
                <w:color w:val="222222"/>
                <w:sz w:val="21"/>
              </w:rPr>
              <w:t>Negative / Error Handling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63B6B8D3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Force failure paths (invalid stake, missing header, unknown match, malformed payload).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73DD610C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Manual + requests</w:t>
            </w:r>
          </w:p>
        </w:tc>
      </w:tr>
      <w:tr w:rsidR="009274E1" w14:paraId="5F94142D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D12FB6" w14:textId="77777777" w:rsidR="009274E1" w:rsidRDefault="00000000">
            <w:r>
              <w:rPr>
                <w:color w:val="222222"/>
                <w:sz w:val="21"/>
              </w:rPr>
              <w:t>Exploratory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205ABF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Time-boxed session-based testing around the bet placement flow and edge cases.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460E02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Chrome DevTools, notes/screenshots</w:t>
            </w:r>
          </w:p>
        </w:tc>
      </w:tr>
      <w:tr w:rsidR="009274E1" w14:paraId="4AB2A430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4ED6FE0E" w14:textId="77777777" w:rsidR="009274E1" w:rsidRDefault="00000000">
            <w:r>
              <w:rPr>
                <w:color w:val="222222"/>
                <w:sz w:val="21"/>
              </w:rPr>
              <w:t>Regression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28DD34A8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Reuse of automated E2E and API tests on any change to the bet placement flow.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4939D524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Pytest, Selenium</w:t>
            </w:r>
          </w:p>
        </w:tc>
      </w:tr>
    </w:tbl>
    <w:p w14:paraId="4251A4AC" w14:textId="77777777" w:rsidR="009274E1" w:rsidRDefault="00000000">
      <w:pPr>
        <w:pStyle w:val="Heading1"/>
      </w:pPr>
      <w:r>
        <w:rPr>
          <w:rFonts w:ascii="Calibri" w:hAnsi="Calibri"/>
          <w:color w:val="1F3A68"/>
        </w:rPr>
        <w:t>5. Test Environment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9274E1" w14:paraId="6F305E95" w14:textId="77777777" w:rsidTr="0092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51272F27" w14:textId="77777777" w:rsidR="009274E1" w:rsidRDefault="00000000">
            <w:r>
              <w:rPr>
                <w:color w:val="FFFFFF"/>
              </w:rPr>
              <w:t>Component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6748CEBF" w14:textId="77777777" w:rsidR="009274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Configuration</w:t>
            </w:r>
          </w:p>
        </w:tc>
      </w:tr>
      <w:tr w:rsidR="009274E1" w14:paraId="68F1312B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A97B3B" w14:textId="77777777" w:rsidR="009274E1" w:rsidRDefault="00000000">
            <w:r>
              <w:rPr>
                <w:color w:val="222222"/>
                <w:sz w:val="21"/>
              </w:rPr>
              <w:t>Application URL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E95F13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https://qae-assignment-tau.vercel.app/?user-id=&lt;candidate-id&gt;</w:t>
            </w:r>
          </w:p>
        </w:tc>
      </w:tr>
      <w:tr w:rsidR="009274E1" w14:paraId="3F4A9BF1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07F83397" w14:textId="77777777" w:rsidR="009274E1" w:rsidRDefault="00000000">
            <w:r>
              <w:rPr>
                <w:color w:val="222222"/>
                <w:sz w:val="21"/>
              </w:rPr>
              <w:t>Environment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57DFC9B9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Vercel-hosted staging (as provided by Sporty Group)</w:t>
            </w:r>
          </w:p>
        </w:tc>
      </w:tr>
      <w:tr w:rsidR="009274E1" w14:paraId="66CFDE60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4D4F4F" w14:textId="77777777" w:rsidR="009274E1" w:rsidRDefault="00000000">
            <w:r>
              <w:rPr>
                <w:color w:val="222222"/>
                <w:sz w:val="21"/>
              </w:rPr>
              <w:t>Operating System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E84C9D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Windows 11 (64-bit)</w:t>
            </w:r>
          </w:p>
        </w:tc>
      </w:tr>
      <w:tr w:rsidR="009274E1" w14:paraId="0418A974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4F9303AF" w14:textId="77777777" w:rsidR="009274E1" w:rsidRDefault="00000000">
            <w:r>
              <w:rPr>
                <w:color w:val="222222"/>
                <w:sz w:val="21"/>
              </w:rPr>
              <w:t>Browser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56011F3F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Google Chrome (latest desktop version)</w:t>
            </w:r>
          </w:p>
        </w:tc>
      </w:tr>
      <w:tr w:rsidR="009274E1" w14:paraId="65FB3B41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297A64" w14:textId="77777777" w:rsidR="009274E1" w:rsidRDefault="00000000">
            <w:r>
              <w:rPr>
                <w:color w:val="222222"/>
                <w:sz w:val="21"/>
              </w:rPr>
              <w:t>Screen Resolution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493175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1920 x 1080 (desktop web)</w:t>
            </w:r>
          </w:p>
        </w:tc>
      </w:tr>
      <w:tr w:rsidR="009274E1" w14:paraId="1F8C8C7E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721D203A" w14:textId="77777777" w:rsidR="009274E1" w:rsidRDefault="00000000">
            <w:r>
              <w:rPr>
                <w:color w:val="222222"/>
                <w:sz w:val="21"/>
              </w:rPr>
              <w:t>Programming Language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626A3553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Python 3.11+</w:t>
            </w:r>
          </w:p>
        </w:tc>
      </w:tr>
      <w:tr w:rsidR="009274E1" w14:paraId="79D2A6B0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F6815B" w14:textId="77777777" w:rsidR="009274E1" w:rsidRDefault="00000000">
            <w:r>
              <w:rPr>
                <w:color w:val="222222"/>
                <w:sz w:val="21"/>
              </w:rPr>
              <w:t>UI Automation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CD7A1E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Selenium WebDriver + Pytest</w:t>
            </w:r>
          </w:p>
        </w:tc>
      </w:tr>
      <w:tr w:rsidR="009274E1" w14:paraId="305C4E58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2151AD51" w14:textId="77777777" w:rsidR="009274E1" w:rsidRDefault="00000000">
            <w:r>
              <w:rPr>
                <w:color w:val="222222"/>
                <w:sz w:val="21"/>
              </w:rPr>
              <w:lastRenderedPageBreak/>
              <w:t>API Testing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5572CE2C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Python requests + Pytest</w:t>
            </w:r>
          </w:p>
        </w:tc>
      </w:tr>
      <w:tr w:rsidR="009274E1" w14:paraId="15EFBC5D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365012" w14:textId="77777777" w:rsidR="009274E1" w:rsidRDefault="00000000">
            <w:r>
              <w:rPr>
                <w:color w:val="222222"/>
                <w:sz w:val="21"/>
              </w:rPr>
              <w:t>Network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AAB508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Standard broadband; DevTools throttling used for slow-network checks</w:t>
            </w:r>
          </w:p>
        </w:tc>
      </w:tr>
      <w:tr w:rsidR="009274E1" w14:paraId="27DDC94A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291A0810" w14:textId="77777777" w:rsidR="009274E1" w:rsidRDefault="00000000">
            <w:r>
              <w:rPr>
                <w:color w:val="222222"/>
                <w:sz w:val="21"/>
              </w:rPr>
              <w:t>Authentication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66B42434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x-user-id header / ?user-id query parameter</w:t>
            </w:r>
          </w:p>
        </w:tc>
      </w:tr>
      <w:tr w:rsidR="009274E1" w14:paraId="34D62C11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7FF307" w14:textId="77777777" w:rsidR="009274E1" w:rsidRDefault="00000000">
            <w:r>
              <w:rPr>
                <w:color w:val="222222"/>
                <w:sz w:val="21"/>
              </w:rPr>
              <w:t>Test Data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9B108A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Balance starts at €125.50; reset via POST /api/reset-balance</w:t>
            </w:r>
          </w:p>
        </w:tc>
      </w:tr>
    </w:tbl>
    <w:p w14:paraId="17655FEA" w14:textId="77777777" w:rsidR="009274E1" w:rsidRDefault="00000000">
      <w:pPr>
        <w:pStyle w:val="Heading1"/>
      </w:pPr>
      <w:r>
        <w:rPr>
          <w:rFonts w:ascii="Calibri" w:hAnsi="Calibri"/>
          <w:color w:val="1F3A68"/>
        </w:rPr>
        <w:t>6. Test Deliverables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386"/>
        <w:gridCol w:w="1417"/>
      </w:tblGrid>
      <w:tr w:rsidR="009274E1" w14:paraId="4A26EE02" w14:textId="77777777" w:rsidTr="0092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271D4F3E" w14:textId="77777777" w:rsidR="009274E1" w:rsidRDefault="00000000">
            <w:r>
              <w:rPr>
                <w:color w:val="FFFFFF"/>
              </w:rPr>
              <w:t>Deliverable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2A75B456" w14:textId="77777777" w:rsidR="009274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009408EC" w14:textId="77777777" w:rsidR="009274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Owner</w:t>
            </w:r>
          </w:p>
        </w:tc>
      </w:tr>
      <w:tr w:rsidR="009274E1" w14:paraId="6A753655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85A1A0" w14:textId="77777777" w:rsidR="009274E1" w:rsidRDefault="00000000">
            <w:r>
              <w:rPr>
                <w:color w:val="222222"/>
                <w:sz w:val="21"/>
              </w:rPr>
              <w:t>Test Plan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964B1E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This document covering objectives, scope, strategy, schedule, risks, and sign-off.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CCAF7C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QA</w:t>
            </w:r>
          </w:p>
        </w:tc>
      </w:tr>
      <w:tr w:rsidR="009274E1" w14:paraId="36966486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2DB258AF" w14:textId="77777777" w:rsidR="009274E1" w:rsidRDefault="00000000">
            <w:r>
              <w:rPr>
                <w:color w:val="222222"/>
                <w:sz w:val="21"/>
              </w:rPr>
              <w:t>Test Scenarios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2E010A71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Five to six prioritized scenarios with risk rationale, steps, and expected results.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78FA54DC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QA</w:t>
            </w:r>
          </w:p>
        </w:tc>
      </w:tr>
      <w:tr w:rsidR="009274E1" w14:paraId="29378397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9B3209" w14:textId="77777777" w:rsidR="009274E1" w:rsidRDefault="00000000">
            <w:r>
              <w:rPr>
                <w:color w:val="222222"/>
                <w:sz w:val="21"/>
              </w:rPr>
              <w:t>Execution Results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DB5670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Actual results and supporting evidence for the executed high-priority scenarios.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8FF85B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QA</w:t>
            </w:r>
          </w:p>
        </w:tc>
      </w:tr>
      <w:tr w:rsidR="009274E1" w14:paraId="483B123C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51C00B1A" w14:textId="77777777" w:rsidR="009274E1" w:rsidRDefault="00000000">
            <w:r>
              <w:rPr>
                <w:color w:val="222222"/>
                <w:sz w:val="21"/>
              </w:rPr>
              <w:t>Defect Reports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4F76B6B7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Logged bugs with severity, reproduction steps, expected vs actual, and business impact.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184C7542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QA</w:t>
            </w:r>
          </w:p>
        </w:tc>
      </w:tr>
      <w:tr w:rsidR="009274E1" w14:paraId="61C41DD9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37568D" w14:textId="77777777" w:rsidR="009274E1" w:rsidRDefault="00000000">
            <w:r>
              <w:rPr>
                <w:color w:val="222222"/>
                <w:sz w:val="21"/>
              </w:rPr>
              <w:t>Automation Framework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000F06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Well-structured Pytest project with page objects, API client, and configuration.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4D5509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QA</w:t>
            </w:r>
          </w:p>
        </w:tc>
      </w:tr>
      <w:tr w:rsidR="009274E1" w14:paraId="67F9ABBA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3BB9F71B" w14:textId="77777777" w:rsidR="009274E1" w:rsidRDefault="00000000">
            <w:r>
              <w:rPr>
                <w:color w:val="222222"/>
                <w:sz w:val="21"/>
              </w:rPr>
              <w:t>Automated Tests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6849A883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One end-to-end UI test and one API validation test, each with clear rationale.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6CD2A465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QA</w:t>
            </w:r>
          </w:p>
        </w:tc>
      </w:tr>
      <w:tr w:rsidR="009274E1" w14:paraId="6DE9C8D2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3DF448" w14:textId="77777777" w:rsidR="009274E1" w:rsidRDefault="00000000">
            <w:r>
              <w:rPr>
                <w:color w:val="222222"/>
                <w:sz w:val="21"/>
              </w:rPr>
              <w:t>Strategy and Recommendations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D155B6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Note explaining automation choices, manual-only decisions, and scaling recommendations.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D1DBCA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QA</w:t>
            </w:r>
          </w:p>
        </w:tc>
      </w:tr>
      <w:tr w:rsidR="009274E1" w14:paraId="3C258C1E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3CCA0478" w14:textId="77777777" w:rsidR="009274E1" w:rsidRDefault="00000000">
            <w:r>
              <w:rPr>
                <w:color w:val="222222"/>
                <w:sz w:val="21"/>
              </w:rPr>
              <w:t>Submission Package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2D1A43E4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Public repository containing all deliverables, with a README covering setup and run steps.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63AB4290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QA</w:t>
            </w:r>
          </w:p>
        </w:tc>
      </w:tr>
    </w:tbl>
    <w:p w14:paraId="077D33C4" w14:textId="77777777" w:rsidR="009274E1" w:rsidRDefault="00000000">
      <w:pPr>
        <w:pStyle w:val="Heading1"/>
      </w:pPr>
      <w:r>
        <w:rPr>
          <w:rFonts w:ascii="Calibri" w:hAnsi="Calibri"/>
          <w:color w:val="1F3A68"/>
        </w:rPr>
        <w:t>7. Test Schedule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5386"/>
        <w:gridCol w:w="1134"/>
        <w:gridCol w:w="1417"/>
      </w:tblGrid>
      <w:tr w:rsidR="009274E1" w14:paraId="67452E57" w14:textId="77777777" w:rsidTr="0092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6937AA03" w14:textId="77777777" w:rsidR="009274E1" w:rsidRDefault="00000000">
            <w:r>
              <w:rPr>
                <w:color w:val="FFFFFF"/>
              </w:rPr>
              <w:t>Phase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17821DB1" w14:textId="77777777" w:rsidR="009274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Activity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75B9D8A7" w14:textId="77777777" w:rsidR="009274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Owner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75B97833" w14:textId="77777777" w:rsidR="009274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Duration</w:t>
            </w:r>
          </w:p>
        </w:tc>
      </w:tr>
      <w:tr w:rsidR="009274E1" w14:paraId="4D172B75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40FBC82" w14:textId="77777777" w:rsidR="009274E1" w:rsidRDefault="00000000">
            <w:r>
              <w:rPr>
                <w:color w:val="222222"/>
                <w:sz w:val="21"/>
              </w:rPr>
              <w:t>Day 1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BFBF90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Requirement review, test plan preparation, scenario design.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24C636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QA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D4E9B8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0.5 day</w:t>
            </w:r>
          </w:p>
        </w:tc>
      </w:tr>
      <w:tr w:rsidR="009274E1" w14:paraId="6A0FBFD4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0CEB0BC3" w14:textId="77777777" w:rsidR="009274E1" w:rsidRDefault="00000000">
            <w:r>
              <w:rPr>
                <w:color w:val="222222"/>
                <w:sz w:val="21"/>
              </w:rPr>
              <w:t>Day 1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302EECAA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Environment setup, smoke check of application and API.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133A11C6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QA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35C88E81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0.25 day</w:t>
            </w:r>
          </w:p>
        </w:tc>
      </w:tr>
      <w:tr w:rsidR="009274E1" w14:paraId="26CA42E1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3F2777" w14:textId="77777777" w:rsidR="009274E1" w:rsidRDefault="00000000">
            <w:r>
              <w:rPr>
                <w:color w:val="222222"/>
                <w:sz w:val="21"/>
              </w:rPr>
              <w:t>Day 2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D9FF50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Manual execution of top 3 scenarios + exploratory testing.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2455EF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QA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01A2AB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0.5 day</w:t>
            </w:r>
          </w:p>
        </w:tc>
      </w:tr>
      <w:tr w:rsidR="009274E1" w14:paraId="6874C127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38747387" w14:textId="77777777" w:rsidR="009274E1" w:rsidRDefault="00000000">
            <w:r>
              <w:rPr>
                <w:color w:val="222222"/>
                <w:sz w:val="21"/>
              </w:rPr>
              <w:t>Day 2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6680C7F3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Defect logging and evidence capture.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7583A12C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QA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55CB0467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0.25 day</w:t>
            </w:r>
          </w:p>
        </w:tc>
      </w:tr>
      <w:tr w:rsidR="009274E1" w14:paraId="660D3A3D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22D7EC" w14:textId="77777777" w:rsidR="009274E1" w:rsidRDefault="00000000">
            <w:r>
              <w:rPr>
                <w:color w:val="222222"/>
                <w:sz w:val="21"/>
              </w:rPr>
              <w:t>Day 3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C26202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Automation framework scaffolding (Pytest + Selenium + requests).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36C86F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QA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B41EC5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0.5 day</w:t>
            </w:r>
          </w:p>
        </w:tc>
      </w:tr>
      <w:tr w:rsidR="009274E1" w14:paraId="07C8A53B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24802BBA" w14:textId="77777777" w:rsidR="009274E1" w:rsidRDefault="00000000">
            <w:r>
              <w:rPr>
                <w:color w:val="222222"/>
                <w:sz w:val="21"/>
              </w:rPr>
              <w:t>Day 3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641A31D2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Implement 2 automated tests (E2E UI + API).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5BF6286B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QA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0D7976A1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0.5 day</w:t>
            </w:r>
          </w:p>
        </w:tc>
      </w:tr>
      <w:tr w:rsidR="009274E1" w14:paraId="0DD96C53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777863" w14:textId="77777777" w:rsidR="009274E1" w:rsidRDefault="00000000">
            <w:r>
              <w:rPr>
                <w:color w:val="222222"/>
                <w:sz w:val="21"/>
              </w:rPr>
              <w:t>Day 4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525164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Strategy note, README, and submission package.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096AF4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QA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58F5C6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0.5 day</w:t>
            </w:r>
          </w:p>
        </w:tc>
      </w:tr>
      <w:tr w:rsidR="009274E1" w14:paraId="389A2369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691D52E3" w14:textId="77777777" w:rsidR="009274E1" w:rsidRDefault="00000000">
            <w:r>
              <w:rPr>
                <w:color w:val="222222"/>
                <w:sz w:val="21"/>
              </w:rPr>
              <w:t>Day 4</w:t>
            </w:r>
          </w:p>
        </w:tc>
        <w:tc>
          <w:tcPr>
            <w:tcW w:w="5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2501CB26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Final review, cleanup, and GitHub push.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50DB2DDF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QA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037B9F47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0.25 day</w:t>
            </w:r>
          </w:p>
        </w:tc>
      </w:tr>
    </w:tbl>
    <w:p w14:paraId="0C4D4AF7" w14:textId="77777777" w:rsidR="009274E1" w:rsidRDefault="00000000">
      <w:r>
        <w:rPr>
          <w:i/>
          <w:color w:val="222222"/>
          <w:sz w:val="20"/>
        </w:rPr>
        <w:t>Note: This schedule reflects a compressed take-home window. In a delivery project the phases would map to sprint-level activities (planning, execution, regression, sign-off).</w:t>
      </w:r>
    </w:p>
    <w:p w14:paraId="0C4194B7" w14:textId="77777777" w:rsidR="009274E1" w:rsidRDefault="00000000">
      <w:pPr>
        <w:pStyle w:val="Heading1"/>
      </w:pPr>
      <w:r>
        <w:rPr>
          <w:rFonts w:ascii="Calibri" w:hAnsi="Calibri"/>
          <w:color w:val="1F3A68"/>
        </w:rPr>
        <w:t>8. Resources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20"/>
      </w:tblGrid>
      <w:tr w:rsidR="009274E1" w14:paraId="4FF2D578" w14:textId="77777777" w:rsidTr="0092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4AF2DFAF" w14:textId="77777777" w:rsidR="009274E1" w:rsidRDefault="00000000">
            <w:r>
              <w:rPr>
                <w:color w:val="FFFFFF"/>
              </w:rPr>
              <w:t>Role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627C270C" w14:textId="77777777" w:rsidR="009274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Responsibility</w:t>
            </w:r>
          </w:p>
        </w:tc>
      </w:tr>
      <w:tr w:rsidR="009274E1" w14:paraId="26620528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F43BD4" w14:textId="77777777" w:rsidR="009274E1" w:rsidRDefault="00000000">
            <w:r>
              <w:rPr>
                <w:color w:val="222222"/>
                <w:sz w:val="21"/>
              </w:rPr>
              <w:t>QA Engineer (Candidate)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A808B0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Test planning, execution, automation, defect reporting, submission.</w:t>
            </w:r>
          </w:p>
        </w:tc>
      </w:tr>
      <w:tr w:rsidR="009274E1" w14:paraId="0159EB2F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196C925F" w14:textId="77777777" w:rsidR="009274E1" w:rsidRDefault="00000000">
            <w:r>
              <w:rPr>
                <w:color w:val="222222"/>
                <w:sz w:val="21"/>
              </w:rPr>
              <w:t>Hiring Panel — Sporty Group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75380663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Review deliverables, provide clarifications on ambiguous specification.</w:t>
            </w:r>
          </w:p>
        </w:tc>
      </w:tr>
      <w:tr w:rsidR="009274E1" w14:paraId="4EDAAD4D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A01275" w14:textId="77777777" w:rsidR="009274E1" w:rsidRDefault="00000000">
            <w:r>
              <w:rPr>
                <w:color w:val="222222"/>
                <w:sz w:val="21"/>
              </w:rPr>
              <w:t>Development (implied)</w:t>
            </w:r>
          </w:p>
        </w:tc>
        <w:tc>
          <w:tcPr>
            <w:tcW w:w="6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F10F0A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Owner of the application under test; would triage and fix defects in a real engagement.</w:t>
            </w:r>
          </w:p>
        </w:tc>
      </w:tr>
    </w:tbl>
    <w:p w14:paraId="3637456E" w14:textId="77777777" w:rsidR="009274E1" w:rsidRDefault="00000000">
      <w:pPr>
        <w:pStyle w:val="Heading2"/>
      </w:pPr>
      <w:r>
        <w:rPr>
          <w:rFonts w:ascii="Calibri" w:hAnsi="Calibri"/>
          <w:color w:val="1F3A68"/>
        </w:rPr>
        <w:t>Tools</w:t>
      </w:r>
    </w:p>
    <w:p w14:paraId="016F5A5E" w14:textId="77777777" w:rsidR="009274E1" w:rsidRDefault="00000000">
      <w:pPr>
        <w:pStyle w:val="ListBullet"/>
      </w:pPr>
      <w:r>
        <w:rPr>
          <w:color w:val="222222"/>
        </w:rPr>
        <w:t>Python 3.11+ and Pytest</w:t>
      </w:r>
    </w:p>
    <w:p w14:paraId="27EA6D9D" w14:textId="77777777" w:rsidR="009274E1" w:rsidRDefault="00000000">
      <w:pPr>
        <w:pStyle w:val="ListBullet"/>
      </w:pPr>
      <w:r>
        <w:rPr>
          <w:color w:val="222222"/>
        </w:rPr>
        <w:lastRenderedPageBreak/>
        <w:t>Selenium WebDriver (Chrome)</w:t>
      </w:r>
    </w:p>
    <w:p w14:paraId="677BF2FB" w14:textId="77777777" w:rsidR="009274E1" w:rsidRDefault="00000000">
      <w:pPr>
        <w:pStyle w:val="ListBullet"/>
      </w:pPr>
      <w:r>
        <w:rPr>
          <w:color w:val="222222"/>
        </w:rPr>
        <w:t>requests (HTTP client)</w:t>
      </w:r>
    </w:p>
    <w:p w14:paraId="19256F73" w14:textId="77777777" w:rsidR="009274E1" w:rsidRDefault="00000000">
      <w:pPr>
        <w:pStyle w:val="ListBullet"/>
      </w:pPr>
      <w:r>
        <w:rPr>
          <w:color w:val="222222"/>
        </w:rPr>
        <w:t>Chrome DevTools (network inspection, throttling)</w:t>
      </w:r>
    </w:p>
    <w:p w14:paraId="4C314BEB" w14:textId="77777777" w:rsidR="009274E1" w:rsidRDefault="00000000">
      <w:pPr>
        <w:pStyle w:val="ListBullet"/>
      </w:pPr>
      <w:r>
        <w:rPr>
          <w:color w:val="222222"/>
        </w:rPr>
        <w:t>Git and GitHub (source control + submission)</w:t>
      </w:r>
    </w:p>
    <w:p w14:paraId="1A3A589B" w14:textId="77777777" w:rsidR="009274E1" w:rsidRDefault="00000000">
      <w:pPr>
        <w:pStyle w:val="ListBullet"/>
      </w:pPr>
      <w:r>
        <w:rPr>
          <w:color w:val="222222"/>
        </w:rPr>
        <w:t>VS Code / Kiro IDE (authoring)</w:t>
      </w:r>
    </w:p>
    <w:p w14:paraId="4B65EACE" w14:textId="77777777" w:rsidR="009274E1" w:rsidRDefault="00000000">
      <w:pPr>
        <w:pStyle w:val="Heading1"/>
      </w:pPr>
      <w:r>
        <w:rPr>
          <w:rFonts w:ascii="Calibri" w:hAnsi="Calibri"/>
          <w:color w:val="1F3A68"/>
        </w:rPr>
        <w:t>9. Risks &amp; Mitigation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984"/>
        <w:gridCol w:w="1417"/>
        <w:gridCol w:w="3118"/>
      </w:tblGrid>
      <w:tr w:rsidR="009274E1" w14:paraId="29D5AEB1" w14:textId="77777777" w:rsidTr="0092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1FEDB907" w14:textId="77777777" w:rsidR="009274E1" w:rsidRDefault="00000000">
            <w:r>
              <w:rPr>
                <w:color w:val="FFFFFF"/>
              </w:rPr>
              <w:t>Risk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7DE0135C" w14:textId="77777777" w:rsidR="009274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Impact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1853BE1D" w14:textId="77777777" w:rsidR="009274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Likelihood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5FB12497" w14:textId="77777777" w:rsidR="009274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Mitigation</w:t>
            </w:r>
          </w:p>
        </w:tc>
      </w:tr>
      <w:tr w:rsidR="009274E1" w14:paraId="5E6960FE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9B7D1E" w14:textId="77777777" w:rsidR="009274E1" w:rsidRDefault="00000000">
            <w:r>
              <w:rPr>
                <w:color w:val="222222"/>
                <w:sz w:val="21"/>
              </w:rPr>
              <w:t>Specification ambiguity on minimum stake (€1.00 vs €1.01).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1B9FF2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Wrong pass/fail verdict on validation tests.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D3DBA8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High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9EA695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Log as a clarification, test both boundaries, defer final verdict until confirmed.</w:t>
            </w:r>
          </w:p>
        </w:tc>
      </w:tr>
      <w:tr w:rsidR="009274E1" w14:paraId="26CFC348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0BBAD954" w14:textId="77777777" w:rsidR="009274E1" w:rsidRDefault="00000000">
            <w:r>
              <w:rPr>
                <w:color w:val="222222"/>
                <w:sz w:val="21"/>
              </w:rPr>
              <w:t>Shared test environment — balance and state may drift between runs.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1A3011F5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Flaky tests and false negatives.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412D9E73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Medium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0E246F55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Reset balance via POST /api/reset-balance before critical scenarios; use unique user-id per run where possible.</w:t>
            </w:r>
          </w:p>
        </w:tc>
      </w:tr>
      <w:tr w:rsidR="009274E1" w14:paraId="799E6157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836BDD" w14:textId="77777777" w:rsidR="009274E1" w:rsidRDefault="00000000">
            <w:r>
              <w:rPr>
                <w:color w:val="222222"/>
                <w:sz w:val="21"/>
              </w:rPr>
              <w:t>Odds are static per session but could differ across users/environments.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CDB46F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Payout assertions may fail on hard-coded values.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8FD42D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Medium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CB91A0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Read odds from the DOM/API at runtime and compute expected payout dynamically.</w:t>
            </w:r>
          </w:p>
        </w:tc>
      </w:tr>
      <w:tr w:rsidR="009274E1" w14:paraId="59EEF1AE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4C094BFB" w14:textId="77777777" w:rsidR="009274E1" w:rsidRDefault="00000000">
            <w:r>
              <w:rPr>
                <w:color w:val="222222"/>
                <w:sz w:val="21"/>
              </w:rPr>
              <w:t>UI selectors change between deployments.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1BB4B307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Automation breakage.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7E44DB05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Medium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329359F6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Prefer stable locators (data-testid, roles); centralize locators in Page Objects.</w:t>
            </w:r>
          </w:p>
        </w:tc>
      </w:tr>
      <w:tr w:rsidR="009274E1" w14:paraId="503EA931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BA8CB5" w14:textId="77777777" w:rsidR="009274E1" w:rsidRDefault="00000000">
            <w:r>
              <w:rPr>
                <w:color w:val="222222"/>
                <w:sz w:val="21"/>
              </w:rPr>
              <w:t>Time-boxed take-home window.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B4D632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Reduced coverage.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89F8DB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High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1CC858" w14:textId="77777777" w:rsidR="009274E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Risk-based prioritization; focus on Critical/High scenarios and the two highest-value automated tests.</w:t>
            </w:r>
          </w:p>
        </w:tc>
      </w:tr>
      <w:tr w:rsidR="009274E1" w14:paraId="15BC8767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0EED92BF" w14:textId="77777777" w:rsidR="009274E1" w:rsidRDefault="00000000">
            <w:r>
              <w:rPr>
                <w:color w:val="222222"/>
                <w:sz w:val="21"/>
              </w:rPr>
              <w:t>Third-party hosting (Vercel) outage or rate limiting.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4B2369F9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Cannot execute tests.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28A56554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Low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6C2D0242" w14:textId="77777777" w:rsidR="009274E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22222"/>
                <w:sz w:val="21"/>
              </w:rPr>
              <w:t>Retry with backoff; document any environmental blockers in the execution results.</w:t>
            </w:r>
          </w:p>
        </w:tc>
      </w:tr>
    </w:tbl>
    <w:p w14:paraId="7CA343C5" w14:textId="77777777" w:rsidR="009274E1" w:rsidRDefault="00000000">
      <w:pPr>
        <w:pStyle w:val="Heading1"/>
      </w:pPr>
      <w:r>
        <w:rPr>
          <w:rFonts w:ascii="Calibri" w:hAnsi="Calibri"/>
          <w:color w:val="1F3A68"/>
        </w:rPr>
        <w:t>10. Entry &amp; Exit Criteria</w:t>
      </w:r>
    </w:p>
    <w:p w14:paraId="1E6BD61A" w14:textId="77777777" w:rsidR="009274E1" w:rsidRDefault="00000000">
      <w:pPr>
        <w:pStyle w:val="Heading2"/>
      </w:pPr>
      <w:r>
        <w:rPr>
          <w:rFonts w:ascii="Calibri" w:hAnsi="Calibri"/>
          <w:color w:val="1F3A68"/>
        </w:rPr>
        <w:t>10.1 Entry Criteria</w:t>
      </w:r>
    </w:p>
    <w:p w14:paraId="2A016EE6" w14:textId="77777777" w:rsidR="009274E1" w:rsidRDefault="00000000">
      <w:pPr>
        <w:pStyle w:val="ListBullet"/>
      </w:pPr>
      <w:r>
        <w:rPr>
          <w:color w:val="222222"/>
        </w:rPr>
        <w:t>Feature Specification and take-home task documents are available and reviewed.</w:t>
      </w:r>
    </w:p>
    <w:p w14:paraId="14084406" w14:textId="77777777" w:rsidR="009274E1" w:rsidRDefault="00000000">
      <w:pPr>
        <w:pStyle w:val="ListBullet"/>
      </w:pPr>
      <w:r>
        <w:rPr>
          <w:color w:val="222222"/>
        </w:rPr>
        <w:t>Test application URL is reachable and returns matches, balance, and API docs.</w:t>
      </w:r>
    </w:p>
    <w:p w14:paraId="1C26652F" w14:textId="77777777" w:rsidR="009274E1" w:rsidRDefault="00000000">
      <w:pPr>
        <w:pStyle w:val="ListBullet"/>
      </w:pPr>
      <w:r>
        <w:rPr>
          <w:color w:val="222222"/>
        </w:rPr>
        <w:t>A valid user-id is available for authentication.</w:t>
      </w:r>
    </w:p>
    <w:p w14:paraId="08048F19" w14:textId="77777777" w:rsidR="009274E1" w:rsidRDefault="00000000">
      <w:pPr>
        <w:pStyle w:val="ListBullet"/>
      </w:pPr>
      <w:r>
        <w:rPr>
          <w:color w:val="222222"/>
        </w:rPr>
        <w:t>Test environment (Python, Chrome, Selenium, requests) is installed and verified.</w:t>
      </w:r>
    </w:p>
    <w:p w14:paraId="31F26F73" w14:textId="77777777" w:rsidR="009274E1" w:rsidRDefault="00000000">
      <w:pPr>
        <w:pStyle w:val="ListBullet"/>
      </w:pPr>
      <w:r>
        <w:rPr>
          <w:color w:val="222222"/>
        </w:rPr>
        <w:t>Test plan and prioritized scenarios are drafted.</w:t>
      </w:r>
    </w:p>
    <w:p w14:paraId="3CAA5F8D" w14:textId="77777777" w:rsidR="009274E1" w:rsidRDefault="00000000">
      <w:pPr>
        <w:pStyle w:val="Heading2"/>
      </w:pPr>
      <w:r>
        <w:rPr>
          <w:rFonts w:ascii="Calibri" w:hAnsi="Calibri"/>
          <w:color w:val="1F3A68"/>
        </w:rPr>
        <w:t>10.2 Exit Criteria</w:t>
      </w:r>
    </w:p>
    <w:p w14:paraId="6F2076B7" w14:textId="77777777" w:rsidR="009274E1" w:rsidRDefault="00000000">
      <w:pPr>
        <w:pStyle w:val="ListBullet"/>
      </w:pPr>
      <w:r>
        <w:rPr>
          <w:color w:val="222222"/>
        </w:rPr>
        <w:t>All Critical and High priority scenarios have been executed at least once.</w:t>
      </w:r>
    </w:p>
    <w:p w14:paraId="4B774A28" w14:textId="77777777" w:rsidR="009274E1" w:rsidRDefault="00000000">
      <w:pPr>
        <w:pStyle w:val="ListBullet"/>
      </w:pPr>
      <w:r>
        <w:rPr>
          <w:color w:val="222222"/>
        </w:rPr>
        <w:t>All Critical defects are logged with clear reproduction steps and evidence.</w:t>
      </w:r>
    </w:p>
    <w:p w14:paraId="3A64CE27" w14:textId="77777777" w:rsidR="009274E1" w:rsidRDefault="00000000">
      <w:pPr>
        <w:pStyle w:val="ListBullet"/>
      </w:pPr>
      <w:r>
        <w:rPr>
          <w:color w:val="222222"/>
        </w:rPr>
        <w:t>The two committed automated tests (E2E UI + API) pass on the target environment.</w:t>
      </w:r>
    </w:p>
    <w:p w14:paraId="48457E0B" w14:textId="77777777" w:rsidR="009274E1" w:rsidRDefault="00000000">
      <w:pPr>
        <w:pStyle w:val="ListBullet"/>
      </w:pPr>
      <w:r>
        <w:rPr>
          <w:color w:val="222222"/>
        </w:rPr>
        <w:t>Any open Critical/High defects have an agreed action (fix, waiver, or documented risk).</w:t>
      </w:r>
    </w:p>
    <w:p w14:paraId="2D01379A" w14:textId="77777777" w:rsidR="009274E1" w:rsidRDefault="00000000">
      <w:pPr>
        <w:pStyle w:val="ListBullet"/>
      </w:pPr>
      <w:r>
        <w:rPr>
          <w:color w:val="222222"/>
        </w:rPr>
        <w:t>All deliverables listed in Section 6 are complete and stored in the correct locations.</w:t>
      </w:r>
    </w:p>
    <w:p w14:paraId="22BECCFD" w14:textId="77777777" w:rsidR="009274E1" w:rsidRDefault="00000000">
      <w:pPr>
        <w:pStyle w:val="ListBullet"/>
      </w:pPr>
      <w:r>
        <w:rPr>
          <w:color w:val="222222"/>
        </w:rPr>
        <w:t>Strategy note and recommendations are documented.</w:t>
      </w:r>
    </w:p>
    <w:p w14:paraId="0CCAC8AD" w14:textId="77777777" w:rsidR="009274E1" w:rsidRDefault="00000000">
      <w:pPr>
        <w:pStyle w:val="Heading2"/>
      </w:pPr>
      <w:r>
        <w:rPr>
          <w:rFonts w:ascii="Calibri" w:hAnsi="Calibri"/>
          <w:color w:val="1F3A68"/>
        </w:rPr>
        <w:lastRenderedPageBreak/>
        <w:t>10.3 Suspension &amp; Resumption Criteria</w:t>
      </w:r>
    </w:p>
    <w:p w14:paraId="5A814241" w14:textId="77777777" w:rsidR="009274E1" w:rsidRDefault="00000000">
      <w:pPr>
        <w:pStyle w:val="ListBullet"/>
      </w:pPr>
      <w:r>
        <w:rPr>
          <w:color w:val="222222"/>
        </w:rPr>
        <w:t>Suspend testing if the application is unreachable for more than 30 minutes or a Critical blocker prevents further execution.</w:t>
      </w:r>
    </w:p>
    <w:p w14:paraId="2BD7944D" w14:textId="77777777" w:rsidR="009274E1" w:rsidRDefault="00000000">
      <w:pPr>
        <w:pStyle w:val="ListBullet"/>
      </w:pPr>
      <w:r>
        <w:rPr>
          <w:color w:val="222222"/>
        </w:rPr>
        <w:t>Resume testing once the environment is stable and any blocker has been resolved or worked around.</w:t>
      </w:r>
    </w:p>
    <w:p w14:paraId="08611BE7" w14:textId="77777777" w:rsidR="009274E1" w:rsidRDefault="00000000">
      <w:pPr>
        <w:pStyle w:val="Heading1"/>
      </w:pPr>
      <w:r>
        <w:rPr>
          <w:rFonts w:ascii="Calibri" w:hAnsi="Calibri"/>
          <w:color w:val="1F3A68"/>
        </w:rPr>
        <w:t>11. Approvals</w:t>
      </w:r>
    </w:p>
    <w:p w14:paraId="10781CCD" w14:textId="77777777" w:rsidR="009274E1" w:rsidRDefault="00000000">
      <w:r>
        <w:rPr>
          <w:color w:val="222222"/>
        </w:rPr>
        <w:t>The following stakeholders review and sign off this test plan before execution begins.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2268"/>
        <w:gridCol w:w="1984"/>
      </w:tblGrid>
      <w:tr w:rsidR="009274E1" w14:paraId="591EDCC2" w14:textId="77777777" w:rsidTr="009274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6AF59A92" w14:textId="77777777" w:rsidR="009274E1" w:rsidRDefault="00000000">
            <w:r>
              <w:rPr>
                <w:color w:val="FFFFFF"/>
              </w:rPr>
              <w:t>Role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6B37B26C" w14:textId="77777777" w:rsidR="009274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52C4BBEA" w14:textId="77777777" w:rsidR="009274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Signature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68"/>
            <w:vAlign w:val="center"/>
          </w:tcPr>
          <w:p w14:paraId="6069E263" w14:textId="77777777" w:rsidR="009274E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Date</w:t>
            </w:r>
          </w:p>
        </w:tc>
      </w:tr>
      <w:tr w:rsidR="009274E1" w14:paraId="0024300D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07F4CB" w14:textId="77777777" w:rsidR="009274E1" w:rsidRDefault="00000000">
            <w:r>
              <w:rPr>
                <w:color w:val="222222"/>
                <w:sz w:val="21"/>
              </w:rPr>
              <w:t>QA Engineer (Author)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46BBF5" w14:textId="3A4F6C40" w:rsidR="009274E1" w:rsidRDefault="00927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A55FEC" w14:textId="77777777" w:rsidR="009274E1" w:rsidRDefault="00927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5DCA3C" w14:textId="77777777" w:rsidR="009274E1" w:rsidRDefault="00927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274E1" w14:paraId="1CE71AB4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07540472" w14:textId="77777777" w:rsidR="009274E1" w:rsidRDefault="00000000">
            <w:r>
              <w:rPr>
                <w:color w:val="222222"/>
                <w:sz w:val="21"/>
              </w:rPr>
              <w:t>QA Lead / Reviewer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3D3B32DA" w14:textId="77777777" w:rsidR="009274E1" w:rsidRDefault="0092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231AA835" w14:textId="77777777" w:rsidR="009274E1" w:rsidRDefault="0092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50B3CDB3" w14:textId="77777777" w:rsidR="009274E1" w:rsidRDefault="0092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274E1" w14:paraId="56881A78" w14:textId="77777777" w:rsidTr="009274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F83A96" w14:textId="77777777" w:rsidR="009274E1" w:rsidRDefault="00000000">
            <w:r>
              <w:rPr>
                <w:color w:val="222222"/>
                <w:sz w:val="21"/>
              </w:rPr>
              <w:t>Engineering Manager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EC8C79" w14:textId="77777777" w:rsidR="009274E1" w:rsidRDefault="00927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D5BABA" w14:textId="77777777" w:rsidR="009274E1" w:rsidRDefault="00927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6930F5" w14:textId="77777777" w:rsidR="009274E1" w:rsidRDefault="009274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274E1" w14:paraId="7D50BEF9" w14:textId="77777777" w:rsidTr="009274E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3E6C43E9" w14:textId="77777777" w:rsidR="009274E1" w:rsidRDefault="00000000">
            <w:r>
              <w:rPr>
                <w:color w:val="222222"/>
                <w:sz w:val="21"/>
              </w:rPr>
              <w:t>Product Owner</w:t>
            </w:r>
          </w:p>
        </w:tc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5A762513" w14:textId="77777777" w:rsidR="009274E1" w:rsidRDefault="0092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0179252B" w14:textId="77777777" w:rsidR="009274E1" w:rsidRDefault="0092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B"/>
            <w:vAlign w:val="center"/>
          </w:tcPr>
          <w:p w14:paraId="1F939F3E" w14:textId="77777777" w:rsidR="009274E1" w:rsidRDefault="009274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DBB5DAB" w14:textId="77777777" w:rsidR="009274E1" w:rsidRDefault="009274E1"/>
    <w:p w14:paraId="38052716" w14:textId="77777777" w:rsidR="009274E1" w:rsidRDefault="00000000">
      <w:pPr>
        <w:jc w:val="center"/>
      </w:pPr>
      <w:r>
        <w:rPr>
          <w:i/>
          <w:color w:val="666666"/>
          <w:sz w:val="20"/>
        </w:rPr>
        <w:t>End of Test Plan — Single Bet Placement Feature — Sporty Group QA Assignment</w:t>
      </w:r>
    </w:p>
    <w:sectPr w:rsidR="009274E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837504">
    <w:abstractNumId w:val="8"/>
  </w:num>
  <w:num w:numId="2" w16cid:durableId="309865330">
    <w:abstractNumId w:val="6"/>
  </w:num>
  <w:num w:numId="3" w16cid:durableId="1838570992">
    <w:abstractNumId w:val="5"/>
  </w:num>
  <w:num w:numId="4" w16cid:durableId="1934968180">
    <w:abstractNumId w:val="4"/>
  </w:num>
  <w:num w:numId="5" w16cid:durableId="162429593">
    <w:abstractNumId w:val="7"/>
  </w:num>
  <w:num w:numId="6" w16cid:durableId="1504005268">
    <w:abstractNumId w:val="3"/>
  </w:num>
  <w:num w:numId="7" w16cid:durableId="184756750">
    <w:abstractNumId w:val="2"/>
  </w:num>
  <w:num w:numId="8" w16cid:durableId="1786070546">
    <w:abstractNumId w:val="1"/>
  </w:num>
  <w:num w:numId="9" w16cid:durableId="1819879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63A7"/>
    <w:rsid w:val="008A32D8"/>
    <w:rsid w:val="009274E1"/>
    <w:rsid w:val="00AA1D8D"/>
    <w:rsid w:val="00B47730"/>
    <w:rsid w:val="00CB0664"/>
    <w:rsid w:val="00DE67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6818AE"/>
  <w14:defaultImageDpi w14:val="300"/>
  <w15:docId w15:val="{9E104D06-3AF0-4ED0-BD96-D9EC8A35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1298</Words>
  <Characters>7896</Characters>
  <Application>Microsoft Office Word</Application>
  <DocSecurity>0</DocSecurity>
  <Lines>329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Charankumar Ravula</cp:lastModifiedBy>
  <cp:revision>3</cp:revision>
  <dcterms:created xsi:type="dcterms:W3CDTF">2013-12-23T23:15:00Z</dcterms:created>
  <dcterms:modified xsi:type="dcterms:W3CDTF">2026-09-24T19:50:00Z</dcterms:modified>
  <cp:category/>
</cp:coreProperties>
</file>