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3A6" w:rsidRDefault="006A43A6" w:rsidP="006A43A6">
      <w:pPr>
        <w:pStyle w:val="Heading2"/>
        <w:shd w:val="clear" w:color="auto" w:fill="FFFFFF"/>
        <w:spacing w:before="199" w:after="199"/>
        <w:jc w:val="center"/>
        <w:rPr>
          <w:rFonts w:ascii="Arial" w:hAnsi="Arial" w:cs="Arial"/>
          <w:color w:val="004488"/>
        </w:rPr>
      </w:pPr>
      <w:r>
        <w:rPr>
          <w:rFonts w:ascii="Arial" w:hAnsi="Arial" w:cs="Arial"/>
          <w:color w:val="004488"/>
          <w:sz w:val="44"/>
          <w:szCs w:val="44"/>
        </w:rPr>
        <w:t>O*NET Resource Center</w:t>
      </w:r>
    </w:p>
    <w:p w:rsidR="006A43A6" w:rsidRDefault="006A43A6" w:rsidP="006A43A6">
      <w:pPr>
        <w:pStyle w:val="Heading2"/>
        <w:jc w:val="center"/>
        <w:rPr>
          <w:sz w:val="32"/>
          <w:szCs w:val="32"/>
        </w:rPr>
      </w:pPr>
    </w:p>
    <w:p w:rsidR="006A43A6" w:rsidRPr="006A43A6" w:rsidRDefault="006A43A6" w:rsidP="006A43A6">
      <w:pPr>
        <w:pStyle w:val="Heading2"/>
        <w:rPr>
          <w:sz w:val="32"/>
          <w:szCs w:val="32"/>
        </w:rPr>
      </w:pPr>
      <w:r w:rsidRPr="006A43A6">
        <w:rPr>
          <w:sz w:val="32"/>
          <w:szCs w:val="32"/>
        </w:rPr>
        <w:t>Scope of Work</w:t>
      </w:r>
    </w:p>
    <w:p w:rsidR="006A43A6" w:rsidRPr="006A43A6" w:rsidRDefault="006A43A6" w:rsidP="006A43A6"/>
    <w:tbl>
      <w:tblPr>
        <w:tblStyle w:val="TableGrid"/>
        <w:tblW w:w="9712" w:type="dxa"/>
        <w:tblLook w:val="04A0"/>
      </w:tblPr>
      <w:tblGrid>
        <w:gridCol w:w="4856"/>
        <w:gridCol w:w="4856"/>
      </w:tblGrid>
      <w:tr w:rsidR="006A43A6" w:rsidTr="006A43A6">
        <w:trPr>
          <w:trHeight w:val="569"/>
        </w:trPr>
        <w:tc>
          <w:tcPr>
            <w:tcW w:w="4856" w:type="dxa"/>
          </w:tcPr>
          <w:p w:rsidR="006A43A6" w:rsidRDefault="006A43A6" w:rsidP="006A43A6">
            <w:r>
              <w:t>The estimated number of days for both UI and backend.</w:t>
            </w:r>
          </w:p>
        </w:tc>
        <w:tc>
          <w:tcPr>
            <w:tcW w:w="4856" w:type="dxa"/>
          </w:tcPr>
          <w:p w:rsidR="006A43A6" w:rsidRDefault="006A43A6" w:rsidP="006A43A6">
            <w:pPr>
              <w:jc w:val="center"/>
            </w:pPr>
            <w:r>
              <w:t>4 months</w:t>
            </w:r>
          </w:p>
        </w:tc>
      </w:tr>
    </w:tbl>
    <w:p w:rsidR="006A43A6" w:rsidRDefault="006A43A6" w:rsidP="006A43A6"/>
    <w:sectPr w:rsidR="006A43A6" w:rsidSect="000B4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43A6"/>
    <w:rsid w:val="000B4B9E"/>
    <w:rsid w:val="006A4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B9E"/>
  </w:style>
  <w:style w:type="paragraph" w:styleId="Heading1">
    <w:name w:val="heading 1"/>
    <w:basedOn w:val="Normal"/>
    <w:next w:val="Normal"/>
    <w:link w:val="Heading1Char"/>
    <w:uiPriority w:val="9"/>
    <w:qFormat/>
    <w:rsid w:val="006A43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3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3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43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A4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A43A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A43A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A43A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A43A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6A43A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75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2018-06-22T09:38:00Z</dcterms:created>
  <dcterms:modified xsi:type="dcterms:W3CDTF">2018-06-22T09:46:00Z</dcterms:modified>
</cp:coreProperties>
</file>