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&lt;title&gt;Job&lt;/title&gt;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&lt;link rel="stylesheet" href="https://maxcdn.bootstrapcdn.com/bootstrap/3.3.6/css/bootstrap.min.css"/&gt;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&lt;/head&gt;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&lt;body&gt;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&lt;h1&gt;Button Example!&lt;/h1&gt;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&lt;button class="btn btn-default"&gt;default&lt;/button&gt;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&lt;button class="btn btn-primary"&gt;primary&lt;/button&gt;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&lt;button class="btn btn-danger"&gt;danger&lt;/button&gt;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&lt;button class="btn btn-success"&gt;success&lt;/button&gt;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&lt;button class="btn btn-info"&gt;info&lt;/button&gt;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&lt;button class="btn btn-warning"&gt;warning&lt;/button&gt;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&lt;button class="btn btn-link"&gt;Link&lt;/button&gt;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&lt;script src="https://ajax.googleapis.com/ajax/libs/jquery/1.11.3/jquery.min.js"&gt;&lt;/script&gt;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&lt;script src="https://maxcdn.bootstrapcdn.com/bootstrap/3.3.5/js/bootstrap.min.js"&gt;&lt;/script&gt;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&lt;/body&gt;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&lt;/html&gt;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