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C87" w:rsidRDefault="008F3C87"/>
    <w:p w:rsidR="00871B60" w:rsidRDefault="00871B60"/>
    <w:p w:rsidR="00871B60" w:rsidRDefault="00871B60"/>
    <w:p w:rsidR="00871B60" w:rsidRDefault="00871B60" w:rsidP="00871B60">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Given a Binary Tree (BT), convert it to a Doubly Linked List(DLL) In-Place. The left and right pointers in nodes are to be used as previous and next pointers respectively in converted DLL.</w:t>
      </w:r>
      <w:r>
        <w:rPr>
          <w:rStyle w:val="apple-converted-space"/>
          <w:rFonts w:ascii="Helvetica" w:hAnsi="Helvetica" w:cs="Helvetica"/>
          <w:color w:val="000000"/>
          <w:sz w:val="20"/>
          <w:szCs w:val="20"/>
        </w:rPr>
        <w:t> </w:t>
      </w:r>
      <w:r>
        <w:rPr>
          <w:rFonts w:ascii="Helvetica" w:hAnsi="Helvetica" w:cs="Helvetica"/>
          <w:color w:val="000000"/>
          <w:sz w:val="20"/>
          <w:szCs w:val="20"/>
        </w:rPr>
        <w:t>The order of nodes in DLL must be same as Inorder of the given Binary Tree. The first node of Inorder traversal (left most node in BT) must be head node of the DLL.</w:t>
      </w:r>
    </w:p>
    <w:p w:rsidR="00871B60" w:rsidRDefault="00871B60" w:rsidP="00871B60">
      <w:pPr>
        <w:pStyle w:val="NormalWeb"/>
        <w:shd w:val="clear" w:color="auto" w:fill="FFFFFF"/>
        <w:spacing w:line="292" w:lineRule="atLeast"/>
        <w:rPr>
          <w:rFonts w:ascii="Helvetica" w:hAnsi="Helvetica" w:cs="Helvetica"/>
          <w:color w:val="000000"/>
          <w:sz w:val="20"/>
          <w:szCs w:val="20"/>
        </w:rPr>
      </w:pPr>
      <w:r>
        <w:rPr>
          <w:rFonts w:ascii="Helvetica" w:hAnsi="Helvetica" w:cs="Helvetica"/>
          <w:noProof/>
          <w:color w:val="006600"/>
          <w:sz w:val="20"/>
          <w:szCs w:val="20"/>
        </w:rPr>
        <w:drawing>
          <wp:inline distT="0" distB="0" distL="0" distR="0">
            <wp:extent cx="4119245" cy="2299970"/>
            <wp:effectExtent l="0" t="0" r="0" b="5080"/>
            <wp:docPr id="1" name="Picture 1" descr="TreeToLi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ToLi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9245" cy="2299970"/>
                    </a:xfrm>
                    <a:prstGeom prst="rect">
                      <a:avLst/>
                    </a:prstGeom>
                    <a:noFill/>
                    <a:ln>
                      <a:noFill/>
                    </a:ln>
                  </pic:spPr>
                </pic:pic>
              </a:graphicData>
            </a:graphic>
          </wp:inline>
        </w:drawing>
      </w:r>
    </w:p>
    <w:p w:rsidR="00871B60" w:rsidRDefault="00871B60" w:rsidP="00871B60">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Following two different solutions have been discussed for this problem.</w:t>
      </w:r>
      <w:r>
        <w:rPr>
          <w:rFonts w:ascii="Helvetica" w:hAnsi="Helvetica" w:cs="Helvetica"/>
          <w:color w:val="000000"/>
          <w:sz w:val="20"/>
          <w:szCs w:val="20"/>
        </w:rPr>
        <w:br/>
      </w:r>
      <w:hyperlink r:id="rId7" w:tgtFrame="_blank" w:history="1">
        <w:r>
          <w:rPr>
            <w:rStyle w:val="Hyperlink"/>
            <w:rFonts w:ascii="Helvetica" w:hAnsi="Helvetica" w:cs="Helvetica"/>
            <w:color w:val="006600"/>
            <w:sz w:val="20"/>
            <w:szCs w:val="20"/>
            <w:u w:val="none"/>
          </w:rPr>
          <w:t>Convert a given Binary Tree to Doubly Linked List | Set 1</w:t>
        </w:r>
      </w:hyperlink>
      <w:r>
        <w:rPr>
          <w:rFonts w:ascii="Helvetica" w:hAnsi="Helvetica" w:cs="Helvetica"/>
          <w:color w:val="000000"/>
          <w:sz w:val="20"/>
          <w:szCs w:val="20"/>
        </w:rPr>
        <w:br/>
      </w:r>
      <w:hyperlink r:id="rId8" w:tgtFrame="_blank" w:history="1">
        <w:r>
          <w:rPr>
            <w:rStyle w:val="Hyperlink"/>
            <w:rFonts w:ascii="Helvetica" w:hAnsi="Helvetica" w:cs="Helvetica"/>
            <w:color w:val="006600"/>
            <w:sz w:val="20"/>
            <w:szCs w:val="20"/>
            <w:u w:val="none"/>
          </w:rPr>
          <w:t>Convert a given Binary Tree to Doubly Linked List | Set 2</w:t>
        </w:r>
      </w:hyperlink>
    </w:p>
    <w:p w:rsidR="00871B60" w:rsidRDefault="00871B60" w:rsidP="00871B60">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In this post, a third solution is discussed which seems to be the simplest of all. The idea is to do inorder traversal of the binary tree. While doing inorder traversal, keep track of the previously visited node in a variable say</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rPr>
        <w:t>prev</w:t>
      </w:r>
      <w:r>
        <w:rPr>
          <w:rFonts w:ascii="Helvetica" w:hAnsi="Helvetica" w:cs="Helvetica"/>
          <w:color w:val="000000"/>
          <w:sz w:val="20"/>
          <w:szCs w:val="20"/>
        </w:rPr>
        <w:t>. For every visited node, make it next of</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rPr>
        <w:t>prev</w:t>
      </w:r>
      <w:r>
        <w:rPr>
          <w:rStyle w:val="apple-converted-space"/>
          <w:rFonts w:ascii="Helvetica" w:hAnsi="Helvetica" w:cs="Helvetica"/>
          <w:i/>
          <w:iCs/>
          <w:color w:val="000000"/>
          <w:sz w:val="20"/>
          <w:szCs w:val="20"/>
        </w:rPr>
        <w:t> </w:t>
      </w:r>
      <w:r>
        <w:rPr>
          <w:rFonts w:ascii="Helvetica" w:hAnsi="Helvetica" w:cs="Helvetica"/>
          <w:color w:val="000000"/>
          <w:sz w:val="20"/>
          <w:szCs w:val="20"/>
        </w:rPr>
        <w:t>and previous of this node as</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rPr>
        <w:t>prev</w:t>
      </w:r>
      <w:r>
        <w:rPr>
          <w:rFonts w:ascii="Helvetica" w:hAnsi="Helvetica" w:cs="Helvetica"/>
          <w:color w:val="000000"/>
          <w:sz w:val="20"/>
          <w:szCs w:val="20"/>
        </w:rPr>
        <w:t>.</w:t>
      </w:r>
      <w:r w:rsidR="00F62155">
        <w:rPr>
          <w:rFonts w:ascii="Helvetica" w:hAnsi="Helvetica" w:cs="Helvetica"/>
          <w:color w:val="000000"/>
          <w:sz w:val="20"/>
          <w:szCs w:val="20"/>
        </w:rPr>
        <w:t xml:space="preserve"> </w:t>
      </w:r>
      <w:bookmarkStart w:id="0" w:name="_GoBack"/>
      <w:bookmarkEnd w:id="0"/>
    </w:p>
    <w:p w:rsidR="00871B60" w:rsidRDefault="00871B60"/>
    <w:sectPr w:rsidR="0087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60"/>
    <w:rsid w:val="00871B60"/>
    <w:rsid w:val="008F3C87"/>
    <w:rsid w:val="00F6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B60"/>
  </w:style>
  <w:style w:type="character" w:styleId="Hyperlink">
    <w:name w:val="Hyperlink"/>
    <w:basedOn w:val="DefaultParagraphFont"/>
    <w:uiPriority w:val="99"/>
    <w:semiHidden/>
    <w:unhideWhenUsed/>
    <w:rsid w:val="00871B60"/>
    <w:rPr>
      <w:color w:val="0000FF"/>
      <w:u w:val="single"/>
    </w:rPr>
  </w:style>
  <w:style w:type="character" w:styleId="Emphasis">
    <w:name w:val="Emphasis"/>
    <w:basedOn w:val="DefaultParagraphFont"/>
    <w:uiPriority w:val="20"/>
    <w:qFormat/>
    <w:rsid w:val="00871B60"/>
    <w:rPr>
      <w:i/>
      <w:iCs/>
    </w:rPr>
  </w:style>
  <w:style w:type="paragraph" w:styleId="BalloonText">
    <w:name w:val="Balloon Text"/>
    <w:basedOn w:val="Normal"/>
    <w:link w:val="BalloonTextChar"/>
    <w:uiPriority w:val="99"/>
    <w:semiHidden/>
    <w:unhideWhenUsed/>
    <w:rsid w:val="0087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B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B60"/>
  </w:style>
  <w:style w:type="character" w:styleId="Hyperlink">
    <w:name w:val="Hyperlink"/>
    <w:basedOn w:val="DefaultParagraphFont"/>
    <w:uiPriority w:val="99"/>
    <w:semiHidden/>
    <w:unhideWhenUsed/>
    <w:rsid w:val="00871B60"/>
    <w:rPr>
      <w:color w:val="0000FF"/>
      <w:u w:val="single"/>
    </w:rPr>
  </w:style>
  <w:style w:type="character" w:styleId="Emphasis">
    <w:name w:val="Emphasis"/>
    <w:basedOn w:val="DefaultParagraphFont"/>
    <w:uiPriority w:val="20"/>
    <w:qFormat/>
    <w:rsid w:val="00871B60"/>
    <w:rPr>
      <w:i/>
      <w:iCs/>
    </w:rPr>
  </w:style>
  <w:style w:type="paragraph" w:styleId="BalloonText">
    <w:name w:val="Balloon Text"/>
    <w:basedOn w:val="Normal"/>
    <w:link w:val="BalloonTextChar"/>
    <w:uiPriority w:val="99"/>
    <w:semiHidden/>
    <w:unhideWhenUsed/>
    <w:rsid w:val="0087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convert-a-given-binary-tree-to-doubly-linked-list-set-2/" TargetMode="External"/><Relationship Id="rId3" Type="http://schemas.openxmlformats.org/officeDocument/2006/relationships/settings" Target="settings.xml"/><Relationship Id="rId7" Type="http://schemas.openxmlformats.org/officeDocument/2006/relationships/hyperlink" Target="http://www.geeksforgeeks.org/in-place-convert-a-given-binary-tree-to-doubly-linked-li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d2o58evtke57tz.cloudfront.net/wp-content/uploads/TreeToLis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Gururaj E N</dc:creator>
  <cp:lastModifiedBy>Gururaj E N</cp:lastModifiedBy>
  <cp:revision>2</cp:revision>
  <dcterms:created xsi:type="dcterms:W3CDTF">2014-04-07T12:46:00Z</dcterms:created>
  <dcterms:modified xsi:type="dcterms:W3CDTF">2014-04-07T12:46:00Z</dcterms:modified>
</cp:coreProperties>
</file>