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90202" w14:textId="77777777" w:rsidR="00FC25EE" w:rsidRDefault="00000000">
      <w:pPr>
        <w:spacing w:after="235"/>
        <w:ind w:left="7" w:firstLine="0"/>
        <w:jc w:val="center"/>
      </w:pPr>
      <w:r>
        <w:rPr>
          <w:b/>
          <w:sz w:val="52"/>
          <w:u w:val="single" w:color="000000"/>
        </w:rPr>
        <w:t>Project:4</w:t>
      </w:r>
    </w:p>
    <w:p w14:paraId="1F6ECE10" w14:textId="77777777" w:rsidR="00FC25EE" w:rsidRDefault="00000000">
      <w:pPr>
        <w:spacing w:after="0"/>
        <w:ind w:left="0" w:firstLine="0"/>
      </w:pPr>
      <w:r>
        <w:rPr>
          <w:b/>
          <w:sz w:val="48"/>
        </w:rPr>
        <w:t>Build Own Vulnerable Web Application</w:t>
      </w:r>
    </w:p>
    <w:p w14:paraId="78E3EC4A" w14:textId="77777777" w:rsidR="00FC25EE" w:rsidRDefault="00000000">
      <w:r>
        <w:t>PHP SQL Injection Demonstration</w:t>
      </w:r>
    </w:p>
    <w:p w14:paraId="5AECC0BA" w14:textId="77777777" w:rsidR="00FC25EE" w:rsidRDefault="00000000">
      <w:pPr>
        <w:spacing w:after="1"/>
      </w:pPr>
      <w:r>
        <w:t>This project focuses on building a simple vulnerable PHP web application to understand how SQL Injection occurs, how it can be exploited, and how it can be prevented using secure coding practices.</w:t>
      </w:r>
    </w:p>
    <w:p w14:paraId="47AA8480" w14:textId="77777777" w:rsidR="00FC25EE" w:rsidRDefault="00000000">
      <w:pPr>
        <w:spacing w:after="499"/>
        <w:ind w:left="-2" w:right="-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5CDB18E" wp14:editId="3F213C13">
                <wp:extent cx="6119495" cy="2540"/>
                <wp:effectExtent l="0" t="0" r="0" b="0"/>
                <wp:docPr id="1849" name="Group 1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9" style="width:481.85pt;height:0.200012pt;mso-position-horizontal-relative:char;mso-position-vertical-relative:line" coordsize="61194,25">
                <v:shape id="Shape 44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45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73A9EFAC" w14:textId="77777777" w:rsidR="00FC25EE" w:rsidRDefault="00000000">
      <w:pPr>
        <w:pStyle w:val="Heading1"/>
        <w:ind w:left="-5"/>
      </w:pPr>
      <w:r>
        <w:t>Objective</w:t>
      </w:r>
    </w:p>
    <w:p w14:paraId="595C9D22" w14:textId="77777777" w:rsidR="00FC25EE" w:rsidRDefault="00000000">
      <w:r>
        <w:t>The objectives of this project were:</w:t>
      </w:r>
    </w:p>
    <w:p w14:paraId="510500BC" w14:textId="77777777" w:rsidR="00FC25EE" w:rsidRDefault="00000000">
      <w:pPr>
        <w:numPr>
          <w:ilvl w:val="0"/>
          <w:numId w:val="1"/>
        </w:numPr>
        <w:ind w:hanging="283"/>
      </w:pPr>
      <w:r>
        <w:t>To design a simple PHP-based login page</w:t>
      </w:r>
    </w:p>
    <w:p w14:paraId="47FA0EE7" w14:textId="77777777" w:rsidR="00FC25EE" w:rsidRDefault="00000000">
      <w:pPr>
        <w:numPr>
          <w:ilvl w:val="0"/>
          <w:numId w:val="1"/>
        </w:numPr>
        <w:ind w:hanging="283"/>
      </w:pPr>
      <w:r>
        <w:t>To intentionally introduce an SQL Injection vulnerability</w:t>
      </w:r>
    </w:p>
    <w:p w14:paraId="5F1A8F41" w14:textId="77777777" w:rsidR="00FC25EE" w:rsidRDefault="00000000">
      <w:pPr>
        <w:numPr>
          <w:ilvl w:val="0"/>
          <w:numId w:val="1"/>
        </w:numPr>
        <w:ind w:hanging="283"/>
      </w:pPr>
      <w:r>
        <w:t>To demonstrate how the vulnerability can be exploited</w:t>
      </w:r>
    </w:p>
    <w:p w14:paraId="18F69A91" w14:textId="77777777" w:rsidR="00FC25EE" w:rsidRDefault="00000000">
      <w:pPr>
        <w:numPr>
          <w:ilvl w:val="0"/>
          <w:numId w:val="1"/>
        </w:numPr>
        <w:ind w:hanging="283"/>
      </w:pPr>
      <w:r>
        <w:t>To fix the vulnerability using secure coding techniques</w:t>
      </w:r>
    </w:p>
    <w:p w14:paraId="47945A02" w14:textId="77777777" w:rsidR="00FC25EE" w:rsidRDefault="00000000">
      <w:pPr>
        <w:numPr>
          <w:ilvl w:val="0"/>
          <w:numId w:val="1"/>
        </w:numPr>
        <w:spacing w:after="2"/>
        <w:ind w:hanging="283"/>
      </w:pPr>
      <w:r>
        <w:t>To compare vulnerable and secure implementations</w:t>
      </w:r>
    </w:p>
    <w:p w14:paraId="214DD472" w14:textId="77777777" w:rsidR="00FC25EE" w:rsidRDefault="00000000">
      <w:pPr>
        <w:spacing w:after="498"/>
        <w:ind w:left="-2" w:right="-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90A742C" wp14:editId="2117C2EF">
                <wp:extent cx="6119495" cy="2540"/>
                <wp:effectExtent l="0" t="0" r="0" b="0"/>
                <wp:docPr id="1850" name="Group 1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50" style="width:481.85pt;height:0.199982pt;mso-position-horizontal-relative:char;mso-position-vertical-relative:line" coordsize="61194,25">
                <v:shape id="Shape 46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47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41DBEB76" w14:textId="77777777" w:rsidR="00FC25EE" w:rsidRDefault="00000000">
      <w:pPr>
        <w:pStyle w:val="Heading1"/>
        <w:ind w:left="-5"/>
      </w:pPr>
      <w:r>
        <w:t>Technology Used</w:t>
      </w:r>
    </w:p>
    <w:p w14:paraId="2CE4E3BD" w14:textId="77777777" w:rsidR="00FC25EE" w:rsidRDefault="00000000">
      <w:pPr>
        <w:numPr>
          <w:ilvl w:val="0"/>
          <w:numId w:val="2"/>
        </w:numPr>
        <w:ind w:hanging="283"/>
      </w:pPr>
      <w:r>
        <w:t>PHP</w:t>
      </w:r>
    </w:p>
    <w:p w14:paraId="64018347" w14:textId="77777777" w:rsidR="00FC25EE" w:rsidRDefault="00000000">
      <w:pPr>
        <w:numPr>
          <w:ilvl w:val="0"/>
          <w:numId w:val="2"/>
        </w:numPr>
        <w:ind w:hanging="283"/>
      </w:pPr>
      <w:r>
        <w:t>MySQL</w:t>
      </w:r>
    </w:p>
    <w:p w14:paraId="29162EC9" w14:textId="77777777" w:rsidR="00FC25EE" w:rsidRDefault="00000000">
      <w:pPr>
        <w:numPr>
          <w:ilvl w:val="0"/>
          <w:numId w:val="2"/>
        </w:numPr>
        <w:ind w:hanging="283"/>
      </w:pPr>
      <w:r>
        <w:t>PHP Built-in Development Server</w:t>
      </w:r>
    </w:p>
    <w:p w14:paraId="530D8F63" w14:textId="77777777" w:rsidR="00FC25EE" w:rsidRDefault="00000000">
      <w:pPr>
        <w:numPr>
          <w:ilvl w:val="0"/>
          <w:numId w:val="2"/>
        </w:numPr>
        <w:ind w:hanging="283"/>
      </w:pPr>
      <w:r>
        <w:t>Kali Linux</w:t>
      </w:r>
    </w:p>
    <w:p w14:paraId="4A42B5E9" w14:textId="77777777" w:rsidR="00FC25EE" w:rsidRDefault="00000000">
      <w:pPr>
        <w:numPr>
          <w:ilvl w:val="0"/>
          <w:numId w:val="2"/>
        </w:numPr>
        <w:spacing w:after="2"/>
        <w:ind w:hanging="283"/>
      </w:pPr>
      <w:r>
        <w:t>Web Browser</w:t>
      </w:r>
    </w:p>
    <w:p w14:paraId="7C498987" w14:textId="77777777" w:rsidR="00FC25EE" w:rsidRDefault="00000000">
      <w:pPr>
        <w:spacing w:after="498"/>
        <w:ind w:left="-2" w:right="-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79E038C" wp14:editId="73FAD897">
                <wp:extent cx="6119495" cy="2541"/>
                <wp:effectExtent l="0" t="0" r="0" b="0"/>
                <wp:docPr id="1851" name="Group 1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1"/>
                          <a:chOff x="0" y="0"/>
                          <a:chExt cx="6119495" cy="2541"/>
                        </a:xfrm>
                      </wpg:grpSpPr>
                      <wps:wsp>
                        <wps:cNvPr id="48" name="Shape 48"/>
                        <wps:cNvSpPr/>
                        <wps:spPr>
                          <a:xfrm>
                            <a:off x="0" y="2541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51" style="width:481.85pt;height:0.200073pt;mso-position-horizontal-relative:char;mso-position-vertical-relative:line" coordsize="61194,25">
                <v:shape id="Shape 48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49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2C2DF0BD" w14:textId="77777777" w:rsidR="00FC25EE" w:rsidRDefault="00000000">
      <w:pPr>
        <w:pStyle w:val="Heading1"/>
        <w:ind w:left="-5"/>
      </w:pPr>
      <w:r>
        <w:t>Application Design Overview</w:t>
      </w:r>
    </w:p>
    <w:p w14:paraId="79793D53" w14:textId="77777777" w:rsidR="00FC25EE" w:rsidRDefault="00000000">
      <w:r>
        <w:t>A basic login system was developed using PHP and MySQL. The application accepts a username and password from the user and validates them against records stored in a database.</w:t>
      </w:r>
    </w:p>
    <w:p w14:paraId="3B32A1F9" w14:textId="77777777" w:rsidR="00FC25EE" w:rsidRDefault="00000000">
      <w:r>
        <w:t>Two versions of the application were created:</w:t>
      </w:r>
    </w:p>
    <w:p w14:paraId="207C9B03" w14:textId="77777777" w:rsidR="00FC25EE" w:rsidRDefault="00000000">
      <w:pPr>
        <w:numPr>
          <w:ilvl w:val="0"/>
          <w:numId w:val="3"/>
        </w:numPr>
        <w:ind w:hanging="283"/>
      </w:pPr>
      <w:r>
        <w:t>A vulnerable version without input validation</w:t>
      </w:r>
    </w:p>
    <w:p w14:paraId="6753757D" w14:textId="77777777" w:rsidR="00FC25EE" w:rsidRDefault="00000000">
      <w:pPr>
        <w:numPr>
          <w:ilvl w:val="0"/>
          <w:numId w:val="3"/>
        </w:numPr>
        <w:ind w:hanging="283"/>
      </w:pPr>
      <w:r>
        <w:t>A secure version using prepared statements</w:t>
      </w:r>
    </w:p>
    <w:p w14:paraId="07CF2D7B" w14:textId="134855D1" w:rsidR="00FC25EE" w:rsidRDefault="00FC25EE">
      <w:pPr>
        <w:spacing w:after="16"/>
        <w:ind w:left="-2" w:right="-5" w:firstLine="0"/>
      </w:pPr>
    </w:p>
    <w:p w14:paraId="32107ED5" w14:textId="77777777" w:rsidR="00FC25EE" w:rsidRDefault="00000000">
      <w:pPr>
        <w:pStyle w:val="Heading1"/>
        <w:ind w:left="-5"/>
      </w:pPr>
      <w:r>
        <w:lastRenderedPageBreak/>
        <w:t>Vulnerable Application Implementation</w:t>
      </w:r>
    </w:p>
    <w:p w14:paraId="3DDE7F3B" w14:textId="77777777" w:rsidR="00FC25EE" w:rsidRDefault="00000000">
      <w:r>
        <w:t>The vulnerable login page directly concatenates user input into an SQL query. No validation or sanitization is performed before executing the query.</w:t>
      </w:r>
    </w:p>
    <w:p w14:paraId="1BC3C9B6" w14:textId="77777777" w:rsidR="00FC25EE" w:rsidRDefault="00000000">
      <w:pPr>
        <w:spacing w:after="1"/>
      </w:pPr>
      <w:r>
        <w:t>This insecure practice makes the application vulnerable to SQL Injection attacks.</w:t>
      </w:r>
    </w:p>
    <w:p w14:paraId="411E0556" w14:textId="77777777" w:rsidR="00FC25EE" w:rsidRDefault="00000000">
      <w:pPr>
        <w:spacing w:after="499"/>
        <w:ind w:left="-2" w:right="-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1BFAA57" wp14:editId="30F68381">
                <wp:extent cx="6119495" cy="2540"/>
                <wp:effectExtent l="0" t="0" r="0" b="0"/>
                <wp:docPr id="2044" name="Group 2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63" name="Shape 63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44" style="width:481.85pt;height:0.200012pt;mso-position-horizontal-relative:char;mso-position-vertical-relative:line" coordsize="61194,25">
                <v:shape id="Shape 63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64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37BF9341" w14:textId="77777777" w:rsidR="00FC25EE" w:rsidRDefault="00000000">
      <w:pPr>
        <w:pStyle w:val="Heading1"/>
        <w:ind w:left="-5"/>
      </w:pPr>
      <w:r>
        <w:t>Vulnerable PHP Code</w:t>
      </w:r>
    </w:p>
    <w:p w14:paraId="4B80E460" w14:textId="77777777" w:rsidR="00FC25EE" w:rsidRDefault="00000000">
      <w:pPr>
        <w:spacing w:after="0"/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C1FB2AB" wp14:editId="671653EA">
                <wp:simplePos x="0" y="0"/>
                <wp:positionH relativeFrom="page">
                  <wp:posOffset>720090</wp:posOffset>
                </wp:positionH>
                <wp:positionV relativeFrom="page">
                  <wp:posOffset>9954905</wp:posOffset>
                </wp:positionV>
                <wp:extent cx="6119495" cy="2540"/>
                <wp:effectExtent l="0" t="0" r="0" b="0"/>
                <wp:wrapTopAndBottom/>
                <wp:docPr id="2045" name="Group 2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45" style="width:481.85pt;height:0.200012pt;position:absolute;mso-position-horizontal-relative:page;mso-position-horizontal:absolute;margin-left:56.7pt;mso-position-vertical-relative:page;margin-top:783.851pt;" coordsize="61194,25">
                <v:shape id="Shape 65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66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 xml:space="preserve">File name: </w:t>
      </w:r>
      <w:proofErr w:type="spellStart"/>
      <w:r>
        <w:rPr>
          <w:rFonts w:ascii="Courier New" w:eastAsia="Courier New" w:hAnsi="Courier New" w:cs="Courier New"/>
        </w:rPr>
        <w:t>login_vulnerable.php</w:t>
      </w:r>
      <w:proofErr w:type="spellEnd"/>
    </w:p>
    <w:p w14:paraId="2AC626D2" w14:textId="77777777" w:rsidR="00FC25EE" w:rsidRDefault="00000000">
      <w:pPr>
        <w:spacing w:after="509"/>
        <w:ind w:left="-2" w:right="-6" w:firstLine="0"/>
      </w:pPr>
      <w:r>
        <w:rPr>
          <w:noProof/>
        </w:rPr>
        <w:drawing>
          <wp:inline distT="0" distB="0" distL="0" distR="0" wp14:anchorId="5E9E1358" wp14:editId="715900EA">
            <wp:extent cx="6120130" cy="3442335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0801" w14:textId="77777777" w:rsidR="00FC25EE" w:rsidRDefault="00000000">
      <w:r>
        <w:t>The vulnerable code constructs SQL queries using raw user input, allowing attackers to manipulate the query logic.</w:t>
      </w:r>
    </w:p>
    <w:p w14:paraId="445BCD4E" w14:textId="77777777" w:rsidR="00FC25EE" w:rsidRDefault="00000000">
      <w:pPr>
        <w:pStyle w:val="Heading1"/>
        <w:ind w:left="-5"/>
      </w:pPr>
      <w:r>
        <w:t>Exploitation of the Vulnerability</w:t>
      </w:r>
    </w:p>
    <w:p w14:paraId="10DFF2FE" w14:textId="77777777" w:rsidR="00FC25EE" w:rsidRDefault="00000000">
      <w:r>
        <w:t>The SQL Injection vulnerability was exploited by entering a crafted payload in the username field.</w:t>
      </w:r>
    </w:p>
    <w:p w14:paraId="7A79C2F3" w14:textId="77777777" w:rsidR="00FC25EE" w:rsidRDefault="00000000">
      <w:pPr>
        <w:spacing w:after="0" w:line="423" w:lineRule="auto"/>
        <w:ind w:left="-5" w:right="7815"/>
      </w:pPr>
      <w:r>
        <w:t xml:space="preserve">Payload used: </w:t>
      </w:r>
      <w:r>
        <w:rPr>
          <w:rFonts w:ascii="Courier New" w:eastAsia="Courier New" w:hAnsi="Courier New" w:cs="Courier New"/>
          <w:sz w:val="20"/>
        </w:rPr>
        <w:t xml:space="preserve">' OR '1'='1' -- </w:t>
      </w:r>
    </w:p>
    <w:p w14:paraId="2C38EBD3" w14:textId="77777777" w:rsidR="00FC25EE" w:rsidRDefault="00000000">
      <w:pPr>
        <w:spacing w:after="1031"/>
        <w:ind w:left="-2" w:right="-7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E850B10" wp14:editId="510660F8">
                <wp:extent cx="6120765" cy="6998970"/>
                <wp:effectExtent l="0" t="0" r="0" b="0"/>
                <wp:docPr id="1964" name="Group 1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765" cy="6998970"/>
                          <a:chOff x="0" y="0"/>
                          <a:chExt cx="6120765" cy="6998970"/>
                        </a:xfrm>
                      </wpg:grpSpPr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35" y="3556635"/>
                            <a:ext cx="6120131" cy="3442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42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4" style="width:481.95pt;height:551.1pt;mso-position-horizontal-relative:char;mso-position-vertical-relative:line" coordsize="61207,69989">
                <v:shape id="Picture 79" style="position:absolute;width:61201;height:34423;left:6;top:35566;" filled="f">
                  <v:imagedata r:id="rId8"/>
                </v:shape>
                <v:shape id="Picture 81" style="position:absolute;width:61201;height:34423;left:0;top:0;" filled="f">
                  <v:imagedata r:id="rId9"/>
                </v:shape>
              </v:group>
            </w:pict>
          </mc:Fallback>
        </mc:AlternateContent>
      </w:r>
    </w:p>
    <w:p w14:paraId="1EBBC7C2" w14:textId="77777777" w:rsidR="00FC25EE" w:rsidRDefault="00000000">
      <w:r>
        <w:t>Observation:</w:t>
      </w:r>
    </w:p>
    <w:p w14:paraId="24EB299B" w14:textId="77777777" w:rsidR="00FC25EE" w:rsidRDefault="00000000">
      <w:pPr>
        <w:numPr>
          <w:ilvl w:val="0"/>
          <w:numId w:val="4"/>
        </w:numPr>
        <w:ind w:hanging="283"/>
      </w:pPr>
      <w:r>
        <w:t>The SQL comment bypassed the password condition</w:t>
      </w:r>
    </w:p>
    <w:p w14:paraId="6CA7E7C3" w14:textId="77777777" w:rsidR="00FC25EE" w:rsidRDefault="00000000">
      <w:pPr>
        <w:numPr>
          <w:ilvl w:val="0"/>
          <w:numId w:val="4"/>
        </w:numPr>
        <w:ind w:hanging="283"/>
      </w:pPr>
      <w:r>
        <w:t>Authentication was successfully bypassed</w:t>
      </w:r>
    </w:p>
    <w:p w14:paraId="0073167C" w14:textId="77777777" w:rsidR="00FC25EE" w:rsidRDefault="00000000">
      <w:pPr>
        <w:numPr>
          <w:ilvl w:val="0"/>
          <w:numId w:val="4"/>
        </w:numPr>
        <w:ind w:hanging="283"/>
      </w:pPr>
      <w:r>
        <w:t>Login was granted without valid credentials</w:t>
      </w:r>
    </w:p>
    <w:p w14:paraId="5A324339" w14:textId="77777777" w:rsidR="00FC25EE" w:rsidRDefault="00000000">
      <w:pPr>
        <w:spacing w:after="1"/>
      </w:pPr>
      <w:r>
        <w:t>This confirms the presence of an SQL Injection vulnerability.</w:t>
      </w:r>
    </w:p>
    <w:p w14:paraId="5549DA0B" w14:textId="77777777" w:rsidR="00FC25EE" w:rsidRDefault="00000000">
      <w:pPr>
        <w:spacing w:after="499"/>
        <w:ind w:left="-2" w:right="-5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CC2E32E" wp14:editId="5B925ACA">
                <wp:extent cx="6119495" cy="2540"/>
                <wp:effectExtent l="0" t="0" r="0" b="0"/>
                <wp:docPr id="2090" name="Group 2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103" name="Shape 103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0" style="width:481.85pt;height:0.200012pt;mso-position-horizontal-relative:char;mso-position-vertical-relative:line" coordsize="61194,25">
                <v:shape id="Shape 103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104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0D3EB25D" w14:textId="77777777" w:rsidR="00FC25EE" w:rsidRDefault="00000000">
      <w:pPr>
        <w:pStyle w:val="Heading1"/>
        <w:ind w:left="-5"/>
      </w:pPr>
      <w:r>
        <w:t>Secure Application Implementation</w:t>
      </w:r>
    </w:p>
    <w:p w14:paraId="394D4F82" w14:textId="77777777" w:rsidR="00FC25EE" w:rsidRDefault="00000000">
      <w:r>
        <w:t>To fix the vulnerability, prepared statements were implemented. Prepared statements separate SQL code from user-supplied data, ensuring that input cannot alter query structure.</w:t>
      </w:r>
    </w:p>
    <w:p w14:paraId="65F01121" w14:textId="77777777" w:rsidR="00FC25EE" w:rsidRDefault="00000000">
      <w:pPr>
        <w:spacing w:after="1"/>
      </w:pPr>
      <w:r>
        <w:t>This approach follows secure coding best practices.</w:t>
      </w:r>
    </w:p>
    <w:p w14:paraId="45CE1633" w14:textId="77777777" w:rsidR="00FC25EE" w:rsidRDefault="00000000">
      <w:pPr>
        <w:spacing w:after="499"/>
        <w:ind w:left="-2" w:right="-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8B1D39F" wp14:editId="7910453D">
                <wp:extent cx="6119495" cy="2540"/>
                <wp:effectExtent l="0" t="0" r="0" b="0"/>
                <wp:docPr id="2091" name="Group 2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105" name="Shape 105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1" style="width:481.85pt;height:0.200012pt;mso-position-horizontal-relative:char;mso-position-vertical-relative:line" coordsize="61194,25">
                <v:shape id="Shape 105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106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0E367BFF" w14:textId="77777777" w:rsidR="00FC25EE" w:rsidRDefault="00000000">
      <w:pPr>
        <w:pStyle w:val="Heading1"/>
        <w:ind w:left="-5"/>
      </w:pPr>
      <w:r>
        <w:t>Secure PHP Code</w:t>
      </w:r>
    </w:p>
    <w:p w14:paraId="5B3F9477" w14:textId="77777777" w:rsidR="00FC25EE" w:rsidRDefault="00000000">
      <w:pPr>
        <w:spacing w:after="0"/>
        <w:ind w:left="-5"/>
      </w:pPr>
      <w:r>
        <w:t xml:space="preserve">File name: </w:t>
      </w:r>
      <w:proofErr w:type="spellStart"/>
      <w:r>
        <w:rPr>
          <w:rFonts w:ascii="Courier New" w:eastAsia="Courier New" w:hAnsi="Courier New" w:cs="Courier New"/>
        </w:rPr>
        <w:t>login_secure.php</w:t>
      </w:r>
      <w:proofErr w:type="spellEnd"/>
    </w:p>
    <w:p w14:paraId="312F873A" w14:textId="77777777" w:rsidR="00FC25EE" w:rsidRDefault="00000000">
      <w:pPr>
        <w:spacing w:after="504"/>
        <w:ind w:left="-2" w:right="-6" w:firstLine="0"/>
      </w:pPr>
      <w:r>
        <w:rPr>
          <w:noProof/>
        </w:rPr>
        <w:drawing>
          <wp:inline distT="0" distB="0" distL="0" distR="0" wp14:anchorId="003D2422" wp14:editId="449FE047">
            <wp:extent cx="6120130" cy="3442335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886D" w14:textId="77777777" w:rsidR="00FC25EE" w:rsidRDefault="00000000">
      <w:pPr>
        <w:spacing w:after="2"/>
      </w:pPr>
      <w:r>
        <w:t>The secure version uses parameterized queries to safely handle user input and prevent SQL Injection attacks.</w:t>
      </w:r>
    </w:p>
    <w:p w14:paraId="10757499" w14:textId="77777777" w:rsidR="00FC25EE" w:rsidRDefault="00000000">
      <w:pPr>
        <w:spacing w:after="498"/>
        <w:ind w:left="-2" w:right="-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46BD8EA" wp14:editId="786D580E">
                <wp:extent cx="6119495" cy="2540"/>
                <wp:effectExtent l="0" t="0" r="0" b="0"/>
                <wp:docPr id="2092" name="Group 2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2" style="width:481.85pt;height:0.200012pt;mso-position-horizontal-relative:char;mso-position-vertical-relative:line" coordsize="61194,25">
                <v:shape id="Shape 107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108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0506D180" w14:textId="77777777" w:rsidR="00FC25EE" w:rsidRDefault="00000000">
      <w:pPr>
        <w:pStyle w:val="Heading1"/>
        <w:ind w:left="-5"/>
      </w:pPr>
      <w:r>
        <w:t>Verification of Fix</w:t>
      </w:r>
    </w:p>
    <w:p w14:paraId="719FCCA6" w14:textId="77777777" w:rsidR="00FC25EE" w:rsidRDefault="00000000">
      <w:r>
        <w:t>The same SQL Injection payload used on the vulnerable version was tested against the secure version.</w:t>
      </w:r>
    </w:p>
    <w:p w14:paraId="1A7B0281" w14:textId="77777777" w:rsidR="00FC25EE" w:rsidRDefault="00000000">
      <w:pPr>
        <w:spacing w:after="0" w:line="423" w:lineRule="auto"/>
        <w:ind w:left="-5" w:right="7815"/>
      </w:pPr>
      <w:r>
        <w:t xml:space="preserve">Payload tested: </w:t>
      </w:r>
      <w:r>
        <w:rPr>
          <w:rFonts w:ascii="Courier New" w:eastAsia="Courier New" w:hAnsi="Courier New" w:cs="Courier New"/>
          <w:sz w:val="20"/>
        </w:rPr>
        <w:t xml:space="preserve">' OR '1'='1' -- </w:t>
      </w:r>
    </w:p>
    <w:p w14:paraId="7C1BCEA0" w14:textId="77777777" w:rsidR="00FC25EE" w:rsidRDefault="00000000">
      <w:pPr>
        <w:spacing w:after="510"/>
        <w:ind w:left="-2" w:right="-6" w:firstLine="0"/>
      </w:pPr>
      <w:r>
        <w:rPr>
          <w:noProof/>
        </w:rPr>
        <w:lastRenderedPageBreak/>
        <w:drawing>
          <wp:inline distT="0" distB="0" distL="0" distR="0" wp14:anchorId="15D80321" wp14:editId="1AFCCE26">
            <wp:extent cx="6120130" cy="3442335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C011" w14:textId="77777777" w:rsidR="00FC25EE" w:rsidRDefault="00000000">
      <w:pPr>
        <w:spacing w:after="509"/>
        <w:ind w:left="-2" w:right="-6" w:firstLine="0"/>
      </w:pPr>
      <w:r>
        <w:rPr>
          <w:noProof/>
        </w:rPr>
        <w:drawing>
          <wp:inline distT="0" distB="0" distL="0" distR="0" wp14:anchorId="6F7D5461" wp14:editId="361AFF81">
            <wp:extent cx="6120130" cy="3442335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3467" w14:textId="77777777" w:rsidR="00FC25EE" w:rsidRDefault="00000000">
      <w:r>
        <w:t>Observation:</w:t>
      </w:r>
    </w:p>
    <w:p w14:paraId="512A204B" w14:textId="77777777" w:rsidR="00FC25EE" w:rsidRDefault="00000000">
      <w:pPr>
        <w:numPr>
          <w:ilvl w:val="0"/>
          <w:numId w:val="5"/>
        </w:numPr>
        <w:ind w:hanging="283"/>
      </w:pPr>
      <w:r>
        <w:t>The payload was treated as plain text</w:t>
      </w:r>
    </w:p>
    <w:p w14:paraId="5825C505" w14:textId="77777777" w:rsidR="00FC25EE" w:rsidRDefault="00000000">
      <w:pPr>
        <w:numPr>
          <w:ilvl w:val="0"/>
          <w:numId w:val="5"/>
        </w:numPr>
        <w:spacing w:after="149"/>
        <w:ind w:hanging="283"/>
      </w:pPr>
      <w:r>
        <w:t>Authentication bypass was not possible</w:t>
      </w:r>
    </w:p>
    <w:p w14:paraId="3C04409C" w14:textId="77777777" w:rsidR="00FC25EE" w:rsidRDefault="00000000">
      <w:pPr>
        <w:numPr>
          <w:ilvl w:val="0"/>
          <w:numId w:val="5"/>
        </w:numPr>
        <w:ind w:hanging="283"/>
      </w:pPr>
      <w:r>
        <w:t>Login failed as expected</w:t>
      </w:r>
    </w:p>
    <w:p w14:paraId="0A2F7AD0" w14:textId="77777777" w:rsidR="00FC25EE" w:rsidRDefault="00000000">
      <w:pPr>
        <w:spacing w:after="2"/>
      </w:pPr>
      <w:r>
        <w:t>This confirms that the vulnerability was successfully mitigated.</w:t>
      </w:r>
    </w:p>
    <w:p w14:paraId="5A8744BE" w14:textId="77777777" w:rsidR="00FC25EE" w:rsidRDefault="00000000">
      <w:pPr>
        <w:spacing w:after="498"/>
        <w:ind w:left="-2" w:right="-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4C8D1DA" wp14:editId="672777CD">
                <wp:extent cx="6119495" cy="2540"/>
                <wp:effectExtent l="0" t="0" r="0" b="0"/>
                <wp:docPr id="2146" name="Group 2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157" name="Shape 157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6" style="width:481.85pt;height:0.200012pt;mso-position-horizontal-relative:char;mso-position-vertical-relative:line" coordsize="61194,25">
                <v:shape id="Shape 157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158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12651C4C" w14:textId="77777777" w:rsidR="00FC25EE" w:rsidRDefault="00000000">
      <w:pPr>
        <w:pStyle w:val="Heading1"/>
        <w:ind w:left="-5"/>
      </w:pPr>
      <w:r>
        <w:lastRenderedPageBreak/>
        <w:t>Comparison of Vulnerable and Secure Versions</w:t>
      </w:r>
    </w:p>
    <w:p w14:paraId="4BFB38F8" w14:textId="77777777" w:rsidR="00FC25EE" w:rsidRDefault="00000000">
      <w:pPr>
        <w:numPr>
          <w:ilvl w:val="0"/>
          <w:numId w:val="6"/>
        </w:numPr>
        <w:ind w:hanging="283"/>
      </w:pPr>
      <w:r>
        <w:t>The vulnerable version allows direct manipulation of SQL queries</w:t>
      </w:r>
    </w:p>
    <w:p w14:paraId="7FC5661F" w14:textId="77777777" w:rsidR="00FC25EE" w:rsidRDefault="00000000">
      <w:pPr>
        <w:numPr>
          <w:ilvl w:val="0"/>
          <w:numId w:val="6"/>
        </w:numPr>
        <w:ind w:hanging="283"/>
      </w:pPr>
      <w:r>
        <w:t>The secure version strictly separates input data from SQL logic</w:t>
      </w:r>
    </w:p>
    <w:p w14:paraId="52EB9FE8" w14:textId="77777777" w:rsidR="00FC25EE" w:rsidRDefault="00000000">
      <w:pPr>
        <w:numPr>
          <w:ilvl w:val="0"/>
          <w:numId w:val="6"/>
        </w:numPr>
        <w:ind w:hanging="283"/>
      </w:pPr>
      <w:r>
        <w:t>SQL Injection works in the vulnerable version but fails in the secure version</w:t>
      </w:r>
    </w:p>
    <w:p w14:paraId="34626FCF" w14:textId="77777777" w:rsidR="00FC25EE" w:rsidRDefault="00000000">
      <w:pPr>
        <w:numPr>
          <w:ilvl w:val="0"/>
          <w:numId w:val="6"/>
        </w:numPr>
        <w:spacing w:after="1"/>
        <w:ind w:hanging="283"/>
      </w:pPr>
      <w:r>
        <w:t>Prepared statements effectively eliminate the attack vector</w:t>
      </w:r>
    </w:p>
    <w:p w14:paraId="3F681A96" w14:textId="77777777" w:rsidR="00FC25EE" w:rsidRDefault="00000000">
      <w:pPr>
        <w:spacing w:after="499"/>
        <w:ind w:left="-2" w:right="-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02BEAFB" wp14:editId="5FE29485">
                <wp:extent cx="6119495" cy="2539"/>
                <wp:effectExtent l="0" t="0" r="0" b="0"/>
                <wp:docPr id="2147" name="Group 2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39"/>
                          <a:chOff x="0" y="0"/>
                          <a:chExt cx="6119495" cy="2539"/>
                        </a:xfrm>
                      </wpg:grpSpPr>
                      <wps:wsp>
                        <wps:cNvPr id="159" name="Shape 159"/>
                        <wps:cNvSpPr/>
                        <wps:spPr>
                          <a:xfrm>
                            <a:off x="0" y="2539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7" style="width:481.85pt;height:0.199951pt;mso-position-horizontal-relative:char;mso-position-vertical-relative:line" coordsize="61194,25">
                <v:shape id="Shape 159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160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17D0C3C9" w14:textId="77777777" w:rsidR="00FC25EE" w:rsidRDefault="00000000">
      <w:pPr>
        <w:pStyle w:val="Heading1"/>
        <w:ind w:left="-5"/>
      </w:pPr>
      <w:r>
        <w:t>Conclusion</w:t>
      </w:r>
    </w:p>
    <w:p w14:paraId="283DF655" w14:textId="1D7209B9" w:rsidR="00FC25EE" w:rsidRDefault="00000000" w:rsidP="009B489D">
      <w:r>
        <w:t>This project demonstrated how insecure coding practices can introduce critical vulnerabilities into web applications. A simple login page was shown to be vulnerable to SQL Injection due to improper handling of user input.</w:t>
      </w:r>
    </w:p>
    <w:p w14:paraId="6C1FDC5D" w14:textId="77777777" w:rsidR="00FC25EE" w:rsidRDefault="00000000">
      <w:pPr>
        <w:spacing w:after="498"/>
        <w:ind w:left="-2" w:right="-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2689D8B" wp14:editId="52708E33">
                <wp:extent cx="6119495" cy="2540"/>
                <wp:effectExtent l="0" t="0" r="0" b="0"/>
                <wp:docPr id="2148" name="Group 2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161" name="Shape 161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8" style="width:481.85pt;height:0.200012pt;mso-position-horizontal-relative:char;mso-position-vertical-relative:line" coordsize="61194,25">
                <v:shape id="Shape 161" style="position:absolute;width:61194;height:0;left:0;top:25;" coordsize="6119495,0" path="m6119495,0l0,0">
                  <v:stroke weight="0.1pt" endcap="flat" joinstyle="round" on="true" color="#808080"/>
                  <v:fill on="false" color="#000000" opacity="0"/>
                </v:shape>
                <v:shape id="Shape 162" style="position:absolute;width:61194;height:0;left:0;top:0;" coordsize="6119495,0" path="m6119495,0l0,0">
                  <v:stroke weight="0.1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14:paraId="1D55D28D" w14:textId="77777777" w:rsidR="00FC25EE" w:rsidRDefault="00000000">
      <w:pPr>
        <w:pStyle w:val="Heading1"/>
        <w:ind w:left="-5"/>
      </w:pPr>
      <w:r>
        <w:t>Learning Outcomes</w:t>
      </w:r>
    </w:p>
    <w:p w14:paraId="007B1AF5" w14:textId="77777777" w:rsidR="00FC25EE" w:rsidRDefault="00000000">
      <w:pPr>
        <w:numPr>
          <w:ilvl w:val="0"/>
          <w:numId w:val="7"/>
        </w:numPr>
        <w:ind w:hanging="283"/>
      </w:pPr>
      <w:r>
        <w:t>Understanding how SQL Injection vulnerabilities occur</w:t>
      </w:r>
    </w:p>
    <w:p w14:paraId="0DC5D12B" w14:textId="77777777" w:rsidR="00FC25EE" w:rsidRDefault="00000000">
      <w:pPr>
        <w:numPr>
          <w:ilvl w:val="0"/>
          <w:numId w:val="7"/>
        </w:numPr>
        <w:ind w:hanging="283"/>
      </w:pPr>
      <w:r>
        <w:t>Practical experience in exploiting and fixing vulnerabilities</w:t>
      </w:r>
    </w:p>
    <w:p w14:paraId="3C618F92" w14:textId="67C280B5" w:rsidR="00FC25EE" w:rsidRDefault="00000000" w:rsidP="004B6AEA">
      <w:pPr>
        <w:numPr>
          <w:ilvl w:val="0"/>
          <w:numId w:val="7"/>
        </w:numPr>
        <w:ind w:hanging="283"/>
      </w:pPr>
      <w:r>
        <w:t>Knowledge of secure database access using prepared statements</w:t>
      </w:r>
    </w:p>
    <w:sectPr w:rsidR="00FC25EE">
      <w:pgSz w:w="11906" w:h="16838"/>
      <w:pgMar w:top="1144" w:right="1140" w:bottom="124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36F"/>
    <w:multiLevelType w:val="hybridMultilevel"/>
    <w:tmpl w:val="E3C8EA52"/>
    <w:lvl w:ilvl="0" w:tplc="DB3C256A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9642D2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4C6B82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EE09C4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B6A5FC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1C9994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B08138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9E0B18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508B08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5F70D4"/>
    <w:multiLevelType w:val="hybridMultilevel"/>
    <w:tmpl w:val="75407A00"/>
    <w:lvl w:ilvl="0" w:tplc="BAE6B930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C0EDE0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16016A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8E421C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043DB8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CE10B0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FE7D10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C0C190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E8AA54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367CE5"/>
    <w:multiLevelType w:val="hybridMultilevel"/>
    <w:tmpl w:val="7CD8F5D4"/>
    <w:lvl w:ilvl="0" w:tplc="460496D0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820340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3C5DF6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74F07A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CA184E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24F6C4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DC8634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3E7A54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D05024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AF3B72"/>
    <w:multiLevelType w:val="hybridMultilevel"/>
    <w:tmpl w:val="A9AA9314"/>
    <w:lvl w:ilvl="0" w:tplc="D40437B8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68B76E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9EE8D8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6EDC04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347686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0A0654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BC7984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72EB44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2CC326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126821"/>
    <w:multiLevelType w:val="hybridMultilevel"/>
    <w:tmpl w:val="F48AFBCE"/>
    <w:lvl w:ilvl="0" w:tplc="A7CA7A52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2A9E9E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B8E45E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3CE13E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D896D4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A4EE58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201D02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1C1E8C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868B8C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09E69D0"/>
    <w:multiLevelType w:val="hybridMultilevel"/>
    <w:tmpl w:val="1D0A8896"/>
    <w:lvl w:ilvl="0" w:tplc="6BA041F4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08163A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A25C0A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383B4A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B094D8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F6C7A0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906F78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E4B864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98460A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0D86309"/>
    <w:multiLevelType w:val="hybridMultilevel"/>
    <w:tmpl w:val="6E5052B8"/>
    <w:lvl w:ilvl="0" w:tplc="E55CA890">
      <w:start w:val="1"/>
      <w:numFmt w:val="bullet"/>
      <w:lvlText w:val="•"/>
      <w:lvlJc w:val="left"/>
      <w:pPr>
        <w:ind w:left="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88AB9A">
      <w:start w:val="1"/>
      <w:numFmt w:val="bullet"/>
      <w:lvlText w:val="o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3C0392">
      <w:start w:val="1"/>
      <w:numFmt w:val="bullet"/>
      <w:lvlText w:val="▪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6EC1A0">
      <w:start w:val="1"/>
      <w:numFmt w:val="bullet"/>
      <w:lvlText w:val="•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EE3604">
      <w:start w:val="1"/>
      <w:numFmt w:val="bullet"/>
      <w:lvlText w:val="o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5C53C4">
      <w:start w:val="1"/>
      <w:numFmt w:val="bullet"/>
      <w:lvlText w:val="▪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48F54A">
      <w:start w:val="1"/>
      <w:numFmt w:val="bullet"/>
      <w:lvlText w:val="•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201466">
      <w:start w:val="1"/>
      <w:numFmt w:val="bullet"/>
      <w:lvlText w:val="o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E40AF8">
      <w:start w:val="1"/>
      <w:numFmt w:val="bullet"/>
      <w:lvlText w:val="▪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7396690">
    <w:abstractNumId w:val="6"/>
  </w:num>
  <w:num w:numId="2" w16cid:durableId="1721592380">
    <w:abstractNumId w:val="0"/>
  </w:num>
  <w:num w:numId="3" w16cid:durableId="846333651">
    <w:abstractNumId w:val="2"/>
  </w:num>
  <w:num w:numId="4" w16cid:durableId="414714238">
    <w:abstractNumId w:val="1"/>
  </w:num>
  <w:num w:numId="5" w16cid:durableId="1645308938">
    <w:abstractNumId w:val="4"/>
  </w:num>
  <w:num w:numId="6" w16cid:durableId="1017198446">
    <w:abstractNumId w:val="3"/>
  </w:num>
  <w:num w:numId="7" w16cid:durableId="7645009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5EE"/>
    <w:rsid w:val="004B6AEA"/>
    <w:rsid w:val="009B489D"/>
    <w:rsid w:val="009F0F44"/>
    <w:rsid w:val="00AC4719"/>
    <w:rsid w:val="00FC2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FB855"/>
  <w15:docId w15:val="{50F2F483-5B3D-4AFE-AB84-4FE17717B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5" w:line="25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0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revojusaicharan18@gmail.com</dc:creator>
  <cp:keywords/>
  <cp:lastModifiedBy>revojusaicharan18@gmail.com</cp:lastModifiedBy>
  <cp:revision>4</cp:revision>
  <dcterms:created xsi:type="dcterms:W3CDTF">2025-12-18T10:04:00Z</dcterms:created>
  <dcterms:modified xsi:type="dcterms:W3CDTF">2025-12-18T10:06:00Z</dcterms:modified>
</cp:coreProperties>
</file>