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B5B4" w14:textId="77777777" w:rsidR="00123EDB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04F828C" w14:textId="77777777" w:rsidR="00123EDB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5500BA0" w14:textId="77777777" w:rsidR="00123EDB" w:rsidRDefault="00123EDB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123EDB" w14:paraId="268C64A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E001" w14:textId="77777777" w:rsidR="00123EDB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48F9" w14:textId="15FF2C16" w:rsidR="00123EDB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D7DDC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D7DDC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23EDB" w14:paraId="43E2F8EA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3F98" w14:textId="77777777" w:rsidR="00123EDB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9DC3" w14:textId="5A9EDB85" w:rsidR="00123EDB" w:rsidRDefault="00BD7DDC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 w:rsidRPr="00BD7DDC">
              <w:rPr>
                <w:rFonts w:ascii="Calibri" w:eastAsia="Calibri" w:hAnsi="Calibri" w:cs="Calibri"/>
              </w:rPr>
              <w:t>LTVIP2025TMID44727</w:t>
            </w:r>
          </w:p>
        </w:tc>
      </w:tr>
      <w:tr w:rsidR="00123EDB" w14:paraId="061D6E7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EFE3" w14:textId="77777777" w:rsidR="00123EDB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D138" w14:textId="77777777" w:rsidR="00123EDB" w:rsidRDefault="00000000">
            <w:pPr>
              <w:pStyle w:val="Heading3"/>
              <w:widowControl w:val="0"/>
              <w:rPr>
                <w:rFonts w:ascii="Calibri" w:eastAsia="Calibri" w:hAnsi="Calibri" w:cs="Calibri"/>
              </w:rPr>
            </w:pPr>
            <w:bookmarkStart w:id="0" w:name="projectTitle"/>
            <w:bookmarkEnd w:id="0"/>
            <w:r>
              <w:rPr>
                <w:rFonts w:ascii="Calibri" w:eastAsia="Calibri" w:hAnsi="Calibri" w:cs="Calibri"/>
              </w:rPr>
              <w:t>CleanTech: Transforming Waste Management with Transfer Learning</w:t>
            </w:r>
          </w:p>
          <w:p w14:paraId="155557FE" w14:textId="77777777" w:rsidR="00123EDB" w:rsidRDefault="00123EDB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23EDB" w14:paraId="339FDFE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6244" w14:textId="77777777" w:rsidR="00123EDB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8EAA" w14:textId="77777777" w:rsidR="00123EDB" w:rsidRDefault="00123EDB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175E94F1" w14:textId="77777777" w:rsidR="00123EDB" w:rsidRDefault="00123EDB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22848F1C" w14:textId="77777777" w:rsidR="00123EDB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272E96E" w14:textId="77777777" w:rsidR="00123EDB" w:rsidRDefault="00123EDB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3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"/>
        <w:gridCol w:w="2026"/>
        <w:gridCol w:w="5299"/>
        <w:gridCol w:w="1350"/>
      </w:tblGrid>
      <w:tr w:rsidR="00123EDB" w14:paraId="4916F9BA" w14:textId="77777777">
        <w:trPr>
          <w:tblHeader/>
        </w:trPr>
        <w:tc>
          <w:tcPr>
            <w:tcW w:w="685" w:type="dxa"/>
            <w:vAlign w:val="center"/>
          </w:tcPr>
          <w:p w14:paraId="1D720D03" w14:textId="77777777" w:rsidR="00123EDB" w:rsidRDefault="00000000">
            <w:pPr>
              <w:pStyle w:val="TableHeading"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2026" w:type="dxa"/>
            <w:vAlign w:val="center"/>
          </w:tcPr>
          <w:p w14:paraId="3B69DCB8" w14:textId="77777777" w:rsidR="00123EDB" w:rsidRDefault="00000000">
            <w:pPr>
              <w:pStyle w:val="TableHeading"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5299" w:type="dxa"/>
            <w:vAlign w:val="center"/>
          </w:tcPr>
          <w:p w14:paraId="67455443" w14:textId="77777777" w:rsidR="00123EDB" w:rsidRDefault="00000000">
            <w:pPr>
              <w:pStyle w:val="TableHeading"/>
            </w:pPr>
            <w:r>
              <w:rPr>
                <w:rStyle w:val="StrongEmphasis"/>
                <w:b/>
              </w:rPr>
              <w:t>Details</w:t>
            </w:r>
          </w:p>
        </w:tc>
        <w:tc>
          <w:tcPr>
            <w:tcW w:w="1350" w:type="dxa"/>
            <w:vAlign w:val="center"/>
          </w:tcPr>
          <w:p w14:paraId="69BE6AE0" w14:textId="77777777" w:rsidR="00123EDB" w:rsidRDefault="00000000">
            <w:pPr>
              <w:pStyle w:val="TableHeading"/>
            </w:pPr>
            <w:r>
              <w:rPr>
                <w:rStyle w:val="StrongEmphasis"/>
                <w:b/>
              </w:rPr>
              <w:t>Screenshot</w:t>
            </w:r>
          </w:p>
        </w:tc>
      </w:tr>
      <w:tr w:rsidR="00123EDB" w14:paraId="4AE19A73" w14:textId="77777777">
        <w:tc>
          <w:tcPr>
            <w:tcW w:w="685" w:type="dxa"/>
            <w:vAlign w:val="center"/>
          </w:tcPr>
          <w:p w14:paraId="1177330F" w14:textId="77777777" w:rsidR="00123EDB" w:rsidRDefault="00000000">
            <w:pPr>
              <w:pStyle w:val="TableContents"/>
            </w:pPr>
            <w:r>
              <w:t>1</w:t>
            </w:r>
          </w:p>
        </w:tc>
        <w:tc>
          <w:tcPr>
            <w:tcW w:w="2026" w:type="dxa"/>
            <w:vAlign w:val="center"/>
          </w:tcPr>
          <w:p w14:paraId="24EE7BCD" w14:textId="77777777" w:rsidR="00123EDB" w:rsidRDefault="00000000">
            <w:pPr>
              <w:pStyle w:val="TableContents"/>
            </w:pPr>
            <w:r>
              <w:t>Model Summary</w:t>
            </w:r>
          </w:p>
        </w:tc>
        <w:tc>
          <w:tcPr>
            <w:tcW w:w="5299" w:type="dxa"/>
            <w:vAlign w:val="center"/>
          </w:tcPr>
          <w:p w14:paraId="6C102789" w14:textId="77777777" w:rsidR="00123EDB" w:rsidRDefault="00000000">
            <w:pPr>
              <w:pStyle w:val="TableContents"/>
            </w:pPr>
            <w:r>
              <w:t>Transfer learning approach applied to classify waste images into Biodegradable, Recyclable, and Trash categories. Utilized pre-trained models fine-tuned on our dataset for enhanced accuracy and efficiency.</w:t>
            </w:r>
          </w:p>
        </w:tc>
        <w:tc>
          <w:tcPr>
            <w:tcW w:w="1350" w:type="dxa"/>
            <w:vAlign w:val="center"/>
          </w:tcPr>
          <w:p w14:paraId="42C99839" w14:textId="77777777" w:rsidR="00123EDB" w:rsidRDefault="00123EDB">
            <w:pPr>
              <w:pStyle w:val="TableContents"/>
              <w:rPr>
                <w:sz w:val="4"/>
                <w:szCs w:val="4"/>
              </w:rPr>
            </w:pPr>
          </w:p>
        </w:tc>
      </w:tr>
      <w:tr w:rsidR="00123EDB" w14:paraId="6729613B" w14:textId="77777777">
        <w:tc>
          <w:tcPr>
            <w:tcW w:w="685" w:type="dxa"/>
            <w:vAlign w:val="center"/>
          </w:tcPr>
          <w:p w14:paraId="4BEEFC27" w14:textId="77777777" w:rsidR="00123EDB" w:rsidRDefault="00000000">
            <w:pPr>
              <w:pStyle w:val="TableContents"/>
            </w:pPr>
            <w:r>
              <w:t>2</w:t>
            </w:r>
          </w:p>
        </w:tc>
        <w:tc>
          <w:tcPr>
            <w:tcW w:w="2026" w:type="dxa"/>
            <w:vAlign w:val="center"/>
          </w:tcPr>
          <w:p w14:paraId="2A4C3DDC" w14:textId="77777777" w:rsidR="00123EDB" w:rsidRDefault="00000000">
            <w:pPr>
              <w:pStyle w:val="TableContents"/>
            </w:pPr>
            <w:r>
              <w:t>Accuracy</w:t>
            </w:r>
          </w:p>
        </w:tc>
        <w:tc>
          <w:tcPr>
            <w:tcW w:w="5299" w:type="dxa"/>
            <w:vAlign w:val="center"/>
          </w:tcPr>
          <w:p w14:paraId="49EDE4A8" w14:textId="77777777" w:rsidR="00123EDB" w:rsidRDefault="00000000">
            <w:pPr>
              <w:pStyle w:val="TableContents"/>
            </w:pPr>
            <w:r>
              <w:t>- Training Accuracy: 98% - Validation Accuracy: 98%</w:t>
            </w:r>
          </w:p>
        </w:tc>
        <w:tc>
          <w:tcPr>
            <w:tcW w:w="1350" w:type="dxa"/>
            <w:vAlign w:val="center"/>
          </w:tcPr>
          <w:p w14:paraId="4669E2AA" w14:textId="77777777" w:rsidR="00123EDB" w:rsidRDefault="00123EDB">
            <w:pPr>
              <w:pStyle w:val="TableContents"/>
              <w:rPr>
                <w:sz w:val="4"/>
                <w:szCs w:val="4"/>
              </w:rPr>
            </w:pPr>
          </w:p>
        </w:tc>
      </w:tr>
      <w:tr w:rsidR="00123EDB" w14:paraId="7847A815" w14:textId="77777777">
        <w:tc>
          <w:tcPr>
            <w:tcW w:w="685" w:type="dxa"/>
            <w:vAlign w:val="center"/>
          </w:tcPr>
          <w:p w14:paraId="39840D98" w14:textId="77777777" w:rsidR="00123EDB" w:rsidRDefault="00000000">
            <w:pPr>
              <w:pStyle w:val="TableContents"/>
            </w:pPr>
            <w:r>
              <w:t>3</w:t>
            </w:r>
          </w:p>
        </w:tc>
        <w:tc>
          <w:tcPr>
            <w:tcW w:w="2026" w:type="dxa"/>
            <w:vAlign w:val="center"/>
          </w:tcPr>
          <w:p w14:paraId="1A0A4F0C" w14:textId="77777777" w:rsidR="00123EDB" w:rsidRDefault="00000000">
            <w:pPr>
              <w:pStyle w:val="TableContents"/>
            </w:pPr>
            <w:r>
              <w:t xml:space="preserve">Confidence Score </w:t>
            </w:r>
            <w:r>
              <w:rPr>
                <w:rStyle w:val="Emphasis"/>
              </w:rPr>
              <w:t>(If YOLO or object detection used)</w:t>
            </w:r>
          </w:p>
        </w:tc>
        <w:tc>
          <w:tcPr>
            <w:tcW w:w="5299" w:type="dxa"/>
            <w:vAlign w:val="center"/>
          </w:tcPr>
          <w:p w14:paraId="18873622" w14:textId="77777777" w:rsidR="00123EDB" w:rsidRDefault="00000000">
            <w:pPr>
              <w:pStyle w:val="TableContents"/>
            </w:pPr>
            <w:r>
              <w:t>- Classes detected accurately with high confidence. - Example: Model shows 92% confidence in correct classification of waste types.</w:t>
            </w:r>
          </w:p>
        </w:tc>
        <w:tc>
          <w:tcPr>
            <w:tcW w:w="1350" w:type="dxa"/>
            <w:vAlign w:val="center"/>
          </w:tcPr>
          <w:p w14:paraId="163487BA" w14:textId="77777777" w:rsidR="00123EDB" w:rsidRDefault="00123EDB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700832B3" w14:textId="77777777" w:rsidR="00123EDB" w:rsidRDefault="00123EDB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058DEDA6" w14:textId="77777777" w:rsidR="00123EDB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0E2AD15" wp14:editId="0316C5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415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3ED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DB"/>
    <w:rsid w:val="00123EDB"/>
    <w:rsid w:val="002E703F"/>
    <w:rsid w:val="00B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4E15"/>
  <w15:docId w15:val="{B3DDD8E2-20D2-4E56-AC18-C5A890FE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CHARAN SAI</cp:lastModifiedBy>
  <cp:revision>2</cp:revision>
  <dcterms:created xsi:type="dcterms:W3CDTF">2025-06-29T15:29:00Z</dcterms:created>
  <dcterms:modified xsi:type="dcterms:W3CDTF">2025-06-29T15:29:00Z</dcterms:modified>
  <dc:language>en-IN</dc:language>
</cp:coreProperties>
</file>