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color w:val="111111"/>
          <w:sz w:val="40"/>
          <w:szCs w:val="40"/>
        </w:rPr>
        <w:t xml:space="preserve">CHARAN SAI MACHA</w:t>
      </w:r>
    </w:p>
    <w:p>
      <w:pPr>
        <w:spacing w:after="20" w:before="0"/>
        <w:jc w:val="center"/>
      </w:pPr>
      <w:r>
        <w:rPr>
          <w:rFonts w:ascii="Arial" w:cs="Arial" w:eastAsia="Arial" w:hAnsi="Arial"/>
          <w:b/>
          <w:bCs/>
          <w:color w:val="111111"/>
          <w:sz w:val="26"/>
          <w:szCs w:val="26"/>
        </w:rPr>
        <w:t xml:space="preserve">QA Engineer</w:t>
      </w:r>
    </w:p>
    <w:p>
      <w:pPr>
        <w:spacing w:after="120" w:before="0"/>
        <w:jc w:val="center"/>
      </w:pPr>
      <w:r>
        <w:rPr>
          <w:rFonts w:ascii="Arial" w:cs="Arial" w:eastAsia="Arial" w:hAnsi="Arial"/>
          <w:color w:val="444444"/>
          <w:sz w:val="20"/>
          <w:szCs w:val="20"/>
        </w:rPr>
        <w:t xml:space="preserve">charansaimachal23@gmail.com  ·  +91 6301239837  ·  </w:t>
      </w:r>
      <w:hyperlink w:history="1" r:id="rIdzg9mrqvxmrtsajua35ywn">
        <w:r>
          <w:rPr>
            <w:rFonts w:ascii="Arial" w:cs="Arial" w:eastAsia="Arial" w:hAnsi="Arial"/>
            <w:color w:val="111111"/>
            <w:sz w:val="20"/>
            <w:szCs w:val="20"/>
          </w:rPr>
          <w:t xml:space="preserve">LinkedIn</w:t>
        </w:r>
      </w:hyperlink>
      <w:r>
        <w:rPr>
          <w:rFonts w:ascii="Arial" w:cs="Arial" w:eastAsia="Arial" w:hAnsi="Arial"/>
          <w:color w:val="444444"/>
          <w:sz w:val="20"/>
          <w:szCs w:val="20"/>
        </w:rPr>
        <w:t xml:space="preserve">  ·  </w:t>
      </w:r>
      <w:hyperlink w:history="1" r:id="rIdvg94lhdszujb3whgcg7zw">
        <w:r>
          <w:rPr>
            <w:rFonts w:ascii="Arial" w:cs="Arial" w:eastAsia="Arial" w:hAnsi="Arial"/>
            <w:color w:val="111111"/>
            <w:sz w:val="20"/>
            <w:szCs w:val="20"/>
          </w:rPr>
          <w:t xml:space="preserve">GitHub</w:t>
        </w:r>
      </w:hyperlink>
      <w:r>
        <w:rPr>
          <w:rFonts w:ascii="Arial" w:cs="Arial" w:eastAsia="Arial" w:hAnsi="Arial"/>
          <w:color w:val="444444"/>
          <w:sz w:val="20"/>
          <w:szCs w:val="20"/>
        </w:rPr>
        <w:t xml:space="preserve">  ·  </w:t>
      </w:r>
      <w:hyperlink w:history="1" r:id="rId89mlozfejhk8w84nycphm">
        <w:r>
          <w:rPr>
            <w:rFonts w:ascii="Arial" w:cs="Arial" w:eastAsia="Arial" w:hAnsi="Arial"/>
            <w:color w:val="111111"/>
            <w:sz w:val="20"/>
            <w:szCs w:val="20"/>
          </w:rPr>
          <w:t xml:space="preserve">Portfolio</w:t>
        </w:r>
      </w:hyperlink>
    </w:p>
    <w:p>
      <w:pPr>
        <w:pBdr>
          <w:bottom w:val="single" w:color="111111" w:sz="6" w:space="1"/>
        </w:pBdr>
        <w:spacing w:after="60" w:before="180"/>
      </w:pPr>
      <w:r>
        <w:rPr>
          <w:rFonts w:ascii="Arial" w:cs="Arial" w:eastAsia="Arial" w:hAnsi="Arial"/>
          <w:b/>
          <w:bCs/>
          <w:color w:val="111111"/>
          <w:sz w:val="24"/>
          <w:szCs w:val="24"/>
        </w:rPr>
        <w:t xml:space="preserve">SUMMARY</w:t>
      </w:r>
    </w:p>
    <w:p>
      <w:pPr>
        <w:spacing w:after="40" w:before="40"/>
      </w:pPr>
      <w:r>
        <w:rPr>
          <w:rFonts w:ascii="Arial" w:cs="Arial" w:eastAsia="Arial" w:hAnsi="Arial"/>
          <w:color w:val="111111"/>
          <w:sz w:val="20"/>
          <w:szCs w:val="20"/>
        </w:rPr>
        <w:t xml:space="preserve">Detail-oriented Computer Science graduate specializing in AI &amp; ML, with hands-on experience testing full-stack web applications, REST APIs, and machine learning systems. Proficient in Python, Postman, Selenium, and database validation. Passionate about ensuring software reliability and correctness through systematic test design, defect tracking, and automation.</w:t>
      </w:r>
    </w:p>
    <w:p>
      <w:pPr>
        <w:pBdr>
          <w:bottom w:val="single" w:color="111111" w:sz="6" w:space="1"/>
        </w:pBdr>
        <w:spacing w:after="60" w:before="180"/>
      </w:pPr>
      <w:r>
        <w:rPr>
          <w:rFonts w:ascii="Arial" w:cs="Arial" w:eastAsia="Arial" w:hAnsi="Arial"/>
          <w:b/>
          <w:bCs/>
          <w:color w:val="111111"/>
          <w:sz w:val="24"/>
          <w:szCs w:val="24"/>
        </w:rPr>
        <w:t xml:space="preserve">EDUCATION</w:t>
      </w:r>
    </w:p>
    <w:p>
      <w:pPr>
        <w:tabs>
          <w:tab w:val="right" w:pos="9026"/>
        </w:tabs>
        <w:spacing w:after="0" w:before="100"/>
      </w:pPr>
      <w:r>
        <w:rPr>
          <w:rFonts w:ascii="Arial" w:cs="Arial" w:eastAsia="Arial" w:hAnsi="Arial"/>
          <w:b/>
          <w:bCs/>
          <w:color w:val="111111"/>
          <w:sz w:val="22"/>
          <w:szCs w:val="22"/>
        </w:rPr>
        <w:t xml:space="preserve">Geethanjali College of Engineering and Technology, Hyderabad</w:t>
      </w:r>
      <w:r>
        <w:rPr>
          <w:rFonts w:ascii="Arial" w:cs="Arial" w:eastAsia="Arial" w:hAnsi="Arial"/>
          <w:color w:val="444444"/>
          <w:sz w:val="20"/>
          <w:szCs w:val="20"/>
        </w:rPr>
        <w:t xml:space="preserve">	Oct 2022 – May 2026</w:t>
      </w:r>
    </w:p>
    <w:p>
      <w:pPr>
        <w:spacing w:after="40" w:before="0"/>
      </w:pPr>
      <w:r>
        <w:rPr>
          <w:rFonts w:ascii="Arial" w:cs="Arial" w:eastAsia="Arial" w:hAnsi="Arial"/>
          <w:i/>
          <w:iCs/>
          <w:color w:val="444444"/>
          <w:sz w:val="20"/>
          <w:szCs w:val="20"/>
        </w:rPr>
        <w:t xml:space="preserve">B.Tech in Computer Science and Engineering  |  GPA: 7.6</w:t>
      </w:r>
    </w:p>
    <w:p>
      <w:pPr>
        <w:spacing w:after="0" w:before="80"/>
      </w:pPr>
    </w:p>
    <w:p>
      <w:pPr>
        <w:tabs>
          <w:tab w:val="right" w:pos="9026"/>
        </w:tabs>
        <w:spacing w:after="0" w:before="100"/>
      </w:pPr>
      <w:r>
        <w:rPr>
          <w:rFonts w:ascii="Arial" w:cs="Arial" w:eastAsia="Arial" w:hAnsi="Arial"/>
          <w:b/>
          <w:bCs/>
          <w:color w:val="111111"/>
          <w:sz w:val="22"/>
          <w:szCs w:val="22"/>
        </w:rPr>
        <w:t xml:space="preserve">MJPTBC Welfare Junior College, Nagarjuna Sagar</w:t>
      </w:r>
      <w:r>
        <w:rPr>
          <w:rFonts w:ascii="Arial" w:cs="Arial" w:eastAsia="Arial" w:hAnsi="Arial"/>
          <w:color w:val="444444"/>
          <w:sz w:val="20"/>
          <w:szCs w:val="20"/>
        </w:rPr>
        <w:t xml:space="preserve">	Jun 2020 – Mar 2022</w:t>
      </w:r>
    </w:p>
    <w:p>
      <w:pPr>
        <w:spacing w:after="40" w:before="0"/>
      </w:pPr>
      <w:r>
        <w:rPr>
          <w:rFonts w:ascii="Arial" w:cs="Arial" w:eastAsia="Arial" w:hAnsi="Arial"/>
          <w:i/>
          <w:iCs/>
          <w:color w:val="444444"/>
          <w:sz w:val="20"/>
          <w:szCs w:val="20"/>
        </w:rPr>
        <w:t xml:space="preserve">Intermediate (MPC)  |  95%</w:t>
      </w:r>
    </w:p>
    <w:p>
      <w:pPr>
        <w:pBdr>
          <w:bottom w:val="single" w:color="111111" w:sz="6" w:space="1"/>
        </w:pBdr>
        <w:spacing w:after="60" w:before="180"/>
      </w:pPr>
      <w:r>
        <w:rPr>
          <w:rFonts w:ascii="Arial" w:cs="Arial" w:eastAsia="Arial" w:hAnsi="Arial"/>
          <w:b/>
          <w:bCs/>
          <w:color w:val="111111"/>
          <w:sz w:val="24"/>
          <w:szCs w:val="24"/>
        </w:rPr>
        <w:t xml:space="preserve">TECHNICAL SKILLS</w:t>
      </w:r>
    </w:p>
    <w:p>
      <w:pPr>
        <w:pStyle w:val="ListParagraph"/>
        <w:numPr>
          <w:ilvl w:val="0"/>
          <w:numId w:val="2"/>
        </w:numPr>
        <w:spacing w:after="30" w:before="30"/>
      </w:pPr>
      <w:r>
        <w:rPr>
          <w:rFonts w:ascii="Arial" w:cs="Arial" w:eastAsia="Arial" w:hAnsi="Arial"/>
          <w:b/>
          <w:bCs/>
          <w:color w:val="111111"/>
          <w:sz w:val="20"/>
          <w:szCs w:val="20"/>
        </w:rPr>
        <w:t xml:space="preserve">Testing Types: </w:t>
      </w:r>
      <w:r>
        <w:rPr>
          <w:rFonts w:ascii="Arial" w:cs="Arial" w:eastAsia="Arial" w:hAnsi="Arial"/>
          <w:color w:val="111111"/>
          <w:sz w:val="20"/>
          <w:szCs w:val="20"/>
        </w:rPr>
        <w:t xml:space="preserve">Functional, Regression, Integration, API, UAT, Smoke, Exploratory Testing</w:t>
      </w:r>
    </w:p>
    <w:p>
      <w:pPr>
        <w:pStyle w:val="ListParagraph"/>
        <w:numPr>
          <w:ilvl w:val="0"/>
          <w:numId w:val="2"/>
        </w:numPr>
        <w:spacing w:after="30" w:before="30"/>
      </w:pPr>
      <w:r>
        <w:rPr>
          <w:rFonts w:ascii="Arial" w:cs="Arial" w:eastAsia="Arial" w:hAnsi="Arial"/>
          <w:b/>
          <w:bCs/>
          <w:color w:val="111111"/>
          <w:sz w:val="20"/>
          <w:szCs w:val="20"/>
        </w:rPr>
        <w:t xml:space="preserve">Test Automation: </w:t>
      </w:r>
      <w:r>
        <w:rPr>
          <w:rFonts w:ascii="Arial" w:cs="Arial" w:eastAsia="Arial" w:hAnsi="Arial"/>
          <w:color w:val="111111"/>
          <w:sz w:val="20"/>
          <w:szCs w:val="20"/>
        </w:rPr>
        <w:t xml:space="preserve">Python (pytest, unittest), Selenium WebDriver, REST API Automation</w:t>
      </w:r>
    </w:p>
    <w:p>
      <w:pPr>
        <w:pStyle w:val="ListParagraph"/>
        <w:numPr>
          <w:ilvl w:val="0"/>
          <w:numId w:val="2"/>
        </w:numPr>
        <w:spacing w:after="30" w:before="30"/>
      </w:pPr>
      <w:r>
        <w:rPr>
          <w:rFonts w:ascii="Arial" w:cs="Arial" w:eastAsia="Arial" w:hAnsi="Arial"/>
          <w:b/>
          <w:bCs/>
          <w:color w:val="111111"/>
          <w:sz w:val="20"/>
          <w:szCs w:val="20"/>
        </w:rPr>
        <w:t xml:space="preserve">API Testing: </w:t>
      </w:r>
      <w:r>
        <w:rPr>
          <w:rFonts w:ascii="Arial" w:cs="Arial" w:eastAsia="Arial" w:hAnsi="Arial"/>
          <w:color w:val="111111"/>
          <w:sz w:val="20"/>
          <w:szCs w:val="20"/>
        </w:rPr>
        <w:t xml:space="preserve">Postman, REST API validation, FastAPI endpoint testing, JWT auth testing</w:t>
      </w:r>
    </w:p>
    <w:p>
      <w:pPr>
        <w:pStyle w:val="ListParagraph"/>
        <w:numPr>
          <w:ilvl w:val="0"/>
          <w:numId w:val="2"/>
        </w:numPr>
        <w:spacing w:after="30" w:before="30"/>
      </w:pPr>
      <w:r>
        <w:rPr>
          <w:rFonts w:ascii="Arial" w:cs="Arial" w:eastAsia="Arial" w:hAnsi="Arial"/>
          <w:b/>
          <w:bCs/>
          <w:color w:val="111111"/>
          <w:sz w:val="20"/>
          <w:szCs w:val="20"/>
        </w:rPr>
        <w:t xml:space="preserve">Bug Tracking &amp; DevOps: </w:t>
      </w:r>
      <w:r>
        <w:rPr>
          <w:rFonts w:ascii="Arial" w:cs="Arial" w:eastAsia="Arial" w:hAnsi="Arial"/>
          <w:color w:val="111111"/>
          <w:sz w:val="20"/>
          <w:szCs w:val="20"/>
        </w:rPr>
        <w:t xml:space="preserve">Git, GitHub, Defect Reporting, CI/CD awareness</w:t>
      </w:r>
    </w:p>
    <w:p>
      <w:pPr>
        <w:pStyle w:val="ListParagraph"/>
        <w:numPr>
          <w:ilvl w:val="0"/>
          <w:numId w:val="2"/>
        </w:numPr>
        <w:spacing w:after="30" w:before="30"/>
      </w:pPr>
      <w:r>
        <w:rPr>
          <w:rFonts w:ascii="Arial" w:cs="Arial" w:eastAsia="Arial" w:hAnsi="Arial"/>
          <w:b/>
          <w:bCs/>
          <w:color w:val="111111"/>
          <w:sz w:val="20"/>
          <w:szCs w:val="20"/>
        </w:rPr>
        <w:t xml:space="preserve">AI/ML Model Testing: </w:t>
      </w:r>
      <w:r>
        <w:rPr>
          <w:rFonts w:ascii="Arial" w:cs="Arial" w:eastAsia="Arial" w:hAnsi="Arial"/>
          <w:color w:val="111111"/>
          <w:sz w:val="20"/>
          <w:szCs w:val="20"/>
        </w:rPr>
        <w:t xml:space="preserve">Model accuracy benchmarking, dataset validation, YOLOv8 evaluation, SVM/XGBoost output verification</w:t>
      </w:r>
    </w:p>
    <w:p>
      <w:pPr>
        <w:pStyle w:val="ListParagraph"/>
        <w:numPr>
          <w:ilvl w:val="0"/>
          <w:numId w:val="2"/>
        </w:numPr>
        <w:spacing w:after="30" w:before="30"/>
      </w:pPr>
      <w:r>
        <w:rPr>
          <w:rFonts w:ascii="Arial" w:cs="Arial" w:eastAsia="Arial" w:hAnsi="Arial"/>
          <w:b/>
          <w:bCs/>
          <w:color w:val="111111"/>
          <w:sz w:val="20"/>
          <w:szCs w:val="20"/>
        </w:rPr>
        <w:t xml:space="preserve">Databases: </w:t>
      </w:r>
      <w:r>
        <w:rPr>
          <w:rFonts w:ascii="Arial" w:cs="Arial" w:eastAsia="Arial" w:hAnsi="Arial"/>
          <w:color w:val="111111"/>
          <w:sz w:val="20"/>
          <w:szCs w:val="20"/>
        </w:rPr>
        <w:t xml:space="preserve">MySQL, MongoDB, SQLite – query validation and data integrity testing</w:t>
      </w:r>
    </w:p>
    <w:p>
      <w:pPr>
        <w:pStyle w:val="ListParagraph"/>
        <w:numPr>
          <w:ilvl w:val="0"/>
          <w:numId w:val="2"/>
        </w:numPr>
        <w:spacing w:after="30" w:before="30"/>
      </w:pPr>
      <w:r>
        <w:rPr>
          <w:rFonts w:ascii="Arial" w:cs="Arial" w:eastAsia="Arial" w:hAnsi="Arial"/>
          <w:b/>
          <w:bCs/>
          <w:color w:val="111111"/>
          <w:sz w:val="20"/>
          <w:szCs w:val="20"/>
        </w:rPr>
        <w:t xml:space="preserve">Languages &amp; Frameworks: </w:t>
      </w:r>
      <w:r>
        <w:rPr>
          <w:rFonts w:ascii="Arial" w:cs="Arial" w:eastAsia="Arial" w:hAnsi="Arial"/>
          <w:color w:val="111111"/>
          <w:sz w:val="20"/>
          <w:szCs w:val="20"/>
        </w:rPr>
        <w:t xml:space="preserve">Python, JavaScript, React, Flask, FastAPI, Node.js</w:t>
      </w:r>
    </w:p>
    <w:p>
      <w:pPr>
        <w:pBdr>
          <w:bottom w:val="single" w:color="111111" w:sz="6" w:space="1"/>
        </w:pBdr>
        <w:spacing w:after="60" w:before="180"/>
      </w:pPr>
      <w:r>
        <w:rPr>
          <w:rFonts w:ascii="Arial" w:cs="Arial" w:eastAsia="Arial" w:hAnsi="Arial"/>
          <w:b/>
          <w:bCs/>
          <w:color w:val="111111"/>
          <w:sz w:val="24"/>
          <w:szCs w:val="24"/>
        </w:rPr>
        <w:t xml:space="preserve">PROJECTS</w:t>
      </w:r>
    </w:p>
    <w:p>
      <w:pPr>
        <w:tabs>
          <w:tab w:val="right" w:pos="9026"/>
        </w:tabs>
        <w:spacing w:after="0" w:before="100"/>
      </w:pPr>
      <w:r>
        <w:rPr>
          <w:rFonts w:ascii="Arial" w:cs="Arial" w:eastAsia="Arial" w:hAnsi="Arial"/>
          <w:b/>
          <w:bCs/>
          <w:color w:val="111111"/>
          <w:sz w:val="22"/>
          <w:szCs w:val="22"/>
        </w:rPr>
        <w:t xml:space="preserve">EcoTrace — QR-Based Product Transparency &amp; Sustainability Tracking</w:t>
      </w:r>
      <w:r>
        <w:rPr>
          <w:rFonts w:ascii="Arial" w:cs="Arial" w:eastAsia="Arial" w:hAnsi="Arial"/>
          <w:color w:val="444444"/>
          <w:sz w:val="20"/>
          <w:szCs w:val="20"/>
        </w:rPr>
        <w:t xml:space="preserve">	Jan 2026</w:t>
      </w:r>
    </w:p>
    <w:p>
      <w:pPr>
        <w:spacing w:after="40" w:before="0"/>
      </w:pPr>
      <w:r>
        <w:rPr>
          <w:rFonts w:ascii="Arial" w:cs="Arial" w:eastAsia="Arial" w:hAnsi="Arial"/>
          <w:i/>
          <w:iCs/>
          <w:color w:val="444444"/>
          <w:sz w:val="20"/>
          <w:szCs w:val="20"/>
        </w:rPr>
        <w:t xml:space="preserve">Tech Stack: React.js, FastAPI, SQLite, REST API, SQLAlchemy</w:t>
      </w:r>
    </w:p>
    <w:p>
      <w:pPr>
        <w:pStyle w:val="ListParagraph"/>
        <w:numPr>
          <w:ilvl w:val="0"/>
          <w:numId w:val="2"/>
        </w:numPr>
        <w:spacing w:after="30" w:before="30"/>
      </w:pPr>
      <w:r>
        <w:rPr>
          <w:rFonts w:ascii="Arial" w:cs="Arial" w:eastAsia="Arial" w:hAnsi="Arial"/>
          <w:color w:val="111111"/>
          <w:sz w:val="20"/>
          <w:szCs w:val="20"/>
        </w:rPr>
        <w:t xml:space="preserve">Designed and executed comprehensive REST API test cases for FastAPI endpoints using Postman, validating QR code generation, product lifecycle tracking, and sustainability data retrieval flows.</w:t>
      </w:r>
    </w:p>
    <w:p>
      <w:pPr>
        <w:pStyle w:val="ListParagraph"/>
        <w:numPr>
          <w:ilvl w:val="0"/>
          <w:numId w:val="2"/>
        </w:numPr>
        <w:spacing w:after="30" w:before="30"/>
      </w:pPr>
      <w:r>
        <w:rPr>
          <w:rFonts w:ascii="Arial" w:cs="Arial" w:eastAsia="Arial" w:hAnsi="Arial"/>
          <w:color w:val="111111"/>
          <w:sz w:val="20"/>
          <w:szCs w:val="20"/>
        </w:rPr>
        <w:t xml:space="preserve">Performed database integrity testing on SQLite to verify correct writes/reads for product batch tracking modules and centralized backend storage.</w:t>
      </w:r>
    </w:p>
    <w:p>
      <w:pPr>
        <w:pStyle w:val="ListParagraph"/>
        <w:numPr>
          <w:ilvl w:val="0"/>
          <w:numId w:val="2"/>
        </w:numPr>
        <w:spacing w:after="30" w:before="30"/>
      </w:pPr>
      <w:r>
        <w:rPr>
          <w:rFonts w:ascii="Arial" w:cs="Arial" w:eastAsia="Arial" w:hAnsi="Arial"/>
          <w:color w:val="111111"/>
          <w:sz w:val="20"/>
          <w:szCs w:val="20"/>
        </w:rPr>
        <w:t xml:space="preserve">Conducted end-to-end functional testing of the QR-code scan-to-data pipeline, identifying and documenting defects in data retrieval latency and edge-case product entries.</w:t>
      </w:r>
    </w:p>
    <w:p>
      <w:pPr>
        <w:pStyle w:val="ListParagraph"/>
        <w:numPr>
          <w:ilvl w:val="0"/>
          <w:numId w:val="2"/>
        </w:numPr>
        <w:spacing w:after="30" w:before="30"/>
      </w:pPr>
      <w:r>
        <w:rPr>
          <w:rFonts w:ascii="Arial" w:cs="Arial" w:eastAsia="Arial" w:hAnsi="Arial"/>
          <w:color w:val="111111"/>
          <w:sz w:val="20"/>
          <w:szCs w:val="20"/>
        </w:rPr>
        <w:t xml:space="preserve">Validated React.js frontend for UI consistency, form input handling, and cross-browser compatibility across the product transparency dashboard.</w:t>
      </w:r>
    </w:p>
    <w:p>
      <w:pPr>
        <w:spacing w:after="0" w:before="80"/>
      </w:pPr>
    </w:p>
    <w:p>
      <w:pPr>
        <w:tabs>
          <w:tab w:val="right" w:pos="9026"/>
        </w:tabs>
        <w:spacing w:after="0" w:before="100"/>
      </w:pPr>
      <w:r>
        <w:rPr>
          <w:rFonts w:ascii="Arial" w:cs="Arial" w:eastAsia="Arial" w:hAnsi="Arial"/>
          <w:b/>
          <w:bCs/>
          <w:color w:val="111111"/>
          <w:sz w:val="22"/>
          <w:szCs w:val="22"/>
        </w:rPr>
        <w:t xml:space="preserve">Restaurant Reservation System — MERN Stack Web Application</w:t>
      </w:r>
      <w:r>
        <w:rPr>
          <w:rFonts w:ascii="Arial" w:cs="Arial" w:eastAsia="Arial" w:hAnsi="Arial"/>
          <w:color w:val="444444"/>
          <w:sz w:val="20"/>
          <w:szCs w:val="20"/>
        </w:rPr>
        <w:t xml:space="preserve">	May 2025</w:t>
      </w:r>
    </w:p>
    <w:p>
      <w:pPr>
        <w:spacing w:after="40" w:before="0"/>
      </w:pPr>
      <w:r>
        <w:rPr>
          <w:rFonts w:ascii="Arial" w:cs="Arial" w:eastAsia="Arial" w:hAnsi="Arial"/>
          <w:i/>
          <w:iCs/>
          <w:color w:val="444444"/>
          <w:sz w:val="20"/>
          <w:szCs w:val="20"/>
        </w:rPr>
        <w:t xml:space="preserve">Tech Stack: MongoDB, Express.js, React, Node.js, JWT</w:t>
      </w:r>
    </w:p>
    <w:p>
      <w:pPr>
        <w:pStyle w:val="ListParagraph"/>
        <w:numPr>
          <w:ilvl w:val="0"/>
          <w:numId w:val="2"/>
        </w:numPr>
        <w:spacing w:after="30" w:before="30"/>
      </w:pPr>
      <w:r>
        <w:rPr>
          <w:rFonts w:ascii="Arial" w:cs="Arial" w:eastAsia="Arial" w:hAnsi="Arial"/>
          <w:color w:val="111111"/>
          <w:sz w:val="20"/>
          <w:szCs w:val="20"/>
        </w:rPr>
        <w:t xml:space="preserve">Developed and executed a structured test suite covering real-time booking validation logic, verifying business rules such as slot conflicts, capacity limits, and booking time constraints.</w:t>
      </w:r>
    </w:p>
    <w:p>
      <w:pPr>
        <w:pStyle w:val="ListParagraph"/>
        <w:numPr>
          <w:ilvl w:val="0"/>
          <w:numId w:val="2"/>
        </w:numPr>
        <w:spacing w:after="30" w:before="30"/>
      </w:pPr>
      <w:r>
        <w:rPr>
          <w:rFonts w:ascii="Arial" w:cs="Arial" w:eastAsia="Arial" w:hAnsi="Arial"/>
          <w:color w:val="111111"/>
          <w:sz w:val="20"/>
          <w:szCs w:val="20"/>
        </w:rPr>
        <w:t xml:space="preserve">Tested JWT authentication flows including login, token expiry, role-based access control, and unauthorized access scenarios to ensure secure session management.</w:t>
      </w:r>
    </w:p>
    <w:p>
      <w:pPr>
        <w:pStyle w:val="ListParagraph"/>
        <w:numPr>
          <w:ilvl w:val="0"/>
          <w:numId w:val="2"/>
        </w:numPr>
        <w:spacing w:after="30" w:before="30"/>
      </w:pPr>
      <w:r>
        <w:rPr>
          <w:rFonts w:ascii="Arial" w:cs="Arial" w:eastAsia="Arial" w:hAnsi="Arial"/>
          <w:color w:val="111111"/>
          <w:sz w:val="20"/>
          <w:szCs w:val="20"/>
        </w:rPr>
        <w:t xml:space="preserve">Performed admin dashboard testing — validating reservation CRUD operations, filtering, and data consistency between MongoDB and UI-rendered tables.</w:t>
      </w:r>
    </w:p>
    <w:p>
      <w:pPr>
        <w:pStyle w:val="ListParagraph"/>
        <w:numPr>
          <w:ilvl w:val="0"/>
          <w:numId w:val="2"/>
        </w:numPr>
        <w:spacing w:after="30" w:before="30"/>
      </w:pPr>
      <w:r>
        <w:rPr>
          <w:rFonts w:ascii="Arial" w:cs="Arial" w:eastAsia="Arial" w:hAnsi="Arial"/>
          <w:color w:val="111111"/>
          <w:sz w:val="20"/>
          <w:szCs w:val="20"/>
        </w:rPr>
        <w:t xml:space="preserve">Conducted API-level testing of Express.js routes for all reservation endpoints, verifying correct HTTP status codes, error responses, and payload validation.</w:t>
      </w:r>
    </w:p>
    <w:p>
      <w:pPr>
        <w:spacing w:after="0" w:before="80"/>
      </w:pPr>
    </w:p>
    <w:p>
      <w:pPr>
        <w:tabs>
          <w:tab w:val="right" w:pos="9026"/>
        </w:tabs>
        <w:spacing w:after="0" w:before="100"/>
      </w:pPr>
      <w:r>
        <w:rPr>
          <w:rFonts w:ascii="Arial" w:cs="Arial" w:eastAsia="Arial" w:hAnsi="Arial"/>
          <w:b/>
          <w:bCs/>
          <w:color w:val="111111"/>
          <w:sz w:val="22"/>
          <w:szCs w:val="22"/>
        </w:rPr>
        <w:t xml:space="preserve">AI-Powered Vehicle Damage Detection &amp; Repair Cost Estimator</w:t>
      </w:r>
      <w:r>
        <w:rPr>
          <w:rFonts w:ascii="Arial" w:cs="Arial" w:eastAsia="Arial" w:hAnsi="Arial"/>
          <w:color w:val="444444"/>
          <w:sz w:val="20"/>
          <w:szCs w:val="20"/>
        </w:rPr>
        <w:t xml:space="preserve">	</w:t>
      </w:r>
    </w:p>
    <w:p>
      <w:pPr>
        <w:spacing w:after="40" w:before="0"/>
      </w:pPr>
      <w:r>
        <w:rPr>
          <w:rFonts w:ascii="Arial" w:cs="Arial" w:eastAsia="Arial" w:hAnsi="Arial"/>
          <w:i/>
          <w:iCs/>
          <w:color w:val="444444"/>
          <w:sz w:val="20"/>
          <w:szCs w:val="20"/>
        </w:rPr>
        <w:t xml:space="preserve">Tech Stack: Python, YOLOv8, Flask, MySQL, OpenCV</w:t>
      </w:r>
    </w:p>
    <w:p>
      <w:pPr>
        <w:pStyle w:val="ListParagraph"/>
        <w:numPr>
          <w:ilvl w:val="0"/>
          <w:numId w:val="2"/>
        </w:numPr>
        <w:spacing w:after="30" w:before="30"/>
      </w:pPr>
      <w:r>
        <w:rPr>
          <w:rFonts w:ascii="Arial" w:cs="Arial" w:eastAsia="Arial" w:hAnsi="Arial"/>
          <w:color w:val="111111"/>
          <w:sz w:val="20"/>
          <w:szCs w:val="20"/>
        </w:rPr>
        <w:t xml:space="preserve">Executed model validation tests benchmarking YOLOv8 precision, recall, and mAP across 5 vehicle damage categories to confirm production-readiness.</w:t>
      </w:r>
    </w:p>
    <w:p>
      <w:pPr>
        <w:pStyle w:val="ListParagraph"/>
        <w:numPr>
          <w:ilvl w:val="0"/>
          <w:numId w:val="2"/>
        </w:numPr>
        <w:spacing w:after="30" w:before="30"/>
      </w:pPr>
      <w:r>
        <w:rPr>
          <w:rFonts w:ascii="Arial" w:cs="Arial" w:eastAsia="Arial" w:hAnsi="Arial"/>
          <w:color w:val="111111"/>
          <w:sz w:val="20"/>
          <w:szCs w:val="20"/>
        </w:rPr>
        <w:t xml:space="preserve">Tested Flask API endpoints for image upload, damage highlighting output, and MySQL data persistence; documented defects across severity levels.</w:t>
      </w:r>
    </w:p>
    <w:p>
      <w:pPr>
        <w:pStyle w:val="ListParagraph"/>
        <w:numPr>
          <w:ilvl w:val="0"/>
          <w:numId w:val="2"/>
        </w:numPr>
        <w:spacing w:after="30" w:before="30"/>
      </w:pPr>
      <w:r>
        <w:rPr>
          <w:rFonts w:ascii="Arial" w:cs="Arial" w:eastAsia="Arial" w:hAnsi="Arial"/>
          <w:color w:val="111111"/>
          <w:sz w:val="20"/>
          <w:szCs w:val="20"/>
        </w:rPr>
        <w:t xml:space="preserve">Verified repair cost estimation module against expected ranges for various damage types, identifying edge-case failures in severity classification.</w:t>
      </w:r>
    </w:p>
    <w:p>
      <w:pPr>
        <w:pBdr>
          <w:bottom w:val="single" w:color="111111" w:sz="6" w:space="1"/>
        </w:pBdr>
        <w:spacing w:after="60" w:before="180"/>
      </w:pPr>
      <w:r>
        <w:rPr>
          <w:rFonts w:ascii="Arial" w:cs="Arial" w:eastAsia="Arial" w:hAnsi="Arial"/>
          <w:b/>
          <w:bCs/>
          <w:color w:val="111111"/>
          <w:sz w:val="24"/>
          <w:szCs w:val="24"/>
        </w:rPr>
        <w:t xml:space="preserve">CERTIFICATIONS</w:t>
      </w:r>
    </w:p>
    <w:p>
      <w:pPr>
        <w:pStyle w:val="ListParagraph"/>
        <w:numPr>
          <w:ilvl w:val="0"/>
          <w:numId w:val="2"/>
        </w:numPr>
        <w:spacing w:after="30" w:before="30"/>
      </w:pPr>
      <w:r>
        <w:rPr>
          <w:rFonts w:ascii="Arial" w:cs="Arial" w:eastAsia="Arial" w:hAnsi="Arial"/>
          <w:color w:val="111111"/>
          <w:sz w:val="20"/>
          <w:szCs w:val="20"/>
        </w:rPr>
        <w:t xml:space="preserve">Deloitte Data Analytics Virtual Experience Program (Forage) — Jul 2025</w:t>
      </w:r>
    </w:p>
    <w:p>
      <w:pPr>
        <w:pStyle w:val="ListParagraph"/>
        <w:numPr>
          <w:ilvl w:val="0"/>
          <w:numId w:val="2"/>
        </w:numPr>
        <w:spacing w:after="30" w:before="30"/>
      </w:pPr>
      <w:r>
        <w:rPr>
          <w:rFonts w:ascii="Arial" w:cs="Arial" w:eastAsia="Arial" w:hAnsi="Arial"/>
          <w:color w:val="111111"/>
          <w:sz w:val="20"/>
          <w:szCs w:val="20"/>
        </w:rPr>
        <w:t xml:space="preserve">IBM Python for Data Science Certification — Jun 2025</w:t>
      </w:r>
    </w:p>
    <w:p>
      <w:pPr>
        <w:pStyle w:val="ListParagraph"/>
        <w:numPr>
          <w:ilvl w:val="0"/>
          <w:numId w:val="2"/>
        </w:numPr>
        <w:spacing w:after="30" w:before="30"/>
      </w:pPr>
      <w:r>
        <w:rPr>
          <w:rFonts w:ascii="Arial" w:cs="Arial" w:eastAsia="Arial" w:hAnsi="Arial"/>
          <w:color w:val="111111"/>
          <w:sz w:val="20"/>
          <w:szCs w:val="20"/>
        </w:rPr>
        <w:t xml:space="preserve">Oracle Certified — Java — Sep 2024</w:t>
      </w:r>
    </w:p>
    <w:p>
      <w:pPr>
        <w:pBdr>
          <w:bottom w:val="single" w:color="111111" w:sz="6" w:space="1"/>
        </w:pBdr>
        <w:spacing w:after="60" w:before="180"/>
      </w:pPr>
      <w:r>
        <w:rPr>
          <w:rFonts w:ascii="Arial" w:cs="Arial" w:eastAsia="Arial" w:hAnsi="Arial"/>
          <w:b/>
          <w:bCs/>
          <w:color w:val="111111"/>
          <w:sz w:val="24"/>
          <w:szCs w:val="24"/>
        </w:rPr>
        <w:t xml:space="preserve">ACTIVITIES</w:t>
      </w:r>
    </w:p>
    <w:p>
      <w:pPr>
        <w:spacing w:after="40" w:before="40"/>
      </w:pPr>
      <w:r>
        <w:rPr>
          <w:rFonts w:ascii="Arial" w:cs="Arial" w:eastAsia="Arial" w:hAnsi="Arial"/>
          <w:color w:val="111111"/>
          <w:sz w:val="20"/>
          <w:szCs w:val="20"/>
        </w:rPr>
        <w:t xml:space="preserve">Competitive Programming: Solved 200+ DSA problems on LeetCode, HackerRank, and Codeforces — strengthening algorithmic thinking applicable to writing efficient test logic and debugging complex defects.</w:t>
      </w:r>
    </w:p>
    <w:sectPr>
      <w:pgSz w:w="11906" w:h="16838" w:orient="portrait"/>
      <w:pgMar w:top="720" w:right="864" w:bottom="720"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g9mrqvxmrtsajua35ywn" Type="http://schemas.openxmlformats.org/officeDocument/2006/relationships/hyperlink" Target="https://linkedin.com/in/charansaimacha" TargetMode="External"/><Relationship Id="rIdvg94lhdszujb3whgcg7zw" Type="http://schemas.openxmlformats.org/officeDocument/2006/relationships/hyperlink" Target="https://github.com/charansaimacha" TargetMode="External"/><Relationship Id="rId89mlozfejhk8w84nycphm" Type="http://schemas.openxmlformats.org/officeDocument/2006/relationships/hyperlink" Target="https://my-portfolio-brown-eight-55.vercel.app/"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2026-06-10T15:49:51.500Z</dcterms:created>
  <dcterms:modified xsi:type="dcterms:W3CDTF">2026-06-10T15:49:51.516Z</dcterms:modified>
</cp:coreProperties>
</file>

<file path=docProps/custom.xml><?xml version="1.0" encoding="utf-8"?>
<Properties xmlns="http://schemas.openxmlformats.org/officeDocument/2006/custom-properties" xmlns:vt="http://schemas.openxmlformats.org/officeDocument/2006/docPropsVTypes"/>
</file>