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9248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Product Requirement Document (PRD)</w:t>
      </w:r>
    </w:p>
    <w:p w14:paraId="23C9BCE9" w14:textId="77777777" w:rsidR="008D6E20" w:rsidRPr="008D6E20" w:rsidRDefault="008D6E20" w:rsidP="008D6E20">
      <w:r w:rsidRPr="008D6E20">
        <w:rPr>
          <w:b/>
          <w:bCs/>
        </w:rPr>
        <w:t>Project Name:</w:t>
      </w:r>
      <w:r w:rsidRPr="008D6E20">
        <w:t xml:space="preserve"> Autonomous AI Data Analyst &amp; BI Studio</w:t>
      </w:r>
    </w:p>
    <w:p w14:paraId="0D60F30A" w14:textId="77777777" w:rsidR="008D6E20" w:rsidRPr="008D6E20" w:rsidRDefault="008D6E20" w:rsidP="008D6E20">
      <w:r w:rsidRPr="008D6E20">
        <w:rPr>
          <w:b/>
          <w:bCs/>
        </w:rPr>
        <w:t>Target Release:</w:t>
      </w:r>
      <w:r w:rsidRPr="008D6E20">
        <w:t xml:space="preserve"> v1.0 (MVP)</w:t>
      </w:r>
    </w:p>
    <w:p w14:paraId="5B58898B" w14:textId="77777777" w:rsidR="008D6E20" w:rsidRPr="008D6E20" w:rsidRDefault="008D6E20" w:rsidP="008D6E20">
      <w:r w:rsidRPr="008D6E20">
        <w:rPr>
          <w:b/>
          <w:bCs/>
        </w:rPr>
        <w:t>Document Status:</w:t>
      </w:r>
      <w:r w:rsidRPr="008D6E20">
        <w:t xml:space="preserve"> Draft / Ready for Implementation</w:t>
      </w:r>
    </w:p>
    <w:p w14:paraId="6EA17B33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1. Overview &amp; Objectives</w:t>
      </w:r>
    </w:p>
    <w:p w14:paraId="44004E56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Executive Summary</w:t>
      </w:r>
    </w:p>
    <w:p w14:paraId="5ACA07FE" w14:textId="77777777" w:rsidR="008D6E20" w:rsidRPr="008D6E20" w:rsidRDefault="008D6E20" w:rsidP="008D6E20">
      <w:r w:rsidRPr="008D6E20">
        <w:t xml:space="preserve">The </w:t>
      </w:r>
      <w:r w:rsidRPr="008D6E20">
        <w:rPr>
          <w:b/>
          <w:bCs/>
        </w:rPr>
        <w:t>Autonomous AI Data Analyst &amp; BI Studio</w:t>
      </w:r>
      <w:r w:rsidRPr="008D6E20">
        <w:t xml:space="preserve"> is an automated multi-agent platform designed to replicate the end-to-end workflow of a senior data analyst. Users provide raw datasets along with an optional business problem statement. A coordinated group of AI agents automatically cleans the data, runs exploratory data analysis (EDA), identifies root causes, and delivers an exportable, production-ready Power BI reporting package </w:t>
      </w:r>
      <w:proofErr w:type="gramStart"/>
      <w:r w:rsidRPr="008D6E20">
        <w:t>alongside executive insights</w:t>
      </w:r>
      <w:proofErr w:type="gramEnd"/>
      <w:r w:rsidRPr="008D6E20">
        <w:t>.</w:t>
      </w:r>
    </w:p>
    <w:p w14:paraId="13A17172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Problem Statement</w:t>
      </w:r>
    </w:p>
    <w:p w14:paraId="3389D18C" w14:textId="77777777" w:rsidR="008D6E20" w:rsidRPr="008D6E20" w:rsidRDefault="008D6E20" w:rsidP="008D6E20">
      <w:r w:rsidRPr="008D6E20">
        <w:t>Traditional analytics workflows create delivery bottlenecks:</w:t>
      </w:r>
    </w:p>
    <w:p w14:paraId="4938A500" w14:textId="77777777" w:rsidR="008D6E20" w:rsidRPr="008D6E20" w:rsidRDefault="008D6E20" w:rsidP="008D6E20">
      <w:pPr>
        <w:numPr>
          <w:ilvl w:val="0"/>
          <w:numId w:val="1"/>
        </w:numPr>
      </w:pPr>
      <w:r w:rsidRPr="008D6E20">
        <w:t>Data preparation and exploratory analysis consume 60–80% of analyst bandwidth.</w:t>
      </w:r>
    </w:p>
    <w:p w14:paraId="1D1ED33C" w14:textId="77777777" w:rsidR="008D6E20" w:rsidRPr="008D6E20" w:rsidRDefault="008D6E20" w:rsidP="008D6E20">
      <w:pPr>
        <w:numPr>
          <w:ilvl w:val="0"/>
          <w:numId w:val="1"/>
        </w:numPr>
      </w:pPr>
      <w:r w:rsidRPr="008D6E20">
        <w:t>Business stakeholders without deep SQL, Python, or DAX expertise cannot rapidly validate ad-hoc hypotheses.</w:t>
      </w:r>
    </w:p>
    <w:p w14:paraId="429A5D4B" w14:textId="77777777" w:rsidR="008D6E20" w:rsidRPr="008D6E20" w:rsidRDefault="008D6E20" w:rsidP="008D6E20">
      <w:pPr>
        <w:numPr>
          <w:ilvl w:val="0"/>
          <w:numId w:val="1"/>
        </w:numPr>
      </w:pPr>
      <w:r w:rsidRPr="008D6E20">
        <w:t xml:space="preserve">Bridging data discovery to clean, actionable Power BI dashboards requires repetitive </w:t>
      </w:r>
      <w:proofErr w:type="spellStart"/>
      <w:r w:rsidRPr="008D6E20">
        <w:t>modeling</w:t>
      </w:r>
      <w:proofErr w:type="spellEnd"/>
      <w:r w:rsidRPr="008D6E20">
        <w:t xml:space="preserve"> and measure authoring.</w:t>
      </w:r>
    </w:p>
    <w:p w14:paraId="36F9DE70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Success Metrics (KPIs)</w:t>
      </w:r>
    </w:p>
    <w:p w14:paraId="2AD74083" w14:textId="77777777" w:rsidR="008D6E20" w:rsidRPr="008D6E20" w:rsidRDefault="008D6E20" w:rsidP="008D6E20">
      <w:pPr>
        <w:numPr>
          <w:ilvl w:val="0"/>
          <w:numId w:val="2"/>
        </w:numPr>
      </w:pPr>
      <w:r w:rsidRPr="008D6E20">
        <w:rPr>
          <w:b/>
          <w:bCs/>
        </w:rPr>
        <w:t>Time-to-Insight:</w:t>
      </w:r>
      <w:r w:rsidRPr="008D6E20">
        <w:t xml:space="preserve"> &lt; 3 minutes for datasets up to 100 MB / 500,000 rows.</w:t>
      </w:r>
    </w:p>
    <w:p w14:paraId="1ED2A28E" w14:textId="77777777" w:rsidR="008D6E20" w:rsidRPr="008D6E20" w:rsidRDefault="008D6E20" w:rsidP="008D6E20">
      <w:pPr>
        <w:numPr>
          <w:ilvl w:val="0"/>
          <w:numId w:val="2"/>
        </w:numPr>
      </w:pPr>
      <w:r w:rsidRPr="008D6E20">
        <w:rPr>
          <w:b/>
          <w:bCs/>
        </w:rPr>
        <w:t>Cleaning Accuracy:</w:t>
      </w:r>
      <w:r w:rsidRPr="008D6E20">
        <w:t xml:space="preserve"> &gt; 95% appropriate type inference and null handling without corrupting schema.</w:t>
      </w:r>
    </w:p>
    <w:p w14:paraId="11B2E792" w14:textId="77777777" w:rsidR="008D6E20" w:rsidRPr="008D6E20" w:rsidRDefault="008D6E20" w:rsidP="008D6E20">
      <w:pPr>
        <w:numPr>
          <w:ilvl w:val="0"/>
          <w:numId w:val="2"/>
        </w:numPr>
      </w:pPr>
      <w:r w:rsidRPr="008D6E20">
        <w:rPr>
          <w:b/>
          <w:bCs/>
        </w:rPr>
        <w:t>DAX Syntax Validity:</w:t>
      </w:r>
      <w:r w:rsidRPr="008D6E20">
        <w:t xml:space="preserve"> 100% syntactically valid DAX formulas generated.</w:t>
      </w:r>
    </w:p>
    <w:p w14:paraId="176A988B" w14:textId="77777777" w:rsidR="008D6E20" w:rsidRPr="008D6E20" w:rsidRDefault="008D6E20" w:rsidP="008D6E20">
      <w:pPr>
        <w:numPr>
          <w:ilvl w:val="0"/>
          <w:numId w:val="2"/>
        </w:numPr>
      </w:pPr>
      <w:r w:rsidRPr="008D6E20">
        <w:rPr>
          <w:b/>
          <w:bCs/>
        </w:rPr>
        <w:t>User Usability:</w:t>
      </w:r>
      <w:r w:rsidRPr="008D6E20">
        <w:t xml:space="preserve"> Successful export of a clean .</w:t>
      </w:r>
      <w:proofErr w:type="spellStart"/>
      <w:r w:rsidRPr="008D6E20">
        <w:t>pbix</w:t>
      </w:r>
      <w:proofErr w:type="spellEnd"/>
      <w:r w:rsidRPr="008D6E20">
        <w:t xml:space="preserve"> / .</w:t>
      </w:r>
      <w:proofErr w:type="spellStart"/>
      <w:r w:rsidRPr="008D6E20">
        <w:t>pbit</w:t>
      </w:r>
      <w:proofErr w:type="spellEnd"/>
      <w:r w:rsidRPr="008D6E20">
        <w:t xml:space="preserve"> template requiring zero manual formula fixes.</w:t>
      </w:r>
    </w:p>
    <w:p w14:paraId="6F6AD16D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2. User Personas &amp; Core Journeys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796"/>
        <w:gridCol w:w="2708"/>
        <w:gridCol w:w="2693"/>
      </w:tblGrid>
      <w:tr w:rsidR="008D6E20" w:rsidRPr="008D6E20" w14:paraId="730E29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146FE" w14:textId="77777777" w:rsidR="008D6E20" w:rsidRPr="008D6E20" w:rsidRDefault="008D6E20" w:rsidP="008D6E20">
            <w:r w:rsidRPr="008D6E20">
              <w:rPr>
                <w:b/>
                <w:bCs/>
              </w:rPr>
              <w:lastRenderedPageBreak/>
              <w:t>Persona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D7CFB" w14:textId="77777777" w:rsidR="008D6E20" w:rsidRPr="008D6E20" w:rsidRDefault="008D6E20" w:rsidP="008D6E20">
            <w:r w:rsidRPr="008D6E2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62A7" w14:textId="77777777" w:rsidR="008D6E20" w:rsidRPr="008D6E20" w:rsidRDefault="008D6E20" w:rsidP="008D6E20">
            <w:r w:rsidRPr="008D6E20">
              <w:rPr>
                <w:b/>
                <w:bCs/>
              </w:rPr>
              <w:t>Core 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86B8" w14:textId="77777777" w:rsidR="008D6E20" w:rsidRPr="008D6E20" w:rsidRDefault="008D6E20" w:rsidP="008D6E20">
            <w:r w:rsidRPr="008D6E20">
              <w:rPr>
                <w:b/>
                <w:bCs/>
              </w:rPr>
              <w:t>Primary Pain Point</w:t>
            </w:r>
          </w:p>
        </w:tc>
      </w:tr>
      <w:tr w:rsidR="008D6E20" w:rsidRPr="008D6E20" w14:paraId="7160A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2320" w14:textId="77777777" w:rsidR="008D6E20" w:rsidRPr="008D6E20" w:rsidRDefault="008D6E20" w:rsidP="008D6E20">
            <w:r w:rsidRPr="008D6E20">
              <w:rPr>
                <w:b/>
                <w:bCs/>
              </w:rPr>
              <w:t>Priya (Business Lead)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B4130" w14:textId="77777777" w:rsidR="008D6E20" w:rsidRPr="008D6E20" w:rsidRDefault="008D6E20" w:rsidP="008D6E20">
            <w:r w:rsidRPr="008D6E20">
              <w:t>Operations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C1FA" w14:textId="77777777" w:rsidR="008D6E20" w:rsidRPr="008D6E20" w:rsidRDefault="008D6E20" w:rsidP="008D6E20">
            <w:r w:rsidRPr="008D6E20">
              <w:t>Spot why customer churn spiked last quarter.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7CA6" w14:textId="77777777" w:rsidR="008D6E20" w:rsidRPr="008D6E20" w:rsidRDefault="008D6E20" w:rsidP="008D6E20">
            <w:r w:rsidRPr="008D6E20">
              <w:t>Relies on engineering queues for simple analysis.</w:t>
            </w:r>
          </w:p>
        </w:tc>
      </w:tr>
      <w:tr w:rsidR="008D6E20" w:rsidRPr="008D6E20" w14:paraId="5DF47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825B3" w14:textId="77777777" w:rsidR="008D6E20" w:rsidRPr="008D6E20" w:rsidRDefault="008D6E20" w:rsidP="008D6E20">
            <w:r w:rsidRPr="008D6E20">
              <w:rPr>
                <w:b/>
                <w:bCs/>
              </w:rPr>
              <w:t>Rajesh (Data Analyst)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1088" w14:textId="77777777" w:rsidR="008D6E20" w:rsidRPr="008D6E20" w:rsidRDefault="008D6E20" w:rsidP="008D6E20">
            <w:r w:rsidRPr="008D6E20">
              <w:t>Junior BI Developer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F657" w14:textId="77777777" w:rsidR="008D6E20" w:rsidRPr="008D6E20" w:rsidRDefault="008D6E20" w:rsidP="008D6E20">
            <w:r w:rsidRPr="008D6E20">
              <w:t>Build reporting dashboards and data models quickly.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45A5" w14:textId="77777777" w:rsidR="008D6E20" w:rsidRPr="008D6E20" w:rsidRDefault="008D6E20" w:rsidP="008D6E20">
            <w:r w:rsidRPr="008D6E20">
              <w:t>Repetitive data cleaning and writing boilerplate DAX.</w:t>
            </w:r>
          </w:p>
        </w:tc>
      </w:tr>
    </w:tbl>
    <w:p w14:paraId="07664343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User Workflow</w:t>
      </w:r>
    </w:p>
    <w:p w14:paraId="792F1E2E" w14:textId="77777777" w:rsidR="008D6E20" w:rsidRPr="008D6E20" w:rsidRDefault="008D6E20" w:rsidP="008D6E20">
      <w:pPr>
        <w:numPr>
          <w:ilvl w:val="0"/>
          <w:numId w:val="3"/>
        </w:numPr>
      </w:pPr>
      <w:r w:rsidRPr="008D6E20">
        <w:rPr>
          <w:b/>
          <w:bCs/>
        </w:rPr>
        <w:t>Upload:</w:t>
      </w:r>
      <w:r w:rsidRPr="008D6E20">
        <w:t xml:space="preserve"> User drops a CSV or Excel file and enters a prompt (e.g., </w:t>
      </w:r>
      <w:r w:rsidRPr="008D6E20">
        <w:rPr>
          <w:i/>
          <w:iCs/>
        </w:rPr>
        <w:t>"Why did revenue drop in Q3 despite marketing spend increases?"</w:t>
      </w:r>
      <w:r w:rsidRPr="008D6E20">
        <w:t>).</w:t>
      </w:r>
    </w:p>
    <w:p w14:paraId="1FA5B76F" w14:textId="77777777" w:rsidR="008D6E20" w:rsidRPr="008D6E20" w:rsidRDefault="008D6E20" w:rsidP="008D6E20">
      <w:pPr>
        <w:numPr>
          <w:ilvl w:val="0"/>
          <w:numId w:val="3"/>
        </w:numPr>
      </w:pPr>
      <w:r w:rsidRPr="008D6E20">
        <w:rPr>
          <w:b/>
          <w:bCs/>
        </w:rPr>
        <w:t>Automated Pipeline:</w:t>
      </w:r>
      <w:r w:rsidRPr="008D6E20">
        <w:t xml:space="preserve"> Agents execute sequentially and iteratively, reporting status via the UI.</w:t>
      </w:r>
    </w:p>
    <w:p w14:paraId="337AE661" w14:textId="77777777" w:rsidR="008D6E20" w:rsidRPr="008D6E20" w:rsidRDefault="008D6E20" w:rsidP="008D6E20">
      <w:pPr>
        <w:numPr>
          <w:ilvl w:val="0"/>
          <w:numId w:val="3"/>
        </w:numPr>
      </w:pPr>
      <w:r w:rsidRPr="008D6E20">
        <w:rPr>
          <w:b/>
          <w:bCs/>
        </w:rPr>
        <w:t>Review Findings:</w:t>
      </w:r>
      <w:r w:rsidRPr="008D6E20">
        <w:t xml:space="preserve"> The web UI displays an interactive summary, root-cause diagnosis, and key drivers.</w:t>
      </w:r>
    </w:p>
    <w:p w14:paraId="0CE4F4E7" w14:textId="77777777" w:rsidR="008D6E20" w:rsidRPr="008D6E20" w:rsidRDefault="008D6E20" w:rsidP="008D6E20">
      <w:pPr>
        <w:numPr>
          <w:ilvl w:val="0"/>
          <w:numId w:val="3"/>
        </w:numPr>
      </w:pPr>
      <w:r w:rsidRPr="008D6E20">
        <w:rPr>
          <w:b/>
          <w:bCs/>
        </w:rPr>
        <w:t>Export Deliverables:</w:t>
      </w:r>
      <w:r w:rsidRPr="008D6E20">
        <w:t xml:space="preserve"> User downloads the cleaned CSV, an executive PDF summary, and the Power BI asset bundle </w:t>
      </w:r>
      <w:proofErr w:type="gramStart"/>
      <w:r w:rsidRPr="008D6E20">
        <w:t>(.</w:t>
      </w:r>
      <w:proofErr w:type="spellStart"/>
      <w:r w:rsidRPr="008D6E20">
        <w:t>pbip</w:t>
      </w:r>
      <w:proofErr w:type="spellEnd"/>
      <w:proofErr w:type="gramEnd"/>
      <w:r w:rsidRPr="008D6E20">
        <w:t xml:space="preserve"> / .</w:t>
      </w:r>
      <w:proofErr w:type="spellStart"/>
      <w:r w:rsidRPr="008D6E20">
        <w:t>pbit</w:t>
      </w:r>
      <w:proofErr w:type="spellEnd"/>
      <w:r w:rsidRPr="008D6E20">
        <w:t xml:space="preserve"> + DAX library).</w:t>
      </w:r>
    </w:p>
    <w:p w14:paraId="4693F757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3. Product Architecture &amp; Multi-Agent Design</w:t>
      </w:r>
    </w:p>
    <w:p w14:paraId="3584B200" w14:textId="77777777" w:rsidR="008D6E20" w:rsidRPr="008D6E20" w:rsidRDefault="008D6E20" w:rsidP="008D6E20">
      <w:r w:rsidRPr="008D6E20">
        <w:t xml:space="preserve">The backend uses an orchestrator (such as </w:t>
      </w:r>
      <w:proofErr w:type="spellStart"/>
      <w:r w:rsidRPr="008D6E20">
        <w:t>LangGraph</w:t>
      </w:r>
      <w:proofErr w:type="spellEnd"/>
      <w:r w:rsidRPr="008D6E20">
        <w:t xml:space="preserve"> or </w:t>
      </w:r>
      <w:proofErr w:type="spellStart"/>
      <w:r w:rsidRPr="008D6E20">
        <w:t>CrewAI</w:t>
      </w:r>
      <w:proofErr w:type="spellEnd"/>
      <w:r w:rsidRPr="008D6E20">
        <w:t>) managing four specialized agents:</w:t>
      </w:r>
    </w:p>
    <w:p w14:paraId="3EAD8B55" w14:textId="77777777" w:rsidR="008D6E20" w:rsidRPr="008D6E20" w:rsidRDefault="008D6E20" w:rsidP="008D6E20">
      <w:r w:rsidRPr="008D6E20">
        <w:t>[User Upload (File + Context)]</w:t>
      </w:r>
    </w:p>
    <w:p w14:paraId="22C713D9" w14:textId="77777777" w:rsidR="008D6E20" w:rsidRPr="008D6E20" w:rsidRDefault="008D6E20" w:rsidP="008D6E20">
      <w:r w:rsidRPr="008D6E20">
        <w:t xml:space="preserve">              │</w:t>
      </w:r>
    </w:p>
    <w:p w14:paraId="4A5128C0" w14:textId="77777777" w:rsidR="008D6E20" w:rsidRPr="008D6E20" w:rsidRDefault="008D6E20" w:rsidP="008D6E20">
      <w:r w:rsidRPr="008D6E20">
        <w:t xml:space="preserve">              </w:t>
      </w:r>
      <w:r w:rsidRPr="008D6E20">
        <w:rPr>
          <w:rFonts w:ascii="Arial" w:hAnsi="Arial" w:cs="Arial"/>
        </w:rPr>
        <w:t>▼</w:t>
      </w:r>
    </w:p>
    <w:p w14:paraId="26951B14" w14:textId="77777777" w:rsidR="008D6E20" w:rsidRPr="008D6E20" w:rsidRDefault="008D6E20" w:rsidP="008D6E20">
      <w:r w:rsidRPr="008D6E20">
        <w:t xml:space="preserve">    ┌───────────────────┐</w:t>
      </w:r>
    </w:p>
    <w:p w14:paraId="413C9320" w14:textId="77777777" w:rsidR="008D6E20" w:rsidRPr="008D6E20" w:rsidRDefault="008D6E20" w:rsidP="008D6E20">
      <w:r w:rsidRPr="008D6E20">
        <w:t xml:space="preserve">    │ Data Cleaner      │ ──</w:t>
      </w:r>
      <w:r w:rsidRPr="008D6E20">
        <w:rPr>
          <w:rFonts w:ascii="Arial" w:hAnsi="Arial" w:cs="Arial"/>
        </w:rPr>
        <w:t>►</w:t>
      </w:r>
      <w:r w:rsidRPr="008D6E20">
        <w:t xml:space="preserve"> Generates Cleaned Dataset &amp; Audit Log</w:t>
      </w:r>
    </w:p>
    <w:p w14:paraId="4BE509B1" w14:textId="77777777" w:rsidR="008D6E20" w:rsidRPr="008D6E20" w:rsidRDefault="008D6E20" w:rsidP="008D6E20">
      <w:r w:rsidRPr="008D6E20">
        <w:t xml:space="preserve">    └─────────</w:t>
      </w:r>
      <w:r w:rsidRPr="008D6E20">
        <w:rPr>
          <w:rFonts w:ascii="MS Gothic" w:eastAsia="MS Gothic" w:hAnsi="MS Gothic" w:cs="MS Gothic" w:hint="eastAsia"/>
        </w:rPr>
        <w:t>┬</w:t>
      </w:r>
      <w:r w:rsidRPr="008D6E20">
        <w:rPr>
          <w:rFonts w:ascii="Aptos" w:hAnsi="Aptos" w:cs="Aptos"/>
        </w:rPr>
        <w:t>─────────┘</w:t>
      </w:r>
    </w:p>
    <w:p w14:paraId="2CB1A7B0" w14:textId="77777777" w:rsidR="008D6E20" w:rsidRPr="008D6E20" w:rsidRDefault="008D6E20" w:rsidP="008D6E20">
      <w:r w:rsidRPr="008D6E20">
        <w:t xml:space="preserve">              │</w:t>
      </w:r>
    </w:p>
    <w:p w14:paraId="367AE35B" w14:textId="77777777" w:rsidR="008D6E20" w:rsidRPr="008D6E20" w:rsidRDefault="008D6E20" w:rsidP="008D6E20">
      <w:r w:rsidRPr="008D6E20">
        <w:t xml:space="preserve">              </w:t>
      </w:r>
      <w:r w:rsidRPr="008D6E20">
        <w:rPr>
          <w:rFonts w:ascii="Arial" w:hAnsi="Arial" w:cs="Arial"/>
        </w:rPr>
        <w:t>▼</w:t>
      </w:r>
    </w:p>
    <w:p w14:paraId="2370DA6D" w14:textId="77777777" w:rsidR="008D6E20" w:rsidRPr="008D6E20" w:rsidRDefault="008D6E20" w:rsidP="008D6E20">
      <w:r w:rsidRPr="008D6E20">
        <w:t xml:space="preserve">    ┌───────────────────┐</w:t>
      </w:r>
    </w:p>
    <w:p w14:paraId="3B783C33" w14:textId="77777777" w:rsidR="008D6E20" w:rsidRPr="008D6E20" w:rsidRDefault="008D6E20" w:rsidP="008D6E20">
      <w:r w:rsidRPr="008D6E20">
        <w:t xml:space="preserve">    │ EDA &amp; Features    │ ──</w:t>
      </w:r>
      <w:r w:rsidRPr="008D6E20">
        <w:rPr>
          <w:rFonts w:ascii="Arial" w:hAnsi="Arial" w:cs="Arial"/>
        </w:rPr>
        <w:t>►</w:t>
      </w:r>
      <w:r w:rsidRPr="008D6E20">
        <w:t xml:space="preserve"> Correlation, Distributions, Outlier Reports</w:t>
      </w:r>
    </w:p>
    <w:p w14:paraId="0EAA37A3" w14:textId="77777777" w:rsidR="008D6E20" w:rsidRPr="008D6E20" w:rsidRDefault="008D6E20" w:rsidP="008D6E20">
      <w:r w:rsidRPr="008D6E20">
        <w:lastRenderedPageBreak/>
        <w:t xml:space="preserve">    └─────────</w:t>
      </w:r>
      <w:r w:rsidRPr="008D6E20">
        <w:rPr>
          <w:rFonts w:ascii="MS Gothic" w:eastAsia="MS Gothic" w:hAnsi="MS Gothic" w:cs="MS Gothic" w:hint="eastAsia"/>
        </w:rPr>
        <w:t>┬</w:t>
      </w:r>
      <w:r w:rsidRPr="008D6E20">
        <w:rPr>
          <w:rFonts w:ascii="Aptos" w:hAnsi="Aptos" w:cs="Aptos"/>
        </w:rPr>
        <w:t>─────────┘</w:t>
      </w:r>
    </w:p>
    <w:p w14:paraId="33252A27" w14:textId="77777777" w:rsidR="008D6E20" w:rsidRPr="008D6E20" w:rsidRDefault="008D6E20" w:rsidP="008D6E20">
      <w:r w:rsidRPr="008D6E20">
        <w:t xml:space="preserve">              │</w:t>
      </w:r>
    </w:p>
    <w:p w14:paraId="33CEEE04" w14:textId="77777777" w:rsidR="008D6E20" w:rsidRPr="008D6E20" w:rsidRDefault="008D6E20" w:rsidP="008D6E20">
      <w:r w:rsidRPr="008D6E20">
        <w:t xml:space="preserve">              </w:t>
      </w:r>
      <w:r w:rsidRPr="008D6E20">
        <w:rPr>
          <w:rFonts w:ascii="Arial" w:hAnsi="Arial" w:cs="Arial"/>
        </w:rPr>
        <w:t>▼</w:t>
      </w:r>
    </w:p>
    <w:p w14:paraId="248DCCBF" w14:textId="77777777" w:rsidR="008D6E20" w:rsidRPr="008D6E20" w:rsidRDefault="008D6E20" w:rsidP="008D6E20">
      <w:r w:rsidRPr="008D6E20">
        <w:t xml:space="preserve">    ┌───────────────────┐</w:t>
      </w:r>
    </w:p>
    <w:p w14:paraId="6EF48530" w14:textId="77777777" w:rsidR="008D6E20" w:rsidRPr="008D6E20" w:rsidRDefault="008D6E20" w:rsidP="008D6E20">
      <w:r w:rsidRPr="008D6E20">
        <w:t xml:space="preserve">    │ Root-Cause Engine │ ──</w:t>
      </w:r>
      <w:r w:rsidRPr="008D6E20">
        <w:rPr>
          <w:rFonts w:ascii="Arial" w:hAnsi="Arial" w:cs="Arial"/>
        </w:rPr>
        <w:t>►</w:t>
      </w:r>
      <w:r w:rsidRPr="008D6E20">
        <w:t xml:space="preserve"> Causal Attribution &amp; Statistical Drivers</w:t>
      </w:r>
    </w:p>
    <w:p w14:paraId="35A67F6B" w14:textId="77777777" w:rsidR="008D6E20" w:rsidRPr="008D6E20" w:rsidRDefault="008D6E20" w:rsidP="008D6E20">
      <w:r w:rsidRPr="008D6E20">
        <w:t xml:space="preserve">    └─────────</w:t>
      </w:r>
      <w:r w:rsidRPr="008D6E20">
        <w:rPr>
          <w:rFonts w:ascii="MS Gothic" w:eastAsia="MS Gothic" w:hAnsi="MS Gothic" w:cs="MS Gothic" w:hint="eastAsia"/>
        </w:rPr>
        <w:t>┬</w:t>
      </w:r>
      <w:r w:rsidRPr="008D6E20">
        <w:rPr>
          <w:rFonts w:ascii="Aptos" w:hAnsi="Aptos" w:cs="Aptos"/>
        </w:rPr>
        <w:t>─────────┘</w:t>
      </w:r>
    </w:p>
    <w:p w14:paraId="4F7304CF" w14:textId="77777777" w:rsidR="008D6E20" w:rsidRPr="008D6E20" w:rsidRDefault="008D6E20" w:rsidP="008D6E20">
      <w:r w:rsidRPr="008D6E20">
        <w:t xml:space="preserve">              │</w:t>
      </w:r>
    </w:p>
    <w:p w14:paraId="0A8C6A58" w14:textId="77777777" w:rsidR="008D6E20" w:rsidRPr="008D6E20" w:rsidRDefault="008D6E20" w:rsidP="008D6E20">
      <w:r w:rsidRPr="008D6E20">
        <w:t xml:space="preserve">              </w:t>
      </w:r>
      <w:r w:rsidRPr="008D6E20">
        <w:rPr>
          <w:rFonts w:ascii="Arial" w:hAnsi="Arial" w:cs="Arial"/>
        </w:rPr>
        <w:t>▼</w:t>
      </w:r>
    </w:p>
    <w:p w14:paraId="47D87016" w14:textId="77777777" w:rsidR="008D6E20" w:rsidRPr="008D6E20" w:rsidRDefault="008D6E20" w:rsidP="008D6E20">
      <w:r w:rsidRPr="008D6E20">
        <w:t xml:space="preserve">    ┌───────────────────┐</w:t>
      </w:r>
    </w:p>
    <w:p w14:paraId="5550C5B8" w14:textId="77777777" w:rsidR="008D6E20" w:rsidRPr="008D6E20" w:rsidRDefault="008D6E20" w:rsidP="008D6E20">
      <w:r w:rsidRPr="008D6E20">
        <w:t xml:space="preserve">    │ BI Architect      │ ──</w:t>
      </w:r>
      <w:r w:rsidRPr="008D6E20">
        <w:rPr>
          <w:rFonts w:ascii="Arial" w:hAnsi="Arial" w:cs="Arial"/>
        </w:rPr>
        <w:t>►</w:t>
      </w:r>
      <w:r w:rsidRPr="008D6E20">
        <w:t xml:space="preserve"> Star Schema, DAX Measures &amp; Power BI Spec</w:t>
      </w:r>
    </w:p>
    <w:p w14:paraId="16BE19DC" w14:textId="77777777" w:rsidR="008D6E20" w:rsidRPr="008D6E20" w:rsidRDefault="008D6E20" w:rsidP="008D6E20">
      <w:r w:rsidRPr="008D6E20">
        <w:t xml:space="preserve">    └───────────────────┘</w:t>
      </w:r>
    </w:p>
    <w:p w14:paraId="15F2C39F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Agent Roles and Responsibilities</w:t>
      </w:r>
    </w:p>
    <w:p w14:paraId="1D47752B" w14:textId="77777777" w:rsidR="008D6E20" w:rsidRPr="008D6E20" w:rsidRDefault="008D6E20" w:rsidP="008D6E20">
      <w:pPr>
        <w:numPr>
          <w:ilvl w:val="0"/>
          <w:numId w:val="4"/>
        </w:numPr>
      </w:pPr>
      <w:r w:rsidRPr="008D6E20">
        <w:rPr>
          <w:b/>
          <w:bCs/>
        </w:rPr>
        <w:t>Agent 1: Data Wrangling &amp; Quality</w:t>
      </w:r>
    </w:p>
    <w:p w14:paraId="5966B442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Detects headers, datetime encodings, and numerical casting.</w:t>
      </w:r>
    </w:p>
    <w:p w14:paraId="541E264F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Imputes missing values or suggests drop thresholds based on field variance.</w:t>
      </w:r>
    </w:p>
    <w:p w14:paraId="23B098D7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Resolves formatting inconsistencies (dates, currency, casing).</w:t>
      </w:r>
    </w:p>
    <w:p w14:paraId="48E43869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Produces an auditable data cleaning scorecard.</w:t>
      </w:r>
    </w:p>
    <w:p w14:paraId="7654F8D8" w14:textId="77777777" w:rsidR="008D6E20" w:rsidRPr="008D6E20" w:rsidRDefault="008D6E20" w:rsidP="008D6E20">
      <w:pPr>
        <w:numPr>
          <w:ilvl w:val="0"/>
          <w:numId w:val="4"/>
        </w:numPr>
      </w:pPr>
      <w:r w:rsidRPr="008D6E20">
        <w:rPr>
          <w:b/>
          <w:bCs/>
        </w:rPr>
        <w:t>Agent 2: Exploratory Data Analysis &amp; Feature Engineering</w:t>
      </w:r>
    </w:p>
    <w:p w14:paraId="34DB7B78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Computes statistical aggregates (mean, median, interquartile ranges, skew).</w:t>
      </w:r>
    </w:p>
    <w:p w14:paraId="631C6DF4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Discovers cross-feature correlations and detects anomalies.</w:t>
      </w:r>
    </w:p>
    <w:p w14:paraId="54B30ECB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Derives time-bucket features (year, quarter, month, day-of-week, seasonality).</w:t>
      </w:r>
    </w:p>
    <w:p w14:paraId="744B63D3" w14:textId="77777777" w:rsidR="008D6E20" w:rsidRPr="008D6E20" w:rsidRDefault="008D6E20" w:rsidP="008D6E20">
      <w:pPr>
        <w:numPr>
          <w:ilvl w:val="0"/>
          <w:numId w:val="4"/>
        </w:numPr>
      </w:pPr>
      <w:r w:rsidRPr="008D6E20">
        <w:rPr>
          <w:b/>
          <w:bCs/>
        </w:rPr>
        <w:t>Agent 3: Root-Cause &amp; Diagnostics</w:t>
      </w:r>
    </w:p>
    <w:p w14:paraId="0B418CF1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Uses regression trees and feature importance to isolate key drivers behind target metrics.</w:t>
      </w:r>
    </w:p>
    <w:p w14:paraId="6CC8B39E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Evaluates cohort differences (e.g., comparing churned vs. retained cohorts).</w:t>
      </w:r>
    </w:p>
    <w:p w14:paraId="6A9FABD5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lastRenderedPageBreak/>
        <w:t xml:space="preserve">Summarizes discoveries in business prose: </w:t>
      </w:r>
      <w:r w:rsidRPr="008D6E20">
        <w:rPr>
          <w:i/>
          <w:iCs/>
        </w:rPr>
        <w:t>What happened</w:t>
      </w:r>
      <w:r w:rsidRPr="008D6E20">
        <w:t xml:space="preserve">, </w:t>
      </w:r>
      <w:proofErr w:type="gramStart"/>
      <w:r w:rsidRPr="008D6E20">
        <w:rPr>
          <w:i/>
          <w:iCs/>
        </w:rPr>
        <w:t>Why</w:t>
      </w:r>
      <w:proofErr w:type="gramEnd"/>
      <w:r w:rsidRPr="008D6E20">
        <w:rPr>
          <w:i/>
          <w:iCs/>
        </w:rPr>
        <w:t xml:space="preserve"> it happened</w:t>
      </w:r>
      <w:r w:rsidRPr="008D6E20">
        <w:t xml:space="preserve">, and </w:t>
      </w:r>
      <w:r w:rsidRPr="008D6E20">
        <w:rPr>
          <w:i/>
          <w:iCs/>
        </w:rPr>
        <w:t>Recommended interventions</w:t>
      </w:r>
      <w:r w:rsidRPr="008D6E20">
        <w:t>.</w:t>
      </w:r>
    </w:p>
    <w:p w14:paraId="0A8FF8E7" w14:textId="77777777" w:rsidR="008D6E20" w:rsidRPr="008D6E20" w:rsidRDefault="008D6E20" w:rsidP="008D6E20">
      <w:pPr>
        <w:numPr>
          <w:ilvl w:val="0"/>
          <w:numId w:val="4"/>
        </w:numPr>
      </w:pPr>
      <w:r w:rsidRPr="008D6E20">
        <w:rPr>
          <w:b/>
          <w:bCs/>
        </w:rPr>
        <w:t>Agent 4: Power BI Architect</w:t>
      </w:r>
    </w:p>
    <w:p w14:paraId="504C6652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Constructs a Star Schema layout (fact and dimension separation).</w:t>
      </w:r>
    </w:p>
    <w:p w14:paraId="1DFE3EAB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Automatically formulates core DAX calculations (MoM, YoY, running totals, performance ratios).</w:t>
      </w:r>
    </w:p>
    <w:p w14:paraId="3DB6E8A8" w14:textId="77777777" w:rsidR="008D6E20" w:rsidRPr="008D6E20" w:rsidRDefault="008D6E20" w:rsidP="008D6E20">
      <w:pPr>
        <w:numPr>
          <w:ilvl w:val="1"/>
          <w:numId w:val="4"/>
        </w:numPr>
      </w:pPr>
      <w:r w:rsidRPr="008D6E20">
        <w:t>Outputs report layout specs: visual type selection, metric-to-axis assignments, and filter configurations.</w:t>
      </w:r>
    </w:p>
    <w:p w14:paraId="2D085A43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4. Detailed Feature Requirements</w:t>
      </w:r>
    </w:p>
    <w:p w14:paraId="347B7F07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File Ingestion &amp; User Interface (Frontend)</w:t>
      </w:r>
    </w:p>
    <w:p w14:paraId="00C4FC59" w14:textId="77777777" w:rsidR="008D6E20" w:rsidRPr="008D6E20" w:rsidRDefault="008D6E20" w:rsidP="008D6E20">
      <w:pPr>
        <w:numPr>
          <w:ilvl w:val="0"/>
          <w:numId w:val="5"/>
        </w:numPr>
      </w:pPr>
      <w:r w:rsidRPr="008D6E20">
        <w:t>Support file formats: .csv, .xlsx</w:t>
      </w:r>
      <w:proofErr w:type="gramStart"/>
      <w:r w:rsidRPr="008D6E20">
        <w:t>, .parquet</w:t>
      </w:r>
      <w:proofErr w:type="gramEnd"/>
      <w:r w:rsidRPr="008D6E20">
        <w:t xml:space="preserve"> up to 100 MB in MVP.</w:t>
      </w:r>
    </w:p>
    <w:p w14:paraId="20119CC7" w14:textId="77777777" w:rsidR="008D6E20" w:rsidRPr="008D6E20" w:rsidRDefault="008D6E20" w:rsidP="008D6E20">
      <w:pPr>
        <w:numPr>
          <w:ilvl w:val="0"/>
          <w:numId w:val="5"/>
        </w:numPr>
      </w:pPr>
      <w:r w:rsidRPr="008D6E20">
        <w:t>Input text box for business queries or domain-specific context.</w:t>
      </w:r>
    </w:p>
    <w:p w14:paraId="5EB84BD8" w14:textId="77777777" w:rsidR="008D6E20" w:rsidRPr="008D6E20" w:rsidRDefault="008D6E20" w:rsidP="008D6E20">
      <w:pPr>
        <w:numPr>
          <w:ilvl w:val="0"/>
          <w:numId w:val="5"/>
        </w:numPr>
      </w:pPr>
      <w:r w:rsidRPr="008D6E20">
        <w:t>Step-by-step progress component showing real-time agent execution states.</w:t>
      </w:r>
    </w:p>
    <w:p w14:paraId="5F4282BC" w14:textId="77777777" w:rsidR="008D6E20" w:rsidRPr="008D6E20" w:rsidRDefault="008D6E20" w:rsidP="008D6E20">
      <w:pPr>
        <w:numPr>
          <w:ilvl w:val="0"/>
          <w:numId w:val="5"/>
        </w:numPr>
      </w:pPr>
      <w:r w:rsidRPr="008D6E20">
        <w:t>Interactive insight viewer containing KPI cards, summary charts, and narrative takeaways.</w:t>
      </w:r>
    </w:p>
    <w:p w14:paraId="159E3F9D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Analytics &amp; Processing Engine (Backend)</w:t>
      </w:r>
    </w:p>
    <w:p w14:paraId="72FB314A" w14:textId="77777777" w:rsidR="008D6E20" w:rsidRPr="008D6E20" w:rsidRDefault="008D6E20" w:rsidP="008D6E20">
      <w:pPr>
        <w:numPr>
          <w:ilvl w:val="0"/>
          <w:numId w:val="6"/>
        </w:numPr>
      </w:pPr>
      <w:r w:rsidRPr="008D6E20">
        <w:t>High-speed data manipulation powered by Polars or Pandas.</w:t>
      </w:r>
    </w:p>
    <w:p w14:paraId="299EDA1F" w14:textId="77777777" w:rsidR="008D6E20" w:rsidRPr="008D6E20" w:rsidRDefault="008D6E20" w:rsidP="008D6E20">
      <w:pPr>
        <w:numPr>
          <w:ilvl w:val="0"/>
          <w:numId w:val="6"/>
        </w:numPr>
      </w:pPr>
      <w:proofErr w:type="spellStart"/>
      <w:r w:rsidRPr="008D6E20">
        <w:t>Guardrailed</w:t>
      </w:r>
      <w:proofErr w:type="spellEnd"/>
      <w:r w:rsidRPr="008D6E20">
        <w:t xml:space="preserve"> Python code execution for agent-driven transformations.</w:t>
      </w:r>
    </w:p>
    <w:p w14:paraId="4E22A304" w14:textId="77777777" w:rsidR="008D6E20" w:rsidRPr="008D6E20" w:rsidRDefault="008D6E20" w:rsidP="008D6E20">
      <w:pPr>
        <w:numPr>
          <w:ilvl w:val="0"/>
          <w:numId w:val="6"/>
        </w:numPr>
      </w:pPr>
      <w:r w:rsidRPr="008D6E20">
        <w:t>Strict token budgeting and context truncation for LLM calls over large table schemas.</w:t>
      </w:r>
    </w:p>
    <w:p w14:paraId="21D49C6F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Power BI Deliverable Output</w:t>
      </w:r>
    </w:p>
    <w:p w14:paraId="748208D7" w14:textId="77777777" w:rsidR="008D6E20" w:rsidRPr="008D6E20" w:rsidRDefault="008D6E20" w:rsidP="008D6E20">
      <w:pPr>
        <w:numPr>
          <w:ilvl w:val="0"/>
          <w:numId w:val="7"/>
        </w:numPr>
      </w:pPr>
      <w:r w:rsidRPr="008D6E20">
        <w:rPr>
          <w:b/>
          <w:bCs/>
        </w:rPr>
        <w:t>Data Model Definition:</w:t>
      </w:r>
      <w:r w:rsidRPr="008D6E20">
        <w:t xml:space="preserve"> Schema definition separating dimension and fact entities.</w:t>
      </w:r>
    </w:p>
    <w:p w14:paraId="3B9A1AFD" w14:textId="77777777" w:rsidR="008D6E20" w:rsidRPr="008D6E20" w:rsidRDefault="008D6E20" w:rsidP="008D6E20">
      <w:pPr>
        <w:numPr>
          <w:ilvl w:val="0"/>
          <w:numId w:val="7"/>
        </w:numPr>
      </w:pPr>
      <w:r w:rsidRPr="008D6E20">
        <w:rPr>
          <w:b/>
          <w:bCs/>
        </w:rPr>
        <w:t xml:space="preserve">DAX Measure </w:t>
      </w:r>
      <w:proofErr w:type="spellStart"/>
      <w:r w:rsidRPr="008D6E20">
        <w:rPr>
          <w:b/>
          <w:bCs/>
        </w:rPr>
        <w:t>Catalog</w:t>
      </w:r>
      <w:proofErr w:type="spellEnd"/>
      <w:r w:rsidRPr="008D6E20">
        <w:rPr>
          <w:b/>
          <w:bCs/>
        </w:rPr>
        <w:t>:</w:t>
      </w:r>
      <w:r w:rsidRPr="008D6E20">
        <w:t xml:space="preserve"> Formatted text/JSON file with DAX logic and associated documentation.</w:t>
      </w:r>
    </w:p>
    <w:p w14:paraId="220A318E" w14:textId="77777777" w:rsidR="008D6E20" w:rsidRPr="008D6E20" w:rsidRDefault="008D6E20" w:rsidP="008D6E20">
      <w:pPr>
        <w:numPr>
          <w:ilvl w:val="0"/>
          <w:numId w:val="7"/>
        </w:numPr>
      </w:pPr>
      <w:r w:rsidRPr="008D6E20">
        <w:rPr>
          <w:b/>
          <w:bCs/>
        </w:rPr>
        <w:t>Automated Template Generation:</w:t>
      </w:r>
      <w:r w:rsidRPr="008D6E20">
        <w:t xml:space="preserve"> Production of .</w:t>
      </w:r>
      <w:proofErr w:type="spellStart"/>
      <w:r w:rsidRPr="008D6E20">
        <w:t>pbit</w:t>
      </w:r>
      <w:proofErr w:type="spellEnd"/>
      <w:r w:rsidRPr="008D6E20">
        <w:t xml:space="preserve"> files</w:t>
      </w:r>
      <w:proofErr w:type="gramStart"/>
      <w:r w:rsidRPr="008D6E20">
        <w:t>, .</w:t>
      </w:r>
      <w:proofErr w:type="spellStart"/>
      <w:r w:rsidRPr="008D6E20">
        <w:t>pbip</w:t>
      </w:r>
      <w:proofErr w:type="spellEnd"/>
      <w:proofErr w:type="gramEnd"/>
      <w:r w:rsidRPr="008D6E20">
        <w:t xml:space="preserve"> schema definitions, or automated Power BI REST API scripts to build layouts programmatically.</w:t>
      </w:r>
    </w:p>
    <w:p w14:paraId="7C1BDFA9" w14:textId="77777777" w:rsidR="008D6E20" w:rsidRPr="008D6E20" w:rsidRDefault="008D6E20" w:rsidP="008D6E20">
      <w:pPr>
        <w:numPr>
          <w:ilvl w:val="0"/>
          <w:numId w:val="7"/>
        </w:numPr>
      </w:pPr>
      <w:r w:rsidRPr="008D6E20">
        <w:rPr>
          <w:b/>
          <w:bCs/>
        </w:rPr>
        <w:t>Data Download:</w:t>
      </w:r>
      <w:r w:rsidRPr="008D6E20">
        <w:t xml:space="preserve"> Direct link to download the cleaned, transformed dataset.</w:t>
      </w:r>
    </w:p>
    <w:p w14:paraId="546056BF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5.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6501"/>
      </w:tblGrid>
      <w:tr w:rsidR="008D6E20" w:rsidRPr="008D6E20" w14:paraId="40B07E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BD13" w14:textId="77777777" w:rsidR="008D6E20" w:rsidRPr="008D6E20" w:rsidRDefault="008D6E20" w:rsidP="008D6E20">
            <w:r w:rsidRPr="008D6E20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E33A8" w14:textId="77777777" w:rsidR="008D6E20" w:rsidRPr="008D6E20" w:rsidRDefault="008D6E20" w:rsidP="008D6E20">
            <w:r w:rsidRPr="008D6E20">
              <w:rPr>
                <w:b/>
                <w:bCs/>
              </w:rPr>
              <w:t>Recommended Technology</w:t>
            </w:r>
          </w:p>
        </w:tc>
      </w:tr>
      <w:tr w:rsidR="008D6E20" w:rsidRPr="008D6E20" w14:paraId="57A49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8F8C" w14:textId="77777777" w:rsidR="008D6E20" w:rsidRPr="008D6E20" w:rsidRDefault="008D6E20" w:rsidP="008D6E20">
            <w:r w:rsidRPr="008D6E20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FD9D6" w14:textId="77777777" w:rsidR="008D6E20" w:rsidRPr="008D6E20" w:rsidRDefault="008D6E20" w:rsidP="008D6E20">
            <w:proofErr w:type="spellStart"/>
            <w:r w:rsidRPr="008D6E20">
              <w:t>Streamlit</w:t>
            </w:r>
            <w:proofErr w:type="spellEnd"/>
            <w:r w:rsidRPr="008D6E20">
              <w:t xml:space="preserve"> (for fast MVP) or Next.js + Tailwind CSS</w:t>
            </w:r>
          </w:p>
        </w:tc>
      </w:tr>
      <w:tr w:rsidR="008D6E20" w:rsidRPr="008D6E20" w14:paraId="30FAF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98F5" w14:textId="77777777" w:rsidR="008D6E20" w:rsidRPr="008D6E20" w:rsidRDefault="008D6E20" w:rsidP="008D6E20">
            <w:r w:rsidRPr="008D6E20">
              <w:rPr>
                <w:b/>
                <w:bCs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CB2A" w14:textId="77777777" w:rsidR="008D6E20" w:rsidRPr="008D6E20" w:rsidRDefault="008D6E20" w:rsidP="008D6E20">
            <w:r w:rsidRPr="008D6E20">
              <w:t xml:space="preserve">Python 3.11+, </w:t>
            </w:r>
            <w:proofErr w:type="spellStart"/>
            <w:r w:rsidRPr="008D6E20">
              <w:t>FastAPI</w:t>
            </w:r>
            <w:proofErr w:type="spellEnd"/>
          </w:p>
        </w:tc>
      </w:tr>
      <w:tr w:rsidR="008D6E20" w:rsidRPr="008D6E20" w14:paraId="3BAD4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48914" w14:textId="77777777" w:rsidR="008D6E20" w:rsidRPr="008D6E20" w:rsidRDefault="008D6E20" w:rsidP="008D6E20">
            <w:r w:rsidRPr="008D6E20">
              <w:rPr>
                <w:b/>
                <w:bCs/>
              </w:rPr>
              <w:t>Agent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9E1A" w14:textId="77777777" w:rsidR="008D6E20" w:rsidRPr="008D6E20" w:rsidRDefault="008D6E20" w:rsidP="008D6E20">
            <w:proofErr w:type="spellStart"/>
            <w:r w:rsidRPr="008D6E20">
              <w:t>LangGraph</w:t>
            </w:r>
            <w:proofErr w:type="spellEnd"/>
            <w:r w:rsidRPr="008D6E20">
              <w:t xml:space="preserve"> or </w:t>
            </w:r>
            <w:proofErr w:type="spellStart"/>
            <w:r w:rsidRPr="008D6E20">
              <w:t>CrewAI</w:t>
            </w:r>
            <w:proofErr w:type="spellEnd"/>
          </w:p>
        </w:tc>
      </w:tr>
      <w:tr w:rsidR="008D6E20" w:rsidRPr="008D6E20" w14:paraId="1DFD3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9F14" w14:textId="77777777" w:rsidR="008D6E20" w:rsidRPr="008D6E20" w:rsidRDefault="008D6E20" w:rsidP="008D6E20">
            <w:r w:rsidRPr="008D6E20">
              <w:rPr>
                <w:b/>
                <w:bCs/>
              </w:rPr>
              <w:t>Data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6A20" w14:textId="77777777" w:rsidR="008D6E20" w:rsidRPr="008D6E20" w:rsidRDefault="008D6E20" w:rsidP="008D6E20">
            <w:r w:rsidRPr="008D6E20">
              <w:t>Polars / Pandas, SciPy, Scikit-learn</w:t>
            </w:r>
          </w:p>
        </w:tc>
      </w:tr>
      <w:tr w:rsidR="008D6E20" w:rsidRPr="008D6E20" w14:paraId="62B3C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3378" w14:textId="77777777" w:rsidR="008D6E20" w:rsidRPr="008D6E20" w:rsidRDefault="008D6E20" w:rsidP="008D6E20">
            <w:r w:rsidRPr="008D6E20">
              <w:rPr>
                <w:b/>
                <w:bCs/>
              </w:rPr>
              <w:t>Power BI Tooling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A3519" w14:textId="77777777" w:rsidR="008D6E20" w:rsidRPr="008D6E20" w:rsidRDefault="008D6E20" w:rsidP="008D6E20">
            <w:proofErr w:type="spellStart"/>
            <w:r w:rsidRPr="008D6E20">
              <w:t>pypbit</w:t>
            </w:r>
            <w:proofErr w:type="spellEnd"/>
            <w:r w:rsidRPr="008D6E20">
              <w:t xml:space="preserve"> / Power BI REST API / Tabular Model Definition Language (TMDL)</w:t>
            </w:r>
          </w:p>
        </w:tc>
      </w:tr>
      <w:tr w:rsidR="008D6E20" w:rsidRPr="008D6E20" w14:paraId="29D0C1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EA6E" w14:textId="77777777" w:rsidR="008D6E20" w:rsidRPr="008D6E20" w:rsidRDefault="008D6E20" w:rsidP="008D6E20">
            <w:r w:rsidRPr="008D6E20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4751" w14:textId="77777777" w:rsidR="008D6E20" w:rsidRPr="008D6E20" w:rsidRDefault="008D6E20" w:rsidP="008D6E20">
            <w:r w:rsidRPr="008D6E20">
              <w:t xml:space="preserve">Local volume or AWS S3 / </w:t>
            </w:r>
            <w:proofErr w:type="spellStart"/>
            <w:r w:rsidRPr="008D6E20">
              <w:t>Supabase</w:t>
            </w:r>
            <w:proofErr w:type="spellEnd"/>
            <w:r w:rsidRPr="008D6E20">
              <w:t xml:space="preserve"> Storage</w:t>
            </w:r>
          </w:p>
        </w:tc>
      </w:tr>
    </w:tbl>
    <w:p w14:paraId="489FD5E3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6. Implementation Roadmap</w:t>
      </w:r>
    </w:p>
    <w:p w14:paraId="36DD2DFF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Phase 1: Data Engine &amp; Cleaning Agent (Weeks 1–2)</w:t>
      </w:r>
    </w:p>
    <w:p w14:paraId="5E3A62E1" w14:textId="77777777" w:rsidR="008D6E20" w:rsidRPr="008D6E20" w:rsidRDefault="008D6E20" w:rsidP="008D6E20">
      <w:pPr>
        <w:numPr>
          <w:ilvl w:val="0"/>
          <w:numId w:val="8"/>
        </w:numPr>
      </w:pPr>
      <w:r w:rsidRPr="008D6E20">
        <w:t>Build file upload endpoints and schema validation.</w:t>
      </w:r>
    </w:p>
    <w:p w14:paraId="00F04A61" w14:textId="77777777" w:rsidR="008D6E20" w:rsidRPr="008D6E20" w:rsidRDefault="008D6E20" w:rsidP="008D6E20">
      <w:pPr>
        <w:numPr>
          <w:ilvl w:val="0"/>
          <w:numId w:val="8"/>
        </w:numPr>
      </w:pPr>
      <w:r w:rsidRPr="008D6E20">
        <w:t>Develop automated data cleaning routines with transformation logging.</w:t>
      </w:r>
    </w:p>
    <w:p w14:paraId="1D620949" w14:textId="77777777" w:rsidR="008D6E20" w:rsidRPr="008D6E20" w:rsidRDefault="008D6E20" w:rsidP="008D6E20">
      <w:pPr>
        <w:numPr>
          <w:ilvl w:val="0"/>
          <w:numId w:val="8"/>
        </w:numPr>
      </w:pPr>
      <w:r w:rsidRPr="008D6E20">
        <w:t>Output clean CSV downloads.</w:t>
      </w:r>
    </w:p>
    <w:p w14:paraId="550B0924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Phase 2: EDA &amp; Root-Cause Pipeline (Weeks 3–4)</w:t>
      </w:r>
    </w:p>
    <w:p w14:paraId="236A8455" w14:textId="77777777" w:rsidR="008D6E20" w:rsidRPr="008D6E20" w:rsidRDefault="008D6E20" w:rsidP="008D6E20">
      <w:pPr>
        <w:numPr>
          <w:ilvl w:val="0"/>
          <w:numId w:val="9"/>
        </w:numPr>
      </w:pPr>
      <w:r w:rsidRPr="008D6E20">
        <w:t>Build statistical summary and correlation generators.</w:t>
      </w:r>
    </w:p>
    <w:p w14:paraId="48636F5E" w14:textId="77777777" w:rsidR="008D6E20" w:rsidRPr="008D6E20" w:rsidRDefault="008D6E20" w:rsidP="008D6E20">
      <w:pPr>
        <w:numPr>
          <w:ilvl w:val="0"/>
          <w:numId w:val="9"/>
        </w:numPr>
      </w:pPr>
      <w:r w:rsidRPr="008D6E20">
        <w:t>Implement feature importance and diagnostic insight extraction.</w:t>
      </w:r>
    </w:p>
    <w:p w14:paraId="29B455B9" w14:textId="77777777" w:rsidR="008D6E20" w:rsidRPr="008D6E20" w:rsidRDefault="008D6E20" w:rsidP="008D6E20">
      <w:pPr>
        <w:numPr>
          <w:ilvl w:val="0"/>
          <w:numId w:val="9"/>
        </w:numPr>
      </w:pPr>
      <w:r w:rsidRPr="008D6E20">
        <w:t>Integrate business summary generation using LLM prompt chains.</w:t>
      </w:r>
    </w:p>
    <w:p w14:paraId="06495541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Phase 3: Power BI Asset Generation (Weeks 5–6)</w:t>
      </w:r>
    </w:p>
    <w:p w14:paraId="4658572F" w14:textId="77777777" w:rsidR="008D6E20" w:rsidRPr="008D6E20" w:rsidRDefault="008D6E20" w:rsidP="008D6E20">
      <w:pPr>
        <w:numPr>
          <w:ilvl w:val="0"/>
          <w:numId w:val="10"/>
        </w:numPr>
      </w:pPr>
      <w:r w:rsidRPr="008D6E20">
        <w:t>Define DAX generation logic mapped to identified facts and dimensions.</w:t>
      </w:r>
    </w:p>
    <w:p w14:paraId="4615853C" w14:textId="77777777" w:rsidR="008D6E20" w:rsidRPr="008D6E20" w:rsidRDefault="008D6E20" w:rsidP="008D6E20">
      <w:pPr>
        <w:numPr>
          <w:ilvl w:val="0"/>
          <w:numId w:val="10"/>
        </w:numPr>
      </w:pPr>
      <w:r w:rsidRPr="008D6E20">
        <w:t>Automate .</w:t>
      </w:r>
      <w:proofErr w:type="spellStart"/>
      <w:r w:rsidRPr="008D6E20">
        <w:t>pbit</w:t>
      </w:r>
      <w:proofErr w:type="spellEnd"/>
      <w:r w:rsidRPr="008D6E20">
        <w:t xml:space="preserve"> or TMDL script generation for automated dashboard creation.</w:t>
      </w:r>
    </w:p>
    <w:p w14:paraId="42A51C7F" w14:textId="77777777" w:rsidR="008D6E20" w:rsidRPr="008D6E20" w:rsidRDefault="008D6E20" w:rsidP="008D6E20">
      <w:pPr>
        <w:numPr>
          <w:ilvl w:val="0"/>
          <w:numId w:val="10"/>
        </w:numPr>
      </w:pPr>
      <w:r w:rsidRPr="008D6E20">
        <w:t>Build the final dashboard viewer and export hub in the UI.</w:t>
      </w:r>
    </w:p>
    <w:p w14:paraId="53431BD6" w14:textId="77777777" w:rsidR="008D6E20" w:rsidRPr="008D6E20" w:rsidRDefault="008D6E20" w:rsidP="008D6E20">
      <w:pPr>
        <w:rPr>
          <w:b/>
          <w:bCs/>
        </w:rPr>
      </w:pPr>
      <w:r w:rsidRPr="008D6E20">
        <w:rPr>
          <w:b/>
          <w:bCs/>
        </w:rPr>
        <w:t>7. Risks &amp; Mitigation</w:t>
      </w:r>
    </w:p>
    <w:p w14:paraId="508FC991" w14:textId="77777777" w:rsidR="008D6E20" w:rsidRPr="008D6E20" w:rsidRDefault="008D6E20" w:rsidP="008D6E20">
      <w:pPr>
        <w:numPr>
          <w:ilvl w:val="0"/>
          <w:numId w:val="11"/>
        </w:numPr>
      </w:pPr>
      <w:r w:rsidRPr="008D6E20">
        <w:rPr>
          <w:b/>
          <w:bCs/>
        </w:rPr>
        <w:t>Hallucinated DAX Syntax:</w:t>
      </w:r>
    </w:p>
    <w:p w14:paraId="37349DF0" w14:textId="77777777" w:rsidR="008D6E20" w:rsidRPr="008D6E20" w:rsidRDefault="008D6E20" w:rsidP="008D6E20">
      <w:pPr>
        <w:numPr>
          <w:ilvl w:val="1"/>
          <w:numId w:val="11"/>
        </w:numPr>
      </w:pPr>
      <w:r w:rsidRPr="008D6E20">
        <w:rPr>
          <w:i/>
          <w:iCs/>
        </w:rPr>
        <w:lastRenderedPageBreak/>
        <w:t>Mitigation:</w:t>
      </w:r>
      <w:r w:rsidRPr="008D6E20">
        <w:t xml:space="preserve"> Validate generated DAX formulas against a strict grammar parser before export.</w:t>
      </w:r>
    </w:p>
    <w:p w14:paraId="789BC6FE" w14:textId="77777777" w:rsidR="008D6E20" w:rsidRPr="008D6E20" w:rsidRDefault="008D6E20" w:rsidP="008D6E20">
      <w:pPr>
        <w:numPr>
          <w:ilvl w:val="0"/>
          <w:numId w:val="11"/>
        </w:numPr>
      </w:pPr>
      <w:r w:rsidRPr="008D6E20">
        <w:rPr>
          <w:b/>
          <w:bCs/>
        </w:rPr>
        <w:t>Large File Memory Limits:</w:t>
      </w:r>
    </w:p>
    <w:p w14:paraId="0B2DF111" w14:textId="77777777" w:rsidR="008D6E20" w:rsidRPr="008D6E20" w:rsidRDefault="008D6E20" w:rsidP="008D6E20">
      <w:pPr>
        <w:numPr>
          <w:ilvl w:val="1"/>
          <w:numId w:val="11"/>
        </w:numPr>
      </w:pPr>
      <w:r w:rsidRPr="008D6E20">
        <w:rPr>
          <w:i/>
          <w:iCs/>
        </w:rPr>
        <w:t>Mitigation:</w:t>
      </w:r>
      <w:r w:rsidRPr="008D6E20">
        <w:t xml:space="preserve"> </w:t>
      </w:r>
      <w:proofErr w:type="spellStart"/>
      <w:r w:rsidRPr="008D6E20">
        <w:t>Downsample</w:t>
      </w:r>
      <w:proofErr w:type="spellEnd"/>
      <w:r w:rsidRPr="008D6E20">
        <w:t xml:space="preserve"> for LLM schema inspection; execute physical calculations in streaming/vectorized engines (Polars).</w:t>
      </w:r>
    </w:p>
    <w:p w14:paraId="7C85D723" w14:textId="77777777" w:rsidR="008D6E20" w:rsidRPr="008D6E20" w:rsidRDefault="008D6E20" w:rsidP="008D6E20">
      <w:pPr>
        <w:numPr>
          <w:ilvl w:val="0"/>
          <w:numId w:val="11"/>
        </w:numPr>
      </w:pPr>
      <w:r w:rsidRPr="008D6E20">
        <w:rPr>
          <w:b/>
          <w:bCs/>
        </w:rPr>
        <w:t>Ambiguous Problem Context:</w:t>
      </w:r>
    </w:p>
    <w:p w14:paraId="359B623C" w14:textId="77777777" w:rsidR="008D6E20" w:rsidRPr="008D6E20" w:rsidRDefault="008D6E20" w:rsidP="008D6E20">
      <w:pPr>
        <w:numPr>
          <w:ilvl w:val="1"/>
          <w:numId w:val="11"/>
        </w:numPr>
      </w:pPr>
      <w:r w:rsidRPr="008D6E20">
        <w:rPr>
          <w:i/>
          <w:iCs/>
        </w:rPr>
        <w:t>Mitigation:</w:t>
      </w:r>
      <w:r w:rsidRPr="008D6E20">
        <w:t xml:space="preserve"> Fall back to an unguided general diagnostic scan if the user leaves the business problem prompt blank.</w:t>
      </w:r>
    </w:p>
    <w:p w14:paraId="04C1B2C2" w14:textId="77777777" w:rsidR="008D6E20" w:rsidRDefault="008D6E20"/>
    <w:sectPr w:rsidR="008D6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24E"/>
    <w:multiLevelType w:val="multilevel"/>
    <w:tmpl w:val="154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55D"/>
    <w:multiLevelType w:val="multilevel"/>
    <w:tmpl w:val="C0C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85F56"/>
    <w:multiLevelType w:val="multilevel"/>
    <w:tmpl w:val="64E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854C5"/>
    <w:multiLevelType w:val="multilevel"/>
    <w:tmpl w:val="AE8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549DC"/>
    <w:multiLevelType w:val="multilevel"/>
    <w:tmpl w:val="8AA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73D20"/>
    <w:multiLevelType w:val="multilevel"/>
    <w:tmpl w:val="65A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C5DE7"/>
    <w:multiLevelType w:val="multilevel"/>
    <w:tmpl w:val="500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24BE8"/>
    <w:multiLevelType w:val="multilevel"/>
    <w:tmpl w:val="ADF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925D2"/>
    <w:multiLevelType w:val="multilevel"/>
    <w:tmpl w:val="4C5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66F7F"/>
    <w:multiLevelType w:val="multilevel"/>
    <w:tmpl w:val="3B9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7405B"/>
    <w:multiLevelType w:val="multilevel"/>
    <w:tmpl w:val="599E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021274">
    <w:abstractNumId w:val="9"/>
  </w:num>
  <w:num w:numId="2" w16cid:durableId="159318926">
    <w:abstractNumId w:val="5"/>
  </w:num>
  <w:num w:numId="3" w16cid:durableId="1530022517">
    <w:abstractNumId w:val="10"/>
  </w:num>
  <w:num w:numId="4" w16cid:durableId="1639800373">
    <w:abstractNumId w:val="3"/>
  </w:num>
  <w:num w:numId="5" w16cid:durableId="1705640369">
    <w:abstractNumId w:val="6"/>
  </w:num>
  <w:num w:numId="6" w16cid:durableId="1829402476">
    <w:abstractNumId w:val="0"/>
  </w:num>
  <w:num w:numId="7" w16cid:durableId="2040088453">
    <w:abstractNumId w:val="4"/>
  </w:num>
  <w:num w:numId="8" w16cid:durableId="803734064">
    <w:abstractNumId w:val="7"/>
  </w:num>
  <w:num w:numId="9" w16cid:durableId="168716854">
    <w:abstractNumId w:val="1"/>
  </w:num>
  <w:num w:numId="10" w16cid:durableId="1328437287">
    <w:abstractNumId w:val="8"/>
  </w:num>
  <w:num w:numId="11" w16cid:durableId="1448239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20"/>
    <w:rsid w:val="00071A8A"/>
    <w:rsid w:val="008D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849B"/>
  <w15:chartTrackingRefBased/>
  <w15:docId w15:val="{B010B3EE-DAD0-4D24-A943-AE4FE331E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2026-09-09T04:46:00Z</dcterms:created>
  <dcterms:modified xsi:type="dcterms:W3CDTF">2026-09-09T04:46:00Z</dcterms:modified>
</cp:coreProperties>
</file>