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Charan S Tallolli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>charantallolli@gmail.com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>+91 7899654936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0"/>
          <w:szCs w:val="20"/>
        </w:rPr>
        <w:t xml:space="preserve">Bangalore, India</w:t>
      </w:r>
    </w:p>
    <w:p>
      <w:pPr>
        <w:pBdr>
          <w:bottom w:val="single" w:color="0F6E56" w:sz="6" w:space="1"/>
        </w:pBdr>
        <w:spacing w:after="12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CAREER OBJECTIVE</w:t>
      </w:r>
    </w:p>
    <w:p>
      <w:pPr>
        <w:pBdr>
          <w:bottom w:val="single" w:color="0F6E56" w:sz="6" w:space="1"/>
        </w:pBdr>
        <w:spacing w:after="120" w:before="0"/>
      </w:pP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1"/>
          <w:szCs w:val="21"/>
        </w:rPr>
        <w:t xml:space="preserve">Detail-oriented Computer Science Engineering student (graduating 2026, 82%) with hands-on SDET training in Manual Testing, Automation Testing using Selenium WebDriver and Core Java, SQL-based data validation, and structured defect management via JIRA. Experienced in the full STLC — from test plan design through Smoke, Regression, SIT, and UAT execution — and in building Page Object Model (POM) automation frameworks with TestNG. Seeking a Software Tester / SDET role where I can apply these skills to deliver reliable, high-quality software.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TECHNICAL SKILLS</w:t>
      </w:r>
    </w:p>
    <w:p>
      <w:pPr>
        <w:pBdr>
          <w:bottom w:val="single" w:color="0F6E56" w:sz="6" w:space="1"/>
        </w:pBdr>
        <w:spacing w:after="120" w:before="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1"/>
                <w:sz w:val="20"/>
                <w:szCs w:val="20"/>
              </w:rPr>
              <w:t xml:space="preserve">Testing types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Manual Testing, Automation Testing, Smoke, Sanity, Regression, SIT, UAT, Ad-hoc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1"/>
                <w:sz w:val="20"/>
                <w:szCs w:val="20"/>
              </w:rPr>
              <w:t xml:space="preserve">Automation tools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Selenium WebDriver, Fireflink, TestNG, JUnit (basic)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1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 Object Model (POM)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1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Java (OOP)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1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SQL — data validation, CRUD queries, joins, DB testing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1"/>
                <w:sz w:val="20"/>
                <w:szCs w:val="20"/>
              </w:rPr>
              <w:t xml:space="preserve">Bug tracking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JIRA (defect lifecycle), Microsoft Excel (test logs)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1"/>
                <w:sz w:val="20"/>
                <w:szCs w:val="20"/>
              </w:rPr>
              <w:t xml:space="preserve">Concepts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SDLC, STLC, Defect Life Cycle, Test Plan &amp; Test Case Design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1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 (basic)</w:t>
            </w:r>
          </w:p>
        </w:tc>
      </w:tr>
    </w:tbl>
    <w:p>
      <w:pPr>
        <w:spacing w:after="16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TRAINING &amp; INTERNSHIP</w:t>
      </w:r>
    </w:p>
    <w:p>
      <w:pPr>
        <w:pBdr>
          <w:bottom w:val="single" w:color="0F6E56" w:sz="6" w:space="1"/>
        </w:pBdr>
        <w:spacing w:after="12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SDET Trainee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1"/>
          <w:sz w:val="22"/>
          <w:szCs w:val="22"/>
        </w:rPr>
        <w:t xml:space="preserve">  —  QSpiders, Rajajinagar</w:t>
      </w:r>
      <w:r>
        <w:rPr>
          <w:rFonts w:ascii="Arial" w:cs="Arial" w:eastAsia="Arial" w:hAnsi="Arial"/>
          <w:b w:val="false"/>
          <w:bCs w:val="false"/>
          <w:i/>
          <w:iCs/>
          <w:color w:val="888780"/>
          <w:sz w:val="20"/>
          <w:szCs w:val="20"/>
        </w:rPr>
        <w:t xml:space="preserve">   2024 –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and executed 50+ manual test cases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covering Smoke, Sanity, Regression, SIT, and UAT cycles, achieving full requirements traceability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by following structured STLC and Test Plan documentation practices.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Reduced defect-tracking effort by maintaining a structured Defect Life Cycle log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with zero missed defect closures across all test cycles,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using JIRA-style bug reporting workflows and Excel trackers.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an end-to-end automation suite for a sample web application, cutting regression execution time by ~60%,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using Selenium WebDriver, Core Java (OOP), TestNG, and the Page Object Model (POM) framework.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Validated backend data integrity across 3 application modules with 100% accuracy on all data-validation test cases,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by writing SQL queries to verify database records, joins, and CRUD operations against expected test data.</w:t>
      </w:r>
    </w:p>
    <w:p>
      <w:pPr>
        <w:spacing w:after="0" w:before="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PROJECTS</w:t>
      </w:r>
    </w:p>
    <w:p>
      <w:pPr>
        <w:pBdr>
          <w:bottom w:val="single" w:color="0F6E56" w:sz="6" w:space="1"/>
        </w:pBdr>
        <w:spacing w:after="120" w:before="0"/>
      </w:pPr>
    </w:p>
    <w:p>
      <w:pPr>
        <w:spacing w:after="30" w:before="1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AgriSense — AI-Based Multi-Crop Disease Detection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20"/>
          <w:szCs w:val="20"/>
        </w:rPr>
        <w:t xml:space="preserve">TensorFlow/Keras, Flask, Python  |  Role: Developer &amp;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Achieved 94% model accuracy validated across 5 crop types with zero false-negative critical alerts,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by designing functional test cases, performing regression testing on the Flask REST API, and validating prediction outputs against SQL-stored ground-truth labels.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Delivered a defect-free v1.0 release with all 30+ UAT acceptance criteria passing,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by preparing a formal test plan, documenting test cases in Excel, and managing bugs through the complete Defect Life Cycle.</w:t>
      </w:r>
    </w:p>
    <w:p>
      <w:pPr>
        <w:spacing w:after="0" w:before="6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Real-Time Sign Language Interpreter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20"/>
          <w:szCs w:val="20"/>
        </w:rPr>
        <w:t xml:space="preserve">CNN, OpenCV, TensorFlow, MediaPipe  |  Role: Developer &amp;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Improved gesture recognition reliability to 96% across 26 sign classes, measured by a 200-sample sanity test suite with documented pass/fail outcomes,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by conducting sanity and ad-hoc testing on real-time video input and logging all defects against expected vs. actual gesture mappings.</w:t>
      </w:r>
    </w:p>
    <w:p>
      <w:pPr>
        <w:spacing w:after="0" w:before="6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Safe Commute Planner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20"/>
          <w:szCs w:val="20"/>
        </w:rPr>
        <w:t xml:space="preserve">React, Python  |  Role: Developer &amp;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Delivered a defect-free v1.0 web release across 4 browsers with zero P1 defects at launch,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by executing cross-browser regression and SIT test cases using Selenium WebDriver and validating route data outputs against SQL database records.</w:t>
      </w:r>
    </w:p>
    <w:p>
      <w:pPr>
        <w:spacing w:after="0" w:before="8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ACADEMIC QUALIFICATIONS</w:t>
      </w:r>
    </w:p>
    <w:p>
      <w:pPr>
        <w:pBdr>
          <w:bottom w:val="single" w:color="0F6E56" w:sz="6" w:space="1"/>
        </w:pBdr>
        <w:spacing w:after="120" w:before="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1200"/>
        <w:gridCol w:w="800"/>
        <w:gridCol w:w="10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0F6E56" w:sz="4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0F6E56" w:sz="4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F6E56" w:sz="4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Board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F6E56" w:sz="4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Year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F6E56" w:sz="4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B.E (Computer Science)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R.L. Jalappa Institute of Technology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VTU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12th Grade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Elite Pre-University College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10th Class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Prerana English Medium High School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75%</w:t>
            </w:r>
          </w:p>
        </w:tc>
      </w:tr>
    </w:tbl>
    <w:p>
      <w:pPr>
        <w:spacing w:after="0" w:before="8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PERSONAL DETAILS</w:t>
      </w:r>
    </w:p>
    <w:p>
      <w:pPr>
        <w:pBdr>
          <w:bottom w:val="single" w:color="0F6E56" w:sz="6" w:space="1"/>
        </w:pBdr>
        <w:spacing w:after="120" w:before="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1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July 2004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1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Kannada, English, Hindi, Telugu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1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Communication, Leadership, Team Collaboration, Time Management, Problem Solving</w:t>
            </w:r>
          </w:p>
        </w:tc>
      </w:tr>
    </w:tbl>
    <w:p>
      <w:pPr>
        <w:spacing w:after="80" w:before="120"/>
      </w:pP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0"/>
          <w:szCs w:val="20"/>
        </w:rPr>
        <w:t xml:space="preserve">I hereby declare that all information stated above is true and correct to the best of my knowledge.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0"/>
          <w:szCs w:val="20"/>
        </w:rPr>
        <w:t xml:space="preserve">Place: Bangalore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0"/>
          <w:szCs w:val="20"/>
        </w:rPr>
        <w:t xml:space="preserve">     Date: ___________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                                          Charan S Tallolli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2026-06-06T06:44:04.046Z</dcterms:created>
  <dcterms:modified xsi:type="dcterms:W3CDTF">2026-06-06T06:44:04.046Z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