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MEETING REPORT</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Name:</w:t>
        <w:tab/>
        <w:t xml:space="preserve">__Cappuccino__</w:t>
        <w:tab/>
        <w:t xml:space="preserve">Date of Meeting:</w:t>
        <w:tab/>
        <w:t xml:space="preserve">__4.06.2019__</w:t>
      </w:r>
    </w:p>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Time: __10:40__   End Time: __12:00__    Meeting Location:  _Tirana City_</w:t>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Moderator:</w:t>
        <w:tab/>
        <w:t xml:space="preserve">_Ari Gjerazi_</w:t>
        <w:tab/>
        <w:t xml:space="preserve">Recorder:</w:t>
        <w:tab/>
        <w:t xml:space="preserve">__Baftjar Tabaku__</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Members Present:</w:t>
        <w:tab/>
        <w:t xml:space="preserve">Erli Reci, Enis Berberi, Abjura Llazari, Besjon Berisha</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 Absent:</w:t>
        <w:tab/>
        <w:tab/>
        <w:t xml:space="preserve">____None____</w:t>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Topics Discussed:</w:t>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-Back End coding, finishing preparations.</w:t>
      </w:r>
    </w:p>
    <w:p w:rsidR="00000000" w:rsidDel="00000000" w:rsidP="00000000" w:rsidRDefault="00000000" w:rsidRPr="00000000" w14:paraId="000000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-Presentation details, evaluation as well as other factors. </w:t>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-Generally the setup for the final presentation of the project.</w:t>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Decisions Made:</w:t>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-Anyone who finds time should head on and finish up any smaller details</w:t>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-Otherwise, coding the back end of the project.</w:t>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Assigned:</w:t>
      </w:r>
    </w:p>
    <w:p w:rsidR="00000000" w:rsidDel="00000000" w:rsidP="00000000" w:rsidRDefault="00000000" w:rsidRPr="00000000" w14:paraId="0000002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-Anyone who was available, should help with coding</w:t>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-Any other minor tasks to be distributed on the go. </w:t>
      </w:r>
    </w:p>
    <w:p w:rsidR="00000000" w:rsidDel="00000000" w:rsidP="00000000" w:rsidRDefault="00000000" w:rsidRPr="00000000" w14:paraId="0000002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divided between four separate back ends, Erli Reci working on administrator, Ari Gjerazi working on economist, Abjura Llazari and Besjon Berisha working on shop manager. Baftjar Tabaku and Enis Berberi working on shop worker back end. </w:t>
      </w:r>
    </w:p>
    <w:p w:rsidR="00000000" w:rsidDel="00000000" w:rsidP="00000000" w:rsidRDefault="00000000" w:rsidRPr="00000000" w14:paraId="0000002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 Place, and Agenda for Next Meeting:</w:t>
      </w:r>
    </w:p>
    <w:p w:rsidR="00000000" w:rsidDel="00000000" w:rsidP="00000000" w:rsidRDefault="00000000" w:rsidRPr="00000000" w14:paraId="0000003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-None</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