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{date_now / mmmm-dd-yyyy}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Whom It May Concern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is to certify that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{prefix}. {first_name} {last_name}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has been employed by TCC Hotel Asset Management Company Limited as the company managing Bangkok Marriott Marquis Queen's Park since July 1, 2022 to present in the position of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{position}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{department}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Department.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Her current salary is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THB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{salary}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and service charge as of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yellow"/>
          <w:rtl w:val="0"/>
        </w:rPr>
        <w:t xml:space="preserve">{svc_monthly}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THB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yellow"/>
          <w:rtl w:val="0"/>
        </w:rPr>
        <w:t xml:space="preserve">{total_svc}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{prefix}. {first_name} {last_name}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has entitled to take the vacation for traveling to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{country}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{daparture_date/mmmm-dd-yyyy}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{last_travel_date / mmmm-dd-yyyy}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{prefix}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will arrive to Thailand on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{arrival_date / mmmm-dd-yyyy}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After that,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{prefix}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will continue her duty on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{first_date_on_duty_date / mmmm-dd-yyyy}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hereby certify that the above mentioned are true and correct.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Should you require any further information, please feel free to contact me. </w:t>
      </w:r>
    </w:p>
    <w:p w:rsidR="00000000" w:rsidDel="00000000" w:rsidP="00000000" w:rsidRDefault="00000000" w:rsidRPr="00000000" w14:paraId="0000000F">
      <w:pPr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Sincerely yours,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Preechayaporn Poungponprom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Assistant Director of Human Resources</w:t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Bangkok Marriott Marquis Queen’s Park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2880" w:left="1080" w:right="25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6985</wp:posOffset>
          </wp:positionH>
          <wp:positionV relativeFrom="page">
            <wp:posOffset>0</wp:posOffset>
          </wp:positionV>
          <wp:extent cx="7556161" cy="1068705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161" cy="10687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6B4VUDIa9GdbhtYwk59FJyKOg==">CgMxLjA4AHIhMWtHeFd0SHl4NFpKU3l0VVNmZ01LZFkzU0NyYlZJX3NG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