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97" w:rsidRPr="00A64B97" w:rsidRDefault="00A64B97" w:rsidP="00A64B97">
      <w:pPr>
        <w:spacing w:after="0" w:line="240" w:lineRule="atLeast"/>
        <w:outlineLvl w:val="3"/>
        <w:rPr>
          <w:rFonts w:ascii="Arial" w:eastAsia="Times New Roman" w:hAnsi="Arial" w:cs="Arial"/>
          <w:b/>
          <w:bCs/>
          <w:color w:val="DD7700"/>
          <w:sz w:val="29"/>
          <w:szCs w:val="29"/>
          <w:lang w:val="fr-FR" w:eastAsia="fr-FR"/>
        </w:rPr>
      </w:pPr>
      <w:r w:rsidRPr="00A64B97">
        <w:rPr>
          <w:rFonts w:ascii="Arial" w:eastAsia="Times New Roman" w:hAnsi="Arial" w:cs="Arial"/>
          <w:b/>
          <w:bCs/>
          <w:color w:val="DD7700"/>
          <w:sz w:val="29"/>
          <w:szCs w:val="29"/>
          <w:lang w:val="fr-FR" w:eastAsia="fr-FR"/>
        </w:rPr>
        <w:t>Fiche métier LIBAN – Sciences</w:t>
      </w:r>
    </w:p>
    <w:p w:rsidR="00A64B97" w:rsidRPr="00A64B97" w:rsidRDefault="00A64B97" w:rsidP="00A64B97">
      <w:pPr>
        <w:spacing w:after="0" w:line="240" w:lineRule="atLeast"/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</w:pPr>
      <w:r w:rsidRPr="00A64B97">
        <w:rPr>
          <w:rFonts w:ascii="Trebuchet MS" w:eastAsia="Times New Roman" w:hAnsi="Trebuchet MS" w:cs="Times New Roman"/>
          <w:b/>
          <w:bCs/>
          <w:color w:val="808080"/>
          <w:sz w:val="18"/>
          <w:szCs w:val="18"/>
          <w:lang w:val="fr-FR" w:eastAsia="fr-FR"/>
        </w:rPr>
        <w:t>Créé</w:t>
      </w:r>
      <w:r w:rsidRPr="00A64B97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 Mon </w:t>
      </w:r>
      <w:proofErr w:type="spellStart"/>
      <w:r w:rsidRPr="00A64B97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>Oct</w:t>
      </w:r>
      <w:proofErr w:type="spellEnd"/>
      <w:r w:rsidRPr="00A64B97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 28 13:02:00 CET 2013 / </w:t>
      </w:r>
      <w:r w:rsidRPr="00A64B97">
        <w:rPr>
          <w:rFonts w:ascii="Trebuchet MS" w:eastAsia="Times New Roman" w:hAnsi="Trebuchet MS" w:cs="Times New Roman"/>
          <w:b/>
          <w:bCs/>
          <w:color w:val="808080"/>
          <w:sz w:val="18"/>
          <w:szCs w:val="18"/>
          <w:lang w:val="fr-FR" w:eastAsia="fr-FR"/>
        </w:rPr>
        <w:t>Modifié</w:t>
      </w:r>
      <w:r w:rsidRPr="00A64B97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 Mon </w:t>
      </w:r>
      <w:proofErr w:type="spellStart"/>
      <w:r w:rsidRPr="00A64B97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>Oct</w:t>
      </w:r>
      <w:proofErr w:type="spellEnd"/>
      <w:r w:rsidRPr="00A64B97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 28 13:02:00 CET 2013</w:t>
      </w:r>
    </w:p>
    <w:tbl>
      <w:tblPr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a table contient plus de tables avec les éléments du formulaire"/>
      </w:tblPr>
      <w:tblGrid>
        <w:gridCol w:w="9088"/>
      </w:tblGrid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4"/>
            </w:tblGrid>
            <w:tr w:rsidR="00A64B97" w:rsidRPr="00A64B97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La charte des moyens informatiques a été lue et approuvée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9" name="Picture 29" descr="checked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ecked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4"/>
            </w:tblGrid>
            <w:tr w:rsidR="00A64B97" w:rsidRPr="00A64B97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J'accepte de céder mes droits d'auteur au Consortium OIPULES concernant les fiches métiers que je pourrais être amené à rédiger, je m'engage par ailleurs à signer un contrat de cession de ces droits d'auteur préalablement au paiement du travail effectué.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8" name="Picture 28" descr="checked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hecked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1108"/>
            </w:tblGrid>
            <w:tr w:rsidR="00A64B97" w:rsidRPr="00A64B97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Préfixe code fiche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7" name="Picture 27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LB-S.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408"/>
            </w:tblGrid>
            <w:tr w:rsidR="00A64B97" w:rsidRPr="00A64B97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Numéro de la fiche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0189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852"/>
            </w:tblGrid>
            <w:tr w:rsidR="00A64B97" w:rsidRPr="00A64B97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Langue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6" name="Picture 26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Fr.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5252"/>
            </w:tblGrid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Nom du métier</w:t>
                  </w:r>
                </w:p>
              </w:tc>
            </w:tr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Pharmacien/Pharmacienne officinal/e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Pharmacien /Pharmacienne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Nature du travail</w:t>
                  </w:r>
                </w:p>
              </w:tc>
            </w:tr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Dispenser Le pharmacien dispense les médicaments aux patients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munis d’une ordonnance médicale. Il explique le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traitement prescrit par le médecin et prodiguer les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conseils adéquats pour optimiser la prise de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médicaments (heures de prise, interactions avec les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repas). Connaissant la composition des médicaments,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il vérifie la posologie prescrite, et dépiste les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éventuelles interactions médicamenteuses. Il est à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l’écoute lorsque le patient rapporte des effets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indésirables dus au traitement et propose le cas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échéant des solutions pour pallier aux inconvénients.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Conseiller Le pharmacien peut aussi proposer des médicaments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pour des maux bénins, le conseil pharmaceutique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étant fondé sur les médicaments appartenant à la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catégorie des médicaments délivrés sans ordonnance.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 pharmacien conseille les patients demandant un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médicament particulier, désirant un article de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parapharmacie ou à la recherche d’un appareillage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(canne, minerve...).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Gestion du stock au quotidien D’autre part, le pharmacien gère le stock de son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officine en vérifiant au quotidien ses commandes en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fonction de ses ventes. Il veille aux conditions de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conservation des médicaments.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Environnement de travail</w:t>
                  </w:r>
                </w:p>
              </w:tc>
            </w:tr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L’officine ou la pharmacie officinale C’est l'établissement affecté à la dispensation au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détail des médicaments, produits et objets dont la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préparation et la vente sont réservées aux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pharmaciens, ainsi qu'à l'exécution des préparations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magistrales.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L’exploitation d'une officine </w:t>
                  </w:r>
                  <w:proofErr w:type="gramStart"/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nécessite</w:t>
                  </w:r>
                  <w:proofErr w:type="gramEnd"/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l'octroi d'une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licence délivrée par la direction du médicament du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ministère de Santé Publique. Les règles de création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d’une officine sont fixées par le Code de la santé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publique pour répondre à des exigences de proximité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et de service optimal rendu à la population résidente.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La pharmacie vend des médicaments mais également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du matériel médical, des produits cosmétiques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lastRenderedPageBreak/>
                    <w:t xml:space="preserve">et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même des produits alimentaires hypocaloriques ou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des suppléments diététiques.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Responsabilité professionnelle Le pharmacien titulaire (propriétaire de la pharmacie)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est juridiquement responsable de tous les actes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pharmaceutiques pratiqués dans sa pharmacie, même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ceux réalisés en son absence.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Contact avec les fournisseurs Les fournisseurs de la pharmacie sont de deux types :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les industries pharmaceutiques ou le plus souvent des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organismes de distribution (Répartiteurs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Pharmaceutiques). Chaque fournisseur a ses règles de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commande et de livraison.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lastRenderedPageBreak/>
                    <w:t>Vie professionnelle</w:t>
                  </w:r>
                </w:p>
              </w:tc>
            </w:tr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Selon la loi locale ou les autorisations particulières, les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horaires de la pharmacie s’étalent toute la journée, six jours sur sept avec des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cas particuliers de fonctionnement 24h/24 et 7 jours/7.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L’officine s’organise de sorte qu’il y ait toujours au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moins un pharmacien pour superviser les actes de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vente et de dispensation. Le travail du pharmacien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officinal est exigeant: Station debout prolongée,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enchaînement d'activités diverses (vente et conseil,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gestion des stocks, comptabilité).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Salaire du débutant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1000 USD net par mois pour un plein temps.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Le salaire est évolutif en fonction des conditions de travail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et des heures supplémentaires.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Mobilité de la pharmacie officinale </w:t>
                  </w:r>
                  <w:proofErr w:type="gramStart"/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: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proofErr w:type="gramEnd"/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A Beyrouth, un pharmacien assistant avec deux ans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d’expérience est très recherché. Egalement dans les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pharmacies qui fonctionnent 24h/24 et 7 jours/7, les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pharmaciens qui acceptent le travail de nuit trouvent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facilement du travail. Par contre, en banlieue et en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province, les pharmacies sont gérées par le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pharmacien titulaire aidé par un ou plusieurs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préparateurs.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Métier basé sur le contact avec la clientèle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Accès au métier</w:t>
                  </w:r>
                </w:p>
              </w:tc>
            </w:tr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Bac + 5 :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La plupart des facultés de pharmacie au Liban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pratiquent une sélection à l’entrée du cursus. Les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titulaires du diplôme de pharmacien doivent passer un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examen national d’équivalence pour pouvoir exercer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leur métier et s’inscrire à l’ordre des pharmaciens. Sont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dispensés de cet examen les pharmaciens diplômés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de l’Université Libanaise (Université d’Etat).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La formation universitaire de pharmacie est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polyvalente avec une part importante accordée aux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sciences fondamentales (chimie et biologie) ainsi qu’à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la pharmacie clinique. Le pharmacien effectue au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moins un an de stage professionnel sur les 5 ans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d’étude.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Compétences générales</w:t>
                  </w:r>
                </w:p>
              </w:tc>
            </w:tr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- Disposer de solides connaissances en chimie, en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biochimie et en biologie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- Faire preuve de disponibilité et de vigilance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- Animer une équipe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 Gérer des stocks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Compétences spécifiques</w:t>
                  </w:r>
                </w:p>
              </w:tc>
            </w:tr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- Identifier les caractéristiques physiopathologiques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d’un patient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- Connaître les schémas thérapeutiques des maladies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les plus communes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 Rechercher des interactions médicamenteuses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8657"/>
            </w:tblGrid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Sources et ressources</w:t>
                  </w:r>
                </w:p>
              </w:tc>
            </w:tr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- Code la santé publique en France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rtl/>
                      <w:lang w:val="fr-FR" w:eastAsia="fr-FR"/>
                    </w:rPr>
                    <w:t>‏- ‏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Ministère de Santé publique libanais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rtl/>
                      <w:lang w:val="fr-FR" w:eastAsia="fr-FR"/>
                    </w:rPr>
                    <w:t>‏- ‏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Ordre des pharmaciens du Liban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Format court</w:t>
                  </w:r>
                </w:p>
              </w:tc>
            </w:tr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 métier de pharmacien officinal offre une grande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opportunité pour les personnes aimant le contact avec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les malades. Le pharmacien est le professionnel de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santé de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proximité par excellence. Selon l’association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lastRenderedPageBreak/>
                    <w:t xml:space="preserve">malades diabétiques en France, le pharmacien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est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perçu comme un partenaire, un acteur et un éducateur.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lastRenderedPageBreak/>
                    <w:t>Témoignage</w:t>
                  </w:r>
                </w:p>
              </w:tc>
            </w:tr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B.K a 25 ans. En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assumant la gestion de la pharmacie familiale, il n’était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pas sûr de son choix au début mais après deux ans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de pratique, il adore son job. Il dispense, écoute et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conseille énormément. Il rencontre beaucoup de gens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dans son travail : des patients avec des maladies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chroniques aussi bien que des gens qui veulent maigrir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ou qui sont à la recherche du meilleur produit de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bronzage. Un 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seul regret, les horaires contraignants.</w:t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5023"/>
            </w:tblGrid>
            <w:tr w:rsidR="00A64B97" w:rsidRPr="00A64B97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Secteur professionnel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5" name="Picture 25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Construction/urbanisme/Génie civil/Mines et carrières.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4" name="Picture 2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Consulting and </w:t>
                  </w:r>
                  <w:proofErr w:type="spellStart"/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research</w:t>
                  </w:r>
                  <w:proofErr w:type="spellEnd"/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(consulting).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3" name="Picture 2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Education/organismes de recherche.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2" name="Picture 2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Industrie.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1" name="Picture 21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0" name="Picture 20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Installations électriques/de gaz/d’eau/de pétrole.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9" name="Picture 19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Ministères/Défense.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8" name="Picture 18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Pêche et environnement.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7" name="Picture 17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6" name="Picture 16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Services aux entreprises.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62"/>
            </w:tblGrid>
            <w:tr w:rsidR="00A64B97" w:rsidRPr="00A64B97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Choisir un domaine principal (majeur)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5" name="Picture 15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Biologie.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4" name="Picture 1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Chimie-Biochimie.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3" name="Picture 1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Génie.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2" name="Picture 1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1" name="Picture 11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Mathématiques-actuariat.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0" name="Picture 10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Physique.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9" name="Picture 9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62"/>
            </w:tblGrid>
            <w:tr w:rsidR="00A64B97" w:rsidRPr="00A64B97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choisir deux domaines complémentaires si nécessaires (mineurs)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8" name="Picture 8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Biologie.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7" name="Picture 7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Chimie-Biochimie.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6" name="Picture 6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Génie.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5" name="Picture 5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4" name="Picture 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Mathématiques-actuariat.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3" name="Picture 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Physique.</w:t>
                  </w:r>
                </w:p>
                <w:p w:rsidR="00A64B97" w:rsidRPr="00A64B97" w:rsidRDefault="00A64B97" w:rsidP="00A64B9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" name="Picture 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3722"/>
            </w:tblGrid>
            <w:tr w:rsidR="00A64B97" w:rsidRPr="00A64B97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Fichiers, URL joints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21920" cy="101600"/>
                        <wp:effectExtent l="0" t="0" r="0" b="0"/>
                        <wp:docPr id="1" name="Picture 1" descr="attach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attach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4B97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 </w:t>
                  </w:r>
                  <w:hyperlink r:id="rId9" w:tgtFrame="_blank" w:history="1">
                    <w:r w:rsidRPr="00A64B97">
                      <w:rPr>
                        <w:rFonts w:eastAsia="Times New Roman" w:cs="Times New Roman"/>
                        <w:color w:val="2683BC"/>
                        <w:sz w:val="20"/>
                        <w:szCs w:val="20"/>
                        <w:lang w:val="fr-FR" w:eastAsia="fr-FR"/>
                      </w:rPr>
                      <w:t>LB-S-0189-Fr Cinquième proposition.docx</w:t>
                    </w:r>
                  </w:hyperlink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1093"/>
            </w:tblGrid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Liens (</w:t>
                  </w:r>
                  <w:proofErr w:type="spellStart"/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urls</w:t>
                  </w:r>
                  <w:proofErr w:type="spellEnd"/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)</w:t>
                  </w:r>
                </w:p>
              </w:tc>
            </w:tr>
            <w:tr w:rsidR="00A64B97" w:rsidRPr="00A64B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14"/>
            </w:tblGrid>
            <w:tr w:rsidR="00A64B97" w:rsidRPr="00A64B97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Fichier photo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A64B97" w:rsidRPr="00A64B97" w:rsidTr="00A64B9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</w:tblGrid>
            <w:tr w:rsidR="00A64B97" w:rsidRPr="00A64B97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A64B97" w:rsidRPr="00A64B97" w:rsidRDefault="00A64B97" w:rsidP="00A64B97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A64B97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autorisation photo</w:t>
                  </w:r>
                </w:p>
              </w:tc>
            </w:tr>
          </w:tbl>
          <w:p w:rsidR="00A64B97" w:rsidRPr="00A64B97" w:rsidRDefault="00A64B97" w:rsidP="00A64B9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</w:tbl>
    <w:p w:rsidR="007E5552" w:rsidRDefault="007E5552">
      <w:bookmarkStart w:id="0" w:name="_GoBack"/>
      <w:bookmarkEnd w:id="0"/>
    </w:p>
    <w:sectPr w:rsidR="007E5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BF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12921259"/>
    <w:multiLevelType w:val="multilevel"/>
    <w:tmpl w:val="1F9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83F09"/>
    <w:multiLevelType w:val="multilevel"/>
    <w:tmpl w:val="E536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C4C29"/>
    <w:multiLevelType w:val="multilevel"/>
    <w:tmpl w:val="180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4B2C6C"/>
    <w:multiLevelType w:val="multilevel"/>
    <w:tmpl w:val="ABF2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67D25"/>
    <w:multiLevelType w:val="multilevel"/>
    <w:tmpl w:val="6E64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97"/>
    <w:rsid w:val="000A147C"/>
    <w:rsid w:val="00446CC4"/>
    <w:rsid w:val="007E5552"/>
    <w:rsid w:val="00881BA9"/>
    <w:rsid w:val="008F0C1F"/>
    <w:rsid w:val="00A110D2"/>
    <w:rsid w:val="00A64B97"/>
    <w:rsid w:val="00BD0837"/>
    <w:rsid w:val="00D12D66"/>
    <w:rsid w:val="00D9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66"/>
    <w:pPr>
      <w:spacing w:after="200" w:line="276" w:lineRule="auto"/>
    </w:pPr>
    <w:rPr>
      <w:rFonts w:eastAsiaTheme="minorEastAsia" w:cstheme="minorBidi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837"/>
    <w:pPr>
      <w:keepNext/>
      <w:numPr>
        <w:numId w:val="1"/>
      </w:numPr>
      <w:spacing w:before="240" w:after="60"/>
      <w:outlineLvl w:val="0"/>
    </w:pPr>
    <w:rPr>
      <w:rFonts w:eastAsia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A9"/>
    <w:pPr>
      <w:keepNext/>
      <w:keepLines/>
      <w:bidi/>
      <w:spacing w:before="200" w:after="0"/>
      <w:ind w:left="720"/>
      <w:outlineLvl w:val="1"/>
    </w:pPr>
    <w:rPr>
      <w:rFonts w:asciiTheme="majorBidi" w:eastAsiaTheme="majorEastAsia" w:hAnsiTheme="majorBidi" w:cstheme="majorBidi"/>
      <w:b/>
      <w:bCs/>
      <w:i/>
      <w:sz w:val="28"/>
      <w:szCs w:val="26"/>
      <w:lang w:val="fr-FR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3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64B9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837"/>
    <w:pPr>
      <w:spacing w:before="240" w:after="60"/>
      <w:jc w:val="center"/>
      <w:outlineLvl w:val="0"/>
    </w:pPr>
    <w:rPr>
      <w:rFonts w:eastAsiaTheme="majorEastAsia" w:cstheme="majorBidi"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BD0837"/>
    <w:rPr>
      <w:rFonts w:eastAsiaTheme="majorEastAsia" w:cstheme="majorBidi"/>
      <w:bCs/>
      <w:kern w:val="28"/>
      <w:sz w:val="36"/>
      <w:szCs w:val="32"/>
      <w:lang w:eastAsia="zh-CN"/>
    </w:rPr>
  </w:style>
  <w:style w:type="character" w:customStyle="1" w:styleId="Heading1Char">
    <w:name w:val="Heading 1 Char"/>
    <w:link w:val="Heading1"/>
    <w:uiPriority w:val="9"/>
    <w:rsid w:val="00BD0837"/>
    <w:rPr>
      <w:rFonts w:eastAsia="Times New Roman" w:cs="Arial"/>
      <w:bCs/>
      <w:kern w:val="32"/>
      <w:sz w:val="32"/>
      <w:szCs w:val="32"/>
      <w:lang w:val="en-US"/>
    </w:rPr>
  </w:style>
  <w:style w:type="character" w:customStyle="1" w:styleId="Heading3Char">
    <w:name w:val="Heading 3 Char"/>
    <w:link w:val="Heading3"/>
    <w:uiPriority w:val="9"/>
    <w:semiHidden/>
    <w:rsid w:val="00BD0837"/>
    <w:rPr>
      <w:rFonts w:ascii="Cambria" w:eastAsia="Times New Roman" w:hAnsi="Cambria" w:cs="Arial"/>
      <w:b/>
      <w:bCs/>
      <w:sz w:val="26"/>
      <w:szCs w:val="26"/>
      <w:lang w:val="en-US"/>
    </w:rPr>
  </w:style>
  <w:style w:type="character" w:styleId="Emphasis">
    <w:name w:val="Emphasis"/>
    <w:uiPriority w:val="20"/>
    <w:qFormat/>
    <w:rsid w:val="00BD0837"/>
    <w:rPr>
      <w:i/>
      <w:iCs/>
    </w:rPr>
  </w:style>
  <w:style w:type="paragraph" w:styleId="ListParagraph">
    <w:name w:val="List Paragraph"/>
    <w:basedOn w:val="Normal"/>
    <w:uiPriority w:val="34"/>
    <w:qFormat/>
    <w:rsid w:val="00BD0837"/>
    <w:pPr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881BA9"/>
    <w:rPr>
      <w:rFonts w:asciiTheme="majorBidi" w:eastAsiaTheme="majorEastAsia" w:hAnsiTheme="majorBidi" w:cstheme="majorBidi"/>
      <w:b/>
      <w:bCs/>
      <w:i/>
      <w:sz w:val="28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64B97"/>
    <w:rPr>
      <w:rFonts w:eastAsia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A64B97"/>
    <w:rPr>
      <w:b/>
      <w:bCs/>
    </w:rPr>
  </w:style>
  <w:style w:type="character" w:customStyle="1" w:styleId="apple-converted-space">
    <w:name w:val="apple-converted-space"/>
    <w:basedOn w:val="DefaultParagraphFont"/>
    <w:rsid w:val="00A64B97"/>
  </w:style>
  <w:style w:type="character" w:styleId="Hyperlink">
    <w:name w:val="Hyperlink"/>
    <w:basedOn w:val="DefaultParagraphFont"/>
    <w:uiPriority w:val="99"/>
    <w:semiHidden/>
    <w:unhideWhenUsed/>
    <w:rsid w:val="00A64B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9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66"/>
    <w:pPr>
      <w:spacing w:after="200" w:line="276" w:lineRule="auto"/>
    </w:pPr>
    <w:rPr>
      <w:rFonts w:eastAsiaTheme="minorEastAsia" w:cstheme="minorBidi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837"/>
    <w:pPr>
      <w:keepNext/>
      <w:numPr>
        <w:numId w:val="1"/>
      </w:numPr>
      <w:spacing w:before="240" w:after="60"/>
      <w:outlineLvl w:val="0"/>
    </w:pPr>
    <w:rPr>
      <w:rFonts w:eastAsia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A9"/>
    <w:pPr>
      <w:keepNext/>
      <w:keepLines/>
      <w:bidi/>
      <w:spacing w:before="200" w:after="0"/>
      <w:ind w:left="720"/>
      <w:outlineLvl w:val="1"/>
    </w:pPr>
    <w:rPr>
      <w:rFonts w:asciiTheme="majorBidi" w:eastAsiaTheme="majorEastAsia" w:hAnsiTheme="majorBidi" w:cstheme="majorBidi"/>
      <w:b/>
      <w:bCs/>
      <w:i/>
      <w:sz w:val="28"/>
      <w:szCs w:val="26"/>
      <w:lang w:val="fr-FR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3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64B9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837"/>
    <w:pPr>
      <w:spacing w:before="240" w:after="60"/>
      <w:jc w:val="center"/>
      <w:outlineLvl w:val="0"/>
    </w:pPr>
    <w:rPr>
      <w:rFonts w:eastAsiaTheme="majorEastAsia" w:cstheme="majorBidi"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BD0837"/>
    <w:rPr>
      <w:rFonts w:eastAsiaTheme="majorEastAsia" w:cstheme="majorBidi"/>
      <w:bCs/>
      <w:kern w:val="28"/>
      <w:sz w:val="36"/>
      <w:szCs w:val="32"/>
      <w:lang w:eastAsia="zh-CN"/>
    </w:rPr>
  </w:style>
  <w:style w:type="character" w:customStyle="1" w:styleId="Heading1Char">
    <w:name w:val="Heading 1 Char"/>
    <w:link w:val="Heading1"/>
    <w:uiPriority w:val="9"/>
    <w:rsid w:val="00BD0837"/>
    <w:rPr>
      <w:rFonts w:eastAsia="Times New Roman" w:cs="Arial"/>
      <w:bCs/>
      <w:kern w:val="32"/>
      <w:sz w:val="32"/>
      <w:szCs w:val="32"/>
      <w:lang w:val="en-US"/>
    </w:rPr>
  </w:style>
  <w:style w:type="character" w:customStyle="1" w:styleId="Heading3Char">
    <w:name w:val="Heading 3 Char"/>
    <w:link w:val="Heading3"/>
    <w:uiPriority w:val="9"/>
    <w:semiHidden/>
    <w:rsid w:val="00BD0837"/>
    <w:rPr>
      <w:rFonts w:ascii="Cambria" w:eastAsia="Times New Roman" w:hAnsi="Cambria" w:cs="Arial"/>
      <w:b/>
      <w:bCs/>
      <w:sz w:val="26"/>
      <w:szCs w:val="26"/>
      <w:lang w:val="en-US"/>
    </w:rPr>
  </w:style>
  <w:style w:type="character" w:styleId="Emphasis">
    <w:name w:val="Emphasis"/>
    <w:uiPriority w:val="20"/>
    <w:qFormat/>
    <w:rsid w:val="00BD0837"/>
    <w:rPr>
      <w:i/>
      <w:iCs/>
    </w:rPr>
  </w:style>
  <w:style w:type="paragraph" w:styleId="ListParagraph">
    <w:name w:val="List Paragraph"/>
    <w:basedOn w:val="Normal"/>
    <w:uiPriority w:val="34"/>
    <w:qFormat/>
    <w:rsid w:val="00BD0837"/>
    <w:pPr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881BA9"/>
    <w:rPr>
      <w:rFonts w:asciiTheme="majorBidi" w:eastAsiaTheme="majorEastAsia" w:hAnsiTheme="majorBidi" w:cstheme="majorBidi"/>
      <w:b/>
      <w:bCs/>
      <w:i/>
      <w:sz w:val="28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64B97"/>
    <w:rPr>
      <w:rFonts w:eastAsia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A64B97"/>
    <w:rPr>
      <w:b/>
      <w:bCs/>
    </w:rPr>
  </w:style>
  <w:style w:type="character" w:customStyle="1" w:styleId="apple-converted-space">
    <w:name w:val="apple-converted-space"/>
    <w:basedOn w:val="DefaultParagraphFont"/>
    <w:rsid w:val="00A64B97"/>
  </w:style>
  <w:style w:type="character" w:styleId="Hyperlink">
    <w:name w:val="Hyperlink"/>
    <w:basedOn w:val="DefaultParagraphFont"/>
    <w:uiPriority w:val="99"/>
    <w:semiHidden/>
    <w:unhideWhenUsed/>
    <w:rsid w:val="00A64B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9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853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661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048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783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131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41036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424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201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924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838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444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018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386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521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v.univ-poitiers.fr/access/content/attachment/af5f14f3-9fd2-4d41-9546-c55a60eae81e/Bo%C3%AEte%20de%20D%C3%A9p%C3%B4t/127ebe91-7bed-4cec-b9f5-95cb1ea20093/LB-S-0189-Fr%20Cinqui%C3%A8me%20proposi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1105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D.R Kassab</dc:creator>
  <cp:lastModifiedBy>D.R Kassab</cp:lastModifiedBy>
  <cp:revision>1</cp:revision>
  <dcterms:created xsi:type="dcterms:W3CDTF">2013-11-29T12:31:00Z</dcterms:created>
  <dcterms:modified xsi:type="dcterms:W3CDTF">2013-11-29T12:31:00Z</dcterms:modified>
</cp:coreProperties>
</file>