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 w:type="dxa"/>
        <w:tblCellMar>
          <w:left w:w="10" w:type="dxa"/>
          <w:right w:w="10" w:type="dxa"/>
        </w:tblCellMar>
        <w:tblLook w:val="04A0" w:firstRow="1" w:lastRow="0" w:firstColumn="1" w:lastColumn="0" w:noHBand="0" w:noVBand="1"/>
      </w:tblPr>
      <w:tblGrid>
        <w:gridCol w:w="4663"/>
        <w:gridCol w:w="1860"/>
        <w:gridCol w:w="251"/>
        <w:gridCol w:w="264"/>
        <w:gridCol w:w="2740"/>
      </w:tblGrid>
      <w:tr w:rsidR="006F36B5" w:rsidRPr="006F36B5" w14:paraId="024174DB" w14:textId="77777777">
        <w:tc>
          <w:tcPr>
            <w:tcW w:w="8000" w:type="dxa"/>
          </w:tcPr>
          <w:p w14:paraId="6029907A" w14:textId="77777777" w:rsidR="001D01C6" w:rsidRDefault="006F36B5">
            <w:pPr>
              <w:spacing w:after="0"/>
            </w:pPr>
            <w:r>
              <w:rPr>
                <w:rFonts w:ascii="Arial Gras" w:hAnsi="Arial Gras" w:cs="Arial Gras"/>
                <w:b/>
                <w:color w:val="1E9A82"/>
                <w:sz w:val="28"/>
                <w:szCs w:val="28"/>
              </w:rPr>
              <w:t>Marc CHANTEPIE</w:t>
            </w:r>
          </w:p>
          <w:p w14:paraId="35987FB9" w14:textId="77777777" w:rsidR="001D01C6" w:rsidRDefault="006F36B5">
            <w:pPr>
              <w:spacing w:after="0"/>
            </w:pPr>
            <w:r>
              <w:rPr>
                <w:sz w:val="22"/>
                <w:szCs w:val="22"/>
              </w:rPr>
              <w:t>Project manager</w:t>
            </w:r>
          </w:p>
        </w:tc>
        <w:tc>
          <w:tcPr>
            <w:tcW w:w="2500" w:type="dxa"/>
          </w:tcPr>
          <w:p w14:paraId="3668A929" w14:textId="77777777" w:rsidR="00055065" w:rsidRDefault="00D7158C" w:rsidP="00FC7D58">
            <w:pPr>
              <w:spacing w:after="0"/>
              <w:jc w:val="right"/>
            </w:pPr>
            <w:r>
              <w:rPr>
                <w:noProof/>
              </w:rPr>
              <w:drawing>
                <wp:inline distT="0" distB="0" distL="0" distR="0" wp14:anchorId="04203B07" wp14:editId="01E1E671">
                  <wp:extent cx="795130" cy="1237764"/>
                  <wp:effectExtent l="0" t="0" r="508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BEBA8EAE-BF5A-486C-A8C5-ECC9F3942E4B}">
                                <a14:imgProps xmlns:a14="http://schemas.microsoft.com/office/drawing/2010/main">
                                  <a14:imgLayer r:embed="rId8">
                                    <a14:imgEffect>
                                      <a14:brightnessContrast contrast="40000"/>
                                    </a14:imgEffect>
                                  </a14:imgLayer>
                                </a14:imgProps>
                              </a:ext>
                            </a:extLst>
                          </a:blip>
                          <a:srcRect l="22198" r="18652" b="25993"/>
                          <a:stretch/>
                        </pic:blipFill>
                        <pic:spPr bwMode="auto">
                          <a:xfrm>
                            <a:off x="0" y="0"/>
                            <a:ext cx="808732" cy="1258938"/>
                          </a:xfrm>
                          <a:prstGeom prst="rect">
                            <a:avLst/>
                          </a:prstGeom>
                          <a:ln>
                            <a:noFill/>
                          </a:ln>
                          <a:extLst>
                            <a:ext uri="{53640926-AAD7-44D8-BBD7-CCE9431645EC}">
                              <a14:shadowObscured xmlns:a14="http://schemas.microsoft.com/office/drawing/2010/main"/>
                            </a:ext>
                          </a:extLst>
                        </pic:spPr>
                      </pic:pic>
                    </a:graphicData>
                  </a:graphic>
                </wp:inline>
              </w:drawing>
            </w:r>
          </w:p>
        </w:tc>
        <w:tc>
          <w:tcPr>
            <w:tcW w:w="500" w:type="dxa"/>
          </w:tcPr>
          <w:p w14:paraId="682E5246" w14:textId="77777777" w:rsidR="00055065" w:rsidRDefault="00055065" w:rsidP="00FC7D58">
            <w:pPr>
              <w:spacing w:after="0"/>
            </w:pPr>
          </w:p>
        </w:tc>
        <w:tc>
          <w:tcPr>
            <w:tcW w:w="500" w:type="dxa"/>
          </w:tcPr>
          <w:p w14:paraId="5417331A" w14:textId="77777777" w:rsidR="00055065" w:rsidRDefault="006C0535" w:rsidP="00FC7D58">
            <w:pPr>
              <w:spacing w:after="0"/>
              <w:jc w:val="center"/>
            </w:pPr>
            <w:r>
              <w:rPr>
                <w:noProof/>
              </w:rPr>
              <w:drawing>
                <wp:inline distT="0" distB="0" distL="0" distR="0" wp14:anchorId="07B74100" wp14:editId="1C4553DA">
                  <wp:extent cx="9525" cy="95250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00"/>
                          </a:xfrm>
                          <a:prstGeom prst="rect">
                            <a:avLst/>
                          </a:prstGeom>
                          <a:noFill/>
                          <a:ln>
                            <a:noFill/>
                          </a:ln>
                        </pic:spPr>
                      </pic:pic>
                    </a:graphicData>
                  </a:graphic>
                </wp:inline>
              </w:drawing>
            </w:r>
          </w:p>
        </w:tc>
        <w:tc>
          <w:tcPr>
            <w:tcW w:w="4500" w:type="dxa"/>
          </w:tcPr>
          <w:p w14:paraId="191046F6" w14:textId="77777777" w:rsidR="001D01C6" w:rsidRPr="008221EB" w:rsidRDefault="006F36B5">
            <w:pPr>
              <w:spacing w:after="0"/>
              <w:jc w:val="right"/>
              <w:rPr>
                <w:lang w:val="en-US"/>
              </w:rPr>
            </w:pPr>
            <w:r w:rsidRPr="008221EB">
              <w:rPr>
                <w:lang w:val="en-US"/>
              </w:rPr>
              <w:t xml:space="preserve">Year of birth: </w:t>
            </w:r>
            <w:r w:rsidR="00026DB5" w:rsidRPr="008221EB">
              <w:rPr>
                <w:lang w:val="en-US"/>
              </w:rPr>
              <w:t>1965</w:t>
            </w:r>
          </w:p>
          <w:p w14:paraId="207F0F08" w14:textId="77777777" w:rsidR="001D01C6" w:rsidRPr="008221EB" w:rsidRDefault="006F36B5">
            <w:pPr>
              <w:spacing w:after="0"/>
              <w:jc w:val="right"/>
              <w:rPr>
                <w:lang w:val="en-US"/>
              </w:rPr>
            </w:pPr>
            <w:r w:rsidRPr="008221EB">
              <w:rPr>
                <w:lang w:val="en-US"/>
              </w:rPr>
              <w:t>Nationality: French</w:t>
            </w:r>
          </w:p>
          <w:p w14:paraId="45705A35" w14:textId="77777777" w:rsidR="001D01C6" w:rsidRPr="008221EB" w:rsidRDefault="006F36B5">
            <w:pPr>
              <w:spacing w:after="0"/>
              <w:jc w:val="right"/>
              <w:rPr>
                <w:lang w:val="en-US"/>
              </w:rPr>
            </w:pPr>
            <w:r w:rsidRPr="008221EB">
              <w:rPr>
                <w:lang w:val="en-US"/>
              </w:rPr>
              <w:t xml:space="preserve">Language(s) : English, </w:t>
            </w:r>
            <w:r w:rsidR="00026DB5" w:rsidRPr="008221EB">
              <w:rPr>
                <w:lang w:val="en-US"/>
              </w:rPr>
              <w:t>German, Arabic</w:t>
            </w:r>
          </w:p>
        </w:tc>
      </w:tr>
    </w:tbl>
    <w:p w14:paraId="242CA19E" w14:textId="77777777" w:rsidR="00055065" w:rsidRDefault="006C0535">
      <w:r>
        <w:rPr>
          <w:noProof/>
        </w:rPr>
        <w:drawing>
          <wp:inline distT="0" distB="0" distL="0" distR="0" wp14:anchorId="2AAE842D" wp14:editId="04116BBF">
            <wp:extent cx="6248400" cy="95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p w14:paraId="5F40FCBF" w14:textId="77777777" w:rsidR="00055065" w:rsidRDefault="00055065">
      <w:pPr>
        <w:sectPr w:rsidR="00055065" w:rsidSect="00CB5BF1">
          <w:headerReference w:type="default" r:id="rId11"/>
          <w:footerReference w:type="default" r:id="rId12"/>
          <w:pgSz w:w="11906" w:h="16838"/>
          <w:pgMar w:top="1418" w:right="700" w:bottom="1600" w:left="1418" w:header="720" w:footer="30" w:gutter="0"/>
          <w:cols w:space="720"/>
        </w:sectPr>
      </w:pPr>
    </w:p>
    <w:tbl>
      <w:tblPr>
        <w:tblW w:w="0" w:type="auto"/>
        <w:tblInd w:w="10" w:type="dxa"/>
        <w:tblCellMar>
          <w:left w:w="10" w:type="dxa"/>
          <w:right w:w="10" w:type="dxa"/>
        </w:tblCellMar>
        <w:tblLook w:val="04A0" w:firstRow="1" w:lastRow="0" w:firstColumn="1" w:lastColumn="0" w:noHBand="0" w:noVBand="1"/>
      </w:tblPr>
      <w:tblGrid>
        <w:gridCol w:w="9778"/>
      </w:tblGrid>
      <w:tr w:rsidR="00055065" w14:paraId="6A7604FF" w14:textId="77777777">
        <w:tc>
          <w:tcPr>
            <w:tcW w:w="11000" w:type="dxa"/>
          </w:tcPr>
          <w:p w14:paraId="5B2D0DC4" w14:textId="77777777" w:rsidR="001D01C6" w:rsidRDefault="006F36B5">
            <w:pPr>
              <w:spacing w:after="200"/>
              <w:jc w:val="both"/>
            </w:pPr>
            <w:r>
              <w:rPr>
                <w:b/>
                <w:color w:val="6B6B6B"/>
                <w:sz w:val="24"/>
                <w:szCs w:val="24"/>
              </w:rPr>
              <w:t>AREAS OF EXPERTISE</w:t>
            </w:r>
          </w:p>
        </w:tc>
      </w:tr>
      <w:tr w:rsidR="00055065" w:rsidRPr="006F36B5" w14:paraId="48ED5CD9" w14:textId="77777777">
        <w:tc>
          <w:tcPr>
            <w:tcW w:w="11000" w:type="dxa"/>
          </w:tcPr>
          <w:p w14:paraId="4CAAA0F3" w14:textId="77777777" w:rsidR="001D01C6" w:rsidRPr="008221EB" w:rsidRDefault="006F36B5">
            <w:pPr>
              <w:spacing w:after="0"/>
              <w:jc w:val="both"/>
              <w:rPr>
                <w:lang w:val="en-US"/>
              </w:rPr>
            </w:pPr>
            <w:r w:rsidRPr="008221EB">
              <w:rPr>
                <w:lang w:val="en-US"/>
              </w:rPr>
              <w:t xml:space="preserve">Hydraulics and </w:t>
            </w:r>
            <w:r w:rsidRPr="008221EB">
              <w:rPr>
                <w:lang w:val="en-US"/>
              </w:rPr>
              <w:t>drainage of linear infrastructures</w:t>
            </w:r>
          </w:p>
        </w:tc>
      </w:tr>
    </w:tbl>
    <w:p w14:paraId="550FD11D" w14:textId="77777777" w:rsidR="00055065" w:rsidRDefault="006C0535">
      <w:r>
        <w:rPr>
          <w:noProof/>
        </w:rPr>
        <w:drawing>
          <wp:inline distT="0" distB="0" distL="0" distR="0" wp14:anchorId="2B5F371C" wp14:editId="7ED1F3E7">
            <wp:extent cx="6248400" cy="95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9778"/>
      </w:tblGrid>
      <w:tr w:rsidR="00055065" w14:paraId="65D73C84" w14:textId="77777777" w:rsidTr="008221EB">
        <w:tc>
          <w:tcPr>
            <w:tcW w:w="9778" w:type="dxa"/>
          </w:tcPr>
          <w:p w14:paraId="5AD62F08" w14:textId="77777777" w:rsidR="001D01C6" w:rsidRDefault="006F36B5">
            <w:pPr>
              <w:spacing w:after="200"/>
              <w:jc w:val="both"/>
            </w:pPr>
            <w:r>
              <w:rPr>
                <w:b/>
                <w:color w:val="6B6B6B"/>
                <w:sz w:val="24"/>
                <w:szCs w:val="24"/>
              </w:rPr>
              <w:t>PROFESSIONAL EXPERIENCE</w:t>
            </w:r>
          </w:p>
        </w:tc>
      </w:tr>
      <w:tr w:rsidR="00055065" w:rsidRPr="006F36B5" w14:paraId="38FE6D15" w14:textId="77777777" w:rsidTr="008221EB">
        <w:tc>
          <w:tcPr>
            <w:tcW w:w="9778" w:type="dxa"/>
          </w:tcPr>
          <w:p w14:paraId="5019A7C1" w14:textId="77777777" w:rsidR="00AE2865" w:rsidRPr="00AE2865" w:rsidRDefault="000F7B65" w:rsidP="00AE2865">
            <w:pPr>
              <w:spacing w:after="80"/>
              <w:jc w:val="both"/>
              <w:rPr>
                <w:lang w:val="en-US"/>
              </w:rPr>
            </w:pPr>
            <w:r w:rsidRPr="008221EB">
              <w:rPr>
                <w:lang w:val="en-US"/>
              </w:rPr>
              <w:t xml:space="preserve">Joined setec in </w:t>
            </w:r>
            <w:r w:rsidR="00026DB5" w:rsidRPr="008221EB">
              <w:rPr>
                <w:lang w:val="en-US"/>
              </w:rPr>
              <w:t>2021</w:t>
            </w:r>
            <w:r w:rsidRPr="008221EB">
              <w:rPr>
                <w:lang w:val="en-US"/>
              </w:rPr>
              <w:t>.</w:t>
            </w:r>
            <w:r w:rsidR="008221EB">
              <w:rPr>
                <w:lang w:val="en-US"/>
              </w:rPr>
              <w:t xml:space="preserve"> </w:t>
            </w:r>
            <w:r w:rsidR="00AE2865" w:rsidRPr="00AE2865">
              <w:rPr>
                <w:lang w:val="en-US"/>
              </w:rPr>
              <w:t>Marc CHANTEPIE occupies a position of a Project Director at setec international department for hydraulic studies.  Marc has acquired a substantial experience in technical studies for transport infrastructure development projects. His areas of expertise include:</w:t>
            </w:r>
          </w:p>
          <w:p w14:paraId="03456C03" w14:textId="77777777" w:rsidR="00AE2865" w:rsidRPr="00AE2865" w:rsidRDefault="00AE2865" w:rsidP="00AE2865">
            <w:pPr>
              <w:pStyle w:val="Paragraphedeliste"/>
              <w:numPr>
                <w:ilvl w:val="0"/>
                <w:numId w:val="12"/>
              </w:numPr>
              <w:spacing w:after="80"/>
              <w:rPr>
                <w:lang w:val="en-US"/>
              </w:rPr>
            </w:pPr>
            <w:r w:rsidRPr="00AE2865">
              <w:rPr>
                <w:lang w:val="en-US"/>
              </w:rPr>
              <w:t>Technical studies and expertise in geology, hydrology, hydrogeology, river hydraulics, rainwater run-off, dimensioning of structures and infrastructure drainage: definition of assignments, monitoring of subcontractors, control of studies and works.</w:t>
            </w:r>
          </w:p>
          <w:p w14:paraId="194D5ADA" w14:textId="77777777" w:rsidR="00AE2865" w:rsidRPr="00AE2865" w:rsidRDefault="00AE2865" w:rsidP="00AE2865">
            <w:pPr>
              <w:pStyle w:val="Paragraphedeliste"/>
              <w:numPr>
                <w:ilvl w:val="0"/>
                <w:numId w:val="12"/>
              </w:numPr>
              <w:spacing w:after="80"/>
              <w:rPr>
                <w:lang w:val="en-US"/>
              </w:rPr>
            </w:pPr>
            <w:r w:rsidRPr="00AE2865">
              <w:rPr>
                <w:lang w:val="en-US"/>
              </w:rPr>
              <w:t>Project management and works supervision: technical studies coordination and elaboration of documentation for complex large-scale operations.</w:t>
            </w:r>
          </w:p>
          <w:p w14:paraId="47A313AC" w14:textId="77777777" w:rsidR="00AE2865" w:rsidRPr="00AE2865" w:rsidRDefault="00AE2865" w:rsidP="00AE2865">
            <w:pPr>
              <w:pStyle w:val="Paragraphedeliste"/>
              <w:numPr>
                <w:ilvl w:val="0"/>
                <w:numId w:val="12"/>
              </w:numPr>
              <w:spacing w:after="80"/>
              <w:rPr>
                <w:lang w:val="en-US"/>
              </w:rPr>
            </w:pPr>
            <w:r w:rsidRPr="00AE2865">
              <w:rPr>
                <w:lang w:val="en-US"/>
              </w:rPr>
              <w:t>Regulatory and Technical Compliance: preparation of regulatory and technical files including impact study, environmental impact assessment, (including wetlands).</w:t>
            </w:r>
          </w:p>
          <w:p w14:paraId="0D398267" w14:textId="2929749E" w:rsidR="00AE2865" w:rsidRPr="006E5DBC" w:rsidRDefault="00AE2865" w:rsidP="00AE2865">
            <w:pPr>
              <w:spacing w:after="80"/>
              <w:jc w:val="both"/>
              <w:rPr>
                <w:lang w:val="en-US"/>
              </w:rPr>
            </w:pPr>
            <w:r w:rsidRPr="00AE2865">
              <w:rPr>
                <w:lang w:val="en-US"/>
              </w:rPr>
              <w:t>Marc is actively engaged in collaborative efforts with Cerema, contributing to the revision of the Technical Guide to Road Drainage. This involvement is focused on adapting the guide to address the challenges posed by climate change and enhancing resilience in infrastructure projects</w:t>
            </w:r>
            <w:r>
              <w:rPr>
                <w:lang w:val="en-US"/>
              </w:rPr>
              <w:t xml:space="preserve">. </w:t>
            </w:r>
          </w:p>
          <w:p w14:paraId="4D0AF8FA" w14:textId="7BDD7007" w:rsidR="001D01C6" w:rsidRPr="006E5DBC" w:rsidRDefault="001D01C6">
            <w:pPr>
              <w:spacing w:after="80"/>
              <w:rPr>
                <w:lang w:val="en-US"/>
              </w:rPr>
            </w:pPr>
          </w:p>
        </w:tc>
      </w:tr>
    </w:tbl>
    <w:p w14:paraId="13AB8570" w14:textId="77777777" w:rsidR="00055065" w:rsidRDefault="006C0535">
      <w:r>
        <w:rPr>
          <w:noProof/>
        </w:rPr>
        <w:drawing>
          <wp:inline distT="0" distB="0" distL="0" distR="0" wp14:anchorId="5786D0BD" wp14:editId="6A02CB2F">
            <wp:extent cx="6248400" cy="95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9778"/>
      </w:tblGrid>
      <w:tr w:rsidR="00055065" w14:paraId="26CACADE" w14:textId="77777777" w:rsidTr="006E5DBC">
        <w:tc>
          <w:tcPr>
            <w:tcW w:w="9778" w:type="dxa"/>
          </w:tcPr>
          <w:p w14:paraId="362AE61E" w14:textId="660D59C8" w:rsidR="001D01C6" w:rsidRDefault="006E5DBC">
            <w:pPr>
              <w:spacing w:after="200"/>
              <w:jc w:val="both"/>
            </w:pPr>
            <w:r w:rsidRPr="006E5DBC">
              <w:rPr>
                <w:b/>
                <w:color w:val="6B6B6B"/>
                <w:sz w:val="24"/>
                <w:szCs w:val="24"/>
              </w:rPr>
              <w:t>EDUCATIONAL BACKGROUND</w:t>
            </w:r>
          </w:p>
        </w:tc>
      </w:tr>
      <w:tr w:rsidR="00055065" w:rsidRPr="006F36B5" w14:paraId="312E60F1" w14:textId="77777777" w:rsidTr="006E5DBC">
        <w:tc>
          <w:tcPr>
            <w:tcW w:w="9778" w:type="dxa"/>
          </w:tcPr>
          <w:p w14:paraId="4CD56271" w14:textId="77777777" w:rsidR="001D01C6" w:rsidRPr="008221EB" w:rsidRDefault="006F36B5">
            <w:pPr>
              <w:spacing w:after="150"/>
              <w:jc w:val="both"/>
              <w:rPr>
                <w:lang w:val="en-US"/>
              </w:rPr>
            </w:pPr>
            <w:r w:rsidRPr="008221EB">
              <w:rPr>
                <w:lang w:val="en-US"/>
              </w:rPr>
              <w:t xml:space="preserve">DEA in Metamorphic and Magmatic Processes and Volcanology </w:t>
            </w:r>
            <w:r w:rsidR="006C0535" w:rsidRPr="008221EB">
              <w:rPr>
                <w:lang w:val="en-US"/>
              </w:rPr>
              <w:t>(</w:t>
            </w:r>
            <w:r w:rsidRPr="008221EB">
              <w:rPr>
                <w:lang w:val="en-US"/>
              </w:rPr>
              <w:t>Clermont-Ferrand</w:t>
            </w:r>
            <w:r w:rsidR="006C0535" w:rsidRPr="008221EB">
              <w:rPr>
                <w:lang w:val="en-US"/>
              </w:rPr>
              <w:t xml:space="preserve">, </w:t>
            </w:r>
            <w:r w:rsidRPr="008221EB">
              <w:rPr>
                <w:lang w:val="en-US"/>
              </w:rPr>
              <w:t>1990</w:t>
            </w:r>
            <w:r w:rsidR="006C0535" w:rsidRPr="008221EB">
              <w:rPr>
                <w:lang w:val="en-US"/>
              </w:rPr>
              <w:t>)</w:t>
            </w:r>
          </w:p>
        </w:tc>
      </w:tr>
    </w:tbl>
    <w:p w14:paraId="5B49D9DC" w14:textId="77777777" w:rsidR="00055065" w:rsidRDefault="006C0535">
      <w:r>
        <w:rPr>
          <w:noProof/>
        </w:rPr>
        <w:drawing>
          <wp:inline distT="0" distB="0" distL="0" distR="0" wp14:anchorId="0839B2D4" wp14:editId="288E1FF2">
            <wp:extent cx="6248400" cy="95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p w14:paraId="3B37C4BC" w14:textId="5D883BC6" w:rsidR="001D01C6" w:rsidRPr="006E5DBC" w:rsidRDefault="006E5DBC">
      <w:pPr>
        <w:spacing w:after="120"/>
        <w:jc w:val="both"/>
        <w:rPr>
          <w:b/>
          <w:color w:val="6B6B6B"/>
          <w:sz w:val="24"/>
          <w:szCs w:val="24"/>
        </w:rPr>
      </w:pPr>
      <w:r w:rsidRPr="006E5DBC">
        <w:rPr>
          <w:b/>
          <w:color w:val="6B6B6B"/>
          <w:sz w:val="24"/>
          <w:szCs w:val="24"/>
        </w:rPr>
        <w:t>KEY ASSIGNMENTS</w:t>
      </w:r>
    </w:p>
    <w:tbl>
      <w:tblPr>
        <w:tblStyle w:val="setecteur"/>
        <w:tblW w:w="0" w:type="auto"/>
        <w:tblInd w:w="80" w:type="dxa"/>
        <w:tblLook w:val="04A0" w:firstRow="1" w:lastRow="0" w:firstColumn="1" w:lastColumn="0" w:noHBand="0" w:noVBand="1"/>
      </w:tblPr>
      <w:tblGrid>
        <w:gridCol w:w="9708"/>
      </w:tblGrid>
      <w:tr w:rsidR="00055065" w14:paraId="7326E73E" w14:textId="77777777" w:rsidTr="00282B07">
        <w:tc>
          <w:tcPr>
            <w:tcW w:w="9708" w:type="dxa"/>
          </w:tcPr>
          <w:p w14:paraId="658324C8" w14:textId="77777777" w:rsidR="001D01C6" w:rsidRDefault="006F36B5">
            <w:pPr>
              <w:pStyle w:val="pStyle"/>
            </w:pPr>
            <w:r>
              <w:rPr>
                <w:rStyle w:val="rStyle"/>
              </w:rPr>
              <w:t>Rail and intercity transport</w:t>
            </w:r>
          </w:p>
        </w:tc>
      </w:tr>
      <w:tr w:rsidR="00055065" w:rsidRPr="006F36B5" w14:paraId="7A7612A9" w14:textId="77777777" w:rsidTr="00282B07">
        <w:tc>
          <w:tcPr>
            <w:tcW w:w="9708" w:type="dxa"/>
            <w:tcBorders>
              <w:top w:val="single" w:sz="1" w:space="0" w:color="6B6B6B"/>
              <w:left w:val="single" w:sz="1" w:space="0" w:color="6B6B6B"/>
            </w:tcBorders>
          </w:tcPr>
          <w:p w14:paraId="36822684" w14:textId="77777777" w:rsidR="001D01C6" w:rsidRDefault="006F36B5">
            <w:pPr>
              <w:spacing w:after="0"/>
              <w:jc w:val="both"/>
              <w:rPr>
                <w:color w:val="1E9A82"/>
              </w:rPr>
            </w:pPr>
            <w:r>
              <w:rPr>
                <w:color w:val="1E9A82"/>
              </w:rPr>
              <w:t xml:space="preserve">Compagnie des Bauxites de Guinée - Kamsar site (CBG) </w:t>
            </w:r>
            <w:r w:rsidR="00781FAE">
              <w:rPr>
                <w:color w:val="1E9A82"/>
              </w:rPr>
              <w:t xml:space="preserve">- </w:t>
            </w:r>
            <w:r>
              <w:rPr>
                <w:color w:val="1E9A82"/>
              </w:rPr>
              <w:t xml:space="preserve">2022 - </w:t>
            </w:r>
            <w:r w:rsidR="00781FAE">
              <w:rPr>
                <w:color w:val="1E9A82"/>
              </w:rPr>
              <w:t>in progress</w:t>
            </w:r>
            <w:r>
              <w:rPr>
                <w:color w:val="1E9A82"/>
              </w:rPr>
              <w:t>)</w:t>
            </w:r>
          </w:p>
          <w:p w14:paraId="3A0C6C7F" w14:textId="77777777" w:rsidR="001D01C6" w:rsidRPr="008221EB" w:rsidRDefault="00782503">
            <w:pPr>
              <w:spacing w:after="150"/>
              <w:jc w:val="both"/>
              <w:rPr>
                <w:lang w:val="en-US"/>
              </w:rPr>
            </w:pPr>
            <w:r w:rsidRPr="008221EB">
              <w:rPr>
                <w:lang w:val="en-US"/>
              </w:rPr>
              <w:t>Site survey and definition of APS, APD and DCE for water and wastewater schemes.</w:t>
            </w:r>
          </w:p>
          <w:p w14:paraId="09AB161D" w14:textId="77777777" w:rsidR="001D01C6" w:rsidRDefault="006F36B5">
            <w:pPr>
              <w:spacing w:after="0"/>
              <w:jc w:val="both"/>
            </w:pPr>
            <w:r w:rsidRPr="003A4F2A">
              <w:rPr>
                <w:color w:val="1E9A82"/>
              </w:rPr>
              <w:t xml:space="preserve">Société du Grand Paris </w:t>
            </w:r>
            <w:r w:rsidR="006C0535">
              <w:rPr>
                <w:color w:val="1E9A82"/>
              </w:rPr>
              <w:t xml:space="preserve">- </w:t>
            </w:r>
            <w:r w:rsidRPr="003A4F2A">
              <w:rPr>
                <w:color w:val="1E9A82"/>
              </w:rPr>
              <w:t xml:space="preserve">Greater Paris Line 16 </w:t>
            </w:r>
            <w:r w:rsidR="006C0535">
              <w:rPr>
                <w:color w:val="1E9A82"/>
              </w:rPr>
              <w:t>(</w:t>
            </w:r>
            <w:r w:rsidRPr="003A4F2A">
              <w:rPr>
                <w:color w:val="1E9A82"/>
              </w:rPr>
              <w:t>2017-2018</w:t>
            </w:r>
            <w:r w:rsidR="006C0535">
              <w:rPr>
                <w:color w:val="1E9A82"/>
              </w:rPr>
              <w:t>)</w:t>
            </w:r>
          </w:p>
          <w:p w14:paraId="037BFF13" w14:textId="77777777" w:rsidR="001D01C6" w:rsidRPr="008221EB" w:rsidRDefault="006F36B5">
            <w:pPr>
              <w:spacing w:after="150"/>
              <w:jc w:val="both"/>
              <w:rPr>
                <w:lang w:val="en-US"/>
              </w:rPr>
            </w:pPr>
            <w:r w:rsidRPr="008221EB">
              <w:rPr>
                <w:lang w:val="en-US"/>
              </w:rPr>
              <w:t xml:space="preserve">Modelling and </w:t>
            </w:r>
            <w:r w:rsidR="00781FAE" w:rsidRPr="008221EB">
              <w:rPr>
                <w:lang w:val="en-US"/>
              </w:rPr>
              <w:t xml:space="preserve">MŒ </w:t>
            </w:r>
            <w:r w:rsidRPr="008221EB">
              <w:rPr>
                <w:lang w:val="en-US"/>
              </w:rPr>
              <w:t>for compensation for the impact of boreholes on line 16 of the Grand Paris</w:t>
            </w:r>
            <w:r w:rsidR="00EF5173" w:rsidRPr="008221EB">
              <w:rPr>
                <w:lang w:val="en-US"/>
              </w:rPr>
              <w:t>.</w:t>
            </w:r>
          </w:p>
          <w:p w14:paraId="46F539A5" w14:textId="77777777" w:rsidR="001D01C6" w:rsidRPr="008221EB" w:rsidRDefault="006F36B5">
            <w:pPr>
              <w:spacing w:after="0"/>
              <w:jc w:val="both"/>
              <w:rPr>
                <w:lang w:val="en-US"/>
              </w:rPr>
            </w:pPr>
            <w:r w:rsidRPr="008221EB">
              <w:rPr>
                <w:color w:val="1E9A82"/>
                <w:lang w:val="en-US"/>
              </w:rPr>
              <w:t>SNCF Réseau - GCO (2015)</w:t>
            </w:r>
          </w:p>
          <w:p w14:paraId="48B13C31" w14:textId="77777777" w:rsidR="001D01C6" w:rsidRPr="008221EB" w:rsidRDefault="006F36B5">
            <w:pPr>
              <w:spacing w:after="150"/>
              <w:jc w:val="both"/>
              <w:rPr>
                <w:lang w:val="en-US"/>
              </w:rPr>
            </w:pPr>
            <w:r w:rsidRPr="008221EB">
              <w:rPr>
                <w:lang w:val="en-US"/>
              </w:rPr>
              <w:t>Hydraulic surveys and Water Law dossier for the reopening of the line</w:t>
            </w:r>
            <w:r w:rsidR="00EF5173" w:rsidRPr="008221EB">
              <w:rPr>
                <w:lang w:val="en-US"/>
              </w:rPr>
              <w:t>.</w:t>
            </w:r>
          </w:p>
          <w:p w14:paraId="525F080E" w14:textId="77777777" w:rsidR="001D01C6" w:rsidRPr="008221EB" w:rsidRDefault="006F36B5">
            <w:pPr>
              <w:spacing w:after="0"/>
              <w:jc w:val="both"/>
              <w:rPr>
                <w:lang w:val="en-US"/>
              </w:rPr>
            </w:pPr>
            <w:r w:rsidRPr="008221EB">
              <w:rPr>
                <w:color w:val="1E9A82"/>
                <w:lang w:val="en-US"/>
              </w:rPr>
              <w:t xml:space="preserve">Vinci </w:t>
            </w:r>
            <w:r w:rsidR="00EF5173" w:rsidRPr="008221EB">
              <w:rPr>
                <w:color w:val="1E9A82"/>
                <w:lang w:val="en-US"/>
              </w:rPr>
              <w:t xml:space="preserve">- </w:t>
            </w:r>
            <w:r w:rsidRPr="008221EB">
              <w:rPr>
                <w:color w:val="1E9A82"/>
                <w:lang w:val="en-US"/>
              </w:rPr>
              <w:t xml:space="preserve">LGV Est </w:t>
            </w:r>
            <w:r w:rsidR="00EF5173" w:rsidRPr="008221EB">
              <w:rPr>
                <w:color w:val="1E9A82"/>
                <w:lang w:val="en-US"/>
              </w:rPr>
              <w:t xml:space="preserve">- </w:t>
            </w:r>
            <w:r w:rsidRPr="008221EB">
              <w:rPr>
                <w:color w:val="1E9A82"/>
                <w:lang w:val="en-US"/>
              </w:rPr>
              <w:t>Lot 40 (2012-2014)</w:t>
            </w:r>
          </w:p>
          <w:p w14:paraId="22C4DC47" w14:textId="77777777" w:rsidR="001D01C6" w:rsidRPr="008221EB" w:rsidRDefault="006F36B5">
            <w:pPr>
              <w:spacing w:after="150"/>
              <w:jc w:val="both"/>
              <w:rPr>
                <w:lang w:val="en-US"/>
              </w:rPr>
            </w:pPr>
            <w:r w:rsidRPr="008221EB">
              <w:rPr>
                <w:lang w:val="en-US"/>
              </w:rPr>
              <w:lastRenderedPageBreak/>
              <w:t xml:space="preserve">Modelling of the </w:t>
            </w:r>
            <w:r w:rsidR="00EF5173" w:rsidRPr="008221EB">
              <w:rPr>
                <w:lang w:val="en-US"/>
              </w:rPr>
              <w:t>current</w:t>
            </w:r>
            <w:r w:rsidRPr="008221EB">
              <w:rPr>
                <w:lang w:val="en-US"/>
              </w:rPr>
              <w:t xml:space="preserve"> state, works and plans for the </w:t>
            </w:r>
            <w:proofErr w:type="spellStart"/>
            <w:r w:rsidRPr="008221EB">
              <w:rPr>
                <w:lang w:val="en-US"/>
              </w:rPr>
              <w:t>Landbach</w:t>
            </w:r>
            <w:proofErr w:type="spellEnd"/>
            <w:r w:rsidRPr="008221EB">
              <w:rPr>
                <w:lang w:val="en-US"/>
              </w:rPr>
              <w:t xml:space="preserve"> crossing</w:t>
            </w:r>
            <w:r w:rsidR="00EF5173" w:rsidRPr="008221EB">
              <w:rPr>
                <w:lang w:val="en-US"/>
              </w:rPr>
              <w:t>.</w:t>
            </w:r>
          </w:p>
          <w:p w14:paraId="75434570" w14:textId="77777777" w:rsidR="001D01C6" w:rsidRPr="008221EB" w:rsidRDefault="006F36B5">
            <w:pPr>
              <w:spacing w:after="0"/>
              <w:jc w:val="both"/>
              <w:rPr>
                <w:lang w:val="en-US"/>
              </w:rPr>
            </w:pPr>
            <w:r w:rsidRPr="008221EB">
              <w:rPr>
                <w:color w:val="1E9A82"/>
                <w:lang w:val="en-US"/>
              </w:rPr>
              <w:t xml:space="preserve">RATP </w:t>
            </w:r>
            <w:r w:rsidR="006C0535" w:rsidRPr="008221EB">
              <w:rPr>
                <w:color w:val="1E9A82"/>
                <w:lang w:val="en-US"/>
              </w:rPr>
              <w:t xml:space="preserve">- </w:t>
            </w:r>
            <w:r w:rsidRPr="008221EB">
              <w:rPr>
                <w:color w:val="1E9A82"/>
                <w:lang w:val="en-US"/>
              </w:rPr>
              <w:t xml:space="preserve">Extension of line 4 </w:t>
            </w:r>
            <w:r w:rsidR="006C0535" w:rsidRPr="008221EB">
              <w:rPr>
                <w:color w:val="1E9A82"/>
                <w:lang w:val="en-US"/>
              </w:rPr>
              <w:t>(</w:t>
            </w:r>
            <w:r w:rsidRPr="008221EB">
              <w:rPr>
                <w:color w:val="1E9A82"/>
                <w:lang w:val="en-US"/>
              </w:rPr>
              <w:t>2012-2014</w:t>
            </w:r>
            <w:r w:rsidR="006C0535" w:rsidRPr="008221EB">
              <w:rPr>
                <w:color w:val="1E9A82"/>
                <w:lang w:val="en-US"/>
              </w:rPr>
              <w:t xml:space="preserve">) </w:t>
            </w:r>
          </w:p>
          <w:p w14:paraId="30CBDBFD" w14:textId="77777777" w:rsidR="001D01C6" w:rsidRPr="008221EB" w:rsidRDefault="006F36B5">
            <w:pPr>
              <w:spacing w:after="150"/>
              <w:jc w:val="both"/>
              <w:rPr>
                <w:lang w:val="en-US"/>
              </w:rPr>
            </w:pPr>
            <w:r w:rsidRPr="008221EB">
              <w:rPr>
                <w:lang w:val="en-US"/>
              </w:rPr>
              <w:t>Modelling and water law dossier</w:t>
            </w:r>
            <w:r w:rsidR="00EF5173" w:rsidRPr="008221EB">
              <w:rPr>
                <w:lang w:val="en-US"/>
              </w:rPr>
              <w:t>.</w:t>
            </w:r>
          </w:p>
          <w:p w14:paraId="17C34DF5" w14:textId="77777777" w:rsidR="001D01C6" w:rsidRDefault="006F36B5">
            <w:pPr>
              <w:spacing w:after="0"/>
              <w:jc w:val="both"/>
            </w:pPr>
            <w:r>
              <w:rPr>
                <w:color w:val="1E9A82"/>
              </w:rPr>
              <w:t xml:space="preserve">SNCF Réseau </w:t>
            </w:r>
            <w:r w:rsidR="006C0535">
              <w:rPr>
                <w:color w:val="1E9A82"/>
              </w:rPr>
              <w:t xml:space="preserve">- </w:t>
            </w:r>
            <w:r w:rsidRPr="003A4F2A">
              <w:rPr>
                <w:color w:val="1E9A82"/>
              </w:rPr>
              <w:t xml:space="preserve">TLN Nord </w:t>
            </w:r>
            <w:r w:rsidR="006C0535">
              <w:rPr>
                <w:color w:val="1E9A82"/>
              </w:rPr>
              <w:t>(</w:t>
            </w:r>
            <w:r>
              <w:rPr>
                <w:color w:val="1E9A82"/>
              </w:rPr>
              <w:t>2013/2014</w:t>
            </w:r>
            <w:r w:rsidR="006C0535">
              <w:rPr>
                <w:color w:val="1E9A82"/>
              </w:rPr>
              <w:t xml:space="preserve">) </w:t>
            </w:r>
          </w:p>
          <w:p w14:paraId="3A9269B3" w14:textId="77777777" w:rsidR="001D01C6" w:rsidRDefault="006F36B5">
            <w:pPr>
              <w:spacing w:after="150"/>
              <w:jc w:val="both"/>
            </w:pPr>
            <w:r w:rsidRPr="003A4F2A">
              <w:t>Hydrogeological expertise and compliance files</w:t>
            </w:r>
            <w:r w:rsidR="00EF5173">
              <w:t>.</w:t>
            </w:r>
          </w:p>
          <w:p w14:paraId="1DEDCCA0" w14:textId="77777777" w:rsidR="001D01C6" w:rsidRDefault="006F36B5">
            <w:pPr>
              <w:spacing w:after="0"/>
              <w:jc w:val="both"/>
            </w:pPr>
            <w:r>
              <w:rPr>
                <w:color w:val="1E9A82"/>
              </w:rPr>
              <w:t xml:space="preserve">SNCF Réseau </w:t>
            </w:r>
            <w:r w:rsidR="006C0535">
              <w:rPr>
                <w:color w:val="1E9A82"/>
              </w:rPr>
              <w:t xml:space="preserve">- </w:t>
            </w:r>
            <w:r w:rsidRPr="003A4F2A">
              <w:rPr>
                <w:color w:val="1E9A82"/>
              </w:rPr>
              <w:t xml:space="preserve">Grands Projets du Sud-Ouest (GPSO) </w:t>
            </w:r>
            <w:r w:rsidR="006C0535">
              <w:rPr>
                <w:color w:val="1E9A82"/>
              </w:rPr>
              <w:t>(</w:t>
            </w:r>
            <w:r>
              <w:rPr>
                <w:color w:val="1E9A82"/>
              </w:rPr>
              <w:t>2011</w:t>
            </w:r>
            <w:r w:rsidR="006C0535">
              <w:rPr>
                <w:color w:val="1E9A82"/>
              </w:rPr>
              <w:t>)</w:t>
            </w:r>
          </w:p>
          <w:p w14:paraId="46CFCC5F" w14:textId="77777777" w:rsidR="001D01C6" w:rsidRPr="008221EB" w:rsidRDefault="006F36B5">
            <w:pPr>
              <w:spacing w:after="150"/>
              <w:jc w:val="both"/>
              <w:rPr>
                <w:lang w:val="en-US"/>
              </w:rPr>
            </w:pPr>
            <w:r w:rsidRPr="008221EB">
              <w:rPr>
                <w:lang w:val="en-US"/>
              </w:rPr>
              <w:t>Verification and hydrogeological assessment of the APS with a view to drawing up the CCTP for the additional assessments</w:t>
            </w:r>
            <w:r w:rsidR="00EF5173" w:rsidRPr="008221EB">
              <w:rPr>
                <w:lang w:val="en-US"/>
              </w:rPr>
              <w:t>.</w:t>
            </w:r>
          </w:p>
          <w:p w14:paraId="2CE045D5" w14:textId="77777777" w:rsidR="001D01C6" w:rsidRPr="008221EB" w:rsidRDefault="006F36B5">
            <w:pPr>
              <w:spacing w:after="0"/>
              <w:jc w:val="both"/>
              <w:rPr>
                <w:lang w:val="en-US"/>
              </w:rPr>
            </w:pPr>
            <w:r w:rsidRPr="008221EB">
              <w:rPr>
                <w:color w:val="1E9A82"/>
                <w:lang w:val="en-US"/>
              </w:rPr>
              <w:t xml:space="preserve">SNCF Réseau - Limoges </w:t>
            </w:r>
            <w:r w:rsidR="006C0535" w:rsidRPr="008221EB">
              <w:rPr>
                <w:color w:val="1E9A82"/>
                <w:lang w:val="en-US"/>
              </w:rPr>
              <w:t>(</w:t>
            </w:r>
            <w:r w:rsidRPr="008221EB">
              <w:rPr>
                <w:color w:val="1E9A82"/>
                <w:lang w:val="en-US"/>
              </w:rPr>
              <w:t>2010-2011</w:t>
            </w:r>
            <w:r w:rsidR="006C0535" w:rsidRPr="008221EB">
              <w:rPr>
                <w:color w:val="1E9A82"/>
                <w:lang w:val="en-US"/>
              </w:rPr>
              <w:t>)</w:t>
            </w:r>
          </w:p>
          <w:p w14:paraId="32E3D6BE" w14:textId="77777777" w:rsidR="001D01C6" w:rsidRPr="008221EB" w:rsidRDefault="006F36B5">
            <w:pPr>
              <w:spacing w:after="150"/>
              <w:jc w:val="both"/>
              <w:rPr>
                <w:lang w:val="en-US"/>
              </w:rPr>
            </w:pPr>
            <w:r w:rsidRPr="008221EB">
              <w:rPr>
                <w:lang w:val="en-US"/>
              </w:rPr>
              <w:t xml:space="preserve">Assistance with drawing up the specifications for the hydrogeology studies and </w:t>
            </w:r>
            <w:proofErr w:type="spellStart"/>
            <w:r w:rsidRPr="008221EB">
              <w:rPr>
                <w:lang w:val="en-US"/>
              </w:rPr>
              <w:t>analysing</w:t>
            </w:r>
            <w:proofErr w:type="spellEnd"/>
            <w:r w:rsidRPr="008221EB">
              <w:rPr>
                <w:lang w:val="en-US"/>
              </w:rPr>
              <w:t xml:space="preserve"> the tenders. Checking and expert appraisal of the studies carried out</w:t>
            </w:r>
            <w:r w:rsidR="00EF5173" w:rsidRPr="008221EB">
              <w:rPr>
                <w:lang w:val="en-US"/>
              </w:rPr>
              <w:t>.</w:t>
            </w:r>
          </w:p>
          <w:p w14:paraId="69B2131C" w14:textId="77777777" w:rsidR="001D01C6" w:rsidRPr="008221EB" w:rsidRDefault="006F36B5">
            <w:pPr>
              <w:spacing w:after="0"/>
              <w:jc w:val="both"/>
              <w:rPr>
                <w:lang w:val="en-US"/>
              </w:rPr>
            </w:pPr>
            <w:r w:rsidRPr="008221EB">
              <w:rPr>
                <w:color w:val="1E9A82"/>
                <w:lang w:val="en-US"/>
              </w:rPr>
              <w:t xml:space="preserve">SNCF Réseau </w:t>
            </w:r>
            <w:r w:rsidR="006C0535" w:rsidRPr="008221EB">
              <w:rPr>
                <w:color w:val="1E9A82"/>
                <w:lang w:val="en-US"/>
              </w:rPr>
              <w:t xml:space="preserve">- </w:t>
            </w:r>
            <w:r w:rsidRPr="008221EB">
              <w:rPr>
                <w:color w:val="1E9A82"/>
                <w:lang w:val="en-US"/>
              </w:rPr>
              <w:t xml:space="preserve">LGV SEA </w:t>
            </w:r>
            <w:r w:rsidR="006C0535" w:rsidRPr="008221EB">
              <w:rPr>
                <w:color w:val="1E9A82"/>
                <w:lang w:val="en-US"/>
              </w:rPr>
              <w:t>(</w:t>
            </w:r>
            <w:r w:rsidRPr="008221EB">
              <w:rPr>
                <w:color w:val="1E9A82"/>
                <w:lang w:val="en-US"/>
              </w:rPr>
              <w:t>2010</w:t>
            </w:r>
            <w:r w:rsidR="006C0535" w:rsidRPr="008221EB">
              <w:rPr>
                <w:color w:val="1E9A82"/>
                <w:lang w:val="en-US"/>
              </w:rPr>
              <w:t xml:space="preserve">) </w:t>
            </w:r>
          </w:p>
          <w:p w14:paraId="6F93FC13" w14:textId="77777777" w:rsidR="001D01C6" w:rsidRPr="008221EB" w:rsidRDefault="006F36B5">
            <w:pPr>
              <w:spacing w:after="150"/>
              <w:jc w:val="both"/>
              <w:rPr>
                <w:lang w:val="en-US"/>
              </w:rPr>
            </w:pPr>
            <w:r w:rsidRPr="008221EB">
              <w:rPr>
                <w:lang w:val="en-US"/>
              </w:rPr>
              <w:t xml:space="preserve">Assistance with drawing up the specifications for the hydrogeology studies and </w:t>
            </w:r>
            <w:proofErr w:type="spellStart"/>
            <w:r w:rsidRPr="008221EB">
              <w:rPr>
                <w:lang w:val="en-US"/>
              </w:rPr>
              <w:t>analysing</w:t>
            </w:r>
            <w:proofErr w:type="spellEnd"/>
            <w:r w:rsidRPr="008221EB">
              <w:rPr>
                <w:lang w:val="en-US"/>
              </w:rPr>
              <w:t xml:space="preserve"> the tenders</w:t>
            </w:r>
            <w:r w:rsidR="00EF5173" w:rsidRPr="008221EB">
              <w:rPr>
                <w:lang w:val="en-US"/>
              </w:rPr>
              <w:t>.</w:t>
            </w:r>
          </w:p>
          <w:p w14:paraId="1B3A5C1E" w14:textId="77777777" w:rsidR="001D01C6" w:rsidRPr="008221EB" w:rsidRDefault="006F36B5">
            <w:pPr>
              <w:spacing w:after="0"/>
              <w:jc w:val="both"/>
              <w:rPr>
                <w:lang w:val="en-US"/>
              </w:rPr>
            </w:pPr>
            <w:r w:rsidRPr="008221EB">
              <w:rPr>
                <w:color w:val="1E9A82"/>
                <w:lang w:val="en-US"/>
              </w:rPr>
              <w:t xml:space="preserve">SNCF Réseau - LGV BPL (2007-2008) </w:t>
            </w:r>
          </w:p>
          <w:p w14:paraId="28EC9E14" w14:textId="77777777" w:rsidR="001D01C6" w:rsidRPr="008221EB" w:rsidRDefault="006F36B5">
            <w:pPr>
              <w:spacing w:after="150"/>
              <w:jc w:val="both"/>
              <w:rPr>
                <w:lang w:val="en-US"/>
              </w:rPr>
            </w:pPr>
            <w:r w:rsidRPr="008221EB">
              <w:rPr>
                <w:lang w:val="en-US"/>
              </w:rPr>
              <w:t xml:space="preserve">Project Management </w:t>
            </w:r>
            <w:r w:rsidR="003A4F2A" w:rsidRPr="008221EB">
              <w:rPr>
                <w:lang w:val="en-US"/>
              </w:rPr>
              <w:t>for the Hydraulics, Hydrogeology and Water Quality studies</w:t>
            </w:r>
            <w:r w:rsidRPr="008221EB">
              <w:rPr>
                <w:lang w:val="en-US"/>
              </w:rPr>
              <w:t>.</w:t>
            </w:r>
          </w:p>
          <w:p w14:paraId="18791B11" w14:textId="77777777" w:rsidR="001D01C6" w:rsidRPr="008221EB" w:rsidRDefault="006F36B5">
            <w:pPr>
              <w:spacing w:after="0"/>
              <w:jc w:val="both"/>
              <w:rPr>
                <w:lang w:val="en-US"/>
              </w:rPr>
            </w:pPr>
            <w:r w:rsidRPr="008221EB">
              <w:rPr>
                <w:color w:val="1E9A82"/>
                <w:lang w:val="en-US"/>
              </w:rPr>
              <w:t xml:space="preserve">SNCF Réseau - LGV </w:t>
            </w:r>
            <w:r w:rsidR="00375583" w:rsidRPr="008221EB">
              <w:rPr>
                <w:color w:val="1E9A82"/>
                <w:lang w:val="en-US"/>
              </w:rPr>
              <w:t xml:space="preserve">Est </w:t>
            </w:r>
            <w:r w:rsidRPr="008221EB">
              <w:rPr>
                <w:color w:val="1E9A82"/>
                <w:lang w:val="en-US"/>
              </w:rPr>
              <w:t>(</w:t>
            </w:r>
            <w:r w:rsidR="00375583" w:rsidRPr="008221EB">
              <w:rPr>
                <w:color w:val="1E9A82"/>
                <w:lang w:val="en-US"/>
              </w:rPr>
              <w:t>2000-2002</w:t>
            </w:r>
            <w:r w:rsidRPr="008221EB">
              <w:rPr>
                <w:color w:val="1E9A82"/>
                <w:lang w:val="en-US"/>
              </w:rPr>
              <w:t>)</w:t>
            </w:r>
          </w:p>
          <w:p w14:paraId="79101EAF" w14:textId="77777777" w:rsidR="001D01C6" w:rsidRPr="008221EB" w:rsidRDefault="006F36B5">
            <w:pPr>
              <w:spacing w:after="150"/>
              <w:jc w:val="both"/>
              <w:rPr>
                <w:lang w:val="en-US"/>
              </w:rPr>
            </w:pPr>
            <w:r w:rsidRPr="008221EB">
              <w:rPr>
                <w:lang w:val="en-US"/>
              </w:rPr>
              <w:t>Coordination of hydraulic and hydrogeological studies, drainage and water law assignments</w:t>
            </w:r>
            <w:r w:rsidR="00EF5173" w:rsidRPr="008221EB">
              <w:rPr>
                <w:lang w:val="en-US"/>
              </w:rPr>
              <w:t>.</w:t>
            </w:r>
          </w:p>
        </w:tc>
      </w:tr>
    </w:tbl>
    <w:p w14:paraId="1EB6DD99" w14:textId="77777777" w:rsidR="00055065" w:rsidRPr="008221EB" w:rsidRDefault="00055065" w:rsidP="006C0535">
      <w:pPr>
        <w:spacing w:after="0"/>
        <w:rPr>
          <w:lang w:val="en-US"/>
        </w:rPr>
      </w:pPr>
    </w:p>
    <w:tbl>
      <w:tblPr>
        <w:tblStyle w:val="setecteur"/>
        <w:tblW w:w="0" w:type="auto"/>
        <w:tblInd w:w="80" w:type="dxa"/>
        <w:tblLook w:val="04A0" w:firstRow="1" w:lastRow="0" w:firstColumn="1" w:lastColumn="0" w:noHBand="0" w:noVBand="1"/>
      </w:tblPr>
      <w:tblGrid>
        <w:gridCol w:w="9708"/>
      </w:tblGrid>
      <w:tr w:rsidR="00055065" w14:paraId="472C5EE0" w14:textId="77777777">
        <w:tc>
          <w:tcPr>
            <w:tcW w:w="11906" w:type="dxa"/>
          </w:tcPr>
          <w:p w14:paraId="68600854" w14:textId="3C381827" w:rsidR="001D01C6" w:rsidRPr="006E5DBC" w:rsidRDefault="006E5DBC">
            <w:pPr>
              <w:pStyle w:val="pStyle"/>
              <w:rPr>
                <w:rStyle w:val="rStyle"/>
              </w:rPr>
            </w:pPr>
            <w:proofErr w:type="spellStart"/>
            <w:r w:rsidRPr="006E5DBC">
              <w:rPr>
                <w:rStyle w:val="rStyle"/>
              </w:rPr>
              <w:t>Waterways</w:t>
            </w:r>
            <w:proofErr w:type="spellEnd"/>
            <w:r w:rsidRPr="006E5DBC">
              <w:rPr>
                <w:rStyle w:val="rStyle"/>
              </w:rPr>
              <w:t xml:space="preserve"> Development </w:t>
            </w:r>
            <w:proofErr w:type="spellStart"/>
            <w:r w:rsidRPr="006E5DBC">
              <w:rPr>
                <w:rStyle w:val="rStyle"/>
              </w:rPr>
              <w:t>Projects</w:t>
            </w:r>
            <w:proofErr w:type="spellEnd"/>
          </w:p>
        </w:tc>
      </w:tr>
      <w:tr w:rsidR="00055065" w:rsidRPr="006F36B5" w14:paraId="73B904FA" w14:textId="77777777">
        <w:tc>
          <w:tcPr>
            <w:tcW w:w="11906" w:type="dxa"/>
            <w:tcBorders>
              <w:top w:val="single" w:sz="1" w:space="0" w:color="6B6B6B"/>
              <w:left w:val="single" w:sz="1" w:space="0" w:color="6B6B6B"/>
            </w:tcBorders>
          </w:tcPr>
          <w:p w14:paraId="0C40817C" w14:textId="77777777" w:rsidR="001D01C6" w:rsidRPr="008221EB" w:rsidRDefault="006F36B5">
            <w:pPr>
              <w:spacing w:after="0"/>
              <w:jc w:val="both"/>
              <w:rPr>
                <w:color w:val="1E9A82"/>
                <w:lang w:val="en-US"/>
              </w:rPr>
            </w:pPr>
            <w:r w:rsidRPr="008221EB">
              <w:rPr>
                <w:color w:val="1E9A82"/>
                <w:lang w:val="en-US"/>
              </w:rPr>
              <w:t>Burundi Ministry of Water - Ruzizi III hydroelectric power station (2020)</w:t>
            </w:r>
          </w:p>
          <w:p w14:paraId="21B417D0" w14:textId="77777777" w:rsidR="001D01C6" w:rsidRPr="008221EB" w:rsidRDefault="006F36B5">
            <w:pPr>
              <w:spacing w:after="150"/>
              <w:jc w:val="both"/>
              <w:rPr>
                <w:lang w:val="en-US"/>
              </w:rPr>
            </w:pPr>
            <w:r w:rsidRPr="008221EB">
              <w:rPr>
                <w:lang w:val="en-US"/>
              </w:rPr>
              <w:t xml:space="preserve">Complete assistance to the project owner, </w:t>
            </w:r>
            <w:r w:rsidRPr="008221EB">
              <w:rPr>
                <w:lang w:val="en-US"/>
              </w:rPr>
              <w:t>Supervision of the team of engineers and experts, Supervision of counter-assessments</w:t>
            </w:r>
            <w:r w:rsidR="00344E0B" w:rsidRPr="008221EB">
              <w:rPr>
                <w:lang w:val="en-US"/>
              </w:rPr>
              <w:t xml:space="preserve">, </w:t>
            </w:r>
            <w:r w:rsidRPr="008221EB">
              <w:rPr>
                <w:lang w:val="en-US"/>
              </w:rPr>
              <w:t>Sizing of discharge structures (spillways)</w:t>
            </w:r>
            <w:r w:rsidR="00344E0B" w:rsidRPr="008221EB">
              <w:rPr>
                <w:lang w:val="en-US"/>
              </w:rPr>
              <w:t xml:space="preserve">, </w:t>
            </w:r>
            <w:r w:rsidRPr="008221EB">
              <w:rPr>
                <w:lang w:val="en-US"/>
              </w:rPr>
              <w:t xml:space="preserve">Coordination with the </w:t>
            </w:r>
            <w:r w:rsidR="00344E0B" w:rsidRPr="008221EB">
              <w:rPr>
                <w:lang w:val="en-US"/>
              </w:rPr>
              <w:t>contractor</w:t>
            </w:r>
            <w:r w:rsidR="00EF5173" w:rsidRPr="008221EB">
              <w:rPr>
                <w:lang w:val="en-US"/>
              </w:rPr>
              <w:t>.</w:t>
            </w:r>
          </w:p>
          <w:p w14:paraId="15024F05" w14:textId="77777777" w:rsidR="001D01C6" w:rsidRPr="008221EB" w:rsidRDefault="006F36B5">
            <w:pPr>
              <w:spacing w:after="0"/>
              <w:jc w:val="both"/>
              <w:rPr>
                <w:color w:val="1E9A82"/>
                <w:lang w:val="en-US"/>
              </w:rPr>
            </w:pPr>
            <w:r w:rsidRPr="008221EB">
              <w:rPr>
                <w:color w:val="1E9A82"/>
                <w:lang w:val="en-US"/>
              </w:rPr>
              <w:t>VNF - LIEZ reservoir dam (2020)</w:t>
            </w:r>
          </w:p>
          <w:p w14:paraId="149E3F19" w14:textId="77777777" w:rsidR="001D01C6" w:rsidRPr="008221EB" w:rsidRDefault="006F36B5">
            <w:pPr>
              <w:rPr>
                <w:lang w:val="en-US"/>
              </w:rPr>
            </w:pPr>
            <w:r w:rsidRPr="008221EB">
              <w:rPr>
                <w:lang w:val="en-US"/>
              </w:rPr>
              <w:t>Modelling and sizing of structures and works, Supervision of experts, Responsible for design and works supervision, in charge of hydrological and hydraulic modelling</w:t>
            </w:r>
            <w:r w:rsidR="00EF5173" w:rsidRPr="008221EB">
              <w:rPr>
                <w:lang w:val="en-US"/>
              </w:rPr>
              <w:t>.</w:t>
            </w:r>
          </w:p>
          <w:p w14:paraId="15E7521D" w14:textId="77777777" w:rsidR="001D01C6" w:rsidRPr="008221EB" w:rsidRDefault="006F36B5">
            <w:pPr>
              <w:spacing w:after="0"/>
              <w:jc w:val="both"/>
              <w:rPr>
                <w:color w:val="1E9A82"/>
                <w:lang w:val="en-US"/>
              </w:rPr>
            </w:pPr>
            <w:r w:rsidRPr="008221EB">
              <w:rPr>
                <w:color w:val="1E9A82"/>
                <w:lang w:val="en-US"/>
              </w:rPr>
              <w:t xml:space="preserve">RTE </w:t>
            </w:r>
            <w:r w:rsidR="00B22CA2" w:rsidRPr="008221EB">
              <w:rPr>
                <w:color w:val="1E9A82"/>
                <w:lang w:val="en-US"/>
              </w:rPr>
              <w:t xml:space="preserve">- </w:t>
            </w:r>
            <w:r w:rsidRPr="008221EB">
              <w:rPr>
                <w:color w:val="1E9A82"/>
                <w:lang w:val="en-US"/>
              </w:rPr>
              <w:t xml:space="preserve">EHV link at </w:t>
            </w:r>
            <w:proofErr w:type="spellStart"/>
            <w:r w:rsidRPr="008221EB">
              <w:rPr>
                <w:color w:val="1E9A82"/>
                <w:lang w:val="en-US"/>
              </w:rPr>
              <w:t>Pégomas</w:t>
            </w:r>
            <w:proofErr w:type="spellEnd"/>
            <w:r w:rsidRPr="008221EB">
              <w:rPr>
                <w:color w:val="1E9A82"/>
                <w:lang w:val="en-US"/>
              </w:rPr>
              <w:t xml:space="preserve"> </w:t>
            </w:r>
            <w:r w:rsidR="00B22CA2" w:rsidRPr="008221EB">
              <w:rPr>
                <w:color w:val="1E9A82"/>
                <w:lang w:val="en-US"/>
              </w:rPr>
              <w:t>(</w:t>
            </w:r>
            <w:r w:rsidRPr="008221EB">
              <w:rPr>
                <w:color w:val="1E9A82"/>
                <w:lang w:val="en-US"/>
              </w:rPr>
              <w:t>2018/2019</w:t>
            </w:r>
            <w:r w:rsidR="00B22CA2" w:rsidRPr="008221EB">
              <w:rPr>
                <w:color w:val="1E9A82"/>
                <w:lang w:val="en-US"/>
              </w:rPr>
              <w:t>)</w:t>
            </w:r>
          </w:p>
          <w:p w14:paraId="6645E691" w14:textId="77777777" w:rsidR="001D01C6" w:rsidRPr="008221EB" w:rsidRDefault="006F36B5">
            <w:pPr>
              <w:spacing w:after="150"/>
              <w:jc w:val="both"/>
              <w:rPr>
                <w:lang w:val="en-US"/>
              </w:rPr>
            </w:pPr>
            <w:r w:rsidRPr="008221EB">
              <w:rPr>
                <w:lang w:val="en-US"/>
              </w:rPr>
              <w:t xml:space="preserve">Hydraulic modelling of the </w:t>
            </w:r>
            <w:proofErr w:type="spellStart"/>
            <w:r w:rsidRPr="008221EB">
              <w:rPr>
                <w:lang w:val="en-US"/>
              </w:rPr>
              <w:t>Mourachonne</w:t>
            </w:r>
            <w:proofErr w:type="spellEnd"/>
            <w:r w:rsidRPr="008221EB">
              <w:rPr>
                <w:lang w:val="en-US"/>
              </w:rPr>
              <w:t xml:space="preserve"> to determine the bank protection required</w:t>
            </w:r>
            <w:r w:rsidR="00EF5173" w:rsidRPr="008221EB">
              <w:rPr>
                <w:lang w:val="en-US"/>
              </w:rPr>
              <w:t>.</w:t>
            </w:r>
          </w:p>
          <w:p w14:paraId="22AB462F" w14:textId="77777777" w:rsidR="001D01C6" w:rsidRPr="008221EB" w:rsidRDefault="006F36B5">
            <w:pPr>
              <w:spacing w:after="0"/>
              <w:jc w:val="both"/>
              <w:rPr>
                <w:lang w:val="en-US"/>
              </w:rPr>
            </w:pPr>
            <w:r w:rsidRPr="008221EB">
              <w:rPr>
                <w:color w:val="1E9A82"/>
                <w:lang w:val="en-US"/>
              </w:rPr>
              <w:t xml:space="preserve">Miscellaneous </w:t>
            </w:r>
            <w:r w:rsidR="006C0535" w:rsidRPr="008221EB">
              <w:rPr>
                <w:color w:val="1E9A82"/>
                <w:lang w:val="en-US"/>
              </w:rPr>
              <w:t xml:space="preserve">- </w:t>
            </w:r>
            <w:r w:rsidRPr="008221EB">
              <w:rPr>
                <w:color w:val="1E9A82"/>
                <w:lang w:val="en-US"/>
              </w:rPr>
              <w:t xml:space="preserve">River crossings by various linear infrastructures </w:t>
            </w:r>
            <w:r w:rsidR="00EF5173" w:rsidRPr="008221EB">
              <w:rPr>
                <w:color w:val="1E9A82"/>
                <w:lang w:val="en-US"/>
              </w:rPr>
              <w:t xml:space="preserve">- </w:t>
            </w:r>
            <w:r w:rsidRPr="008221EB">
              <w:rPr>
                <w:color w:val="1E9A82"/>
                <w:lang w:val="en-US"/>
              </w:rPr>
              <w:t xml:space="preserve">France, Algeria, Nigeria, Morocco </w:t>
            </w:r>
            <w:r w:rsidR="006C0535" w:rsidRPr="008221EB">
              <w:rPr>
                <w:color w:val="1E9A82"/>
                <w:lang w:val="en-US"/>
              </w:rPr>
              <w:t>(</w:t>
            </w:r>
            <w:r w:rsidRPr="008221EB">
              <w:rPr>
                <w:color w:val="1E9A82"/>
                <w:lang w:val="en-US"/>
              </w:rPr>
              <w:t>1995/2021</w:t>
            </w:r>
            <w:r w:rsidR="006C0535" w:rsidRPr="008221EB">
              <w:rPr>
                <w:color w:val="1E9A82"/>
                <w:lang w:val="en-US"/>
              </w:rPr>
              <w:t>)</w:t>
            </w:r>
          </w:p>
          <w:p w14:paraId="1FB03611" w14:textId="77777777" w:rsidR="001D01C6" w:rsidRPr="008221EB" w:rsidRDefault="006F36B5">
            <w:pPr>
              <w:spacing w:after="150"/>
              <w:jc w:val="both"/>
              <w:rPr>
                <w:lang w:val="en-US"/>
              </w:rPr>
            </w:pPr>
            <w:r w:rsidRPr="008221EB">
              <w:rPr>
                <w:lang w:val="en-US"/>
              </w:rPr>
              <w:t>Modelling and sizing of structures</w:t>
            </w:r>
            <w:r w:rsidR="00EF5173" w:rsidRPr="008221EB">
              <w:rPr>
                <w:lang w:val="en-US"/>
              </w:rPr>
              <w:t>.</w:t>
            </w:r>
          </w:p>
          <w:p w14:paraId="4616FE78" w14:textId="77777777" w:rsidR="001D01C6" w:rsidRPr="006F36B5" w:rsidRDefault="006F36B5">
            <w:pPr>
              <w:spacing w:after="0"/>
              <w:jc w:val="both"/>
              <w:rPr>
                <w:lang w:val="en-US"/>
              </w:rPr>
            </w:pPr>
            <w:r w:rsidRPr="006F36B5">
              <w:rPr>
                <w:color w:val="1E9A82"/>
                <w:lang w:val="en-US"/>
              </w:rPr>
              <w:t xml:space="preserve">PNR </w:t>
            </w:r>
            <w:proofErr w:type="spellStart"/>
            <w:r w:rsidRPr="006F36B5">
              <w:rPr>
                <w:color w:val="1E9A82"/>
                <w:lang w:val="en-US"/>
              </w:rPr>
              <w:t>Avesnois</w:t>
            </w:r>
            <w:proofErr w:type="spellEnd"/>
            <w:r w:rsidRPr="006F36B5">
              <w:rPr>
                <w:color w:val="1E9A82"/>
                <w:lang w:val="en-US"/>
              </w:rPr>
              <w:t xml:space="preserve"> </w:t>
            </w:r>
            <w:r w:rsidR="006C0535" w:rsidRPr="006F36B5">
              <w:rPr>
                <w:color w:val="1E9A82"/>
                <w:lang w:val="en-US"/>
              </w:rPr>
              <w:t xml:space="preserve">- </w:t>
            </w:r>
            <w:r w:rsidRPr="006F36B5">
              <w:rPr>
                <w:color w:val="1E9A82"/>
                <w:lang w:val="en-US"/>
              </w:rPr>
              <w:t xml:space="preserve">Sambre flood action plan </w:t>
            </w:r>
            <w:r w:rsidR="006C0535" w:rsidRPr="006F36B5">
              <w:rPr>
                <w:color w:val="1E9A82"/>
                <w:lang w:val="en-US"/>
              </w:rPr>
              <w:t>(</w:t>
            </w:r>
            <w:r w:rsidRPr="006F36B5">
              <w:rPr>
                <w:color w:val="1E9A82"/>
                <w:lang w:val="en-US"/>
              </w:rPr>
              <w:t>2020</w:t>
            </w:r>
            <w:r w:rsidR="006C0535" w:rsidRPr="006F36B5">
              <w:rPr>
                <w:color w:val="1E9A82"/>
                <w:lang w:val="en-US"/>
              </w:rPr>
              <w:t>)</w:t>
            </w:r>
          </w:p>
          <w:p w14:paraId="7B2D28B1" w14:textId="77777777" w:rsidR="001D01C6" w:rsidRPr="008221EB" w:rsidRDefault="006F36B5">
            <w:pPr>
              <w:spacing w:after="150"/>
              <w:jc w:val="both"/>
              <w:rPr>
                <w:lang w:val="en-US"/>
              </w:rPr>
            </w:pPr>
            <w:r w:rsidRPr="008221EB">
              <w:rPr>
                <w:lang w:val="en-US"/>
              </w:rPr>
              <w:t>Project management, awarding contracts for topo-bathymetric work, defining characteristic hydrology, coordinating expert assessments using transitional 1D/2D modelling, supervising engineers</w:t>
            </w:r>
            <w:r w:rsidR="00EF5173" w:rsidRPr="008221EB">
              <w:rPr>
                <w:lang w:val="en-US"/>
              </w:rPr>
              <w:t>.</w:t>
            </w:r>
          </w:p>
          <w:p w14:paraId="0E7F0C1C" w14:textId="77777777" w:rsidR="001D01C6" w:rsidRPr="008221EB" w:rsidRDefault="006F36B5">
            <w:pPr>
              <w:spacing w:after="0"/>
              <w:jc w:val="both"/>
              <w:rPr>
                <w:color w:val="1E9A82"/>
                <w:lang w:val="en-US"/>
              </w:rPr>
            </w:pPr>
            <w:r w:rsidRPr="008221EB">
              <w:rPr>
                <w:color w:val="1E9A82"/>
                <w:lang w:val="en-US"/>
              </w:rPr>
              <w:t xml:space="preserve">BET SEGI </w:t>
            </w:r>
            <w:r w:rsidR="006C0535" w:rsidRPr="008221EB">
              <w:rPr>
                <w:color w:val="1E9A82"/>
                <w:lang w:val="en-US"/>
              </w:rPr>
              <w:t xml:space="preserve">- </w:t>
            </w:r>
            <w:r w:rsidRPr="008221EB">
              <w:rPr>
                <w:color w:val="1E9A82"/>
                <w:lang w:val="en-US"/>
              </w:rPr>
              <w:t xml:space="preserve">Essonne Flood Action Plan </w:t>
            </w:r>
            <w:r w:rsidR="006C0535" w:rsidRPr="008221EB">
              <w:rPr>
                <w:color w:val="1E9A82"/>
                <w:lang w:val="en-US"/>
              </w:rPr>
              <w:t>(</w:t>
            </w:r>
            <w:r w:rsidRPr="008221EB">
              <w:rPr>
                <w:color w:val="1E9A82"/>
                <w:lang w:val="en-US"/>
              </w:rPr>
              <w:t>2003-2007</w:t>
            </w:r>
            <w:r w:rsidR="006C0535" w:rsidRPr="008221EB">
              <w:rPr>
                <w:color w:val="1E9A82"/>
                <w:lang w:val="en-US"/>
              </w:rPr>
              <w:t>)</w:t>
            </w:r>
          </w:p>
          <w:p w14:paraId="3B0040C0" w14:textId="77777777" w:rsidR="001D01C6" w:rsidRPr="008221EB" w:rsidRDefault="006F36B5">
            <w:pPr>
              <w:spacing w:after="150"/>
              <w:jc w:val="both"/>
              <w:rPr>
                <w:lang w:val="en-US"/>
              </w:rPr>
            </w:pPr>
            <w:r w:rsidRPr="008221EB">
              <w:rPr>
                <w:lang w:val="en-US"/>
              </w:rPr>
              <w:t>Assistance to the project owner, Supervision of field operations, Modelling, Public and administrative consultation</w:t>
            </w:r>
            <w:r w:rsidR="00EF5173" w:rsidRPr="008221EB">
              <w:rPr>
                <w:lang w:val="en-US"/>
              </w:rPr>
              <w:t>.</w:t>
            </w:r>
          </w:p>
          <w:p w14:paraId="13C0D088" w14:textId="77777777" w:rsidR="001D01C6" w:rsidRPr="008221EB" w:rsidRDefault="006F36B5">
            <w:pPr>
              <w:spacing w:after="0"/>
              <w:jc w:val="both"/>
              <w:rPr>
                <w:color w:val="1E9A82"/>
                <w:lang w:val="en-US"/>
              </w:rPr>
            </w:pPr>
            <w:r w:rsidRPr="008221EB">
              <w:rPr>
                <w:color w:val="1E9A82"/>
                <w:lang w:val="en-US"/>
              </w:rPr>
              <w:t xml:space="preserve">Algerian Ministry of Water </w:t>
            </w:r>
            <w:r w:rsidR="006C0535" w:rsidRPr="008221EB">
              <w:rPr>
                <w:color w:val="1E9A82"/>
                <w:lang w:val="en-US"/>
              </w:rPr>
              <w:t xml:space="preserve">- </w:t>
            </w:r>
            <w:r w:rsidRPr="008221EB">
              <w:rPr>
                <w:color w:val="1E9A82"/>
                <w:lang w:val="en-US"/>
              </w:rPr>
              <w:t xml:space="preserve">Feasibility Study for the Transfer of Water from the Northern Sahara to the High </w:t>
            </w:r>
            <w:proofErr w:type="spellStart"/>
            <w:r w:rsidRPr="008221EB">
              <w:rPr>
                <w:color w:val="1E9A82"/>
                <w:lang w:val="en-US"/>
              </w:rPr>
              <w:t>Plateaux</w:t>
            </w:r>
            <w:proofErr w:type="spellEnd"/>
            <w:r w:rsidRPr="008221EB">
              <w:rPr>
                <w:color w:val="1E9A82"/>
                <w:lang w:val="en-US"/>
              </w:rPr>
              <w:t xml:space="preserve"> </w:t>
            </w:r>
            <w:r w:rsidR="006C0535" w:rsidRPr="008221EB">
              <w:rPr>
                <w:color w:val="1E9A82"/>
                <w:lang w:val="en-US"/>
              </w:rPr>
              <w:t>(</w:t>
            </w:r>
            <w:r w:rsidRPr="008221EB">
              <w:rPr>
                <w:color w:val="1E9A82"/>
                <w:lang w:val="en-US"/>
              </w:rPr>
              <w:t>2003</w:t>
            </w:r>
            <w:r w:rsidR="006C0535" w:rsidRPr="008221EB">
              <w:rPr>
                <w:color w:val="1E9A82"/>
                <w:lang w:val="en-US"/>
              </w:rPr>
              <w:t>)</w:t>
            </w:r>
          </w:p>
          <w:p w14:paraId="670CAF85" w14:textId="77777777" w:rsidR="001D01C6" w:rsidRPr="008221EB" w:rsidRDefault="006F36B5">
            <w:pPr>
              <w:rPr>
                <w:lang w:val="en-US"/>
              </w:rPr>
            </w:pPr>
            <w:r w:rsidRPr="008221EB">
              <w:rPr>
                <w:lang w:val="en-US"/>
              </w:rPr>
              <w:t>Head of the Production function (water production simulations), OSS support in Tunis</w:t>
            </w:r>
            <w:r w:rsidR="00EF5173" w:rsidRPr="008221EB">
              <w:rPr>
                <w:lang w:val="en-US"/>
              </w:rPr>
              <w:t>.</w:t>
            </w:r>
          </w:p>
          <w:p w14:paraId="6CB67168" w14:textId="77777777" w:rsidR="001D01C6" w:rsidRPr="008221EB" w:rsidRDefault="006F36B5">
            <w:pPr>
              <w:spacing w:after="0"/>
              <w:jc w:val="both"/>
              <w:rPr>
                <w:lang w:val="en-US"/>
              </w:rPr>
            </w:pPr>
            <w:r w:rsidRPr="008221EB">
              <w:rPr>
                <w:color w:val="1E9A82"/>
                <w:lang w:val="en-US"/>
              </w:rPr>
              <w:t xml:space="preserve">Technip </w:t>
            </w:r>
            <w:r w:rsidR="006C0535" w:rsidRPr="008221EB">
              <w:rPr>
                <w:color w:val="1E9A82"/>
                <w:lang w:val="en-US"/>
              </w:rPr>
              <w:t xml:space="preserve">- </w:t>
            </w:r>
            <w:r w:rsidRPr="008221EB">
              <w:rPr>
                <w:color w:val="1E9A82"/>
                <w:lang w:val="en-US"/>
              </w:rPr>
              <w:t xml:space="preserve">Technip onshore platform </w:t>
            </w:r>
            <w:r w:rsidR="006C0535" w:rsidRPr="008221EB">
              <w:rPr>
                <w:color w:val="1E9A82"/>
                <w:lang w:val="en-US"/>
              </w:rPr>
              <w:t>(</w:t>
            </w:r>
            <w:r w:rsidRPr="008221EB">
              <w:rPr>
                <w:color w:val="1E9A82"/>
                <w:lang w:val="en-US"/>
              </w:rPr>
              <w:t>2000-2002</w:t>
            </w:r>
            <w:r w:rsidR="006C0535" w:rsidRPr="008221EB">
              <w:rPr>
                <w:color w:val="1E9A82"/>
                <w:lang w:val="en-US"/>
              </w:rPr>
              <w:t>)</w:t>
            </w:r>
          </w:p>
          <w:p w14:paraId="2E2998CB" w14:textId="77777777" w:rsidR="001D01C6" w:rsidRPr="008221EB" w:rsidRDefault="006F36B5">
            <w:pPr>
              <w:spacing w:after="150"/>
              <w:jc w:val="both"/>
              <w:rPr>
                <w:lang w:val="en-US"/>
              </w:rPr>
            </w:pPr>
            <w:r w:rsidRPr="008221EB">
              <w:rPr>
                <w:lang w:val="en-US"/>
              </w:rPr>
              <w:lastRenderedPageBreak/>
              <w:t xml:space="preserve">Design of marine protection and drainage for the platform, </w:t>
            </w:r>
            <w:proofErr w:type="gramStart"/>
            <w:r w:rsidRPr="008221EB">
              <w:rPr>
                <w:lang w:val="en-US"/>
              </w:rPr>
              <w:t>Technical</w:t>
            </w:r>
            <w:proofErr w:type="gramEnd"/>
            <w:r w:rsidRPr="008221EB">
              <w:rPr>
                <w:lang w:val="en-US"/>
              </w:rPr>
              <w:t xml:space="preserve"> assistance to the client during construction</w:t>
            </w:r>
            <w:r w:rsidR="00EF5173" w:rsidRPr="008221EB">
              <w:rPr>
                <w:lang w:val="en-US"/>
              </w:rPr>
              <w:t>.</w:t>
            </w:r>
          </w:p>
          <w:p w14:paraId="0CD780E3" w14:textId="77777777" w:rsidR="00120AD7" w:rsidRPr="008221EB" w:rsidRDefault="00120AD7" w:rsidP="00120AD7">
            <w:pPr>
              <w:spacing w:after="0"/>
              <w:jc w:val="both"/>
              <w:rPr>
                <w:lang w:val="en-US"/>
              </w:rPr>
            </w:pPr>
          </w:p>
          <w:p w14:paraId="42782F79" w14:textId="77777777" w:rsidR="001D01C6" w:rsidRDefault="006F36B5">
            <w:pPr>
              <w:spacing w:after="0"/>
              <w:jc w:val="both"/>
            </w:pPr>
            <w:r>
              <w:rPr>
                <w:color w:val="1E9A82"/>
              </w:rPr>
              <w:t xml:space="preserve">Voies Navigables de France - Seine-Nord </w:t>
            </w:r>
            <w:r w:rsidR="00311BA0" w:rsidRPr="00311BA0">
              <w:rPr>
                <w:color w:val="1E9A82"/>
              </w:rPr>
              <w:t xml:space="preserve">Europe Canal </w:t>
            </w:r>
            <w:r w:rsidR="006C0535">
              <w:rPr>
                <w:color w:val="1E9A82"/>
              </w:rPr>
              <w:t>(</w:t>
            </w:r>
            <w:r w:rsidR="00311BA0">
              <w:rPr>
                <w:color w:val="1E9A82"/>
              </w:rPr>
              <w:t>2007/2010</w:t>
            </w:r>
            <w:r w:rsidR="006C0535">
              <w:rPr>
                <w:color w:val="1E9A82"/>
              </w:rPr>
              <w:t>)</w:t>
            </w:r>
          </w:p>
          <w:p w14:paraId="17C218D7" w14:textId="77777777" w:rsidR="001D01C6" w:rsidRPr="008221EB" w:rsidRDefault="006F36B5">
            <w:pPr>
              <w:spacing w:after="150"/>
              <w:jc w:val="both"/>
              <w:rPr>
                <w:lang w:val="en-US"/>
              </w:rPr>
            </w:pPr>
            <w:r w:rsidRPr="008221EB">
              <w:rPr>
                <w:lang w:val="en-US"/>
              </w:rPr>
              <w:t xml:space="preserve">Supervision of the team of engineers and </w:t>
            </w:r>
            <w:r w:rsidRPr="008221EB">
              <w:rPr>
                <w:lang w:val="en-US"/>
              </w:rPr>
              <w:t>experts, Supervision of hydraulic studies, Sizing of crossing structures, Coordination with the administration</w:t>
            </w:r>
            <w:r w:rsidR="00EF5173" w:rsidRPr="008221EB">
              <w:rPr>
                <w:lang w:val="en-US"/>
              </w:rPr>
              <w:t>.</w:t>
            </w:r>
          </w:p>
          <w:p w14:paraId="0C3FA874" w14:textId="77777777" w:rsidR="001D01C6" w:rsidRDefault="006F36B5">
            <w:pPr>
              <w:spacing w:after="0"/>
              <w:jc w:val="both"/>
              <w:rPr>
                <w:lang w:val="en-GB"/>
              </w:rPr>
            </w:pPr>
            <w:r w:rsidRPr="00FC7D58">
              <w:rPr>
                <w:color w:val="1E9A82"/>
                <w:lang w:val="en-GB"/>
              </w:rPr>
              <w:t xml:space="preserve">SMFG Liberia </w:t>
            </w:r>
            <w:proofErr w:type="spellStart"/>
            <w:r w:rsidRPr="00FC7D58">
              <w:rPr>
                <w:color w:val="1E9A82"/>
                <w:lang w:val="en-GB"/>
              </w:rPr>
              <w:t>Nimba</w:t>
            </w:r>
            <w:proofErr w:type="spellEnd"/>
            <w:r w:rsidRPr="00FC7D58">
              <w:rPr>
                <w:color w:val="1E9A82"/>
                <w:lang w:val="en-GB"/>
              </w:rPr>
              <w:t xml:space="preserve">- Update of Surface Water Study Plan </w:t>
            </w:r>
            <w:r w:rsidR="006C0535" w:rsidRPr="00FC7D58">
              <w:rPr>
                <w:color w:val="1E9A82"/>
                <w:lang w:val="en-GB"/>
              </w:rPr>
              <w:t>(</w:t>
            </w:r>
            <w:r w:rsidRPr="00FC7D58">
              <w:rPr>
                <w:color w:val="1E9A82"/>
                <w:lang w:val="en-GB"/>
              </w:rPr>
              <w:t>2008-2010</w:t>
            </w:r>
            <w:r w:rsidR="006C0535" w:rsidRPr="00FC7D58">
              <w:rPr>
                <w:color w:val="1E9A82"/>
                <w:lang w:val="en-GB"/>
              </w:rPr>
              <w:t>)</w:t>
            </w:r>
          </w:p>
          <w:p w14:paraId="012E3466" w14:textId="77777777" w:rsidR="001D01C6" w:rsidRPr="008221EB" w:rsidRDefault="006F36B5">
            <w:pPr>
              <w:spacing w:after="150"/>
              <w:jc w:val="both"/>
              <w:rPr>
                <w:lang w:val="en-US"/>
              </w:rPr>
            </w:pPr>
            <w:r w:rsidRPr="008221EB">
              <w:rPr>
                <w:lang w:val="en-US"/>
              </w:rPr>
              <w:t>Analysis and assessment of the initial state, Definition of preliminary surveys, Detailed design</w:t>
            </w:r>
            <w:r w:rsidR="00EF5173" w:rsidRPr="008221EB">
              <w:rPr>
                <w:lang w:val="en-US"/>
              </w:rPr>
              <w:t>.</w:t>
            </w:r>
          </w:p>
          <w:p w14:paraId="649CE0C1" w14:textId="77777777" w:rsidR="001D01C6" w:rsidRPr="008221EB" w:rsidRDefault="006F36B5">
            <w:pPr>
              <w:spacing w:after="0"/>
              <w:jc w:val="both"/>
              <w:rPr>
                <w:lang w:val="en-US"/>
              </w:rPr>
            </w:pPr>
            <w:r w:rsidRPr="008221EB">
              <w:rPr>
                <w:color w:val="1E9A82"/>
                <w:lang w:val="en-US"/>
              </w:rPr>
              <w:t xml:space="preserve">City of </w:t>
            </w:r>
            <w:proofErr w:type="spellStart"/>
            <w:r w:rsidRPr="008221EB">
              <w:rPr>
                <w:color w:val="1E9A82"/>
                <w:lang w:val="en-US"/>
              </w:rPr>
              <w:t>Châteaurenard</w:t>
            </w:r>
            <w:proofErr w:type="spellEnd"/>
            <w:r w:rsidRPr="008221EB">
              <w:rPr>
                <w:color w:val="1E9A82"/>
                <w:lang w:val="en-US"/>
              </w:rPr>
              <w:t xml:space="preserve"> - </w:t>
            </w:r>
            <w:r w:rsidR="00311BA0" w:rsidRPr="008221EB">
              <w:rPr>
                <w:color w:val="1E9A82"/>
                <w:lang w:val="en-US"/>
              </w:rPr>
              <w:t xml:space="preserve">Atlas of flood-prone areas on the </w:t>
            </w:r>
            <w:proofErr w:type="spellStart"/>
            <w:r w:rsidR="00311BA0" w:rsidRPr="008221EB">
              <w:rPr>
                <w:color w:val="1E9A82"/>
                <w:lang w:val="en-US"/>
              </w:rPr>
              <w:t>Sauldre</w:t>
            </w:r>
            <w:proofErr w:type="spellEnd"/>
            <w:r w:rsidR="00311BA0" w:rsidRPr="008221EB">
              <w:rPr>
                <w:color w:val="1E9A82"/>
                <w:lang w:val="en-US"/>
              </w:rPr>
              <w:t xml:space="preserve"> </w:t>
            </w:r>
            <w:r w:rsidRPr="008221EB">
              <w:rPr>
                <w:color w:val="1E9A82"/>
                <w:lang w:val="en-US"/>
              </w:rPr>
              <w:t>(</w:t>
            </w:r>
            <w:r w:rsidR="00311BA0" w:rsidRPr="008221EB">
              <w:rPr>
                <w:color w:val="1E9A82"/>
                <w:lang w:val="en-US"/>
              </w:rPr>
              <w:t>1995/1999</w:t>
            </w:r>
            <w:r w:rsidRPr="008221EB">
              <w:rPr>
                <w:color w:val="1E9A82"/>
                <w:lang w:val="en-US"/>
              </w:rPr>
              <w:t>)</w:t>
            </w:r>
          </w:p>
          <w:p w14:paraId="716732B0" w14:textId="77777777" w:rsidR="001D01C6" w:rsidRPr="008221EB" w:rsidRDefault="006F36B5">
            <w:pPr>
              <w:spacing w:after="150"/>
              <w:jc w:val="both"/>
              <w:rPr>
                <w:lang w:val="en-US"/>
              </w:rPr>
            </w:pPr>
            <w:r w:rsidRPr="008221EB">
              <w:rPr>
                <w:lang w:val="en-US"/>
              </w:rPr>
              <w:t>Analysis using a field approach coupled with photogrammetry, Definition of characteristic hydrology, Modelling of flood zones and comparison with the naturalistic approach</w:t>
            </w:r>
            <w:r w:rsidR="00EF5173" w:rsidRPr="008221EB">
              <w:rPr>
                <w:lang w:val="en-US"/>
              </w:rPr>
              <w:t>.</w:t>
            </w:r>
          </w:p>
          <w:p w14:paraId="1F1088CB" w14:textId="77777777" w:rsidR="001D01C6" w:rsidRPr="008221EB" w:rsidRDefault="006F36B5">
            <w:pPr>
              <w:spacing w:after="0"/>
              <w:jc w:val="both"/>
              <w:rPr>
                <w:lang w:val="en-US"/>
              </w:rPr>
            </w:pPr>
            <w:r w:rsidRPr="008221EB">
              <w:rPr>
                <w:color w:val="1E9A82"/>
                <w:lang w:val="en-US"/>
              </w:rPr>
              <w:t xml:space="preserve">EDF </w:t>
            </w:r>
            <w:r w:rsidR="006C0535" w:rsidRPr="008221EB">
              <w:rPr>
                <w:color w:val="1E9A82"/>
                <w:lang w:val="en-US"/>
              </w:rPr>
              <w:t xml:space="preserve">- </w:t>
            </w:r>
            <w:proofErr w:type="spellStart"/>
            <w:r w:rsidRPr="008221EB">
              <w:rPr>
                <w:color w:val="1E9A82"/>
                <w:lang w:val="en-US"/>
              </w:rPr>
              <w:t>Vezin</w:t>
            </w:r>
            <w:proofErr w:type="spellEnd"/>
            <w:r w:rsidRPr="008221EB">
              <w:rPr>
                <w:color w:val="1E9A82"/>
                <w:lang w:val="en-US"/>
              </w:rPr>
              <w:t xml:space="preserve"> dam </w:t>
            </w:r>
            <w:r w:rsidR="006C0535" w:rsidRPr="008221EB">
              <w:rPr>
                <w:color w:val="1E9A82"/>
                <w:lang w:val="en-US"/>
              </w:rPr>
              <w:t>(</w:t>
            </w:r>
            <w:r w:rsidRPr="008221EB">
              <w:rPr>
                <w:color w:val="1E9A82"/>
                <w:lang w:val="en-US"/>
              </w:rPr>
              <w:t>1993/1994</w:t>
            </w:r>
            <w:r w:rsidR="006C0535" w:rsidRPr="008221EB">
              <w:rPr>
                <w:color w:val="1E9A82"/>
                <w:lang w:val="en-US"/>
              </w:rPr>
              <w:t>)</w:t>
            </w:r>
          </w:p>
          <w:p w14:paraId="585C9B27" w14:textId="77777777" w:rsidR="001D01C6" w:rsidRPr="008221EB" w:rsidRDefault="006F36B5">
            <w:pPr>
              <w:spacing w:after="150"/>
              <w:jc w:val="both"/>
              <w:rPr>
                <w:lang w:val="en-US"/>
              </w:rPr>
            </w:pPr>
            <w:r w:rsidRPr="008221EB">
              <w:rPr>
                <w:lang w:val="en-US"/>
              </w:rPr>
              <w:t>Assistance to the contracting authority, Supervision of field operations, Morpho-structural analysis of the empty reservoir, 3D modelling of the sediments uncovered after the preliminary emptying and lateral sediment inputs, Design of the refined method for filling the dam</w:t>
            </w:r>
            <w:r w:rsidR="00EF5173" w:rsidRPr="008221EB">
              <w:rPr>
                <w:lang w:val="en-US"/>
              </w:rPr>
              <w:t>.</w:t>
            </w:r>
          </w:p>
        </w:tc>
      </w:tr>
    </w:tbl>
    <w:p w14:paraId="1C00D48C" w14:textId="77777777" w:rsidR="00055065" w:rsidRPr="008221EB" w:rsidRDefault="00055065" w:rsidP="00E64E92">
      <w:pPr>
        <w:spacing w:after="0"/>
        <w:rPr>
          <w:lang w:val="en-US"/>
        </w:rPr>
      </w:pPr>
    </w:p>
    <w:tbl>
      <w:tblPr>
        <w:tblStyle w:val="setecteur"/>
        <w:tblW w:w="0" w:type="auto"/>
        <w:tblInd w:w="80" w:type="dxa"/>
        <w:tblLook w:val="04A0" w:firstRow="1" w:lastRow="0" w:firstColumn="1" w:lastColumn="0" w:noHBand="0" w:noVBand="1"/>
      </w:tblPr>
      <w:tblGrid>
        <w:gridCol w:w="9708"/>
      </w:tblGrid>
      <w:tr w:rsidR="00055065" w14:paraId="3D094B42" w14:textId="77777777" w:rsidTr="00311BA0">
        <w:tc>
          <w:tcPr>
            <w:tcW w:w="9708" w:type="dxa"/>
          </w:tcPr>
          <w:p w14:paraId="66E6BDB9" w14:textId="77777777" w:rsidR="001D01C6" w:rsidRDefault="006F36B5">
            <w:pPr>
              <w:pStyle w:val="pStyle"/>
            </w:pPr>
            <w:proofErr w:type="spellStart"/>
            <w:r>
              <w:rPr>
                <w:rStyle w:val="rStyle"/>
              </w:rPr>
              <w:t>Motorways</w:t>
            </w:r>
            <w:proofErr w:type="spellEnd"/>
            <w:r>
              <w:rPr>
                <w:rStyle w:val="rStyle"/>
              </w:rPr>
              <w:t xml:space="preserve"> - </w:t>
            </w:r>
            <w:proofErr w:type="spellStart"/>
            <w:r>
              <w:rPr>
                <w:rStyle w:val="rStyle"/>
              </w:rPr>
              <w:t>Roads</w:t>
            </w:r>
            <w:proofErr w:type="spellEnd"/>
          </w:p>
        </w:tc>
      </w:tr>
      <w:tr w:rsidR="00055065" w:rsidRPr="006F36B5" w14:paraId="1B60E946" w14:textId="77777777" w:rsidTr="00311BA0">
        <w:tc>
          <w:tcPr>
            <w:tcW w:w="9708" w:type="dxa"/>
            <w:tcBorders>
              <w:top w:val="single" w:sz="1" w:space="0" w:color="6B6B6B"/>
              <w:left w:val="single" w:sz="1" w:space="0" w:color="6B6B6B"/>
            </w:tcBorders>
            <w:shd w:val="clear" w:color="auto" w:fill="auto"/>
          </w:tcPr>
          <w:p w14:paraId="2898EFC8" w14:textId="77777777" w:rsidR="001D01C6" w:rsidRPr="006F36B5" w:rsidRDefault="006F36B5">
            <w:pPr>
              <w:spacing w:after="0"/>
              <w:jc w:val="both"/>
              <w:rPr>
                <w:color w:val="1E9A82"/>
                <w:lang w:val="en-US"/>
              </w:rPr>
            </w:pPr>
            <w:r w:rsidRPr="006F36B5">
              <w:rPr>
                <w:color w:val="1E9A82"/>
                <w:lang w:val="en-US"/>
              </w:rPr>
              <w:t xml:space="preserve">ATOSCA - A69 motorway, </w:t>
            </w:r>
            <w:proofErr w:type="spellStart"/>
            <w:r w:rsidRPr="006F36B5">
              <w:rPr>
                <w:color w:val="1E9A82"/>
                <w:lang w:val="en-US"/>
              </w:rPr>
              <w:t>Castres</w:t>
            </w:r>
            <w:proofErr w:type="spellEnd"/>
            <w:r w:rsidRPr="006F36B5">
              <w:rPr>
                <w:color w:val="1E9A82"/>
                <w:lang w:val="en-US"/>
              </w:rPr>
              <w:t xml:space="preserve"> - </w:t>
            </w:r>
            <w:proofErr w:type="spellStart"/>
            <w:r w:rsidRPr="006F36B5">
              <w:rPr>
                <w:color w:val="1E9A82"/>
                <w:lang w:val="en-US"/>
              </w:rPr>
              <w:t>Verfeil</w:t>
            </w:r>
            <w:proofErr w:type="spellEnd"/>
            <w:r w:rsidRPr="006F36B5">
              <w:rPr>
                <w:color w:val="1E9A82"/>
                <w:lang w:val="en-US"/>
              </w:rPr>
              <w:t xml:space="preserve"> (2021 - current)</w:t>
            </w:r>
          </w:p>
          <w:p w14:paraId="0E33861B" w14:textId="77777777" w:rsidR="001D01C6" w:rsidRPr="008221EB" w:rsidRDefault="006F36B5">
            <w:pPr>
              <w:spacing w:after="150"/>
              <w:jc w:val="both"/>
              <w:rPr>
                <w:lang w:val="en-US"/>
              </w:rPr>
            </w:pPr>
            <w:r w:rsidRPr="008221EB">
              <w:rPr>
                <w:lang w:val="en-US"/>
              </w:rPr>
              <w:t>Head of studies and expertise in hydraulics, wastewater treatment and stormwater management.</w:t>
            </w:r>
          </w:p>
          <w:p w14:paraId="69AC60FE" w14:textId="77777777" w:rsidR="001D01C6" w:rsidRPr="008221EB" w:rsidRDefault="006F36B5">
            <w:pPr>
              <w:spacing w:after="0"/>
              <w:jc w:val="both"/>
              <w:rPr>
                <w:color w:val="1E9A82"/>
                <w:lang w:val="en-US"/>
              </w:rPr>
            </w:pPr>
            <w:r w:rsidRPr="008221EB">
              <w:rPr>
                <w:color w:val="1E9A82"/>
                <w:lang w:val="en-US"/>
              </w:rPr>
              <w:t>Eiffage</w:t>
            </w:r>
            <w:r w:rsidRPr="008221EB">
              <w:rPr>
                <w:color w:val="1E9A82"/>
                <w:lang w:val="en-US"/>
              </w:rPr>
              <w:t xml:space="preserve"> - Preliminary design study for the A154 motorway concession (2023)</w:t>
            </w:r>
          </w:p>
          <w:p w14:paraId="1511F067" w14:textId="77777777" w:rsidR="001D01C6" w:rsidRPr="008221EB" w:rsidRDefault="006F36B5">
            <w:pPr>
              <w:spacing w:after="150"/>
              <w:jc w:val="both"/>
              <w:rPr>
                <w:lang w:val="en-US"/>
              </w:rPr>
            </w:pPr>
            <w:r w:rsidRPr="008221EB">
              <w:rPr>
                <w:lang w:val="en-US"/>
              </w:rPr>
              <w:t>Head of studies and expertise in hydraulics, wastewater treatment and stormwater management.</w:t>
            </w:r>
          </w:p>
          <w:p w14:paraId="6C406A1E" w14:textId="77777777" w:rsidR="001D01C6" w:rsidRPr="008221EB" w:rsidRDefault="006F36B5">
            <w:pPr>
              <w:spacing w:after="150"/>
              <w:jc w:val="both"/>
              <w:rPr>
                <w:color w:val="1E9A82"/>
                <w:lang w:val="en-US"/>
              </w:rPr>
            </w:pPr>
            <w:r w:rsidRPr="008221EB">
              <w:rPr>
                <w:color w:val="1E9A82"/>
                <w:lang w:val="en-US"/>
              </w:rPr>
              <w:t xml:space="preserve">Escota network - External control of 4 fish continuity studies (2021 - </w:t>
            </w:r>
            <w:r w:rsidR="00B17738" w:rsidRPr="008221EB">
              <w:rPr>
                <w:color w:val="1E9A82"/>
                <w:lang w:val="en-US"/>
              </w:rPr>
              <w:t>2022</w:t>
            </w:r>
            <w:r w:rsidRPr="008221EB">
              <w:rPr>
                <w:color w:val="1E9A82"/>
                <w:lang w:val="en-US"/>
              </w:rPr>
              <w:t>)</w:t>
            </w:r>
          </w:p>
          <w:p w14:paraId="7E3404C5" w14:textId="77777777" w:rsidR="001D01C6" w:rsidRPr="008221EB" w:rsidRDefault="006F36B5">
            <w:pPr>
              <w:spacing w:after="0"/>
              <w:jc w:val="both"/>
              <w:rPr>
                <w:lang w:val="en-US"/>
              </w:rPr>
            </w:pPr>
            <w:r w:rsidRPr="008221EB">
              <w:rPr>
                <w:color w:val="1E9A82"/>
                <w:lang w:val="en-US"/>
              </w:rPr>
              <w:t xml:space="preserve">Algerian Ministry of Transport - </w:t>
            </w:r>
            <w:proofErr w:type="spellStart"/>
            <w:r w:rsidRPr="008221EB">
              <w:rPr>
                <w:color w:val="1E9A82"/>
                <w:lang w:val="en-US"/>
              </w:rPr>
              <w:t>Ghazaouet</w:t>
            </w:r>
            <w:proofErr w:type="spellEnd"/>
            <w:r w:rsidRPr="008221EB">
              <w:rPr>
                <w:color w:val="1E9A82"/>
                <w:lang w:val="en-US"/>
              </w:rPr>
              <w:t xml:space="preserve"> motorway bypass (2015-2017)</w:t>
            </w:r>
          </w:p>
          <w:p w14:paraId="2CA7EDC8" w14:textId="77777777" w:rsidR="001D01C6" w:rsidRPr="008221EB" w:rsidRDefault="006F36B5">
            <w:pPr>
              <w:spacing w:after="150"/>
              <w:jc w:val="both"/>
              <w:rPr>
                <w:lang w:val="en-US"/>
              </w:rPr>
            </w:pPr>
            <w:r w:rsidRPr="008221EB">
              <w:rPr>
                <w:lang w:val="en-US"/>
              </w:rPr>
              <w:t>Head of the Works Control and Supervision Office, and approval and counter-approval of execution documents for wadi crossing works</w:t>
            </w:r>
            <w:r w:rsidR="00E64E92" w:rsidRPr="008221EB">
              <w:rPr>
                <w:lang w:val="en-US"/>
              </w:rPr>
              <w:t>.</w:t>
            </w:r>
          </w:p>
          <w:p w14:paraId="4159E101" w14:textId="77777777" w:rsidR="001D01C6" w:rsidRPr="008221EB" w:rsidRDefault="006F36B5">
            <w:pPr>
              <w:spacing w:after="0"/>
              <w:jc w:val="both"/>
              <w:rPr>
                <w:lang w:val="en-US"/>
              </w:rPr>
            </w:pPr>
            <w:r w:rsidRPr="008221EB">
              <w:rPr>
                <w:color w:val="1E9A82"/>
                <w:lang w:val="en-US"/>
              </w:rPr>
              <w:t xml:space="preserve">SAPN </w:t>
            </w:r>
            <w:r w:rsidR="00E64E92" w:rsidRPr="008221EB">
              <w:rPr>
                <w:color w:val="1E9A82"/>
                <w:lang w:val="en-US"/>
              </w:rPr>
              <w:t xml:space="preserve">- </w:t>
            </w:r>
            <w:r w:rsidRPr="008221EB">
              <w:rPr>
                <w:color w:val="1E9A82"/>
                <w:lang w:val="en-US"/>
              </w:rPr>
              <w:t xml:space="preserve">A13 </w:t>
            </w:r>
            <w:r w:rsidR="00E64E92" w:rsidRPr="008221EB">
              <w:rPr>
                <w:color w:val="1E9A82"/>
                <w:lang w:val="en-US"/>
              </w:rPr>
              <w:t xml:space="preserve">motorway - </w:t>
            </w:r>
            <w:proofErr w:type="spellStart"/>
            <w:r w:rsidRPr="008221EB">
              <w:rPr>
                <w:color w:val="1E9A82"/>
                <w:lang w:val="en-US"/>
              </w:rPr>
              <w:t>Toutainville</w:t>
            </w:r>
            <w:proofErr w:type="spellEnd"/>
            <w:r w:rsidRPr="008221EB">
              <w:rPr>
                <w:color w:val="1E9A82"/>
                <w:lang w:val="en-US"/>
              </w:rPr>
              <w:t xml:space="preserve"> </w:t>
            </w:r>
            <w:r w:rsidR="00E64E92" w:rsidRPr="008221EB">
              <w:rPr>
                <w:color w:val="1E9A82"/>
                <w:lang w:val="en-US"/>
              </w:rPr>
              <w:t xml:space="preserve">interchange </w:t>
            </w:r>
            <w:r w:rsidR="006C0535" w:rsidRPr="008221EB">
              <w:rPr>
                <w:color w:val="1E9A82"/>
                <w:lang w:val="en-US"/>
              </w:rPr>
              <w:t>(</w:t>
            </w:r>
            <w:r w:rsidRPr="008221EB">
              <w:rPr>
                <w:color w:val="1E9A82"/>
                <w:lang w:val="en-US"/>
              </w:rPr>
              <w:t>2016-2019</w:t>
            </w:r>
            <w:r w:rsidR="006C0535" w:rsidRPr="008221EB">
              <w:rPr>
                <w:color w:val="1E9A82"/>
                <w:lang w:val="en-US"/>
              </w:rPr>
              <w:t>)</w:t>
            </w:r>
          </w:p>
          <w:p w14:paraId="3019CAEA" w14:textId="77777777" w:rsidR="001D01C6" w:rsidRPr="008221EB" w:rsidRDefault="006F36B5">
            <w:pPr>
              <w:spacing w:after="150"/>
              <w:jc w:val="both"/>
              <w:rPr>
                <w:lang w:val="en-US"/>
              </w:rPr>
            </w:pPr>
            <w:r w:rsidRPr="008221EB">
              <w:rPr>
                <w:lang w:val="en-US"/>
              </w:rPr>
              <w:t xml:space="preserve">Hydraulic modelling of the Corbie - </w:t>
            </w:r>
            <w:proofErr w:type="spellStart"/>
            <w:r w:rsidRPr="008221EB">
              <w:rPr>
                <w:lang w:val="en-US"/>
              </w:rPr>
              <w:t>Risle</w:t>
            </w:r>
            <w:proofErr w:type="spellEnd"/>
            <w:r w:rsidRPr="008221EB">
              <w:rPr>
                <w:lang w:val="en-US"/>
              </w:rPr>
              <w:t xml:space="preserve"> confluence and project management</w:t>
            </w:r>
            <w:r w:rsidR="00E64E92" w:rsidRPr="008221EB">
              <w:rPr>
                <w:lang w:val="en-US"/>
              </w:rPr>
              <w:t>.</w:t>
            </w:r>
          </w:p>
          <w:p w14:paraId="688A4DE5" w14:textId="77777777" w:rsidR="001D01C6" w:rsidRPr="008221EB" w:rsidRDefault="006F36B5">
            <w:pPr>
              <w:spacing w:after="0"/>
              <w:jc w:val="both"/>
              <w:rPr>
                <w:lang w:val="en-US"/>
              </w:rPr>
            </w:pPr>
            <w:r w:rsidRPr="008221EB">
              <w:rPr>
                <w:color w:val="1E9A82"/>
                <w:lang w:val="en-US"/>
              </w:rPr>
              <w:t xml:space="preserve">SAPN - A13-RN13 link, motorway bypass south of Caen </w:t>
            </w:r>
            <w:r w:rsidR="006C0535" w:rsidRPr="008221EB">
              <w:rPr>
                <w:color w:val="1E9A82"/>
                <w:lang w:val="en-US"/>
              </w:rPr>
              <w:t>(</w:t>
            </w:r>
            <w:r w:rsidRPr="008221EB">
              <w:rPr>
                <w:color w:val="1E9A82"/>
                <w:lang w:val="en-US"/>
              </w:rPr>
              <w:t>2005/2006</w:t>
            </w:r>
            <w:r w:rsidR="006C0535" w:rsidRPr="008221EB">
              <w:rPr>
                <w:color w:val="1E9A82"/>
                <w:lang w:val="en-US"/>
              </w:rPr>
              <w:t>)</w:t>
            </w:r>
          </w:p>
          <w:p w14:paraId="1CDB30B2" w14:textId="77777777" w:rsidR="001D01C6" w:rsidRPr="008221EB" w:rsidRDefault="006F36B5">
            <w:pPr>
              <w:spacing w:after="150"/>
              <w:jc w:val="both"/>
              <w:rPr>
                <w:lang w:val="en-US"/>
              </w:rPr>
            </w:pPr>
            <w:r w:rsidRPr="008221EB">
              <w:rPr>
                <w:lang w:val="en-US"/>
              </w:rPr>
              <w:t>Assessment of hydrological and hydrogeological systems (modelling), diagnosis and development proposals</w:t>
            </w:r>
            <w:r w:rsidR="00E64E92" w:rsidRPr="008221EB">
              <w:rPr>
                <w:lang w:val="en-US"/>
              </w:rPr>
              <w:t>.</w:t>
            </w:r>
          </w:p>
          <w:p w14:paraId="1FE7E2B9" w14:textId="77777777" w:rsidR="001D01C6" w:rsidRPr="008221EB" w:rsidRDefault="006F36B5">
            <w:pPr>
              <w:spacing w:after="0"/>
              <w:jc w:val="both"/>
              <w:rPr>
                <w:lang w:val="en-US"/>
              </w:rPr>
            </w:pPr>
            <w:r w:rsidRPr="008221EB">
              <w:rPr>
                <w:color w:val="1E9A82"/>
                <w:lang w:val="en-US"/>
              </w:rPr>
              <w:t xml:space="preserve">Egis </w:t>
            </w:r>
            <w:r w:rsidR="006C0535" w:rsidRPr="008221EB">
              <w:rPr>
                <w:color w:val="1E9A82"/>
                <w:lang w:val="en-US"/>
              </w:rPr>
              <w:t xml:space="preserve">- </w:t>
            </w:r>
            <w:r w:rsidRPr="008221EB">
              <w:rPr>
                <w:color w:val="1E9A82"/>
                <w:lang w:val="en-US"/>
              </w:rPr>
              <w:t xml:space="preserve">Motorway bypass from </w:t>
            </w:r>
            <w:proofErr w:type="spellStart"/>
            <w:r w:rsidRPr="008221EB">
              <w:rPr>
                <w:color w:val="1E9A82"/>
                <w:lang w:val="en-US"/>
              </w:rPr>
              <w:t>Jijel</w:t>
            </w:r>
            <w:proofErr w:type="spellEnd"/>
            <w:r w:rsidRPr="008221EB">
              <w:rPr>
                <w:color w:val="1E9A82"/>
                <w:lang w:val="en-US"/>
              </w:rPr>
              <w:t xml:space="preserve"> to </w:t>
            </w:r>
            <w:proofErr w:type="spellStart"/>
            <w:r w:rsidRPr="008221EB">
              <w:rPr>
                <w:color w:val="1E9A82"/>
                <w:lang w:val="en-US"/>
              </w:rPr>
              <w:t>Sétif</w:t>
            </w:r>
            <w:proofErr w:type="spellEnd"/>
            <w:r w:rsidRPr="008221EB">
              <w:rPr>
                <w:color w:val="1E9A82"/>
                <w:lang w:val="en-US"/>
              </w:rPr>
              <w:t xml:space="preserve">, Algeria </w:t>
            </w:r>
            <w:r w:rsidR="006C0535" w:rsidRPr="008221EB">
              <w:rPr>
                <w:color w:val="1E9A82"/>
                <w:lang w:val="en-US"/>
              </w:rPr>
              <w:t>(</w:t>
            </w:r>
            <w:r w:rsidRPr="008221EB">
              <w:rPr>
                <w:color w:val="1E9A82"/>
                <w:lang w:val="en-US"/>
              </w:rPr>
              <w:t>2019/2020</w:t>
            </w:r>
            <w:r w:rsidR="006C0535" w:rsidRPr="008221EB">
              <w:rPr>
                <w:color w:val="1E9A82"/>
                <w:lang w:val="en-US"/>
              </w:rPr>
              <w:t>)</w:t>
            </w:r>
          </w:p>
          <w:p w14:paraId="1DF1A6AE" w14:textId="77777777" w:rsidR="001D01C6" w:rsidRPr="008221EB" w:rsidRDefault="006F36B5">
            <w:pPr>
              <w:spacing w:after="150"/>
              <w:jc w:val="both"/>
              <w:rPr>
                <w:lang w:val="en-US"/>
              </w:rPr>
            </w:pPr>
            <w:r w:rsidRPr="008221EB">
              <w:rPr>
                <w:lang w:val="en-US"/>
              </w:rPr>
              <w:t>Approval of the execution documents for the hydraulic works and drainage of the platform</w:t>
            </w:r>
            <w:r w:rsidR="00E64E92" w:rsidRPr="008221EB">
              <w:rPr>
                <w:lang w:val="en-US"/>
              </w:rPr>
              <w:t>.</w:t>
            </w:r>
          </w:p>
          <w:p w14:paraId="5A942206" w14:textId="77777777" w:rsidR="001D01C6" w:rsidRPr="008221EB" w:rsidRDefault="006F36B5">
            <w:pPr>
              <w:spacing w:after="0"/>
              <w:jc w:val="both"/>
              <w:rPr>
                <w:lang w:val="en-US"/>
              </w:rPr>
            </w:pPr>
            <w:proofErr w:type="spellStart"/>
            <w:r w:rsidRPr="008221EB">
              <w:rPr>
                <w:color w:val="1E9A82"/>
                <w:lang w:val="en-US"/>
              </w:rPr>
              <w:t>Atlandes</w:t>
            </w:r>
            <w:proofErr w:type="spellEnd"/>
            <w:r w:rsidRPr="008221EB">
              <w:rPr>
                <w:color w:val="1E9A82"/>
                <w:lang w:val="en-US"/>
              </w:rPr>
              <w:t xml:space="preserve"> </w:t>
            </w:r>
            <w:r w:rsidR="006C0535" w:rsidRPr="008221EB">
              <w:rPr>
                <w:color w:val="1E9A82"/>
                <w:lang w:val="en-US"/>
              </w:rPr>
              <w:t xml:space="preserve">- </w:t>
            </w:r>
            <w:r w:rsidRPr="008221EB">
              <w:rPr>
                <w:color w:val="1E9A82"/>
                <w:lang w:val="en-US"/>
              </w:rPr>
              <w:t xml:space="preserve">A63 Landes </w:t>
            </w:r>
            <w:r w:rsidR="006C0535" w:rsidRPr="008221EB">
              <w:rPr>
                <w:color w:val="1E9A82"/>
                <w:lang w:val="en-US"/>
              </w:rPr>
              <w:t>(</w:t>
            </w:r>
            <w:r w:rsidRPr="008221EB">
              <w:rPr>
                <w:color w:val="1E9A82"/>
                <w:lang w:val="en-US"/>
              </w:rPr>
              <w:t>2012-2014</w:t>
            </w:r>
            <w:r w:rsidR="006C0535" w:rsidRPr="008221EB">
              <w:rPr>
                <w:color w:val="1E9A82"/>
                <w:lang w:val="en-US"/>
              </w:rPr>
              <w:t>)</w:t>
            </w:r>
          </w:p>
          <w:p w14:paraId="7FEA1E96" w14:textId="77777777" w:rsidR="001D01C6" w:rsidRPr="008221EB" w:rsidRDefault="006F36B5">
            <w:pPr>
              <w:spacing w:after="150"/>
              <w:jc w:val="both"/>
              <w:rPr>
                <w:lang w:val="en-US"/>
              </w:rPr>
            </w:pPr>
            <w:r w:rsidRPr="008221EB">
              <w:rPr>
                <w:lang w:val="en-US"/>
              </w:rPr>
              <w:t>Available for monitoring hydraulic and environmental work</w:t>
            </w:r>
            <w:r w:rsidR="00E64E92" w:rsidRPr="008221EB">
              <w:rPr>
                <w:lang w:val="en-US"/>
              </w:rPr>
              <w:t>.</w:t>
            </w:r>
          </w:p>
          <w:p w14:paraId="53A45B99" w14:textId="77777777" w:rsidR="001D01C6" w:rsidRPr="008221EB" w:rsidRDefault="006F36B5">
            <w:pPr>
              <w:spacing w:after="0"/>
              <w:jc w:val="both"/>
              <w:rPr>
                <w:lang w:val="en-US"/>
              </w:rPr>
            </w:pPr>
            <w:proofErr w:type="spellStart"/>
            <w:r w:rsidRPr="008221EB">
              <w:rPr>
                <w:color w:val="1E9A82"/>
                <w:lang w:val="en-US"/>
              </w:rPr>
              <w:t>Scetauroute</w:t>
            </w:r>
            <w:proofErr w:type="spellEnd"/>
            <w:r w:rsidRPr="008221EB">
              <w:rPr>
                <w:color w:val="1E9A82"/>
                <w:lang w:val="en-US"/>
              </w:rPr>
              <w:t xml:space="preserve"> </w:t>
            </w:r>
            <w:r w:rsidR="006C0535" w:rsidRPr="008221EB">
              <w:rPr>
                <w:color w:val="1E9A82"/>
                <w:lang w:val="en-US"/>
              </w:rPr>
              <w:t xml:space="preserve">- </w:t>
            </w:r>
            <w:r w:rsidRPr="008221EB">
              <w:rPr>
                <w:color w:val="1E9A82"/>
                <w:lang w:val="en-US"/>
              </w:rPr>
              <w:t xml:space="preserve">A29 </w:t>
            </w:r>
            <w:r w:rsidR="006C0535" w:rsidRPr="008221EB">
              <w:rPr>
                <w:color w:val="1E9A82"/>
                <w:lang w:val="en-US"/>
              </w:rPr>
              <w:t>(</w:t>
            </w:r>
            <w:r w:rsidRPr="008221EB">
              <w:rPr>
                <w:color w:val="1E9A82"/>
                <w:lang w:val="en-US"/>
              </w:rPr>
              <w:t>1997-2000</w:t>
            </w:r>
            <w:r w:rsidR="006C0535" w:rsidRPr="008221EB">
              <w:rPr>
                <w:color w:val="1E9A82"/>
                <w:lang w:val="en-US"/>
              </w:rPr>
              <w:t>)</w:t>
            </w:r>
          </w:p>
          <w:p w14:paraId="635AE734" w14:textId="77777777" w:rsidR="001D01C6" w:rsidRPr="008221EB" w:rsidRDefault="006F36B5">
            <w:pPr>
              <w:spacing w:after="150"/>
              <w:jc w:val="both"/>
              <w:rPr>
                <w:lang w:val="en-US"/>
              </w:rPr>
            </w:pPr>
            <w:r w:rsidRPr="008221EB">
              <w:rPr>
                <w:lang w:val="en-US"/>
              </w:rPr>
              <w:t xml:space="preserve">Sizing and calibration of hydraulic structures and drainage systems. </w:t>
            </w:r>
            <w:r w:rsidR="00A332B3" w:rsidRPr="008221EB">
              <w:rPr>
                <w:lang w:val="en-US"/>
              </w:rPr>
              <w:t>Various surveys</w:t>
            </w:r>
            <w:r w:rsidR="00E64E92" w:rsidRPr="008221EB">
              <w:rPr>
                <w:lang w:val="en-US"/>
              </w:rPr>
              <w:t>.</w:t>
            </w:r>
          </w:p>
          <w:p w14:paraId="3164A1F0" w14:textId="77777777" w:rsidR="001D01C6" w:rsidRPr="008221EB" w:rsidRDefault="006F36B5">
            <w:pPr>
              <w:spacing w:after="0"/>
              <w:jc w:val="both"/>
              <w:rPr>
                <w:lang w:val="en-US"/>
              </w:rPr>
            </w:pPr>
            <w:proofErr w:type="spellStart"/>
            <w:r w:rsidRPr="008221EB">
              <w:rPr>
                <w:color w:val="1E9A82"/>
                <w:lang w:val="en-US"/>
              </w:rPr>
              <w:t>Socatop</w:t>
            </w:r>
            <w:proofErr w:type="spellEnd"/>
            <w:r w:rsidRPr="008221EB">
              <w:rPr>
                <w:color w:val="1E9A82"/>
                <w:lang w:val="en-US"/>
              </w:rPr>
              <w:t xml:space="preserve"> </w:t>
            </w:r>
            <w:r w:rsidR="00375583" w:rsidRPr="008221EB">
              <w:rPr>
                <w:color w:val="1E9A82"/>
                <w:lang w:val="en-US"/>
              </w:rPr>
              <w:t xml:space="preserve">- </w:t>
            </w:r>
            <w:r w:rsidRPr="008221EB">
              <w:rPr>
                <w:color w:val="1E9A82"/>
                <w:lang w:val="en-US"/>
              </w:rPr>
              <w:t xml:space="preserve">A86 Duplex </w:t>
            </w:r>
            <w:r w:rsidR="006C0535" w:rsidRPr="008221EB">
              <w:rPr>
                <w:color w:val="1E9A82"/>
                <w:lang w:val="en-US"/>
              </w:rPr>
              <w:t>(</w:t>
            </w:r>
            <w:r w:rsidRPr="008221EB">
              <w:rPr>
                <w:color w:val="1E9A82"/>
                <w:lang w:val="en-US"/>
              </w:rPr>
              <w:t>2000/2001</w:t>
            </w:r>
            <w:r w:rsidR="006C0535" w:rsidRPr="008221EB">
              <w:rPr>
                <w:color w:val="1E9A82"/>
                <w:lang w:val="en-US"/>
              </w:rPr>
              <w:t>)</w:t>
            </w:r>
          </w:p>
          <w:p w14:paraId="7CA54B2D" w14:textId="77777777" w:rsidR="001D01C6" w:rsidRPr="008221EB" w:rsidRDefault="006F36B5">
            <w:pPr>
              <w:spacing w:after="150"/>
              <w:jc w:val="both"/>
              <w:rPr>
                <w:lang w:val="en-US"/>
              </w:rPr>
            </w:pPr>
            <w:r w:rsidRPr="008221EB">
              <w:rPr>
                <w:lang w:val="en-US"/>
              </w:rPr>
              <w:t xml:space="preserve">Sizing and calibration of hydraulic structures and drainage systems. </w:t>
            </w:r>
            <w:r w:rsidR="00A332B3" w:rsidRPr="008221EB">
              <w:rPr>
                <w:lang w:val="en-US"/>
              </w:rPr>
              <w:t>Various surveys</w:t>
            </w:r>
            <w:r w:rsidR="00E64E92" w:rsidRPr="008221EB">
              <w:rPr>
                <w:lang w:val="en-US"/>
              </w:rPr>
              <w:t>.</w:t>
            </w:r>
          </w:p>
          <w:p w14:paraId="6C41F920" w14:textId="77777777" w:rsidR="001D01C6" w:rsidRPr="008221EB" w:rsidRDefault="006F36B5">
            <w:pPr>
              <w:spacing w:after="0"/>
              <w:jc w:val="both"/>
              <w:rPr>
                <w:lang w:val="en-US"/>
              </w:rPr>
            </w:pPr>
            <w:r w:rsidRPr="008221EB">
              <w:rPr>
                <w:color w:val="1E9A82"/>
                <w:lang w:val="en-US"/>
              </w:rPr>
              <w:t xml:space="preserve">DRE51- RN35-RN4 interchange </w:t>
            </w:r>
            <w:r w:rsidR="006C0535" w:rsidRPr="008221EB">
              <w:rPr>
                <w:color w:val="1E9A82"/>
                <w:lang w:val="en-US"/>
              </w:rPr>
              <w:t>(</w:t>
            </w:r>
            <w:r w:rsidRPr="008221EB">
              <w:rPr>
                <w:color w:val="1E9A82"/>
                <w:lang w:val="en-US"/>
              </w:rPr>
              <w:t>2007</w:t>
            </w:r>
            <w:r w:rsidR="006C0535" w:rsidRPr="008221EB">
              <w:rPr>
                <w:color w:val="1E9A82"/>
                <w:lang w:val="en-US"/>
              </w:rPr>
              <w:t>)</w:t>
            </w:r>
          </w:p>
          <w:p w14:paraId="39FF4387" w14:textId="77777777" w:rsidR="001D01C6" w:rsidRPr="008221EB" w:rsidRDefault="006F36B5">
            <w:pPr>
              <w:spacing w:after="150"/>
              <w:jc w:val="both"/>
              <w:rPr>
                <w:lang w:val="en-US"/>
              </w:rPr>
            </w:pPr>
            <w:r w:rsidRPr="008221EB">
              <w:rPr>
                <w:lang w:val="en-US"/>
              </w:rPr>
              <w:t>Hydraulics and sanitation Project level with studies of compensatory measures (hydro-ecological development of watercourses and rehabilitation of riverbanks using plant-based engineering)</w:t>
            </w:r>
            <w:r w:rsidR="00E64E92" w:rsidRPr="008221EB">
              <w:rPr>
                <w:lang w:val="en-US"/>
              </w:rPr>
              <w:t>.</w:t>
            </w:r>
          </w:p>
          <w:p w14:paraId="10CE521C" w14:textId="77777777" w:rsidR="001D01C6" w:rsidRPr="008221EB" w:rsidRDefault="006F36B5">
            <w:pPr>
              <w:spacing w:after="0"/>
              <w:jc w:val="both"/>
              <w:rPr>
                <w:lang w:val="en-US"/>
              </w:rPr>
            </w:pPr>
            <w:r w:rsidRPr="008221EB">
              <w:rPr>
                <w:color w:val="1E9A82"/>
                <w:lang w:val="en-US"/>
              </w:rPr>
              <w:lastRenderedPageBreak/>
              <w:t xml:space="preserve">CTC </w:t>
            </w:r>
            <w:r w:rsidR="006C0535" w:rsidRPr="008221EB">
              <w:rPr>
                <w:color w:val="1E9A82"/>
                <w:lang w:val="en-US"/>
              </w:rPr>
              <w:t xml:space="preserve">- </w:t>
            </w:r>
            <w:r w:rsidRPr="008221EB">
              <w:rPr>
                <w:color w:val="1E9A82"/>
                <w:lang w:val="en-US"/>
              </w:rPr>
              <w:t xml:space="preserve">Bastia Tunnel </w:t>
            </w:r>
            <w:r w:rsidR="006C0535" w:rsidRPr="008221EB">
              <w:rPr>
                <w:color w:val="1E9A82"/>
                <w:lang w:val="en-US"/>
              </w:rPr>
              <w:t>(</w:t>
            </w:r>
            <w:r w:rsidRPr="008221EB">
              <w:rPr>
                <w:color w:val="1E9A82"/>
                <w:lang w:val="en-US"/>
              </w:rPr>
              <w:t>2009</w:t>
            </w:r>
            <w:r w:rsidR="006C0535" w:rsidRPr="008221EB">
              <w:rPr>
                <w:color w:val="1E9A82"/>
                <w:lang w:val="en-US"/>
              </w:rPr>
              <w:t>)</w:t>
            </w:r>
          </w:p>
          <w:p w14:paraId="5630BB43" w14:textId="77777777" w:rsidR="001D01C6" w:rsidRPr="008221EB" w:rsidRDefault="006F36B5">
            <w:pPr>
              <w:spacing w:after="150"/>
              <w:jc w:val="both"/>
              <w:rPr>
                <w:lang w:val="en-US"/>
              </w:rPr>
            </w:pPr>
            <w:r w:rsidRPr="008221EB">
              <w:rPr>
                <w:lang w:val="en-US"/>
              </w:rPr>
              <w:t>Surveys of sea water inlets and remediation of the north head</w:t>
            </w:r>
            <w:r w:rsidR="00E64E92" w:rsidRPr="008221EB">
              <w:rPr>
                <w:lang w:val="en-US"/>
              </w:rPr>
              <w:t>.</w:t>
            </w:r>
          </w:p>
          <w:p w14:paraId="268CD0EF" w14:textId="77777777" w:rsidR="001D01C6" w:rsidRPr="008221EB" w:rsidRDefault="006F36B5">
            <w:pPr>
              <w:spacing w:after="0"/>
              <w:jc w:val="both"/>
              <w:rPr>
                <w:lang w:val="en-US"/>
              </w:rPr>
            </w:pPr>
            <w:r w:rsidRPr="008221EB">
              <w:rPr>
                <w:color w:val="1E9A82"/>
                <w:lang w:val="en-US"/>
              </w:rPr>
              <w:t xml:space="preserve">DIRIF </w:t>
            </w:r>
            <w:r w:rsidR="006C0535" w:rsidRPr="008221EB">
              <w:rPr>
                <w:color w:val="1E9A82"/>
                <w:lang w:val="en-US"/>
              </w:rPr>
              <w:t xml:space="preserve">- </w:t>
            </w:r>
            <w:r w:rsidRPr="008221EB">
              <w:rPr>
                <w:color w:val="1E9A82"/>
                <w:lang w:val="en-US"/>
              </w:rPr>
              <w:t xml:space="preserve">Extension of the A16 RIF </w:t>
            </w:r>
            <w:r w:rsidR="006C0535" w:rsidRPr="008221EB">
              <w:rPr>
                <w:color w:val="1E9A82"/>
                <w:lang w:val="en-US"/>
              </w:rPr>
              <w:t>(</w:t>
            </w:r>
            <w:r w:rsidRPr="008221EB">
              <w:rPr>
                <w:color w:val="1E9A82"/>
                <w:lang w:val="en-US"/>
              </w:rPr>
              <w:t>2010</w:t>
            </w:r>
            <w:r w:rsidR="006C0535" w:rsidRPr="008221EB">
              <w:rPr>
                <w:color w:val="1E9A82"/>
                <w:lang w:val="en-US"/>
              </w:rPr>
              <w:t>)</w:t>
            </w:r>
          </w:p>
          <w:p w14:paraId="03382144" w14:textId="77777777" w:rsidR="001D01C6" w:rsidRPr="008221EB" w:rsidRDefault="00282B07">
            <w:pPr>
              <w:spacing w:after="150"/>
              <w:jc w:val="both"/>
              <w:rPr>
                <w:lang w:val="en-US"/>
              </w:rPr>
            </w:pPr>
            <w:r w:rsidRPr="008221EB">
              <w:rPr>
                <w:lang w:val="en-US"/>
              </w:rPr>
              <w:t>Studies of hydrological and hydrogeological systems prior to the DUP.</w:t>
            </w:r>
          </w:p>
        </w:tc>
      </w:tr>
    </w:tbl>
    <w:p w14:paraId="6FE1E56A" w14:textId="77777777" w:rsidR="00055065" w:rsidRDefault="006C0535">
      <w:r>
        <w:rPr>
          <w:noProof/>
        </w:rPr>
        <w:lastRenderedPageBreak/>
        <w:drawing>
          <wp:inline distT="0" distB="0" distL="0" distR="0" wp14:anchorId="6F6C51D7" wp14:editId="298C9786">
            <wp:extent cx="6248400" cy="95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4A0" w:firstRow="1" w:lastRow="0" w:firstColumn="1" w:lastColumn="0" w:noHBand="0" w:noVBand="1"/>
      </w:tblPr>
      <w:tblGrid>
        <w:gridCol w:w="9778"/>
      </w:tblGrid>
      <w:tr w:rsidR="00055065" w14:paraId="378BDFB2" w14:textId="77777777" w:rsidTr="00E64E92">
        <w:tc>
          <w:tcPr>
            <w:tcW w:w="9778" w:type="dxa"/>
          </w:tcPr>
          <w:p w14:paraId="482B132F" w14:textId="77777777" w:rsidR="001D01C6" w:rsidRDefault="006F36B5">
            <w:pPr>
              <w:spacing w:after="200"/>
              <w:jc w:val="both"/>
            </w:pPr>
            <w:r>
              <w:rPr>
                <w:b/>
                <w:color w:val="6B6B6B"/>
                <w:sz w:val="24"/>
                <w:szCs w:val="24"/>
              </w:rPr>
              <w:t>LANGUAGE SKILLS</w:t>
            </w:r>
          </w:p>
        </w:tc>
      </w:tr>
      <w:tr w:rsidR="00055065" w:rsidRPr="006F36B5" w14:paraId="709F0826" w14:textId="77777777" w:rsidTr="00E64E92">
        <w:tc>
          <w:tcPr>
            <w:tcW w:w="9778" w:type="dxa"/>
          </w:tcPr>
          <w:p w14:paraId="0C117F8B" w14:textId="77777777" w:rsidR="001D01C6" w:rsidRPr="008221EB" w:rsidRDefault="006F36B5">
            <w:pPr>
              <w:spacing w:after="0"/>
              <w:jc w:val="both"/>
              <w:rPr>
                <w:lang w:val="en-US"/>
              </w:rPr>
            </w:pPr>
            <w:r>
              <w:rPr>
                <w:rFonts w:ascii="Wingdings" w:hAnsi="Wingdings" w:cs="Wingdings"/>
                <w:sz w:val="14"/>
                <w:szCs w:val="14"/>
              </w:rPr>
              <w:t xml:space="preserve">l </w:t>
            </w:r>
            <w:proofErr w:type="gramStart"/>
            <w:r w:rsidRPr="008221EB">
              <w:rPr>
                <w:lang w:val="en-US"/>
              </w:rPr>
              <w:t>English:</w:t>
            </w:r>
            <w:proofErr w:type="gramEnd"/>
            <w:r w:rsidRPr="008221EB">
              <w:rPr>
                <w:lang w:val="en-US"/>
              </w:rPr>
              <w:t xml:space="preserve"> Fluent</w:t>
            </w:r>
          </w:p>
          <w:p w14:paraId="16569CBD" w14:textId="77777777" w:rsidR="001D01C6" w:rsidRPr="008221EB" w:rsidRDefault="006F36B5">
            <w:pPr>
              <w:spacing w:after="0"/>
              <w:jc w:val="both"/>
              <w:rPr>
                <w:lang w:val="en-US"/>
              </w:rPr>
            </w:pPr>
            <w:r>
              <w:rPr>
                <w:rFonts w:ascii="Wingdings" w:hAnsi="Wingdings" w:cs="Wingdings"/>
                <w:sz w:val="14"/>
                <w:szCs w:val="14"/>
              </w:rPr>
              <w:t xml:space="preserve">l </w:t>
            </w:r>
            <w:proofErr w:type="gramStart"/>
            <w:r w:rsidR="00E64E92" w:rsidRPr="008221EB">
              <w:rPr>
                <w:lang w:val="en-US"/>
              </w:rPr>
              <w:t>German:</w:t>
            </w:r>
            <w:proofErr w:type="gramEnd"/>
            <w:r w:rsidR="00E64E92" w:rsidRPr="008221EB">
              <w:rPr>
                <w:lang w:val="en-US"/>
              </w:rPr>
              <w:t xml:space="preserve"> Medium</w:t>
            </w:r>
          </w:p>
          <w:p w14:paraId="13C7BCB4" w14:textId="77777777" w:rsidR="001D01C6" w:rsidRPr="008221EB" w:rsidRDefault="006F36B5">
            <w:pPr>
              <w:spacing w:after="0"/>
              <w:jc w:val="both"/>
              <w:rPr>
                <w:lang w:val="en-US"/>
              </w:rPr>
            </w:pPr>
            <w:r>
              <w:rPr>
                <w:rFonts w:ascii="Wingdings" w:hAnsi="Wingdings" w:cs="Wingdings"/>
                <w:sz w:val="14"/>
                <w:szCs w:val="14"/>
              </w:rPr>
              <w:t xml:space="preserve">l </w:t>
            </w:r>
            <w:proofErr w:type="gramStart"/>
            <w:r w:rsidRPr="008221EB">
              <w:rPr>
                <w:lang w:val="en-US"/>
              </w:rPr>
              <w:t>Arabic:</w:t>
            </w:r>
            <w:proofErr w:type="gramEnd"/>
            <w:r w:rsidRPr="008221EB">
              <w:rPr>
                <w:lang w:val="en-US"/>
              </w:rPr>
              <w:t xml:space="preserve"> Concepts</w:t>
            </w:r>
          </w:p>
        </w:tc>
      </w:tr>
    </w:tbl>
    <w:p w14:paraId="200893F1" w14:textId="77777777" w:rsidR="00055065" w:rsidRDefault="006C0535">
      <w:r>
        <w:rPr>
          <w:noProof/>
        </w:rPr>
        <w:drawing>
          <wp:inline distT="0" distB="0" distL="0" distR="0" wp14:anchorId="119DB13F" wp14:editId="69A56EE3">
            <wp:extent cx="6248400" cy="95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sectPr w:rsidR="00055065">
      <w:headerReference w:type="default" r:id="rId13"/>
      <w:type w:val="continuous"/>
      <w:pgSz w:w="11906" w:h="16838"/>
      <w:pgMar w:top="1418" w:right="700" w:bottom="1600" w:left="1418" w:header="720" w:footer="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ADDDE" w14:textId="77777777" w:rsidR="00CB5BF1" w:rsidRDefault="00CB5BF1">
      <w:pPr>
        <w:spacing w:after="0" w:line="240" w:lineRule="auto"/>
      </w:pPr>
      <w:r>
        <w:separator/>
      </w:r>
    </w:p>
  </w:endnote>
  <w:endnote w:type="continuationSeparator" w:id="0">
    <w:p w14:paraId="0D406D2A" w14:textId="77777777" w:rsidR="00CB5BF1" w:rsidRDefault="00CB5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Gras">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Pieddepage1"/>
      <w:tblW w:w="0" w:type="auto"/>
      <w:tblInd w:w="120" w:type="dxa"/>
      <w:tblLook w:val="04A0" w:firstRow="1" w:lastRow="0" w:firstColumn="1" w:lastColumn="0" w:noHBand="0" w:noVBand="1"/>
    </w:tblPr>
    <w:tblGrid>
      <w:gridCol w:w="3248"/>
      <w:gridCol w:w="4915"/>
      <w:gridCol w:w="1505"/>
    </w:tblGrid>
    <w:tr w:rsidR="00055065" w14:paraId="7C7CD6F9" w14:textId="77777777">
      <w:tc>
        <w:tcPr>
          <w:tcW w:w="4500" w:type="dxa"/>
          <w:vAlign w:val="bottom"/>
        </w:tcPr>
        <w:p w14:paraId="75824A79" w14:textId="77777777" w:rsidR="00055065" w:rsidRDefault="006C0535">
          <w:r>
            <w:rPr>
              <w:noProof/>
            </w:rPr>
            <w:drawing>
              <wp:inline distT="0" distB="0" distL="0" distR="0" wp14:anchorId="7A1EE238" wp14:editId="0DD98212">
                <wp:extent cx="475200" cy="226800"/>
                <wp:effectExtent l="0" t="0" r="1270" b="1905"/>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5200" cy="226800"/>
                        </a:xfrm>
                        <a:prstGeom prst="rect">
                          <a:avLst/>
                        </a:prstGeom>
                        <a:noFill/>
                        <a:ln>
                          <a:noFill/>
                        </a:ln>
                      </pic:spPr>
                    </pic:pic>
                  </a:graphicData>
                </a:graphic>
              </wp:inline>
            </w:drawing>
          </w:r>
        </w:p>
      </w:tc>
      <w:tc>
        <w:tcPr>
          <w:tcW w:w="7000" w:type="dxa"/>
          <w:vAlign w:val="center"/>
        </w:tcPr>
        <w:p w14:paraId="227001FD" w14:textId="77777777" w:rsidR="001D01C6" w:rsidRDefault="006F36B5">
          <w:r>
            <w:rPr>
              <w:color w:val="808080"/>
              <w:sz w:val="16"/>
              <w:szCs w:val="16"/>
            </w:rPr>
            <w:t xml:space="preserve">012 - CV </w:t>
          </w:r>
          <w:r w:rsidR="00A332B3">
            <w:rPr>
              <w:color w:val="808080"/>
              <w:sz w:val="16"/>
              <w:szCs w:val="16"/>
            </w:rPr>
            <w:t>M</w:t>
          </w:r>
          <w:r>
            <w:rPr>
              <w:color w:val="808080"/>
              <w:sz w:val="16"/>
              <w:szCs w:val="16"/>
            </w:rPr>
            <w:t xml:space="preserve">. </w:t>
          </w:r>
          <w:r w:rsidR="00A332B3">
            <w:rPr>
              <w:color w:val="808080"/>
              <w:sz w:val="16"/>
              <w:szCs w:val="16"/>
            </w:rPr>
            <w:t>CHANTEPIE</w:t>
          </w:r>
        </w:p>
      </w:tc>
      <w:tc>
        <w:tcPr>
          <w:tcW w:w="2000" w:type="dxa"/>
        </w:tcPr>
        <w:p w14:paraId="3E090E78" w14:textId="77777777" w:rsidR="001D01C6" w:rsidRDefault="006F36B5">
          <w:pPr>
            <w:jc w:val="right"/>
          </w:pPr>
          <w:r>
            <w:rPr>
              <w:color w:val="808080"/>
              <w:sz w:val="16"/>
              <w:szCs w:val="16"/>
            </w:rPr>
            <w:t xml:space="preserve">Page </w:t>
          </w:r>
          <w:r>
            <w:fldChar w:fldCharType="begin"/>
          </w:r>
          <w:r>
            <w:rPr>
              <w:color w:val="808080"/>
              <w:sz w:val="16"/>
              <w:szCs w:val="16"/>
            </w:rPr>
            <w:instrText>PAGE</w:instrText>
          </w:r>
          <w:r>
            <w:fldChar w:fldCharType="separate"/>
          </w:r>
          <w:r>
            <w:rPr>
              <w:noProof/>
              <w:color w:val="808080"/>
              <w:sz w:val="16"/>
              <w:szCs w:val="16"/>
            </w:rPr>
            <w:t>1</w:t>
          </w:r>
          <w:r>
            <w:fldChar w:fldCharType="end"/>
          </w:r>
          <w:r>
            <w:rPr>
              <w:color w:val="808080"/>
              <w:sz w:val="16"/>
              <w:szCs w:val="16"/>
            </w:rPr>
            <w:t xml:space="preserve"> / </w:t>
          </w:r>
          <w:r>
            <w:fldChar w:fldCharType="begin"/>
          </w:r>
          <w:r>
            <w:rPr>
              <w:color w:val="808080"/>
              <w:sz w:val="16"/>
              <w:szCs w:val="16"/>
            </w:rPr>
            <w:instrText>NUMPAGES</w:instrText>
          </w:r>
          <w:r>
            <w:fldChar w:fldCharType="separate"/>
          </w:r>
          <w:r>
            <w:rPr>
              <w:noProof/>
              <w:color w:val="808080"/>
              <w:sz w:val="16"/>
              <w:szCs w:val="16"/>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A26B9" w14:textId="77777777" w:rsidR="00CB5BF1" w:rsidRDefault="00CB5BF1">
      <w:pPr>
        <w:spacing w:after="0" w:line="240" w:lineRule="auto"/>
      </w:pPr>
      <w:r>
        <w:separator/>
      </w:r>
    </w:p>
  </w:footnote>
  <w:footnote w:type="continuationSeparator" w:id="0">
    <w:p w14:paraId="5D16045C" w14:textId="77777777" w:rsidR="00CB5BF1" w:rsidRDefault="00CB5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4A0" w:firstRow="1" w:lastRow="0" w:firstColumn="1" w:lastColumn="0" w:noHBand="0" w:noVBand="1"/>
    </w:tblPr>
    <w:tblGrid>
      <w:gridCol w:w="4464"/>
    </w:tblGrid>
    <w:tr w:rsidR="00055065" w14:paraId="7962450C" w14:textId="77777777">
      <w:tc>
        <w:tcPr>
          <w:tcW w:w="4464" w:type="dxa"/>
        </w:tcPr>
        <w:p w14:paraId="78B95797" w14:textId="77777777" w:rsidR="00055065" w:rsidRDefault="006C0535">
          <w:r>
            <w:rPr>
              <w:noProof/>
            </w:rPr>
            <w:drawing>
              <wp:inline distT="0" distB="0" distL="0" distR="0" wp14:anchorId="4668025D" wp14:editId="1F2F716B">
                <wp:extent cx="2000250" cy="8096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09625"/>
                        </a:xfrm>
                        <a:prstGeom prst="rect">
                          <a:avLst/>
                        </a:prstGeom>
                        <a:noFill/>
                        <a:ln>
                          <a:noFill/>
                        </a:ln>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4A0" w:firstRow="1" w:lastRow="0" w:firstColumn="1" w:lastColumn="0" w:noHBand="0" w:noVBand="1"/>
    </w:tblPr>
    <w:tblGrid>
      <w:gridCol w:w="3440"/>
      <w:gridCol w:w="6338"/>
    </w:tblGrid>
    <w:tr w:rsidR="00055065" w14:paraId="5C986582" w14:textId="77777777">
      <w:tc>
        <w:tcPr>
          <w:tcW w:w="4464" w:type="dxa"/>
        </w:tcPr>
        <w:p w14:paraId="07746DF4" w14:textId="77777777" w:rsidR="00055065" w:rsidRDefault="006C0535">
          <w:r>
            <w:rPr>
              <w:noProof/>
            </w:rPr>
            <w:drawing>
              <wp:inline distT="0" distB="0" distL="0" distR="0" wp14:anchorId="6C5FAC9A" wp14:editId="2D6D7566">
                <wp:extent cx="2000250" cy="80962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09625"/>
                        </a:xfrm>
                        <a:prstGeom prst="rect">
                          <a:avLst/>
                        </a:prstGeom>
                        <a:noFill/>
                        <a:ln>
                          <a:noFill/>
                        </a:ln>
                      </pic:spPr>
                    </pic:pic>
                  </a:graphicData>
                </a:graphic>
              </wp:inline>
            </w:drawing>
          </w:r>
        </w:p>
      </w:tc>
      <w:tc>
        <w:tcPr>
          <w:tcW w:w="25000" w:type="dxa"/>
        </w:tcPr>
        <w:p w14:paraId="18AAE549" w14:textId="77777777" w:rsidR="001D01C6" w:rsidRDefault="006F36B5">
          <w:pPr>
            <w:spacing w:after="0"/>
            <w:jc w:val="right"/>
          </w:pPr>
          <w:r>
            <w:rPr>
              <w:rFonts w:ascii="Arial Gras" w:hAnsi="Arial Gras" w:cs="Arial Gras"/>
              <w:b/>
              <w:color w:val="1E9A82"/>
              <w:sz w:val="24"/>
              <w:szCs w:val="24"/>
            </w:rPr>
            <w:t>Marc CHANTEPIE</w:t>
          </w:r>
        </w:p>
        <w:p w14:paraId="6F2AEB79" w14:textId="77777777" w:rsidR="001D01C6" w:rsidRDefault="006F36B5">
          <w:pPr>
            <w:spacing w:after="0"/>
            <w:jc w:val="right"/>
          </w:pPr>
          <w:r>
            <w:t>Project manager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8221EE3"/>
    <w:multiLevelType w:val="hybridMultilevel"/>
    <w:tmpl w:val="6A0AA2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86A76D1"/>
    <w:multiLevelType w:val="hybridMultilevel"/>
    <w:tmpl w:val="00AC24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30490F11"/>
    <w:multiLevelType w:val="hybridMultilevel"/>
    <w:tmpl w:val="721E816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2111856399">
    <w:abstractNumId w:val="9"/>
  </w:num>
  <w:num w:numId="2" w16cid:durableId="487719936">
    <w:abstractNumId w:val="7"/>
  </w:num>
  <w:num w:numId="3" w16cid:durableId="1049918948">
    <w:abstractNumId w:val="6"/>
  </w:num>
  <w:num w:numId="4" w16cid:durableId="2003854347">
    <w:abstractNumId w:val="10"/>
  </w:num>
  <w:num w:numId="5" w16cid:durableId="825702764">
    <w:abstractNumId w:val="8"/>
  </w:num>
  <w:num w:numId="6" w16cid:durableId="215244586">
    <w:abstractNumId w:val="11"/>
  </w:num>
  <w:num w:numId="7" w16cid:durableId="1954552686">
    <w:abstractNumId w:val="3"/>
  </w:num>
  <w:num w:numId="8" w16cid:durableId="1714572458">
    <w:abstractNumId w:val="4"/>
  </w:num>
  <w:num w:numId="9" w16cid:durableId="1719207208">
    <w:abstractNumId w:val="0"/>
  </w:num>
  <w:num w:numId="10" w16cid:durableId="35551471">
    <w:abstractNumId w:val="5"/>
  </w:num>
  <w:num w:numId="11" w16cid:durableId="917598584">
    <w:abstractNumId w:val="1"/>
  </w:num>
  <w:num w:numId="12" w16cid:durableId="1448239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065"/>
    <w:rsid w:val="00026DB5"/>
    <w:rsid w:val="00055065"/>
    <w:rsid w:val="000F7B65"/>
    <w:rsid w:val="0011236E"/>
    <w:rsid w:val="00120AD7"/>
    <w:rsid w:val="001D01C6"/>
    <w:rsid w:val="00282B07"/>
    <w:rsid w:val="00311BA0"/>
    <w:rsid w:val="00343CCD"/>
    <w:rsid w:val="00344E0B"/>
    <w:rsid w:val="00375583"/>
    <w:rsid w:val="003A4F2A"/>
    <w:rsid w:val="005A0A86"/>
    <w:rsid w:val="006C0535"/>
    <w:rsid w:val="006E5DBC"/>
    <w:rsid w:val="006F36B5"/>
    <w:rsid w:val="00781FAE"/>
    <w:rsid w:val="00782503"/>
    <w:rsid w:val="008221EB"/>
    <w:rsid w:val="00905B82"/>
    <w:rsid w:val="00A332B3"/>
    <w:rsid w:val="00A71C86"/>
    <w:rsid w:val="00AE2865"/>
    <w:rsid w:val="00B17738"/>
    <w:rsid w:val="00B22CA2"/>
    <w:rsid w:val="00C57F08"/>
    <w:rsid w:val="00C9620A"/>
    <w:rsid w:val="00CB5BF1"/>
    <w:rsid w:val="00D7158C"/>
    <w:rsid w:val="00E64E92"/>
    <w:rsid w:val="00EF5173"/>
    <w:rsid w:val="00F94678"/>
    <w:rsid w:val="00FC7D58"/>
    <w:rsid w:val="00FD5F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74DD7B"/>
  <w15:docId w15:val="{B4F35F06-2495-47EA-A305-25B2615E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setecteur">
    <w:name w:val="setecteur"/>
    <w:uiPriority w:val="99"/>
    <w:tblPr>
      <w:tblCellMar>
        <w:top w:w="80" w:type="dxa"/>
        <w:left w:w="80" w:type="dxa"/>
        <w:bottom w:w="80" w:type="dxa"/>
        <w:right w:w="80" w:type="dxa"/>
      </w:tblCellMar>
    </w:tblPr>
  </w:style>
  <w:style w:type="character" w:customStyle="1" w:styleId="rStyle">
    <w:name w:val="rStyle"/>
    <w:rPr>
      <w:b/>
      <w:color w:val="1E9A82"/>
      <w:sz w:val="28"/>
      <w:szCs w:val="28"/>
    </w:rPr>
  </w:style>
  <w:style w:type="paragraph" w:customStyle="1" w:styleId="pStyle">
    <w:name w:val="pStyle"/>
    <w:pPr>
      <w:spacing w:after="100"/>
      <w:jc w:val="center"/>
    </w:pPr>
  </w:style>
  <w:style w:type="table" w:customStyle="1" w:styleId="Pieddepage1">
    <w:name w:val="Pied de page1"/>
    <w:uiPriority w:val="99"/>
    <w:tblPr>
      <w:tblBorders>
        <w:top w:val="single" w:sz="1" w:space="0" w:color="auto"/>
      </w:tblBorders>
      <w:tblCellMar>
        <w:top w:w="120" w:type="dxa"/>
        <w:left w:w="120" w:type="dxa"/>
        <w:bottom w:w="120" w:type="dxa"/>
        <w:right w:w="120" w:type="dxa"/>
      </w:tblCellMar>
    </w:tblPr>
  </w:style>
  <w:style w:type="paragraph" w:styleId="Paragraphedeliste">
    <w:name w:val="List Paragraph"/>
    <w:basedOn w:val="Normal"/>
    <w:uiPriority w:val="34"/>
    <w:qFormat/>
    <w:rsid w:val="00282B07"/>
    <w:pPr>
      <w:ind w:left="720"/>
      <w:contextualSpacing/>
    </w:pPr>
  </w:style>
  <w:style w:type="paragraph" w:styleId="En-tte">
    <w:name w:val="header"/>
    <w:basedOn w:val="Normal"/>
    <w:link w:val="En-tteCar"/>
    <w:uiPriority w:val="99"/>
    <w:unhideWhenUsed/>
    <w:rsid w:val="00C57F08"/>
    <w:pPr>
      <w:tabs>
        <w:tab w:val="center" w:pos="4536"/>
        <w:tab w:val="right" w:pos="9072"/>
      </w:tabs>
      <w:spacing w:after="0" w:line="240" w:lineRule="auto"/>
    </w:pPr>
  </w:style>
  <w:style w:type="character" w:customStyle="1" w:styleId="En-tteCar">
    <w:name w:val="En-tête Car"/>
    <w:basedOn w:val="Policepardfaut"/>
    <w:link w:val="En-tte"/>
    <w:uiPriority w:val="99"/>
    <w:rsid w:val="00C57F08"/>
  </w:style>
  <w:style w:type="paragraph" w:styleId="Pieddepage">
    <w:name w:val="footer"/>
    <w:basedOn w:val="Normal"/>
    <w:link w:val="PieddepageCar"/>
    <w:uiPriority w:val="99"/>
    <w:unhideWhenUsed/>
    <w:rsid w:val="00C57F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7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Props1.xml><?xml version="1.0" encoding="utf-8"?>
<ds:datastoreItem xmlns:ds="http://schemas.openxmlformats.org/officeDocument/2006/customXml" ds:itemID="{B5017689-D433-404B-90F1-46BC9D91716E}"/>
</file>

<file path=customXml/itemProps2.xml><?xml version="1.0" encoding="utf-8"?>
<ds:datastoreItem xmlns:ds="http://schemas.openxmlformats.org/officeDocument/2006/customXml" ds:itemID="{4C542ED7-6470-4B34-B85A-AAC9D4B41963}"/>
</file>

<file path=customXml/itemProps3.xml><?xml version="1.0" encoding="utf-8"?>
<ds:datastoreItem xmlns:ds="http://schemas.openxmlformats.org/officeDocument/2006/customXml" ds:itemID="{B6E554B4-862B-40E4-AA01-ACB7F752991A}"/>
</file>

<file path=docProps/app.xml><?xml version="1.0" encoding="utf-8"?>
<Properties xmlns="http://schemas.openxmlformats.org/officeDocument/2006/extended-properties" xmlns:vt="http://schemas.openxmlformats.org/officeDocument/2006/docPropsVTypes">
  <Template>Normal.dotm</Template>
  <TotalTime>51</TotalTime>
  <Pages>4</Pages>
  <Words>1014</Words>
  <Characters>6310</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THIEBAUT Sophie</dc:creator>
  <cp:keywords>, docId:2AB8655ABF60CFFCD7F8A8DEC8C60411</cp:keywords>
  <dc:description/>
  <cp:lastModifiedBy>ASTIER Pascale</cp:lastModifiedBy>
  <cp:revision>6</cp:revision>
  <cp:lastPrinted>2022-08-08T10:13:00Z</cp:lastPrinted>
  <dcterms:created xsi:type="dcterms:W3CDTF">2023-10-11T13:12:00Z</dcterms:created>
  <dcterms:modified xsi:type="dcterms:W3CDTF">2024-03-13T09:53:00Z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