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026E6" w14:textId="315C4B26" w:rsidR="00DE4038" w:rsidRDefault="00DE4038">
      <w:r w:rsidRPr="00DE4038">
        <w:t>Workers-Compensation-Market-Practice-and-Premium-Guidelines-27-May-2020.pdf</w:t>
      </w:r>
    </w:p>
    <w:p w14:paraId="411ACA53" w14:textId="4E9F0A04" w:rsidR="00E26855" w:rsidRDefault="00DE4038">
      <w:r w:rsidRPr="00DE4038">
        <w:drawing>
          <wp:inline distT="0" distB="0" distL="0" distR="0" wp14:anchorId="5C2C20FB" wp14:editId="327A4C42">
            <wp:extent cx="5731510" cy="4147820"/>
            <wp:effectExtent l="0" t="0" r="2540" b="5080"/>
            <wp:docPr id="134473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340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4B2C" w14:textId="2C7AF0DA" w:rsidR="00DE4038" w:rsidRDefault="00DE4038">
      <w:r w:rsidRPr="00DE4038">
        <w:lastRenderedPageBreak/>
        <w:drawing>
          <wp:inline distT="0" distB="0" distL="0" distR="0" wp14:anchorId="0376A022" wp14:editId="3D67B532">
            <wp:extent cx="5731510" cy="5384165"/>
            <wp:effectExtent l="0" t="0" r="2540" b="6985"/>
            <wp:docPr id="536805990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05990" name="Picture 1" descr="A screenshot of a documen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1D53" w14:textId="77777777" w:rsidR="00DE4038" w:rsidRDefault="00DE4038"/>
    <w:p w14:paraId="45D3501B" w14:textId="77777777" w:rsidR="005874BA" w:rsidRDefault="005874BA"/>
    <w:sectPr w:rsidR="00587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38"/>
    <w:rsid w:val="00010018"/>
    <w:rsid w:val="00036275"/>
    <w:rsid w:val="0050641D"/>
    <w:rsid w:val="005874BA"/>
    <w:rsid w:val="007152B3"/>
    <w:rsid w:val="009B6875"/>
    <w:rsid w:val="00DE4038"/>
    <w:rsid w:val="00E26855"/>
    <w:rsid w:val="00E42E3D"/>
    <w:rsid w:val="00ED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A9A0"/>
  <w15:chartTrackingRefBased/>
  <w15:docId w15:val="{7D3DA2C1-D2DD-4E6F-A1BA-22CFAC94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0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badr</dc:creator>
  <cp:keywords/>
  <dc:description/>
  <cp:lastModifiedBy>charbel badr</cp:lastModifiedBy>
  <cp:revision>2</cp:revision>
  <dcterms:created xsi:type="dcterms:W3CDTF">2025-03-21T02:34:00Z</dcterms:created>
  <dcterms:modified xsi:type="dcterms:W3CDTF">2025-03-23T05:45:00Z</dcterms:modified>
</cp:coreProperties>
</file>