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18" w:rsidRPr="00C90318" w:rsidRDefault="00C90318" w:rsidP="00C90318">
      <w:pPr>
        <w:spacing w:after="75" w:line="246" w:lineRule="auto"/>
        <w:ind w:left="1080" w:right="-15"/>
        <w:jc w:val="center"/>
        <w:rPr>
          <w:b/>
          <w:u w:val="double"/>
        </w:rPr>
      </w:pPr>
      <w:r w:rsidRPr="00C90318">
        <w:rPr>
          <w:rFonts w:ascii="Times New Roman" w:eastAsia="Times New Roman" w:hAnsi="Times New Roman" w:cs="Times New Roman"/>
          <w:b/>
          <w:sz w:val="36"/>
          <w:u w:val="double"/>
        </w:rPr>
        <w:t>Mind Mapping / AEIOU Canvas</w:t>
      </w:r>
    </w:p>
    <w:p w:rsidR="00C90318" w:rsidRDefault="00C90318" w:rsidP="00C90318">
      <w:pPr>
        <w:numPr>
          <w:ilvl w:val="1"/>
          <w:numId w:val="1"/>
        </w:numPr>
        <w:spacing w:after="44" w:line="266" w:lineRule="auto"/>
        <w:ind w:left="1080" w:right="154" w:hanging="360"/>
      </w:pPr>
      <w:r>
        <w:rPr>
          <w:rFonts w:ascii="Times New Roman" w:eastAsia="Times New Roman" w:hAnsi="Times New Roman" w:cs="Times New Roman"/>
          <w:sz w:val="24"/>
        </w:rPr>
        <w:t xml:space="preserve">Mind map is another way </w:t>
      </w:r>
      <w:proofErr w:type="gramStart"/>
      <w:r>
        <w:rPr>
          <w:rFonts w:ascii="Times New Roman" w:eastAsia="Times New Roman" w:hAnsi="Times New Roman" w:cs="Times New Roman"/>
          <w:sz w:val="24"/>
        </w:rPr>
        <w:t>to  represent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infprmation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</w:rPr>
        <w:t>It  consists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creating a graphical word arborescence from a central topic. </w:t>
      </w:r>
    </w:p>
    <w:p w:rsidR="00C90318" w:rsidRDefault="00C90318" w:rsidP="00C90318">
      <w:pPr>
        <w:numPr>
          <w:ilvl w:val="1"/>
          <w:numId w:val="1"/>
        </w:numPr>
        <w:spacing w:after="44" w:line="275" w:lineRule="auto"/>
        <w:ind w:left="1080" w:right="154" w:hanging="360"/>
      </w:pPr>
      <w:r>
        <w:rPr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 xml:space="preserve">mind mapping canvas we have to put all that things which we want to do in our project specifically. </w:t>
      </w:r>
    </w:p>
    <w:p w:rsidR="00645C2A" w:rsidRDefault="00C90318" w:rsidP="00C90318">
      <w:pPr>
        <w:ind w:left="3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Here in picture we saw that mind mapping canvas.</w:t>
      </w:r>
    </w:p>
    <w:p w:rsidR="00C90318" w:rsidRDefault="00C90318" w:rsidP="00C90318">
      <w:pPr>
        <w:spacing w:after="324" w:line="249" w:lineRule="auto"/>
        <w:ind w:left="1080" w:right="591"/>
      </w:pPr>
      <w:r>
        <w:rPr>
          <w:color w:val="3B3B3B"/>
          <w:sz w:val="24"/>
        </w:rPr>
        <w:t xml:space="preserve">AEIOU stands for 5 elements to be coded: Activity, Environment, Interaction, </w:t>
      </w:r>
      <w:r>
        <w:rPr>
          <w:color w:val="3B3B3B"/>
          <w:sz w:val="24"/>
        </w:rPr>
        <w:t xml:space="preserve">  </w:t>
      </w:r>
      <w:r>
        <w:rPr>
          <w:color w:val="3B3B3B"/>
          <w:sz w:val="24"/>
        </w:rPr>
        <w:t xml:space="preserve">Object, and User. </w:t>
      </w:r>
    </w:p>
    <w:p w:rsidR="00C90318" w:rsidRDefault="00C90318" w:rsidP="00C90318">
      <w:pPr>
        <w:numPr>
          <w:ilvl w:val="1"/>
          <w:numId w:val="2"/>
        </w:numPr>
        <w:spacing w:after="37" w:line="249" w:lineRule="auto"/>
        <w:ind w:right="154"/>
      </w:pPr>
      <w:r>
        <w:rPr>
          <w:b/>
          <w:color w:val="3B3B3B"/>
          <w:sz w:val="24"/>
        </w:rPr>
        <w:t>Activities</w:t>
      </w:r>
      <w:r>
        <w:rPr>
          <w:color w:val="3B3B3B"/>
          <w:sz w:val="24"/>
        </w:rPr>
        <w:t xml:space="preserve"> are goal-directed sets of actions—paths towards things people want to accomplish. We note that which activity you can preforms in our app.</w:t>
      </w:r>
    </w:p>
    <w:p w:rsidR="00C90318" w:rsidRDefault="00C90318" w:rsidP="00C90318">
      <w:pPr>
        <w:numPr>
          <w:ilvl w:val="1"/>
          <w:numId w:val="2"/>
        </w:numPr>
        <w:spacing w:after="37" w:line="249" w:lineRule="auto"/>
        <w:ind w:right="154"/>
      </w:pPr>
      <w:r>
        <w:rPr>
          <w:b/>
          <w:color w:val="3B3B3B"/>
          <w:sz w:val="24"/>
        </w:rPr>
        <w:t>Environments</w:t>
      </w:r>
      <w:r>
        <w:rPr>
          <w:color w:val="3B3B3B"/>
          <w:sz w:val="24"/>
        </w:rPr>
        <w:t xml:space="preserve"> include the entire arena where activities take place. We note that in which environment our project </w:t>
      </w:r>
      <w:proofErr w:type="spellStart"/>
      <w:proofErr w:type="gramStart"/>
      <w:r>
        <w:rPr>
          <w:color w:val="3B3B3B"/>
          <w:sz w:val="24"/>
        </w:rPr>
        <w:t>bing</w:t>
      </w:r>
      <w:proofErr w:type="spellEnd"/>
      <w:proofErr w:type="gramEnd"/>
      <w:r>
        <w:rPr>
          <w:color w:val="3B3B3B"/>
          <w:sz w:val="24"/>
        </w:rPr>
        <w:t xml:space="preserve"> used.</w:t>
      </w:r>
    </w:p>
    <w:p w:rsidR="00C90318" w:rsidRDefault="00C90318" w:rsidP="00C90318">
      <w:pPr>
        <w:numPr>
          <w:ilvl w:val="1"/>
          <w:numId w:val="2"/>
        </w:numPr>
        <w:spacing w:after="37" w:line="249" w:lineRule="auto"/>
        <w:ind w:right="154"/>
      </w:pPr>
      <w:r>
        <w:rPr>
          <w:b/>
          <w:color w:val="3B3B3B"/>
          <w:sz w:val="24"/>
        </w:rPr>
        <w:t>Interactions</w:t>
      </w:r>
      <w:r>
        <w:rPr>
          <w:color w:val="3B3B3B"/>
          <w:sz w:val="24"/>
        </w:rPr>
        <w:t xml:space="preserve"> are between a person and someone or something else; they are the building blocks of activities.</w:t>
      </w:r>
    </w:p>
    <w:p w:rsidR="00C90318" w:rsidRPr="00C90318" w:rsidRDefault="00C90318" w:rsidP="00C90318">
      <w:pPr>
        <w:pStyle w:val="ListParagraph"/>
        <w:numPr>
          <w:ilvl w:val="1"/>
          <w:numId w:val="2"/>
        </w:numPr>
        <w:rPr>
          <w:color w:val="3B3B3B"/>
          <w:sz w:val="24"/>
        </w:rPr>
      </w:pPr>
      <w:r w:rsidRPr="00C90318">
        <w:rPr>
          <w:b/>
          <w:color w:val="3B3B3B"/>
          <w:sz w:val="24"/>
        </w:rPr>
        <w:t>Objects</w:t>
      </w:r>
      <w:r w:rsidRPr="00C90318">
        <w:rPr>
          <w:color w:val="3B3B3B"/>
          <w:sz w:val="24"/>
        </w:rPr>
        <w:t xml:space="preserve"> are building blocks of the environment, key elements sometimes put to complex or unintended uses (thus changing their function, meaning and context).</w:t>
      </w:r>
    </w:p>
    <w:p w:rsidR="00C90318" w:rsidRDefault="00C90318" w:rsidP="00C90318">
      <w:pPr>
        <w:numPr>
          <w:ilvl w:val="1"/>
          <w:numId w:val="2"/>
        </w:numPr>
        <w:spacing w:after="37" w:line="249" w:lineRule="auto"/>
        <w:ind w:right="154"/>
      </w:pPr>
      <w:r>
        <w:rPr>
          <w:b/>
          <w:color w:val="3B3B3B"/>
          <w:sz w:val="24"/>
        </w:rPr>
        <w:t>Users</w:t>
      </w:r>
      <w:r>
        <w:rPr>
          <w:color w:val="3B3B3B"/>
          <w:sz w:val="24"/>
        </w:rPr>
        <w:t xml:space="preserve"> are the people whose </w:t>
      </w:r>
      <w:proofErr w:type="spellStart"/>
      <w:r>
        <w:rPr>
          <w:color w:val="3B3B3B"/>
          <w:sz w:val="24"/>
        </w:rPr>
        <w:t>behaviours</w:t>
      </w:r>
      <w:proofErr w:type="spellEnd"/>
      <w:r>
        <w:rPr>
          <w:color w:val="3B3B3B"/>
          <w:sz w:val="24"/>
        </w:rPr>
        <w:t xml:space="preserve">, preferences, and needs are being </w:t>
      </w:r>
      <w:bookmarkStart w:id="0" w:name="_GoBack"/>
      <w:bookmarkEnd w:id="0"/>
      <w:r>
        <w:rPr>
          <w:color w:val="3B3B3B"/>
          <w:sz w:val="24"/>
        </w:rPr>
        <w:t xml:space="preserve">observed. In this section we mention that for whom our project </w:t>
      </w:r>
      <w:proofErr w:type="spellStart"/>
      <w:proofErr w:type="gramStart"/>
      <w:r>
        <w:rPr>
          <w:color w:val="3B3B3B"/>
          <w:sz w:val="24"/>
        </w:rPr>
        <w:t>bing</w:t>
      </w:r>
      <w:proofErr w:type="spellEnd"/>
      <w:proofErr w:type="gramEnd"/>
      <w:r>
        <w:rPr>
          <w:color w:val="3B3B3B"/>
          <w:sz w:val="24"/>
        </w:rPr>
        <w:t xml:space="preserve"> </w:t>
      </w:r>
      <w:proofErr w:type="spellStart"/>
      <w:r>
        <w:rPr>
          <w:color w:val="3B3B3B"/>
          <w:sz w:val="24"/>
        </w:rPr>
        <w:t>usefull</w:t>
      </w:r>
      <w:proofErr w:type="spellEnd"/>
      <w:r>
        <w:rPr>
          <w:color w:val="3B3B3B"/>
          <w:sz w:val="24"/>
        </w:rPr>
        <w:t>.</w:t>
      </w:r>
    </w:p>
    <w:p w:rsidR="00C90318" w:rsidRDefault="00C90318" w:rsidP="00C90318">
      <w:r>
        <w:rPr>
          <w:noProof/>
          <w:position w:val="1"/>
        </w:rPr>
        <w:lastRenderedPageBreak/>
        <w:drawing>
          <wp:inline distT="0" distB="0" distL="0" distR="0" wp14:anchorId="09134CB4" wp14:editId="44723995">
            <wp:extent cx="5736336" cy="4056889"/>
            <wp:effectExtent l="0" t="0" r="0" b="0"/>
            <wp:docPr id="4572" name="Picture 4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" name="Picture 45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405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20C7B"/>
    <w:multiLevelType w:val="hybridMultilevel"/>
    <w:tmpl w:val="DE06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F4AA4"/>
    <w:multiLevelType w:val="hybridMultilevel"/>
    <w:tmpl w:val="5BE01BA6"/>
    <w:lvl w:ilvl="0" w:tplc="F1FA993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FDEC98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4A9E">
      <w:start w:val="1"/>
      <w:numFmt w:val="bullet"/>
      <w:lvlText w:val="▪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0D02">
      <w:start w:val="1"/>
      <w:numFmt w:val="bullet"/>
      <w:lvlText w:val="•"/>
      <w:lvlJc w:val="left"/>
      <w:pPr>
        <w:ind w:left="2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E4CD8">
      <w:start w:val="1"/>
      <w:numFmt w:val="bullet"/>
      <w:lvlText w:val="o"/>
      <w:lvlJc w:val="left"/>
      <w:pPr>
        <w:ind w:left="2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D61736">
      <w:start w:val="1"/>
      <w:numFmt w:val="bullet"/>
      <w:lvlText w:val="▪"/>
      <w:lvlJc w:val="left"/>
      <w:pPr>
        <w:ind w:left="3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C40D4">
      <w:start w:val="1"/>
      <w:numFmt w:val="bullet"/>
      <w:lvlText w:val="•"/>
      <w:lvlJc w:val="left"/>
      <w:pPr>
        <w:ind w:left="4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637C8">
      <w:start w:val="1"/>
      <w:numFmt w:val="bullet"/>
      <w:lvlText w:val="o"/>
      <w:lvlJc w:val="left"/>
      <w:pPr>
        <w:ind w:left="49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4184A">
      <w:start w:val="1"/>
      <w:numFmt w:val="bullet"/>
      <w:lvlText w:val="▪"/>
      <w:lvlJc w:val="left"/>
      <w:pPr>
        <w:ind w:left="5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BE"/>
    <w:rsid w:val="00645C2A"/>
    <w:rsid w:val="007759BE"/>
    <w:rsid w:val="00C9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9A6B-4679-4B1D-80F2-807A6577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18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936</Characters>
  <Application>Microsoft Office Word</Application>
  <DocSecurity>0</DocSecurity>
  <Lines>7</Lines>
  <Paragraphs>2</Paragraphs>
  <ScaleCrop>false</ScaleCrop>
  <Company>Deftones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2021-01-15T15:11:00Z</dcterms:created>
  <dcterms:modified xsi:type="dcterms:W3CDTF">2021-01-15T15:13:00Z</dcterms:modified>
</cp:coreProperties>
</file>