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DejaVu Sans" w:hAnsi="DejaVu Sans"/>
          <w:b/>
          <w:color w:val="1F4E79"/>
          <w:sz w:val="30"/>
        </w:rPr>
        <w:t>GÖKÇE TUNA</w:t>
      </w:r>
    </w:p>
    <w:p>
      <w:pPr>
        <w:jc w:val="center"/>
      </w:pPr>
      <w:r>
        <w:rPr>
          <w:rFonts w:ascii="DejaVu Sans" w:hAnsi="DejaVu Sans"/>
          <w:b/>
          <w:sz w:val="20"/>
        </w:rPr>
        <w:t>Junior Makine Öğrenmesi Mühendisi</w:t>
      </w:r>
    </w:p>
    <w:p>
      <w:pPr>
        <w:jc w:val="center"/>
      </w:pPr>
      <w:r>
        <w:rPr>
          <w:rFonts w:ascii="DejaVu Sans" w:hAnsi="DejaVu Sans"/>
          <w:sz w:val="15"/>
        </w:rPr>
        <w:t>gokce.tuna013@example.com | İzmir / Bornova | ID cv_013</w:t>
      </w:r>
    </w:p>
    <w:p>
      <w:r>
        <w:rPr>
          <w:rFonts w:ascii="DejaVu Sans" w:hAnsi="DejaVu Sans"/>
          <w:b/>
          <w:color w:val="1F4E79"/>
          <w:sz w:val="20"/>
        </w:rPr>
        <w:t>PROFİL</w:t>
      </w:r>
    </w:p>
    <w:p>
      <w:r>
        <w:rPr>
          <w:rFonts w:ascii="DejaVu Sans" w:hAnsi="DejaVu Sans"/>
          <w:b w:val="0"/>
          <w:sz w:val="16"/>
        </w:rPr>
        <w:t>1 yıllık deneyime sahip Junior Makine Öğrenmesi Mühendisi. Ölçülebilir iş çıktıları üretmeye, ekiplerle koordineli çalışmaya ve süreçleri veriye dayalı iyileştirmeye odaklanır. Öne çıkan yetkinlikleri: PyTorch, FastAPI, Computer Vision, Scikit-learn.</w:t>
      </w:r>
    </w:p>
    <w:p>
      <w:r>
        <w:rPr>
          <w:rFonts w:ascii="DejaVu Sans" w:hAnsi="DejaVu Sans"/>
          <w:b/>
          <w:color w:val="1F4E79"/>
          <w:sz w:val="20"/>
        </w:rPr>
        <w:t>İŞ DENEYİMİ</w:t>
      </w:r>
    </w:p>
    <w:p>
      <w:r>
        <w:rPr>
          <w:rFonts w:ascii="DejaVu Sans" w:hAnsi="DejaVu Sans"/>
          <w:b/>
          <w:sz w:val="16"/>
        </w:rPr>
        <w:t>Junior Makine Öğrenmesi Mühendisi — Turkcell (May 2025 - Halen)</w:t>
      </w:r>
    </w:p>
    <w:p>
      <w:r>
        <w:rPr>
          <w:rFonts w:ascii="DejaVu Sans" w:hAnsi="DejaVu Sans"/>
          <w:b w:val="0"/>
          <w:sz w:val="15"/>
        </w:rPr>
        <w:t>Yapay Zeka / Modelleme alanında Machine Learning, MLOps, Feature Engineering, NLP kullanarak ölçülebilir çıktılar üretti. Ürün, operasyon ve teknik ekiplerle koordineli çalışarak süreç kalitesini artırdı.</w:t>
      </w:r>
    </w:p>
    <w:p>
      <w:pPr>
        <w:pStyle w:val="ListBullet"/>
        <w:spacing w:after="0"/>
        <w:ind w:left="259"/>
      </w:pPr>
      <w:r>
        <w:rPr>
          <w:rFonts w:ascii="DejaVu Sans" w:hAnsi="DejaVu Sans"/>
          <w:sz w:val="15"/>
        </w:rPr>
        <w:t>Manuel iş yükünü %18 azalttı</w:t>
      </w:r>
    </w:p>
    <w:p>
      <w:pPr>
        <w:pStyle w:val="ListBullet"/>
        <w:spacing w:after="0"/>
        <w:ind w:left="259"/>
      </w:pPr>
      <w:r>
        <w:rPr>
          <w:rFonts w:ascii="DejaVu Sans" w:hAnsi="DejaVu Sans"/>
          <w:sz w:val="15"/>
        </w:rPr>
        <w:t>Machine Learning ve MLOps ile raporlama/servis kalitesini iyileştirdi</w:t>
      </w:r>
    </w:p>
    <w:p>
      <w:r>
        <w:rPr>
          <w:rFonts w:ascii="DejaVu Sans" w:hAnsi="DejaVu Sans"/>
          <w:b/>
          <w:color w:val="1F4E79"/>
          <w:sz w:val="20"/>
        </w:rPr>
        <w:t>YETENEKLER</w:t>
      </w:r>
    </w:p>
    <w:p>
      <w:r>
        <w:rPr>
          <w:rFonts w:ascii="DejaVu Sans" w:hAnsi="DejaVu Sans"/>
          <w:b w:val="0"/>
          <w:sz w:val="15"/>
        </w:rPr>
        <w:t>PyTorch, FastAPI, Computer Vision, Scikit-learn, Machine Learning, Feature Engineering, MLOps, Kubernetes, NLP</w:t>
      </w:r>
    </w:p>
    <w:p>
      <w:r>
        <w:rPr>
          <w:rFonts w:ascii="DejaVu Sans" w:hAnsi="DejaVu Sans"/>
          <w:b/>
          <w:color w:val="1F4E79"/>
          <w:sz w:val="20"/>
        </w:rPr>
        <w:t>EĞİTİM</w:t>
      </w:r>
    </w:p>
    <w:p>
      <w:r>
        <w:rPr>
          <w:rFonts w:ascii="DejaVu Sans" w:hAnsi="DejaVu Sans"/>
          <w:b w:val="0"/>
          <w:sz w:val="15"/>
        </w:rPr>
        <w:t>Lisans - Artificial Intelligence Engineering @ Anadolu Üniversitesi (2017-2021)</w:t>
      </w:r>
    </w:p>
    <w:p>
      <w:r>
        <w:rPr>
          <w:rFonts w:ascii="DejaVu Sans" w:hAnsi="DejaVu Sans"/>
          <w:b/>
          <w:color w:val="1F4E79"/>
          <w:sz w:val="20"/>
        </w:rPr>
        <w:t>DİLLER</w:t>
      </w:r>
    </w:p>
    <w:p>
      <w:r>
        <w:rPr>
          <w:rFonts w:ascii="DejaVu Sans" w:hAnsi="DejaVu Sans"/>
          <w:b w:val="0"/>
          <w:sz w:val="14"/>
        </w:rPr>
        <w:t>Türkçe — Ana dil | İngilizce — İleri (C1)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