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ERAY ÜNAL</w:t>
      </w:r>
    </w:p>
    <w:p>
      <w:pPr>
        <w:jc w:val="center"/>
      </w:pPr>
      <w:r>
        <w:rPr>
          <w:rFonts w:ascii="DejaVu Sans" w:hAnsi="DejaVu Sans"/>
          <w:b/>
          <w:sz w:val="20"/>
        </w:rPr>
        <w:t>Kıdemli Backend Developer</w:t>
      </w:r>
    </w:p>
    <w:p>
      <w:pPr>
        <w:jc w:val="center"/>
      </w:pPr>
      <w:r>
        <w:rPr>
          <w:rFonts w:ascii="DejaVu Sans" w:hAnsi="DejaVu Sans"/>
          <w:sz w:val="15"/>
        </w:rPr>
        <w:t>eray.unal078@example.com | Ankara / Çankaya | ID cv_078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7 yıllık deneyime sahip Kıdemli Backend Developer. Ölçülebilir iş çıktıları üretmeye, ekiplerle koordineli çalışmaya ve süreçleri veriye dayalı iyileştirmeye odaklanır. Öne çıkan yetkinlikleri: Redis, Kafka, Docker, Java.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Kıdemli Backend Developer — Softtech (Oca 2024 - Halen)</w:t>
      </w:r>
    </w:p>
    <w:p>
      <w:r>
        <w:rPr>
          <w:rFonts w:ascii="DejaVu Sans" w:hAnsi="DejaVu Sans"/>
          <w:b w:val="0"/>
          <w:sz w:val="15"/>
        </w:rPr>
        <w:t>Yazılım / Finans Teknolojileri alanında Java, React, Spring Boot, Python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%18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Java ve React ile raporlama/servis kalitesini iyileştirdi</w:t>
      </w:r>
    </w:p>
    <w:p>
      <w:r>
        <w:rPr>
          <w:rFonts w:ascii="DejaVu Sans" w:hAnsi="DejaVu Sans"/>
          <w:b/>
          <w:sz w:val="16"/>
        </w:rPr>
        <w:t>Junior Backend Developer — Getir (Tem 2021 - Kas 2023)</w:t>
      </w:r>
    </w:p>
    <w:p>
      <w:r>
        <w:rPr>
          <w:rFonts w:ascii="DejaVu Sans" w:hAnsi="DejaVu Sans"/>
          <w:b w:val="0"/>
          <w:sz w:val="15"/>
        </w:rPr>
        <w:t>Yazılım / Finans Teknolojileri alanında Java, Redis, Docker, React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%31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Java ve Redis ile raporlama/servis kalitesini iyileştirdi</w:t>
      </w:r>
    </w:p>
    <w:p>
      <w:r>
        <w:rPr>
          <w:rFonts w:ascii="DejaVu Sans" w:hAnsi="DejaVu Sans"/>
          <w:b/>
          <w:sz w:val="16"/>
        </w:rPr>
        <w:t>Full Stack Developer — Hepsiburada (Şub 2019 - Haz 2021)</w:t>
      </w:r>
    </w:p>
    <w:p>
      <w:r>
        <w:rPr>
          <w:rFonts w:ascii="DejaVu Sans" w:hAnsi="DejaVu Sans"/>
          <w:b w:val="0"/>
          <w:sz w:val="15"/>
        </w:rPr>
        <w:t>Yazılım / Finans Teknolojileri alanında Docker, Spring Boot, Redis, Java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Docker ve Spring Boot ile raporlama/servis kalitesini iyileştirdi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Redis, Kafka, Docker, Java, Kubernetes, Spring Boot, React, Python</w:t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5"/>
        </w:rPr>
        <w:t>Ön Lisans - Software Engineering @ ODTÜ (2013-2015)</w:t>
      </w:r>
    </w:p>
    <w:p>
      <w:r>
        <w:rPr>
          <w:rFonts w:ascii="DejaVu Sans" w:hAnsi="DejaVu Sans"/>
          <w:b/>
          <w:color w:val="1F4E79"/>
          <w:sz w:val="20"/>
        </w:rPr>
        <w:t>DİLLER</w:t>
      </w:r>
    </w:p>
    <w:p>
      <w:r>
        <w:rPr>
          <w:rFonts w:ascii="DejaVu Sans" w:hAnsi="DejaVu Sans"/>
          <w:b w:val="0"/>
          <w:sz w:val="14"/>
        </w:rPr>
        <w:t>Türkçe — Ana dil | İngilizce — İleri (C1)</w:t>
      </w:r>
    </w:p>
    <w:p>
      <w:r>
        <w:rPr>
          <w:rFonts w:ascii="DejaVu Sans" w:hAnsi="DejaVu Sans"/>
          <w:b/>
          <w:color w:val="1F4E79"/>
          <w:sz w:val="20"/>
        </w:rPr>
        <w:t>NOTLAR</w:t>
      </w:r>
    </w:p>
    <w:p>
      <w:r>
        <w:rPr>
          <w:rFonts w:ascii="DejaVu Sans" w:hAnsi="DejaVu Sans"/>
          <w:b w:val="0"/>
          <w:sz w:val="14"/>
        </w:rPr>
        <w:t>Referans notu: Papara ve Trendyol ekipleriyle toplantılara katılım sağlandı; bu kurumlarda çalışma deneyimi değildir. Not: AWS Lojistik tedarikçi kayıtları ile çalışıldı; burada AWS bir bulut yetkinliği olarak kullanılmadı.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