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41F" w:rsidRDefault="008D441F" w:rsidP="008D441F">
      <w:pPr>
        <w:tabs>
          <w:tab w:val="left" w:pos="609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Утверждено</w:t>
      </w:r>
    </w:p>
    <w:p w:rsidR="008D441F" w:rsidRDefault="008D441F" w:rsidP="008D441F">
      <w:pPr>
        <w:tabs>
          <w:tab w:val="left" w:pos="609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приказом </w:t>
      </w:r>
      <w:proofErr w:type="gramStart"/>
      <w:r>
        <w:rPr>
          <w:rFonts w:ascii="Times New Roman" w:hAnsi="Times New Roman" w:cs="Times New Roman"/>
          <w:sz w:val="24"/>
          <w:szCs w:val="24"/>
        </w:rPr>
        <w:t>ГБУЗ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 «НОКВД»</w:t>
      </w:r>
    </w:p>
    <w:p w:rsidR="008D441F" w:rsidRPr="008D441F" w:rsidRDefault="008D441F" w:rsidP="008D441F">
      <w:pPr>
        <w:tabs>
          <w:tab w:val="left" w:pos="609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20.01.2023 № 79-о/д</w:t>
      </w:r>
    </w:p>
    <w:p w:rsidR="008D441F" w:rsidRDefault="008D441F" w:rsidP="00B26A4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26A4D" w:rsidRPr="008D441F" w:rsidRDefault="00B26A4D" w:rsidP="00B26A4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441F">
        <w:rPr>
          <w:rFonts w:ascii="Times New Roman" w:hAnsi="Times New Roman" w:cs="Times New Roman"/>
          <w:b/>
          <w:sz w:val="26"/>
          <w:szCs w:val="26"/>
        </w:rPr>
        <w:t>Порядок взаимодействия с правоохранительными органами в сфере противодействия коррупции</w:t>
      </w:r>
    </w:p>
    <w:p w:rsidR="00B26A4D" w:rsidRPr="008D441F" w:rsidRDefault="00B26A4D" w:rsidP="00B26A4D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B26A4D" w:rsidRPr="008D441F" w:rsidRDefault="00B26A4D" w:rsidP="005306F8">
      <w:pPr>
        <w:tabs>
          <w:tab w:val="left" w:pos="6090"/>
        </w:tabs>
        <w:spacing w:after="0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441F">
        <w:rPr>
          <w:rFonts w:ascii="Times New Roman" w:hAnsi="Times New Roman" w:cs="Times New Roman"/>
          <w:b/>
          <w:sz w:val="26"/>
          <w:szCs w:val="26"/>
        </w:rPr>
        <w:t>1. Общие положения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1.1. Настоящий Порядок разработан во исполнение Федерального закона от 25 декабря 2008 г. № 273-03 «О противодействии коррупции».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1.2. Настоящий порядок устанавливает общие правила организации деятельности по взаимодействию с правоохранительными органами, содержит описание процесса взаимодействия </w:t>
      </w:r>
      <w:r w:rsidR="001E6C4B">
        <w:rPr>
          <w:rFonts w:ascii="Times New Roman" w:hAnsi="Times New Roman" w:cs="Times New Roman"/>
          <w:sz w:val="26"/>
          <w:szCs w:val="26"/>
        </w:rPr>
        <w:t>Г</w:t>
      </w:r>
      <w:r w:rsidR="005306F8" w:rsidRPr="008D441F">
        <w:rPr>
          <w:rFonts w:ascii="Times New Roman" w:hAnsi="Times New Roman" w:cs="Times New Roman"/>
          <w:sz w:val="26"/>
          <w:szCs w:val="26"/>
        </w:rPr>
        <w:t xml:space="preserve">осударственного бюджетного учреждения здравоохранения </w:t>
      </w:r>
      <w:r w:rsidR="00105093">
        <w:rPr>
          <w:rFonts w:ascii="Times New Roman" w:hAnsi="Times New Roman" w:cs="Times New Roman"/>
          <w:sz w:val="26"/>
          <w:szCs w:val="26"/>
        </w:rPr>
        <w:t xml:space="preserve">Нижегородской области </w:t>
      </w:r>
      <w:r w:rsidR="005306F8" w:rsidRPr="008D441F">
        <w:rPr>
          <w:rFonts w:ascii="Times New Roman" w:hAnsi="Times New Roman" w:cs="Times New Roman"/>
          <w:sz w:val="26"/>
          <w:szCs w:val="26"/>
        </w:rPr>
        <w:t>«Нижегородский областной кожно</w:t>
      </w:r>
      <w:r w:rsidR="007636EF">
        <w:rPr>
          <w:rFonts w:ascii="Times New Roman" w:hAnsi="Times New Roman" w:cs="Times New Roman"/>
          <w:sz w:val="26"/>
          <w:szCs w:val="26"/>
        </w:rPr>
        <w:t>-</w:t>
      </w:r>
      <w:r w:rsidR="005306F8" w:rsidRPr="008D441F">
        <w:rPr>
          <w:rFonts w:ascii="Times New Roman" w:hAnsi="Times New Roman" w:cs="Times New Roman"/>
          <w:sz w:val="26"/>
          <w:szCs w:val="26"/>
        </w:rPr>
        <w:t>венерологический диспансер»</w:t>
      </w:r>
      <w:r w:rsidRPr="008D441F">
        <w:rPr>
          <w:rFonts w:ascii="Times New Roman" w:hAnsi="Times New Roman" w:cs="Times New Roman"/>
          <w:sz w:val="26"/>
          <w:szCs w:val="26"/>
        </w:rPr>
        <w:t xml:space="preserve"> (далее - Учреждение) с правоохранительными органами.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>1.3. Условия настоящего Порядка, определяющего порядок вз</w:t>
      </w:r>
      <w:bookmarkStart w:id="0" w:name="_GoBack"/>
      <w:bookmarkEnd w:id="0"/>
      <w:r w:rsidRPr="008D441F">
        <w:rPr>
          <w:rFonts w:ascii="Times New Roman" w:hAnsi="Times New Roman" w:cs="Times New Roman"/>
          <w:sz w:val="26"/>
          <w:szCs w:val="26"/>
        </w:rPr>
        <w:t xml:space="preserve">аимодействия Учреждения с одной стороны и органов с другой стороны, распространяются на все структурные подразделения Учреждения. </w:t>
      </w:r>
    </w:p>
    <w:p w:rsidR="00B26A4D" w:rsidRPr="008D441F" w:rsidRDefault="00B26A4D" w:rsidP="00B26A4D">
      <w:pPr>
        <w:tabs>
          <w:tab w:val="left" w:pos="609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B26A4D" w:rsidRPr="008D441F" w:rsidRDefault="00B26A4D" w:rsidP="00B26A4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441F">
        <w:rPr>
          <w:rFonts w:ascii="Times New Roman" w:hAnsi="Times New Roman" w:cs="Times New Roman"/>
          <w:b/>
          <w:sz w:val="26"/>
          <w:szCs w:val="26"/>
        </w:rPr>
        <w:t>2. Виды обращений в правоохранительные органы</w:t>
      </w:r>
    </w:p>
    <w:p w:rsidR="00B26A4D" w:rsidRPr="008D441F" w:rsidRDefault="00B26A4D" w:rsidP="00B26A4D">
      <w:pPr>
        <w:tabs>
          <w:tab w:val="left" w:pos="6090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2.1. Обращение - предложение, заявление, жалоба, изложенные </w:t>
      </w:r>
      <w:r w:rsidRPr="008D441F">
        <w:rPr>
          <w:rFonts w:ascii="Times New Roman" w:hAnsi="Times New Roman" w:cs="Times New Roman"/>
          <w:sz w:val="26"/>
          <w:szCs w:val="26"/>
        </w:rPr>
        <w:br/>
        <w:t xml:space="preserve">в письменной или устной форме и представленные в правоохранительные органы.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2.1.1. Письменные обращения - это обращенное название различных по содержанию документов, писем, выступающих и использующих в качестве инструмента оперативного информационного обмена между Учреждением и правоохранительными органами.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2.1.2. Устные обращения - это обращение, поступающие во время личного приема руководителя Учреждения или других работников Учреждения.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2.2. Предложение - вид обращения, цель которого обратить внимание на необходимость совершенствования работы организаций, органов власти (учреждений, общественных объединений) и рекомендовать конкретные пути и способы решения поставленных задач.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2.3. Заявление - вид обращения, направленный на реализацию прав и интересов Учреждения. Выражая просьбу, заявление может сигнализировать и об определенных недостатках в деятельности организаций, органов власти (учреждений или общественных объединений).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В отличие от предложения, в нем не раскрываются пути и не предлагаются способы решения поставленных задач.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2.4. Жалоба - вид обращения, в котором идет речь о нарушении прав и интересов Учреждения. В жалобе содержится информация о нарушении прав и интересов и просьба об их восстановлении, а также обоснованная критика в адрес органов власти, организаций (учреждений или общественных объединений), </w:t>
      </w:r>
      <w:r w:rsidRPr="008D441F">
        <w:rPr>
          <w:rFonts w:ascii="Times New Roman" w:hAnsi="Times New Roman" w:cs="Times New Roman"/>
          <w:sz w:val="26"/>
          <w:szCs w:val="26"/>
        </w:rPr>
        <w:lastRenderedPageBreak/>
        <w:t xml:space="preserve">должностных лиц и отдельных лиц, в результате необоснованных действий которых либо необоснованного отказа в совершении действий произошло нарушение прав и интересов Учреждения.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441F">
        <w:rPr>
          <w:rFonts w:ascii="Times New Roman" w:hAnsi="Times New Roman" w:cs="Times New Roman"/>
          <w:b/>
          <w:sz w:val="26"/>
          <w:szCs w:val="26"/>
        </w:rPr>
        <w:t>3. Сотрудничество и порядок обращения Учреждения в правоохранительные органы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3.1. Сотрудничество с правоохранительными органами является важным показателем действительной приверженности Учреждения декларируемым антикоррупционным стандартам поведения. Данное сотрудничество может осуществляться в различных формах: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- Учреждение может принять на себя публичное обязательство сообщать в соответствующие органы о случаях совершение коррупционных правонарушений, о которых Учреждению (работникам Учреждения) стало известно. Необходимость сообщения в соответствующие органы о случаях совершения коррупционных правонарушений, о которых стало известно Учреждению, может быть закреплена за лицом, ответственным за предупреждение и противодействие коррупции в Учреждении;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- Учреждению следует принять на себя обязательство воздерживаться от каких-либо санкций в отношении своих сотрудников, сообщивших в органы о ставшей им известной в ходе выполнения трудовых обязанностей информации о подготовке или совершении коррупционного правонарушения.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3.2. Сотрудничество с органами также может проявляться в форме: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- оказания содействия уполномоченным представителям органов при проведении ими инспекционных проверок деятельности Учреждения по вопросам предупреждения и противодействия коррупции;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- оказания содействия уполномоченным представителем органов при проведении мероприятий по пресечению или расследованию коррупционных преступлений, включая оперативно-розыскные мероприятие.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3.3. Руководству Учреждения и ее сотрудникам следует оказывать поддержку в выявлении и расследовании правоохранительными органами фактов коррупции, предпринимать необходимые меры по сохранению и передаче в правоохранительные органы документов и информации, содержащей данные о коррупционных правонарушениях.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3.4. Руководство и сотрудники Учреждения не должны допускать вмешательства в выполнение служебных обязанностей должностными лицами судебных или правоохранительных органов.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3.5. Все письменные обращения к представителям органов от имени Учреждения, готовятся инициаторами обращений - сотрудниками Учреждения, предоставляются на согласование руководителю Учреждения, без визы руководителя Учреждения письменные обращения не допускаются.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3.6. К устным обращениям Учреждения в органы предъявляются следующие требования: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lastRenderedPageBreak/>
        <w:t xml:space="preserve">- во время личного приема у руководителя Учреждения, руководитель структурного подразделения или заместитель руководителя Учреждения в устной форме устанавливает фактическое состояние дел в Учреждении и делает заявление по существу поставленных вопросов;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- руководитель структурного подразделения берет ка контроль принятое по результатам устного заявления решение и при необходимости запрашивают информацию о ходе и результатах рассмотрения обращения.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3.7. Руководители структурных подразделений, несут персональную ответственность за эффективность осуществления соответствующего взаимодействия.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441F">
        <w:rPr>
          <w:rFonts w:ascii="Times New Roman" w:hAnsi="Times New Roman" w:cs="Times New Roman"/>
          <w:b/>
          <w:sz w:val="26"/>
          <w:szCs w:val="26"/>
        </w:rPr>
        <w:t>4. Порядок действий сотрудников Учреждения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4.1. Сотрудник Учреждения имеет право подавать письменные заявления о преступлениях в правоохранительные органы независимо от места и времени совершения преступления круглосуточно.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>4.2. Сотрудник Учреждения имеет право получить копию своего заявления с отметкой о регистрации его в правоохранительном органе или талон уведомление, в котором указываются сведения о сотруднике, принявшем сообщение, и его подпись, регистрационный номер, наименование, адрес и телефон правоохранительного органа, дата приема сообщения.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4.3. Сотрудник Учреждения имеет право выяснить в правоохранительном органе, которому поручено заниматься исполнением заявления, о характере принимаемых мер, просить приема руководителем соответствующего подразделения для получения более полной информации по вопросам, затрагивающим его права и законные интересы.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4.5. В случае отказа принять от сотрудника Учреждения сообщение (заявление) о коррупционном либо ином преступлении сотрудник Учреждения имеет право обжаловать эти незаконные действия в вышестоящих инстанциях (районных, областных, федеральных), а также подать жалобу на неправомерные действия сотрудников правоохранительных органов в Генеральную прокуратуру Российской Федерации, осуществляющую прокурорский надзор за деятельностью правоохранительных органов и силовых структур.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441F">
        <w:rPr>
          <w:rFonts w:ascii="Times New Roman" w:hAnsi="Times New Roman" w:cs="Times New Roman"/>
          <w:b/>
          <w:sz w:val="26"/>
          <w:szCs w:val="26"/>
        </w:rPr>
        <w:t>5. Заключительные положения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 xml:space="preserve">5.1. Настоящий Порядок вступает в силу с момента утверждения его руководителем Учреждения, срок его действия не ограничен (до утверждения нового Порядка). </w:t>
      </w:r>
    </w:p>
    <w:p w:rsidR="00B26A4D" w:rsidRPr="008D441F" w:rsidRDefault="00B26A4D" w:rsidP="00B26A4D">
      <w:pPr>
        <w:tabs>
          <w:tab w:val="left" w:pos="6090"/>
        </w:tabs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D441F">
        <w:rPr>
          <w:rFonts w:ascii="Times New Roman" w:hAnsi="Times New Roman" w:cs="Times New Roman"/>
          <w:sz w:val="26"/>
          <w:szCs w:val="26"/>
        </w:rPr>
        <w:t>5.2. В настоящий Порядок при необходимости могут быть внесены изменения и дополнения приказом Учреждения</w:t>
      </w:r>
    </w:p>
    <w:p w:rsidR="009C4689" w:rsidRPr="008D441F" w:rsidRDefault="009C4689">
      <w:pPr>
        <w:rPr>
          <w:sz w:val="26"/>
          <w:szCs w:val="26"/>
        </w:rPr>
      </w:pPr>
    </w:p>
    <w:sectPr w:rsidR="009C4689" w:rsidRPr="008D441F" w:rsidSect="008D441F">
      <w:headerReference w:type="default" r:id="rId6"/>
      <w:pgSz w:w="11906" w:h="16838"/>
      <w:pgMar w:top="851" w:right="851" w:bottom="851" w:left="158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C11" w:rsidRDefault="00733C11">
      <w:pPr>
        <w:spacing w:after="0" w:line="240" w:lineRule="auto"/>
      </w:pPr>
      <w:r>
        <w:separator/>
      </w:r>
    </w:p>
  </w:endnote>
  <w:endnote w:type="continuationSeparator" w:id="0">
    <w:p w:rsidR="00733C11" w:rsidRDefault="0073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C11" w:rsidRDefault="00733C11">
      <w:pPr>
        <w:spacing w:after="0" w:line="240" w:lineRule="auto"/>
      </w:pPr>
      <w:r>
        <w:separator/>
      </w:r>
    </w:p>
  </w:footnote>
  <w:footnote w:type="continuationSeparator" w:id="0">
    <w:p w:rsidR="00733C11" w:rsidRDefault="00733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591" w:rsidRPr="0054282E" w:rsidRDefault="00733C11" w:rsidP="00554854">
    <w:pPr>
      <w:pStyle w:val="a3"/>
      <w:jc w:val="center"/>
      <w:rPr>
        <w:rFonts w:ascii="Times New Roman" w:hAnsi="Times New Roman" w:cs="Times New Roman"/>
        <w:sz w:val="18"/>
        <w:szCs w:val="18"/>
      </w:rPr>
    </w:pPr>
  </w:p>
  <w:p w:rsidR="00F75591" w:rsidRDefault="00733C11" w:rsidP="0055485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4D"/>
    <w:rsid w:val="00006FD6"/>
    <w:rsid w:val="00105093"/>
    <w:rsid w:val="001E6C4B"/>
    <w:rsid w:val="002C3016"/>
    <w:rsid w:val="004A3214"/>
    <w:rsid w:val="005306F8"/>
    <w:rsid w:val="00733C11"/>
    <w:rsid w:val="007636EF"/>
    <w:rsid w:val="008D441F"/>
    <w:rsid w:val="009C4689"/>
    <w:rsid w:val="00B26A4D"/>
    <w:rsid w:val="00D23601"/>
    <w:rsid w:val="00DC748F"/>
    <w:rsid w:val="00ED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7204"/>
  <w15:chartTrackingRefBased/>
  <w15:docId w15:val="{41480D8F-6E1F-41AE-B147-10222EB9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A4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A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6A4D"/>
  </w:style>
  <w:style w:type="paragraph" w:styleId="a5">
    <w:name w:val="footer"/>
    <w:basedOn w:val="a"/>
    <w:link w:val="a6"/>
    <w:uiPriority w:val="99"/>
    <w:unhideWhenUsed/>
    <w:rsid w:val="00D23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Пользователь Windows</cp:lastModifiedBy>
  <cp:revision>7</cp:revision>
  <dcterms:created xsi:type="dcterms:W3CDTF">2023-01-26T13:41:00Z</dcterms:created>
  <dcterms:modified xsi:type="dcterms:W3CDTF">2023-01-27T12:54:00Z</dcterms:modified>
</cp:coreProperties>
</file>