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6F" w:rsidRPr="00FB4F3A" w:rsidRDefault="00AB4A74" w:rsidP="00DB0C06">
      <w:pPr>
        <w:spacing w:after="0" w:line="360" w:lineRule="auto"/>
        <w:jc w:val="center"/>
        <w:rPr>
          <w:b/>
          <w:color w:val="C00000"/>
        </w:rPr>
      </w:pPr>
      <w:r w:rsidRPr="00FB4F3A">
        <w:rPr>
          <w:b/>
          <w:color w:val="C00000"/>
        </w:rPr>
        <w:t>Уважаемые пациенты!</w:t>
      </w:r>
    </w:p>
    <w:p w:rsidR="00AB4A74" w:rsidRDefault="00AB4A74" w:rsidP="00DB0C06">
      <w:pPr>
        <w:spacing w:after="0" w:line="360" w:lineRule="auto"/>
      </w:pPr>
    </w:p>
    <w:p w:rsidR="00AB4A74" w:rsidRPr="00DE2357" w:rsidRDefault="00AB4A74" w:rsidP="00DB0C06">
      <w:pPr>
        <w:spacing w:after="0" w:line="360" w:lineRule="auto"/>
        <w:ind w:firstLine="567"/>
        <w:jc w:val="both"/>
        <w:rPr>
          <w:color w:val="0000FF"/>
        </w:rPr>
      </w:pPr>
      <w:proofErr w:type="gramStart"/>
      <w:r w:rsidRPr="00DE2357">
        <w:rPr>
          <w:color w:val="0000FF"/>
        </w:rPr>
        <w:t xml:space="preserve">При направлении в ГБУЗ НО "Нижегородский областной кожно-венерологический диспансер" врачами других медицинских учреждений для лабораторного исследования (на </w:t>
      </w:r>
      <w:proofErr w:type="spellStart"/>
      <w:r w:rsidRPr="00DE2357">
        <w:rPr>
          <w:color w:val="0000FF"/>
        </w:rPr>
        <w:t>демодекс</w:t>
      </w:r>
      <w:proofErr w:type="spellEnd"/>
      <w:r w:rsidRPr="00DE2357">
        <w:rPr>
          <w:color w:val="0000FF"/>
        </w:rPr>
        <w:t>, грибы и проч.) на бесплатной основе</w:t>
      </w:r>
      <w:r w:rsidR="00DB0C06" w:rsidRPr="00DE2357">
        <w:rPr>
          <w:color w:val="0000FF"/>
        </w:rPr>
        <w:t xml:space="preserve">, необходимо предварительно записаться на прием к врачу поликлиники ГБУЗ НО «НОКВД» посредством электронного портала </w:t>
      </w:r>
      <w:r w:rsidR="00DE2357" w:rsidRPr="00DE2357">
        <w:rPr>
          <w:color w:val="0000FF"/>
        </w:rPr>
        <w:t>пациента (</w:t>
      </w:r>
      <w:proofErr w:type="spellStart"/>
      <w:r w:rsidR="00DE2357" w:rsidRPr="00DE2357">
        <w:rPr>
          <w:color w:val="0000FF"/>
        </w:rPr>
        <w:t>госуслуги</w:t>
      </w:r>
      <w:proofErr w:type="spellEnd"/>
      <w:r w:rsidR="00DE2357" w:rsidRPr="00DE2357">
        <w:rPr>
          <w:color w:val="0000FF"/>
        </w:rPr>
        <w:t>, регистратура52.рф) в удобное для Вас время либо попросите врача, направившего на исследование записать Вас в ГБУЗ НО «НОКВД» посредством</w:t>
      </w:r>
      <w:proofErr w:type="gramEnd"/>
      <w:r w:rsidR="00DE2357" w:rsidRPr="00DE2357">
        <w:rPr>
          <w:color w:val="0000FF"/>
        </w:rPr>
        <w:t xml:space="preserve"> электронной записи «Врач-врач» через ЕГИЗС «Едина цифровая платформа».</w:t>
      </w:r>
    </w:p>
    <w:p w:rsidR="00DE2357" w:rsidRDefault="00DE2357" w:rsidP="00DB0C06">
      <w:pPr>
        <w:spacing w:after="0" w:line="360" w:lineRule="auto"/>
        <w:ind w:firstLine="567"/>
        <w:jc w:val="both"/>
      </w:pPr>
      <w:bookmarkStart w:id="0" w:name="_GoBack"/>
      <w:bookmarkEnd w:id="0"/>
    </w:p>
    <w:sectPr w:rsidR="00DE2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17"/>
    <w:rsid w:val="00325B17"/>
    <w:rsid w:val="009130ED"/>
    <w:rsid w:val="00AB4A74"/>
    <w:rsid w:val="00D1756F"/>
    <w:rsid w:val="00DB0C06"/>
    <w:rsid w:val="00DE2357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НОКВД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Карпов</dc:creator>
  <cp:keywords/>
  <dc:description/>
  <cp:lastModifiedBy>Валерий Карпов</cp:lastModifiedBy>
  <cp:revision>7</cp:revision>
  <dcterms:created xsi:type="dcterms:W3CDTF">2023-07-25T05:01:00Z</dcterms:created>
  <dcterms:modified xsi:type="dcterms:W3CDTF">2023-07-25T08:00:00Z</dcterms:modified>
</cp:coreProperties>
</file>