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EB6A7" w14:textId="6F3F7DAF" w:rsidR="00157F5D" w:rsidRPr="00732499" w:rsidRDefault="00157F5D">
      <w:pPr>
        <w:rPr>
          <w:sz w:val="24"/>
          <w:szCs w:val="24"/>
        </w:rPr>
      </w:pPr>
    </w:p>
    <w:p w14:paraId="4CF99764" w14:textId="012BE3D5" w:rsidR="00996A3D" w:rsidRPr="00732499" w:rsidRDefault="00063962" w:rsidP="002B1755">
      <w:pPr>
        <w:pStyle w:val="Rubrik"/>
        <w:outlineLvl w:val="0"/>
        <w:rPr>
          <w:sz w:val="24"/>
          <w:szCs w:val="24"/>
        </w:rPr>
      </w:pPr>
      <w:r>
        <w:rPr>
          <w:sz w:val="24"/>
          <w:szCs w:val="24"/>
        </w:rPr>
        <w:t>KONSULTAVTAL</w:t>
      </w:r>
    </w:p>
    <w:p w14:paraId="1E31B73D" w14:textId="77777777" w:rsidR="00996A3D" w:rsidRPr="00732499" w:rsidRDefault="00996A3D" w:rsidP="00996A3D">
      <w:pPr>
        <w:pStyle w:val="Rubrik"/>
        <w:rPr>
          <w:sz w:val="24"/>
          <w:szCs w:val="24"/>
        </w:rPr>
      </w:pPr>
    </w:p>
    <w:p w14:paraId="7A8CBE62" w14:textId="77777777" w:rsidR="00452D27" w:rsidRDefault="00452D27" w:rsidP="0036343D">
      <w:pPr>
        <w:rPr>
          <w:sz w:val="24"/>
          <w:szCs w:val="24"/>
          <w:lang w:val="sv-SE"/>
        </w:rPr>
      </w:pPr>
      <w:r>
        <w:rPr>
          <w:sz w:val="24"/>
          <w:szCs w:val="24"/>
          <w:lang w:val="sv-SE"/>
        </w:rPr>
        <w:t xml:space="preserve">Detta avtal har idag upprättats mellan </w:t>
      </w:r>
    </w:p>
    <w:p w14:paraId="0905F777" w14:textId="77777777" w:rsidR="00452D27" w:rsidRDefault="00452D27" w:rsidP="0036343D">
      <w:pPr>
        <w:rPr>
          <w:sz w:val="24"/>
          <w:szCs w:val="24"/>
          <w:lang w:val="sv-SE"/>
        </w:rPr>
      </w:pPr>
    </w:p>
    <w:p w14:paraId="29D3737E" w14:textId="09F9824A" w:rsidR="00452D27" w:rsidRDefault="00063962" w:rsidP="0036343D">
      <w:pPr>
        <w:rPr>
          <w:sz w:val="32"/>
          <w:szCs w:val="32"/>
          <w:lang w:val="sv-SE"/>
        </w:rPr>
      </w:pPr>
      <w:r w:rsidRPr="003D177E">
        <w:rPr>
          <w:sz w:val="24"/>
          <w:szCs w:val="24"/>
          <w:lang w:val="sv-SE"/>
        </w:rPr>
        <w:t>Athanase Industrial Partner Ltd, ett fondbolag registrerat på Cayman Islands, med adress [ange adress], nedan kallat ”Uppdragsgivaren</w:t>
      </w:r>
      <w:r w:rsidR="0043293F">
        <w:rPr>
          <w:sz w:val="24"/>
          <w:szCs w:val="24"/>
          <w:lang w:val="sv-SE"/>
        </w:rPr>
        <w:t>”</w:t>
      </w:r>
      <w:r w:rsidRPr="003D177E">
        <w:rPr>
          <w:sz w:val="32"/>
          <w:szCs w:val="32"/>
          <w:lang w:val="sv-SE"/>
        </w:rPr>
        <w:t xml:space="preserve"> </w:t>
      </w:r>
    </w:p>
    <w:p w14:paraId="6CDF68C1" w14:textId="77777777" w:rsidR="00452D27" w:rsidRPr="003D177E" w:rsidRDefault="00452D27" w:rsidP="0036343D">
      <w:pPr>
        <w:rPr>
          <w:sz w:val="24"/>
          <w:szCs w:val="24"/>
          <w:lang w:val="sv-SE"/>
        </w:rPr>
      </w:pPr>
    </w:p>
    <w:p w14:paraId="7FBDDF58" w14:textId="075DEA14" w:rsidR="00452D27" w:rsidRPr="003D177E" w:rsidRDefault="00452D27" w:rsidP="0036343D">
      <w:pPr>
        <w:rPr>
          <w:sz w:val="24"/>
          <w:szCs w:val="24"/>
          <w:lang w:val="sv-SE"/>
        </w:rPr>
      </w:pPr>
      <w:r w:rsidRPr="003D177E">
        <w:rPr>
          <w:sz w:val="24"/>
          <w:szCs w:val="24"/>
          <w:lang w:val="sv-SE"/>
        </w:rPr>
        <w:t>och</w:t>
      </w:r>
    </w:p>
    <w:p w14:paraId="5AC50F9A" w14:textId="77777777" w:rsidR="00452D27" w:rsidRPr="003D177E" w:rsidRDefault="00452D27" w:rsidP="0036343D">
      <w:pPr>
        <w:rPr>
          <w:sz w:val="24"/>
          <w:szCs w:val="24"/>
          <w:lang w:val="sv-SE"/>
        </w:rPr>
      </w:pPr>
    </w:p>
    <w:p w14:paraId="744F65D1" w14:textId="4558CD88" w:rsidR="00996A3D" w:rsidRPr="00452D27" w:rsidRDefault="00452D27" w:rsidP="0036343D">
      <w:pPr>
        <w:rPr>
          <w:rFonts w:ascii="Arial" w:hAnsi="Arial" w:cs="Arial"/>
          <w:color w:val="000080"/>
          <w:lang w:val="sv-SE" w:eastAsia="sv-SE"/>
        </w:rPr>
      </w:pPr>
      <w:r>
        <w:rPr>
          <w:sz w:val="24"/>
        </w:rPr>
        <w:t>[Bolagsnamn], ett bolag registrerat i Schweiz, med adress [ange adress], nedan kallat ”Konsulten”. Tjänsterna ska utföras av [Konsultens namn] i egenskap av verkställande direktör (CEO) för Uppdragsgivaren.</w:t>
      </w:r>
    </w:p>
    <w:p w14:paraId="2501E7C8" w14:textId="77777777" w:rsidR="00996A3D" w:rsidRPr="00732499" w:rsidRDefault="00996A3D" w:rsidP="00996A3D">
      <w:pPr>
        <w:pStyle w:val="Brdtext2"/>
        <w:rPr>
          <w:sz w:val="24"/>
          <w:szCs w:val="24"/>
        </w:rPr>
      </w:pPr>
    </w:p>
    <w:p w14:paraId="5525AA03" w14:textId="7AD1C5ED" w:rsidR="00996A3D" w:rsidRPr="00732499" w:rsidRDefault="00CA2CD9" w:rsidP="00996A3D">
      <w:pPr>
        <w:numPr>
          <w:ilvl w:val="0"/>
          <w:numId w:val="1"/>
        </w:numPr>
        <w:rPr>
          <w:b/>
          <w:sz w:val="24"/>
          <w:szCs w:val="24"/>
          <w:lang w:val="sv-SE"/>
        </w:rPr>
      </w:pPr>
      <w:r>
        <w:rPr>
          <w:b/>
          <w:sz w:val="24"/>
          <w:szCs w:val="24"/>
          <w:lang w:val="sv-SE"/>
        </w:rPr>
        <w:t>Uppdraget</w:t>
      </w:r>
    </w:p>
    <w:p w14:paraId="0C0CE0D7" w14:textId="0D0BE8C4" w:rsidR="00AC05AB" w:rsidRPr="003D177E" w:rsidRDefault="007F0F5A" w:rsidP="003D177E">
      <w:pPr>
        <w:rPr>
          <w:sz w:val="24"/>
          <w:szCs w:val="24"/>
          <w:lang w:val="sv-SE"/>
        </w:rPr>
      </w:pPr>
      <w:r>
        <w:rPr>
          <w:sz w:val="24"/>
        </w:rPr>
        <w:t>Konsulten åtar sig att som självständig konsult tillhandahålla tjänster åt Uppdragsgivaren genom att [Konsultens namn] verkar som verkställande direktör (CEO) för Uppdragsgivaren. I rollen ingår att leda och ansvara för bolagets löpande verksamhet och förvaltning i enlighet med styrelsens och Uppdragsgivarens instruktioner samt gällande rätt.</w:t>
      </w:r>
    </w:p>
    <w:p>
      <w:pPr>
        <w:pStyle w:val="Brdtext2"/>
      </w:pPr>
      <w:r>
        <w:rPr>
          <w:b/>
          <w:sz w:val="24"/>
        </w:rPr>
        <w:t>Personligt åtagande</w:t>
      </w:r>
    </w:p>
    <w:p>
      <w:pPr>
        <w:pStyle w:val="Brdtext"/>
      </w:pPr>
      <w:r>
        <w:rPr>
          <w:sz w:val="24"/>
        </w:rPr>
        <w:t>Tjänsterna är av personlig natur och ska utföras personligen av [Konsultens namn]. [Konsultens namn] gör genom detta avtal ett personligt åtagande gentemot Uppdragsgivaren att utföra uppdraget och att iaktta de skyldigheter som följer av avtalet, inklusive sekretess och de villkor som gäller för prestationsenheterna. Konsulten får inte ersätta [Konsultens namn] med annan person eller överlåta utförandet av tjänsterna utan Uppdragsgivarens skriftliga medgivande. [Konsultens namn] undertecknar detta avtal såväl för Konsultens räkning som personligen för att bekräfta detta åtagande.</w:t>
      </w:r>
    </w:p>
    <w:p w14:paraId="635890A8" w14:textId="167B52BE" w:rsidR="00167720" w:rsidRPr="003D177E" w:rsidRDefault="00167720" w:rsidP="003D177E">
      <w:pPr>
        <w:pStyle w:val="Brdtext2"/>
        <w:numPr>
          <w:ilvl w:val="0"/>
          <w:numId w:val="1"/>
        </w:numPr>
        <w:rPr>
          <w:b/>
          <w:bCs/>
          <w:sz w:val="24"/>
          <w:szCs w:val="24"/>
        </w:rPr>
      </w:pPr>
      <w:r w:rsidRPr="003D177E">
        <w:rPr>
          <w:b/>
          <w:bCs/>
          <w:sz w:val="24"/>
          <w:szCs w:val="24"/>
        </w:rPr>
        <w:t>Avtalstid</w:t>
      </w:r>
    </w:p>
    <w:p w14:paraId="7F92FEAA" w14:textId="3B06B358" w:rsidR="00BC6636" w:rsidRDefault="00167720" w:rsidP="00BC6636">
      <w:pPr>
        <w:pStyle w:val="Brdtext"/>
        <w:jc w:val="left"/>
        <w:rPr>
          <w:sz w:val="24"/>
          <w:szCs w:val="24"/>
        </w:rPr>
      </w:pPr>
      <w:r>
        <w:rPr>
          <w:sz w:val="24"/>
        </w:rPr>
        <w:t>Detta avtal träder i kraft den [startdatum] och upphör automatiskt den [slutdatum]. Båda parter, Uppdragsgivaren och Konsulten, har rätt att avsluta uppdraget omedelbart om vissa kriterier uppfylls, såsom om verksamhetens behov förändras, vid bristande prestation, eller om projektet avslutas i förtid. Om kontraktet avslutas i förtid sker det utan ytterligare kostnader.</w:t>
      </w:r>
    </w:p>
    <w:p w14:paraId="24D4293C" w14:textId="77777777" w:rsidR="00334ADC" w:rsidRPr="00732499" w:rsidRDefault="00334ADC" w:rsidP="00334ADC">
      <w:pPr>
        <w:pStyle w:val="Brdtext2"/>
        <w:rPr>
          <w:sz w:val="24"/>
          <w:szCs w:val="24"/>
        </w:rPr>
      </w:pPr>
    </w:p>
    <w:p w14:paraId="4620B25C" w14:textId="63432EB5" w:rsidR="00996A3D" w:rsidRPr="00732499" w:rsidRDefault="00AC05AB" w:rsidP="00334ADC">
      <w:pPr>
        <w:pStyle w:val="Brdtext2"/>
        <w:numPr>
          <w:ilvl w:val="0"/>
          <w:numId w:val="1"/>
        </w:numPr>
        <w:rPr>
          <w:b/>
          <w:sz w:val="24"/>
          <w:szCs w:val="24"/>
        </w:rPr>
      </w:pPr>
      <w:r>
        <w:rPr>
          <w:b/>
          <w:sz w:val="24"/>
          <w:szCs w:val="24"/>
        </w:rPr>
        <w:t>Ersättning</w:t>
      </w:r>
    </w:p>
    <w:p w14:paraId="268E232B" w14:textId="70E43A10" w:rsidR="00117B13" w:rsidRDefault="00FA4492" w:rsidP="00996A3D">
      <w:pPr>
        <w:pStyle w:val="Brdtext"/>
        <w:ind w:right="-199"/>
        <w:jc w:val="left"/>
        <w:rPr>
          <w:sz w:val="24"/>
          <w:szCs w:val="24"/>
        </w:rPr>
      </w:pPr>
      <w:r>
        <w:rPr>
          <w:sz w:val="24"/>
        </w:rPr>
        <w:t>För utförandet av uppdraget erhåller Konsulten en fast ersättning om [CHF 21 500 per månad].</w:t>
      </w:r>
    </w:p>
    <w:p>
      <w:pPr>
        <w:pStyle w:val="Brdtext"/>
      </w:pPr>
      <w:r>
        <w:rPr>
          <w:sz w:val="24"/>
        </w:rPr>
        <w:t>Utöver den fasta ersättningen tilldelas Konsulten 8 prestationsenheter (performance units) i enlighet med Uppdragsgivarens vid var tid gällande ersättningssystem, ”Roles, Responsibilities &amp; Performance Compensation Framework”. Prestationsenheterna är giltiga endast så länge [Konsultens namn] personligen arbetar för och utför tjänsterna åt Uppdragsgivaren. När [Konsultens namn] upphör att arbeta för Uppdragsgivaren upphör samtliga prestationsenheter och därtill hörande rättigheter att gälla med omedelbar verkan, oavsett om [Konsultens namn] anses vara en good leaver eller bad leaver. Prestationsenheterna kan inte överlåtas.</w:t>
      </w:r>
    </w:p>
    <w:p w14:paraId="7C62F5D3" w14:textId="77777777" w:rsidR="00117B13" w:rsidRDefault="00117B13" w:rsidP="00996A3D">
      <w:pPr>
        <w:pStyle w:val="Brdtext"/>
        <w:ind w:right="-199"/>
        <w:jc w:val="left"/>
        <w:rPr>
          <w:sz w:val="24"/>
          <w:szCs w:val="24"/>
        </w:rPr>
      </w:pPr>
    </w:p>
    <w:p w14:paraId="135B2D6D" w14:textId="59D5A2CB" w:rsidR="008D44AE" w:rsidRPr="003D177E" w:rsidRDefault="00AB5FFA" w:rsidP="00117B13">
      <w:pPr>
        <w:rPr>
          <w:sz w:val="24"/>
          <w:szCs w:val="24"/>
          <w:lang w:val="sv-SE"/>
        </w:rPr>
      </w:pPr>
      <w:r>
        <w:rPr>
          <w:sz w:val="24"/>
        </w:rPr>
        <w:t>Konsulten ska fakturera Uppdragsgivaren månadsvis i efterskott. Betalningsvillkor är 30 dagar netto från fakturadatum. Fakturan ska specificera den fasta ersättningen samt, i förekommande fall, prestationsbaserad ersättning enligt ersättningssystemet.</w:t>
      </w:r>
    </w:p>
    <w:p w14:paraId="23547DE1" w14:textId="79AC83B4" w:rsidR="006608D7" w:rsidRPr="008D44AE" w:rsidRDefault="008D44AE" w:rsidP="003D177E">
      <w:pPr>
        <w:pStyle w:val="Liststycke"/>
        <w:numPr>
          <w:ilvl w:val="0"/>
          <w:numId w:val="1"/>
        </w:numPr>
        <w:rPr>
          <w:b/>
          <w:bCs/>
          <w:lang w:val="sv-SE"/>
        </w:rPr>
      </w:pPr>
      <w:proofErr w:type="spellStart"/>
      <w:r w:rsidRPr="003D177E">
        <w:rPr>
          <w:b/>
          <w:bCs/>
          <w:sz w:val="24"/>
          <w:szCs w:val="24"/>
        </w:rPr>
        <w:t>Förhållandet</w:t>
      </w:r>
      <w:proofErr w:type="spellEnd"/>
      <w:r w:rsidRPr="003D177E">
        <w:rPr>
          <w:b/>
          <w:bCs/>
          <w:sz w:val="24"/>
          <w:szCs w:val="24"/>
        </w:rPr>
        <w:t xml:space="preserve"> </w:t>
      </w:r>
      <w:proofErr w:type="spellStart"/>
      <w:r w:rsidRPr="003D177E">
        <w:rPr>
          <w:b/>
          <w:bCs/>
          <w:sz w:val="24"/>
          <w:szCs w:val="24"/>
        </w:rPr>
        <w:t>mellan</w:t>
      </w:r>
      <w:proofErr w:type="spellEnd"/>
      <w:r w:rsidRPr="003D177E">
        <w:rPr>
          <w:b/>
          <w:bCs/>
          <w:sz w:val="24"/>
          <w:szCs w:val="24"/>
        </w:rPr>
        <w:t xml:space="preserve"> </w:t>
      </w:r>
      <w:proofErr w:type="spellStart"/>
      <w:r w:rsidRPr="003D177E">
        <w:rPr>
          <w:b/>
          <w:bCs/>
          <w:sz w:val="24"/>
          <w:szCs w:val="24"/>
        </w:rPr>
        <w:t>parterna</w:t>
      </w:r>
      <w:proofErr w:type="spellEnd"/>
      <w:r w:rsidR="00FA4492" w:rsidRPr="003D177E">
        <w:rPr>
          <w:b/>
          <w:bCs/>
          <w:sz w:val="24"/>
          <w:szCs w:val="24"/>
        </w:rPr>
        <w:br/>
      </w:r>
    </w:p>
    <w:p w14:paraId="099F0CC3" w14:textId="658CA707" w:rsidR="006608D7" w:rsidRPr="003D177E" w:rsidRDefault="00AB5FFA" w:rsidP="006608D7">
      <w:pPr>
        <w:rPr>
          <w:sz w:val="24"/>
          <w:szCs w:val="24"/>
          <w:lang w:val="sv-SE"/>
        </w:rPr>
      </w:pPr>
      <w:proofErr w:type="gramStart"/>
      <w:proofErr w:type="gramEnd"/>
      <w:r>
        <w:rPr>
          <w:sz w:val="24"/>
        </w:rPr>
        <w:t>Konsulten är ett självständigt bolag och detta avtal medför inte ett anställningsförhållande. Konsulten ansvarar själv för skatter, sociala avgifter, försäkringar m.m.</w:t>
      </w:r>
    </w:p>
    <w:p w14:paraId="078B7E7E" w14:textId="70E663A1" w:rsidR="00996A3D" w:rsidRPr="00732499" w:rsidRDefault="00996A3D" w:rsidP="003D177E">
      <w:pPr>
        <w:pStyle w:val="Brdtext"/>
        <w:numPr>
          <w:ilvl w:val="0"/>
          <w:numId w:val="1"/>
        </w:numPr>
        <w:jc w:val="left"/>
        <w:rPr>
          <w:b/>
          <w:sz w:val="24"/>
          <w:szCs w:val="24"/>
        </w:rPr>
      </w:pPr>
      <w:r w:rsidRPr="00732499">
        <w:rPr>
          <w:b/>
          <w:sz w:val="24"/>
          <w:szCs w:val="24"/>
        </w:rPr>
        <w:t>Sekretess</w:t>
      </w:r>
    </w:p>
    <w:p w14:paraId="50074601" w14:textId="006A3F38" w:rsidR="00BE5D8A" w:rsidRDefault="006A06EA" w:rsidP="00E670F8">
      <w:pPr>
        <w:pStyle w:val="Brdtext"/>
        <w:jc w:val="left"/>
        <w:rPr>
          <w:sz w:val="24"/>
          <w:szCs w:val="24"/>
        </w:rPr>
      </w:pPr>
      <w:r>
        <w:rPr>
          <w:sz w:val="24"/>
        </w:rPr>
        <w:t>Konsulten får inte utan Bolagets uttryckliga medgivande för tredje man avslöja sådant som angår Bolagets, dess dotter- eller intressebolags eller samarbetspartners verksamhet eller affärsangelägenheter i vidare mån än vad som krävs för uppdragets behöriga utförande. Konsulten förbinder sig att ej heller för egen eller annans del begagna sig av vad som i detta hänseende blivit Konsulten bekant. Detta sekretessåtagande gäller även efter uppdragets upphörande.</w:t>
      </w:r>
    </w:p>
    <w:p w14:paraId="5A8E67F0" w14:textId="77777777" w:rsidR="00BE5D8A" w:rsidRDefault="00BE5D8A" w:rsidP="00E670F8">
      <w:pPr>
        <w:pStyle w:val="Brdtext"/>
        <w:jc w:val="left"/>
        <w:rPr>
          <w:sz w:val="24"/>
          <w:szCs w:val="24"/>
        </w:rPr>
      </w:pPr>
    </w:p>
    <w:p w14:paraId="68A56AB1" w14:textId="25B26A95" w:rsidR="00664DB4" w:rsidRDefault="00996A3D" w:rsidP="00E670F8">
      <w:pPr>
        <w:pStyle w:val="Brdtext"/>
        <w:jc w:val="left"/>
        <w:rPr>
          <w:sz w:val="24"/>
          <w:szCs w:val="24"/>
        </w:rPr>
      </w:pPr>
      <w:r>
        <w:rPr>
          <w:sz w:val="24"/>
        </w:rPr>
        <w:t>Vid uppdragets upphörande åligger det Konsulten att till Bolaget återlämna alla affärshandlingar av vad slag det vara må rörande Bolagets, dess dotter- eller intressebolags eller samarbetspartners angelägenheter som Konsulten har i sin besittning eller som denne på annat sätt har tillgång till.</w:t>
      </w:r>
    </w:p>
    <w:p w14:paraId="7EE12744" w14:textId="77777777" w:rsidR="00664DB4" w:rsidRDefault="00664DB4" w:rsidP="00E670F8">
      <w:pPr>
        <w:pStyle w:val="Brdtext"/>
        <w:jc w:val="left"/>
        <w:rPr>
          <w:sz w:val="24"/>
          <w:szCs w:val="24"/>
        </w:rPr>
      </w:pPr>
    </w:p>
    <w:p w14:paraId="75C17DD5" w14:textId="77777777" w:rsidR="00664DB4" w:rsidRPr="003D177E" w:rsidRDefault="00664DB4" w:rsidP="00664DB4">
      <w:pPr>
        <w:pStyle w:val="Liststycke"/>
        <w:numPr>
          <w:ilvl w:val="0"/>
          <w:numId w:val="1"/>
        </w:numPr>
        <w:rPr>
          <w:b/>
          <w:sz w:val="24"/>
          <w:szCs w:val="24"/>
          <w:lang w:val="sv-SE"/>
        </w:rPr>
      </w:pPr>
      <w:r w:rsidRPr="003D177E">
        <w:rPr>
          <w:b/>
          <w:sz w:val="24"/>
          <w:szCs w:val="24"/>
          <w:lang w:val="sv-SE"/>
        </w:rPr>
        <w:t>Riktlinjer för arbetets utförande</w:t>
      </w:r>
    </w:p>
    <w:p w14:paraId="1B0557E1" w14:textId="20BC7456" w:rsidR="00664DB4" w:rsidRPr="00836B39" w:rsidRDefault="00664DB4" w:rsidP="003D177E">
      <w:pPr>
        <w:pStyle w:val="Rubrik2"/>
        <w:numPr>
          <w:ilvl w:val="0"/>
          <w:numId w:val="0"/>
        </w:numPr>
        <w:suppressAutoHyphens/>
        <w:spacing w:line="240" w:lineRule="auto"/>
        <w:rPr>
          <w:rFonts w:ascii="Times New Roman" w:hAnsi="Times New Roman" w:cs="Times New Roman"/>
          <w:sz w:val="24"/>
          <w:szCs w:val="24"/>
        </w:rPr>
      </w:pPr>
      <w:r>
        <w:rPr>
          <w:rFonts w:ascii="Times New Roman" w:hAnsi="Times New Roman"/>
          <w:sz w:val="24"/>
        </w:rPr>
        <w:t>Konsulten ska vid utförandet av uppdraget iaktta Uppdragsgivarens anvisningar samt gällande rätt. Därutöver har Konsulten att vid var tid bevaka och tillvarata Uppdragsgivarens intressen samt fullgöra sina uppgifter efter bästa förmåga.</w:t>
      </w:r>
    </w:p>
    <w:p w14:paraId="37092430" w14:textId="77777777" w:rsidR="00664DB4" w:rsidRDefault="00664DB4" w:rsidP="003D177E">
      <w:pPr>
        <w:pStyle w:val="Brdtext"/>
        <w:ind w:left="360"/>
        <w:jc w:val="left"/>
        <w:rPr>
          <w:sz w:val="24"/>
          <w:szCs w:val="24"/>
        </w:rPr>
      </w:pPr>
    </w:p>
    <w:p w14:paraId="74BE09EB" w14:textId="5B8FB778" w:rsidR="00664DB4" w:rsidRPr="00732499" w:rsidRDefault="00664DB4" w:rsidP="003D177E">
      <w:pPr>
        <w:pStyle w:val="Brdtext"/>
        <w:jc w:val="left"/>
        <w:rPr>
          <w:sz w:val="24"/>
          <w:szCs w:val="24"/>
        </w:rPr>
      </w:pPr>
      <w:proofErr w:type="spellStart"/>
      <w:proofErr w:type="spellEnd"/>
      <w:proofErr w:type="spellStart"/>
      <w:proofErr w:type="spellEnd"/>
      <w:r>
        <w:rPr>
          <w:sz w:val="24"/>
        </w:rPr>
        <w:t>Detta avtal utgör hela överenskommelsen mellan Uppdragsgivaren och Konsulten. Inga andra muntliga eller skriftliga överenskommelser är giltiga förutom de interna policies, dvs. de policies som gäller för anställda hos Uppdragsgivaren, vilka även gäller Konsulten i sin roll som konsult.</w:t>
      </w:r>
    </w:p>
    <w:p w14:paraId="2CD394FB" w14:textId="79672467" w:rsidR="00664DB4" w:rsidRDefault="00664DB4" w:rsidP="003D177E">
      <w:pPr>
        <w:pStyle w:val="Brdtext"/>
        <w:ind w:left="360"/>
        <w:jc w:val="left"/>
        <w:rPr>
          <w:sz w:val="24"/>
          <w:szCs w:val="24"/>
        </w:rPr>
      </w:pPr>
    </w:p>
    <w:p w14:paraId="1F6C4AF7" w14:textId="7445B0BF" w:rsidR="00996A3D" w:rsidRPr="00732499" w:rsidRDefault="00996A3D" w:rsidP="003D177E">
      <w:pPr>
        <w:pStyle w:val="Brdtext"/>
        <w:numPr>
          <w:ilvl w:val="0"/>
          <w:numId w:val="1"/>
        </w:numPr>
        <w:jc w:val="left"/>
        <w:rPr>
          <w:b/>
          <w:sz w:val="24"/>
          <w:szCs w:val="24"/>
        </w:rPr>
      </w:pPr>
      <w:r w:rsidRPr="00732499">
        <w:rPr>
          <w:b/>
          <w:sz w:val="24"/>
          <w:szCs w:val="24"/>
        </w:rPr>
        <w:t>Tvister</w:t>
      </w:r>
    </w:p>
    <w:p w14:paraId="012358F1" w14:textId="14DF3DC3" w:rsidR="00DD27E0" w:rsidRPr="00FF0A35" w:rsidRDefault="00DD27E0" w:rsidP="00DD27E0">
      <w:pPr>
        <w:rPr>
          <w:sz w:val="24"/>
          <w:szCs w:val="24"/>
          <w:lang w:val="sv-SE"/>
        </w:rPr>
      </w:pPr>
      <w:r w:rsidRPr="00FF0A35">
        <w:rPr>
          <w:sz w:val="24"/>
          <w:szCs w:val="24"/>
          <w:lang w:val="sv-SE"/>
        </w:rPr>
        <w:t>Detta avtal ska tolkas enligt lagarna på Cayman Islands. Eventuella tvister med anledning av detta avtal ska i första hand lösas genom förhandling. Om förhandling inte leder till lösning ska tvisten avgöras genom skiljeförfarande i enlighet med gällande regler på Cayman Islands.</w:t>
      </w:r>
      <w:r w:rsidRPr="00FF0A35">
        <w:rPr>
          <w:sz w:val="24"/>
          <w:szCs w:val="24"/>
          <w:lang w:val="sv-SE"/>
        </w:rPr>
        <w:br/>
      </w:r>
    </w:p>
    <w:p w14:paraId="1AE8C090" w14:textId="63BFF1DF" w:rsidR="00996A3D" w:rsidRDefault="004D0A2B" w:rsidP="00996A3D">
      <w:pPr>
        <w:rPr>
          <w:sz w:val="24"/>
          <w:szCs w:val="24"/>
          <w:lang w:val="sv-SE"/>
        </w:rPr>
      </w:pPr>
      <w:r>
        <w:rPr>
          <w:sz w:val="24"/>
        </w:rPr>
        <w:t>Uppdragsgivaren skall svara för samtliga ombuds- och skiljemannakostnader med undantag för två basbelopp enligt lagen för allmän försäkring som skall betalas av Konsulten. Med basbelopp avses härmed det basbelopp som gäller vid tidpunkten för inledande av skiljeförfarandet. Om skiljemännen finner att Konsulten skäligen föranlett skiljeförfarandet, skall skiljemännen äga rätt att fördela kostnaderna efter eget skön.</w:t>
      </w:r>
    </w:p>
    <w:p w14:paraId="327C8A89" w14:textId="77777777" w:rsidR="00FF2A6F" w:rsidRDefault="00FF2A6F" w:rsidP="00996A3D">
      <w:pPr>
        <w:rPr>
          <w:sz w:val="24"/>
          <w:szCs w:val="24"/>
          <w:lang w:val="sv-SE"/>
        </w:rPr>
      </w:pPr>
    </w:p>
    <w:p w14:paraId="46CF5DB7" w14:textId="7BA85A22" w:rsidR="00996A3D" w:rsidRPr="00732499" w:rsidRDefault="00996A3D" w:rsidP="003D177E">
      <w:pPr>
        <w:pStyle w:val="Brdtext"/>
        <w:numPr>
          <w:ilvl w:val="0"/>
          <w:numId w:val="1"/>
        </w:numPr>
        <w:jc w:val="left"/>
        <w:rPr>
          <w:b/>
          <w:sz w:val="24"/>
          <w:szCs w:val="24"/>
        </w:rPr>
      </w:pPr>
      <w:r w:rsidRPr="00732499">
        <w:rPr>
          <w:b/>
          <w:sz w:val="24"/>
          <w:szCs w:val="24"/>
        </w:rPr>
        <w:t>Övrigt</w:t>
      </w:r>
    </w:p>
    <w:p w14:paraId="1C4B07D4" w14:textId="07AF7C1F" w:rsidR="00996A3D" w:rsidRPr="00732499" w:rsidRDefault="00C824DE" w:rsidP="00996A3D">
      <w:pPr>
        <w:pStyle w:val="Brdtext"/>
        <w:jc w:val="left"/>
        <w:rPr>
          <w:sz w:val="24"/>
          <w:szCs w:val="24"/>
        </w:rPr>
      </w:pPr>
      <w:r>
        <w:rPr>
          <w:sz w:val="24"/>
        </w:rPr>
        <w:t>Konsulten intygar i och med detta avtal att den person som utför tjänsterna inte är dömd i domstol och inte har varit föremål för polisutredning eller liknande tidigare. Konsulten förbinder sig också att meddela Uppdragsgivaren om sådan situation skulle uppstå under uppdragstiden.</w:t>
      </w:r>
    </w:p>
    <w:p w14:paraId="05781B66" w14:textId="77777777" w:rsidR="00996A3D" w:rsidRDefault="00996A3D" w:rsidP="00996A3D">
      <w:pPr>
        <w:pStyle w:val="Brdtext"/>
        <w:jc w:val="left"/>
        <w:rPr>
          <w:sz w:val="24"/>
          <w:szCs w:val="24"/>
        </w:rPr>
      </w:pPr>
    </w:p>
    <w:p w14:paraId="6BBFC130" w14:textId="77777777" w:rsidR="00996A3D" w:rsidRPr="00732499" w:rsidRDefault="00996A3D" w:rsidP="00996A3D">
      <w:pPr>
        <w:pStyle w:val="Brdtext"/>
        <w:jc w:val="center"/>
        <w:rPr>
          <w:sz w:val="24"/>
          <w:szCs w:val="24"/>
        </w:rPr>
      </w:pPr>
      <w:r w:rsidRPr="00732499">
        <w:rPr>
          <w:sz w:val="24"/>
          <w:szCs w:val="24"/>
        </w:rPr>
        <w:t>______________________</w:t>
      </w:r>
    </w:p>
    <w:p w14:paraId="366343ED" w14:textId="77777777" w:rsidR="00996A3D" w:rsidRPr="00732499" w:rsidRDefault="00996A3D" w:rsidP="00996A3D">
      <w:pPr>
        <w:pStyle w:val="Brdtext"/>
        <w:jc w:val="left"/>
        <w:rPr>
          <w:sz w:val="24"/>
          <w:szCs w:val="24"/>
        </w:rPr>
      </w:pPr>
    </w:p>
    <w:p w14:paraId="1931ADBF" w14:textId="77777777" w:rsidR="00996A3D" w:rsidRPr="00732499" w:rsidRDefault="00996A3D" w:rsidP="002B1755">
      <w:pPr>
        <w:pStyle w:val="Brdtext"/>
        <w:jc w:val="left"/>
        <w:outlineLvl w:val="0"/>
        <w:rPr>
          <w:sz w:val="24"/>
          <w:szCs w:val="24"/>
        </w:rPr>
      </w:pPr>
      <w:r w:rsidRPr="00732499">
        <w:rPr>
          <w:sz w:val="24"/>
          <w:szCs w:val="24"/>
        </w:rPr>
        <w:t>Detta avtal är upprättat i två exemplar varav parterna har tagit var sitt.</w:t>
      </w:r>
    </w:p>
    <w:p w14:paraId="21E33947" w14:textId="77777777" w:rsidR="00996A3D" w:rsidRPr="00732499" w:rsidRDefault="00996A3D" w:rsidP="00996A3D">
      <w:pPr>
        <w:pStyle w:val="Brdtext"/>
        <w:jc w:val="left"/>
        <w:rPr>
          <w:sz w:val="24"/>
          <w:szCs w:val="24"/>
        </w:rPr>
      </w:pPr>
    </w:p>
    <w:p w14:paraId="251917CF" w14:textId="77777777" w:rsidR="00996A3D" w:rsidRPr="00732499" w:rsidRDefault="00996A3D" w:rsidP="00996A3D">
      <w:pPr>
        <w:pStyle w:val="Brdtext"/>
        <w:jc w:val="left"/>
        <w:rPr>
          <w:sz w:val="24"/>
          <w:szCs w:val="24"/>
        </w:rPr>
      </w:pPr>
    </w:p>
    <w:p w14:paraId="4EB330D2" w14:textId="5E940D4E" w:rsidR="00996A3D" w:rsidRPr="002724AF" w:rsidRDefault="00996A3D" w:rsidP="002B1755">
      <w:pPr>
        <w:pStyle w:val="Brdtext"/>
        <w:jc w:val="left"/>
        <w:outlineLvl w:val="0"/>
        <w:rPr>
          <w:sz w:val="24"/>
          <w:szCs w:val="24"/>
          <w:lang w:val="de-DE"/>
        </w:rPr>
      </w:pPr>
      <w:proofErr w:type="spellStart"/>
      <w:proofErr w:type="spellEnd"/>
      <w:r>
        <w:rPr>
          <w:sz w:val="24"/>
        </w:rPr>
        <w:t>[Ort] den [datum]</w:t>
      </w:r>
    </w:p>
    <w:p w14:paraId="4B64D336" w14:textId="77777777" w:rsidR="00996A3D" w:rsidRPr="002724AF" w:rsidRDefault="00996A3D" w:rsidP="00996A3D">
      <w:pPr>
        <w:pStyle w:val="Brdtext"/>
        <w:jc w:val="left"/>
        <w:rPr>
          <w:sz w:val="24"/>
          <w:szCs w:val="24"/>
          <w:lang w:val="de-DE"/>
        </w:rPr>
      </w:pPr>
    </w:p>
    <w:p w14:paraId="1D98A4DC" w14:textId="77777777" w:rsidR="00996A3D" w:rsidRPr="002724AF" w:rsidRDefault="00996A3D" w:rsidP="00996A3D">
      <w:pPr>
        <w:pStyle w:val="Brdtext"/>
        <w:jc w:val="left"/>
        <w:rPr>
          <w:sz w:val="24"/>
          <w:szCs w:val="24"/>
          <w:lang w:val="de-DE"/>
        </w:rPr>
      </w:pPr>
    </w:p>
    <w:p w14:paraId="03F93C8E" w14:textId="4FC325B0" w:rsidR="00996A3D" w:rsidRDefault="00996A3D" w:rsidP="00996A3D">
      <w:pPr>
        <w:pStyle w:val="Brdtext"/>
        <w:jc w:val="left"/>
        <w:rPr>
          <w:sz w:val="24"/>
          <w:szCs w:val="24"/>
          <w:lang w:val="de-DE"/>
        </w:rPr>
      </w:pPr>
    </w:p>
    <w:p w14:paraId="0C89B040" w14:textId="193B3C87" w:rsidR="00156FA0" w:rsidRDefault="00156FA0" w:rsidP="00996A3D">
      <w:pPr>
        <w:pStyle w:val="Brdtext"/>
        <w:jc w:val="left"/>
        <w:rPr>
          <w:sz w:val="24"/>
          <w:szCs w:val="24"/>
          <w:lang w:val="de-DE"/>
        </w:rPr>
      </w:pPr>
    </w:p>
    <w:p w14:paraId="108DC024" w14:textId="77777777" w:rsidR="00156FA0" w:rsidRPr="002724AF" w:rsidRDefault="00156FA0" w:rsidP="00996A3D">
      <w:pPr>
        <w:pStyle w:val="Brdtext"/>
        <w:jc w:val="left"/>
        <w:rPr>
          <w:sz w:val="24"/>
          <w:szCs w:val="24"/>
          <w:lang w:val="de-DE"/>
        </w:rPr>
      </w:pPr>
    </w:p>
    <w:p w14:paraId="0B94C2A5" w14:textId="77777777" w:rsidR="00996A3D" w:rsidRPr="002724AF" w:rsidRDefault="00996A3D" w:rsidP="00996A3D">
      <w:pPr>
        <w:pStyle w:val="Brdtext"/>
        <w:jc w:val="left"/>
        <w:rPr>
          <w:sz w:val="24"/>
          <w:szCs w:val="24"/>
          <w:lang w:val="de-DE"/>
        </w:rPr>
      </w:pPr>
    </w:p>
    <w:p w14:paraId="2F5140E3" w14:textId="6439D693" w:rsidR="00996A3D" w:rsidRPr="00E25E93" w:rsidRDefault="00E25E93" w:rsidP="00996A3D">
      <w:pPr>
        <w:pStyle w:val="Brdtext"/>
        <w:jc w:val="left"/>
        <w:rPr>
          <w:sz w:val="24"/>
          <w:szCs w:val="24"/>
          <w:lang w:val="en-GB"/>
        </w:rPr>
      </w:pPr>
      <w:r w:rsidRPr="00E25E93">
        <w:rPr>
          <w:sz w:val="24"/>
          <w:szCs w:val="24"/>
          <w:lang w:val="en-GB"/>
        </w:rPr>
        <w:t>Stefan</w:t>
      </w:r>
      <w:r w:rsidRPr="003D177E">
        <w:rPr>
          <w:sz w:val="24"/>
          <w:szCs w:val="24"/>
          <w:lang w:val="en-GB"/>
        </w:rPr>
        <w:t xml:space="preserve"> Charette</w:t>
      </w:r>
      <w:r w:rsidR="0019499C" w:rsidRPr="00E25E93">
        <w:rPr>
          <w:sz w:val="24"/>
          <w:szCs w:val="24"/>
          <w:lang w:val="en-GB"/>
        </w:rPr>
        <w:tab/>
      </w:r>
      <w:r w:rsidR="00E670F8" w:rsidRPr="00E25E93">
        <w:rPr>
          <w:sz w:val="24"/>
          <w:szCs w:val="24"/>
          <w:lang w:val="en-GB"/>
        </w:rPr>
        <w:tab/>
      </w:r>
      <w:r w:rsidR="00E670F8" w:rsidRPr="00E25E93">
        <w:rPr>
          <w:sz w:val="24"/>
          <w:szCs w:val="24"/>
          <w:lang w:val="en-GB"/>
        </w:rPr>
        <w:tab/>
      </w:r>
      <w:r w:rsidRPr="003D177E">
        <w:rPr>
          <w:sz w:val="24"/>
          <w:szCs w:val="24"/>
          <w:lang w:val="en-GB"/>
        </w:rPr>
        <w:t>[Konsultens namn]</w:t>
      </w:r>
    </w:p>
    <w:p>
      <w:pPr>
        <w:pStyle w:val="Brdtext"/>
      </w:pPr>
      <w:r>
        <w:rPr>
          <w:sz w:val="24"/>
        </w:rPr>
        <w:t>för Uppdragsgivaren</w:t>
        <w:tab/>
        <w:tab/>
        <w:tab/>
        <w:t>för [Bolagsnamn] och personligen</w:t>
      </w:r>
    </w:p>
    <w:sectPr w:rsidR="00996A3D" w:rsidRPr="00E25E93">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ABBC3" w14:textId="77777777" w:rsidR="005B5252" w:rsidRDefault="005B5252">
      <w:r>
        <w:separator/>
      </w:r>
    </w:p>
  </w:endnote>
  <w:endnote w:type="continuationSeparator" w:id="0">
    <w:p w14:paraId="20084F73" w14:textId="77777777" w:rsidR="005B5252" w:rsidRDefault="005B5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kzidenz Grotesk BE">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9CA0A" w14:textId="564753CE" w:rsidR="00713682" w:rsidRDefault="006144E3" w:rsidP="00713682">
    <w:pPr>
      <w:pStyle w:val="Sidfot"/>
      <w:jc w:val="center"/>
      <w:rPr>
        <w:rFonts w:ascii="Akzidenz Grotesk BE" w:hAnsi="Akzidenz Grotesk BE"/>
        <w:sz w:val="16"/>
        <w:lang w:val="de-DE"/>
      </w:rPr>
    </w:pPr>
    <w:r>
      <w:rPr>
        <w:rFonts w:ascii="Akzidenz Grotesk BE" w:hAnsi="Akzidenz Grotesk BE"/>
        <w:sz w:val="16"/>
        <w:lang w:val="de-DE"/>
      </w:rPr>
      <w:t>Athanase Industrial Partner</w:t>
    </w:r>
  </w:p>
  <w:p w14:paraId="4608C25D" w14:textId="07E1F61C" w:rsidR="00713682" w:rsidRPr="00713682" w:rsidRDefault="00713682" w:rsidP="00713682">
    <w:pPr>
      <w:pStyle w:val="Sidfot"/>
      <w:jc w:val="center"/>
      <w:rPr>
        <w:rFonts w:ascii="Akzidenz Grotesk BE" w:hAnsi="Akzidenz Grotesk BE"/>
        <w:sz w:val="16"/>
        <w:lang w:val="sv-SE"/>
      </w:rPr>
    </w:pPr>
    <w:r w:rsidRPr="00713682">
      <w:rPr>
        <w:rFonts w:ascii="Akzidenz Grotesk BE" w:hAnsi="Akzidenz Grotesk BE"/>
        <w:sz w:val="16"/>
        <w:lang w:val="sv-SE"/>
      </w:rPr>
      <w:t>1</w:t>
    </w:r>
    <w:r w:rsidR="006144E3">
      <w:rPr>
        <w:rFonts w:ascii="Akzidenz Grotesk BE" w:hAnsi="Akzidenz Grotesk BE"/>
        <w:sz w:val="16"/>
        <w:lang w:val="sv-SE"/>
      </w:rPr>
      <w:t>14</w:t>
    </w:r>
    <w:r w:rsidRPr="00713682">
      <w:rPr>
        <w:rFonts w:ascii="Akzidenz Grotesk BE" w:hAnsi="Akzidenz Grotesk BE"/>
        <w:sz w:val="16"/>
        <w:lang w:val="sv-SE"/>
      </w:rPr>
      <w:t xml:space="preserve"> </w:t>
    </w:r>
    <w:r w:rsidR="006144E3">
      <w:rPr>
        <w:rFonts w:ascii="Akzidenz Grotesk BE" w:hAnsi="Akzidenz Grotesk BE"/>
        <w:sz w:val="16"/>
        <w:lang w:val="sv-SE"/>
      </w:rPr>
      <w:t>3</w:t>
    </w:r>
    <w:r w:rsidRPr="00713682">
      <w:rPr>
        <w:rFonts w:ascii="Akzidenz Grotesk BE" w:hAnsi="Akzidenz Grotesk BE"/>
        <w:sz w:val="16"/>
        <w:lang w:val="sv-SE"/>
      </w:rPr>
      <w:t xml:space="preserve">4 Stockholm. Besöksadress: </w:t>
    </w:r>
    <w:r w:rsidR="00FF2A6F">
      <w:rPr>
        <w:rFonts w:ascii="Akzidenz Grotesk BE" w:hAnsi="Akzidenz Grotesk BE"/>
        <w:sz w:val="16"/>
        <w:lang w:val="sv-SE"/>
      </w:rPr>
      <w:t>Birger Jarlsgatan 6</w:t>
    </w:r>
  </w:p>
  <w:p w14:paraId="22AD21D2" w14:textId="7B1AECD2" w:rsidR="00713682" w:rsidRPr="00713682" w:rsidRDefault="00713682" w:rsidP="00713682">
    <w:pPr>
      <w:pStyle w:val="Sidfot"/>
      <w:jc w:val="center"/>
      <w:rPr>
        <w:rFonts w:ascii="Akzidenz Grotesk BE" w:hAnsi="Akzidenz Grotesk BE"/>
        <w:sz w:val="16"/>
        <w:lang w:val="sv-SE"/>
      </w:rPr>
    </w:pPr>
    <w:r w:rsidRPr="00713682">
      <w:rPr>
        <w:rFonts w:ascii="Akzidenz Grotesk BE" w:hAnsi="Akzidenz Grotesk BE"/>
        <w:sz w:val="16"/>
        <w:lang w:val="sv-SE"/>
      </w:rPr>
      <w:t>info@</w:t>
    </w:r>
    <w:r w:rsidR="006144E3">
      <w:rPr>
        <w:rFonts w:ascii="Akzidenz Grotesk BE" w:hAnsi="Akzidenz Grotesk BE"/>
        <w:sz w:val="16"/>
        <w:lang w:val="sv-SE"/>
      </w:rPr>
      <w:t>athanase</w:t>
    </w:r>
    <w:r w:rsidRPr="00713682">
      <w:rPr>
        <w:rFonts w:ascii="Akzidenz Grotesk BE" w:hAnsi="Akzidenz Grotesk BE"/>
        <w:sz w:val="16"/>
        <w:lang w:val="sv-SE"/>
      </w:rPr>
      <w:t>.s</w:t>
    </w:r>
    <w:bookmarkStart w:id="0" w:name="_Hlt503836319"/>
    <w:r w:rsidRPr="00713682">
      <w:rPr>
        <w:rFonts w:ascii="Akzidenz Grotesk BE" w:hAnsi="Akzidenz Grotesk BE"/>
        <w:sz w:val="16"/>
        <w:lang w:val="sv-SE"/>
      </w:rPr>
      <w:t>e</w:t>
    </w:r>
    <w:bookmarkEnd w:id="0"/>
    <w:r w:rsidRPr="00713682">
      <w:rPr>
        <w:rFonts w:ascii="Akzidenz Grotesk BE" w:hAnsi="Akzidenz Grotesk BE"/>
        <w:sz w:val="16"/>
        <w:lang w:val="sv-SE"/>
      </w:rPr>
      <w:t xml:space="preserve">   www.</w:t>
    </w:r>
    <w:r w:rsidR="006144E3">
      <w:rPr>
        <w:rFonts w:ascii="Akzidenz Grotesk BE" w:hAnsi="Akzidenz Grotesk BE"/>
        <w:sz w:val="16"/>
        <w:lang w:val="sv-SE"/>
      </w:rPr>
      <w:t>athanase</w:t>
    </w:r>
    <w:r w:rsidRPr="00713682">
      <w:rPr>
        <w:rFonts w:ascii="Akzidenz Grotesk BE" w:hAnsi="Akzidenz Grotesk BE"/>
        <w:sz w:val="16"/>
        <w:lang w:val="sv-SE"/>
      </w:rPr>
      <w:t>.se</w:t>
    </w:r>
  </w:p>
  <w:p w14:paraId="66F73F9E" w14:textId="77777777" w:rsidR="00713682" w:rsidRPr="00713682" w:rsidRDefault="00713682">
    <w:pPr>
      <w:pStyle w:val="Sidfot"/>
      <w:rPr>
        <w:lang w:val="sv-S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029BE" w14:textId="77777777" w:rsidR="005B5252" w:rsidRDefault="005B5252">
      <w:r>
        <w:separator/>
      </w:r>
    </w:p>
  </w:footnote>
  <w:footnote w:type="continuationSeparator" w:id="0">
    <w:p w14:paraId="67E39601" w14:textId="77777777" w:rsidR="005B5252" w:rsidRDefault="005B52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781D1" w14:textId="1A461354" w:rsidR="006144E3" w:rsidRPr="006144E3" w:rsidRDefault="005A01F5" w:rsidP="006144E3">
    <w:pPr>
      <w:pStyle w:val="Sidhuvud"/>
      <w:jc w:val="center"/>
    </w:pPr>
    <w:r>
      <w:rPr>
        <w:noProof/>
      </w:rPr>
      <w:drawing>
        <wp:inline distT="0" distB="0" distL="0" distR="0" wp14:anchorId="4C507E8D" wp14:editId="6248B49F">
          <wp:extent cx="1320800" cy="914400"/>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0800"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1" w15:restartNumberingAfterBreak="0">
    <w:nsid w:val="1DBA20E7"/>
    <w:multiLevelType w:val="hybridMultilevel"/>
    <w:tmpl w:val="8D102D1A"/>
    <w:lvl w:ilvl="0" w:tplc="0809000F">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E114BD6"/>
    <w:multiLevelType w:val="multilevel"/>
    <w:tmpl w:val="6420B95A"/>
    <w:lvl w:ilvl="0">
      <w:start w:val="1"/>
      <w:numFmt w:val="decimal"/>
      <w:pStyle w:val="Rubrik1"/>
      <w:lvlText w:val="%1."/>
      <w:lvlJc w:val="left"/>
      <w:pPr>
        <w:tabs>
          <w:tab w:val="num" w:pos="794"/>
        </w:tabs>
        <w:ind w:left="794" w:hanging="794"/>
      </w:pPr>
      <w:rPr>
        <w:rFonts w:hint="default"/>
      </w:rPr>
    </w:lvl>
    <w:lvl w:ilvl="1">
      <w:start w:val="1"/>
      <w:numFmt w:val="decimal"/>
      <w:pStyle w:val="Rubrik2"/>
      <w:lvlText w:val="%1.%2."/>
      <w:lvlJc w:val="left"/>
      <w:pPr>
        <w:tabs>
          <w:tab w:val="num" w:pos="794"/>
        </w:tabs>
        <w:ind w:left="794" w:hanging="794"/>
      </w:pPr>
      <w:rPr>
        <w:b w:val="0"/>
        <w:i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Rubrik3"/>
      <w:lvlText w:val="%1.%2.%3."/>
      <w:lvlJc w:val="left"/>
      <w:pPr>
        <w:tabs>
          <w:tab w:val="num" w:pos="794"/>
        </w:tabs>
        <w:ind w:left="794" w:hanging="794"/>
      </w:pPr>
      <w:rPr>
        <w:rFonts w:hint="default"/>
      </w:rPr>
    </w:lvl>
    <w:lvl w:ilvl="3">
      <w:start w:val="1"/>
      <w:numFmt w:val="decimal"/>
      <w:pStyle w:val="Rubrik4"/>
      <w:lvlText w:val="%1.%2.%3.%4."/>
      <w:lvlJc w:val="left"/>
      <w:pPr>
        <w:tabs>
          <w:tab w:val="num" w:pos="794"/>
        </w:tabs>
        <w:ind w:left="794" w:hanging="794"/>
      </w:pPr>
      <w:rPr>
        <w:rFonts w:hint="default"/>
      </w:rPr>
    </w:lvl>
    <w:lvl w:ilvl="4">
      <w:start w:val="1"/>
      <w:numFmt w:val="decimal"/>
      <w:lvlText w:val="%1.%2.%3.%4.%5."/>
      <w:lvlJc w:val="left"/>
      <w:pPr>
        <w:tabs>
          <w:tab w:val="num" w:pos="357"/>
        </w:tabs>
        <w:ind w:left="0" w:firstLine="0"/>
      </w:pPr>
      <w:rPr>
        <w:rFonts w:hint="default"/>
      </w:rPr>
    </w:lvl>
    <w:lvl w:ilvl="5">
      <w:start w:val="1"/>
      <w:numFmt w:val="decimal"/>
      <w:lvlText w:val="%1.%2.%3.%4.%5.%6."/>
      <w:lvlJc w:val="left"/>
      <w:pPr>
        <w:tabs>
          <w:tab w:val="num" w:pos="357"/>
        </w:tabs>
        <w:ind w:left="0" w:firstLine="0"/>
      </w:pPr>
      <w:rPr>
        <w:rFonts w:hint="default"/>
      </w:rPr>
    </w:lvl>
    <w:lvl w:ilvl="6">
      <w:start w:val="1"/>
      <w:numFmt w:val="decimal"/>
      <w:lvlText w:val="%1.%2.%3.%4.%5.%6.%7."/>
      <w:lvlJc w:val="left"/>
      <w:pPr>
        <w:tabs>
          <w:tab w:val="num" w:pos="357"/>
        </w:tabs>
        <w:ind w:left="0" w:firstLine="0"/>
      </w:pPr>
      <w:rPr>
        <w:rFonts w:hint="default"/>
      </w:rPr>
    </w:lvl>
    <w:lvl w:ilvl="7">
      <w:start w:val="1"/>
      <w:numFmt w:val="decimal"/>
      <w:lvlText w:val="%1.%2.%3.%4.%5.%6.%7.%8."/>
      <w:lvlJc w:val="left"/>
      <w:pPr>
        <w:tabs>
          <w:tab w:val="num" w:pos="357"/>
        </w:tabs>
        <w:ind w:left="0" w:firstLine="0"/>
      </w:pPr>
      <w:rPr>
        <w:rFonts w:hint="default"/>
      </w:rPr>
    </w:lvl>
    <w:lvl w:ilvl="8">
      <w:start w:val="1"/>
      <w:numFmt w:val="decimal"/>
      <w:lvlText w:val="%1.%2.%3.%4.%5.%6.%7.%8.%9."/>
      <w:lvlJc w:val="left"/>
      <w:pPr>
        <w:tabs>
          <w:tab w:val="num" w:pos="357"/>
        </w:tabs>
        <w:ind w:left="0" w:firstLine="0"/>
      </w:pPr>
      <w:rPr>
        <w:rFonts w:hint="default"/>
      </w:rPr>
    </w:lvl>
  </w:abstractNum>
  <w:abstractNum w:abstractNumId="3" w15:restartNumberingAfterBreak="0">
    <w:nsid w:val="750E762F"/>
    <w:multiLevelType w:val="multilevel"/>
    <w:tmpl w:val="71EE3DBE"/>
    <w:lvl w:ilvl="0">
      <w:start w:val="1"/>
      <w:numFmt w:val="decimal"/>
      <w:lvlText w:val="%1."/>
      <w:lvlJc w:val="left"/>
      <w:pPr>
        <w:tabs>
          <w:tab w:val="num" w:pos="360"/>
        </w:tabs>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num w:numId="1" w16cid:durableId="1385375012">
    <w:abstractNumId w:val="3"/>
  </w:num>
  <w:num w:numId="2" w16cid:durableId="1067073238">
    <w:abstractNumId w:val="1"/>
  </w:num>
  <w:num w:numId="3" w16cid:durableId="2040735554">
    <w:abstractNumId w:val="2"/>
  </w:num>
  <w:num w:numId="4" w16cid:durableId="383262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A3D"/>
    <w:rsid w:val="00063962"/>
    <w:rsid w:val="000A1ECB"/>
    <w:rsid w:val="000B164A"/>
    <w:rsid w:val="000D3997"/>
    <w:rsid w:val="000D47CA"/>
    <w:rsid w:val="00117B13"/>
    <w:rsid w:val="001420EF"/>
    <w:rsid w:val="001469E6"/>
    <w:rsid w:val="00156FA0"/>
    <w:rsid w:val="00157F5D"/>
    <w:rsid w:val="001649D2"/>
    <w:rsid w:val="00166A4D"/>
    <w:rsid w:val="00167720"/>
    <w:rsid w:val="00182502"/>
    <w:rsid w:val="0018510E"/>
    <w:rsid w:val="0019499C"/>
    <w:rsid w:val="001B0B9B"/>
    <w:rsid w:val="001C1A3F"/>
    <w:rsid w:val="001D7497"/>
    <w:rsid w:val="001F4642"/>
    <w:rsid w:val="001F6F91"/>
    <w:rsid w:val="002136D3"/>
    <w:rsid w:val="00220F2A"/>
    <w:rsid w:val="00231DA8"/>
    <w:rsid w:val="00233787"/>
    <w:rsid w:val="0023630E"/>
    <w:rsid w:val="002437FE"/>
    <w:rsid w:val="00254C6A"/>
    <w:rsid w:val="00264FB5"/>
    <w:rsid w:val="002724AF"/>
    <w:rsid w:val="002A684F"/>
    <w:rsid w:val="002B1755"/>
    <w:rsid w:val="002B313A"/>
    <w:rsid w:val="002B6419"/>
    <w:rsid w:val="002E5026"/>
    <w:rsid w:val="002F7CF4"/>
    <w:rsid w:val="00334ADC"/>
    <w:rsid w:val="00343D0F"/>
    <w:rsid w:val="0036343D"/>
    <w:rsid w:val="003D177E"/>
    <w:rsid w:val="003D6D2A"/>
    <w:rsid w:val="00422353"/>
    <w:rsid w:val="0043293F"/>
    <w:rsid w:val="00442F89"/>
    <w:rsid w:val="00452D27"/>
    <w:rsid w:val="00477B8D"/>
    <w:rsid w:val="00482FEC"/>
    <w:rsid w:val="00492E1E"/>
    <w:rsid w:val="004D0A2B"/>
    <w:rsid w:val="004F03CA"/>
    <w:rsid w:val="00516337"/>
    <w:rsid w:val="00543CC5"/>
    <w:rsid w:val="005A01F5"/>
    <w:rsid w:val="005A4778"/>
    <w:rsid w:val="005B171E"/>
    <w:rsid w:val="005B5252"/>
    <w:rsid w:val="005C280D"/>
    <w:rsid w:val="005D2982"/>
    <w:rsid w:val="006144E3"/>
    <w:rsid w:val="00640123"/>
    <w:rsid w:val="006544F5"/>
    <w:rsid w:val="006608D7"/>
    <w:rsid w:val="00664DB4"/>
    <w:rsid w:val="006825BD"/>
    <w:rsid w:val="00691253"/>
    <w:rsid w:val="006A06EA"/>
    <w:rsid w:val="006B0163"/>
    <w:rsid w:val="006C50F3"/>
    <w:rsid w:val="006D2F20"/>
    <w:rsid w:val="00700485"/>
    <w:rsid w:val="00713682"/>
    <w:rsid w:val="00732499"/>
    <w:rsid w:val="00754BF5"/>
    <w:rsid w:val="007C36E7"/>
    <w:rsid w:val="007C4C68"/>
    <w:rsid w:val="007D653E"/>
    <w:rsid w:val="007F0F5A"/>
    <w:rsid w:val="008018B7"/>
    <w:rsid w:val="00810592"/>
    <w:rsid w:val="00814943"/>
    <w:rsid w:val="00836B39"/>
    <w:rsid w:val="008A2C65"/>
    <w:rsid w:val="008C6CB1"/>
    <w:rsid w:val="008D44AE"/>
    <w:rsid w:val="008D4E2E"/>
    <w:rsid w:val="008D7809"/>
    <w:rsid w:val="008E3C17"/>
    <w:rsid w:val="008E5300"/>
    <w:rsid w:val="0092540E"/>
    <w:rsid w:val="0093371A"/>
    <w:rsid w:val="00984459"/>
    <w:rsid w:val="00996A3D"/>
    <w:rsid w:val="009A2F0E"/>
    <w:rsid w:val="009B40E1"/>
    <w:rsid w:val="009D0853"/>
    <w:rsid w:val="009D1942"/>
    <w:rsid w:val="009D5C47"/>
    <w:rsid w:val="009F0528"/>
    <w:rsid w:val="00A11BB5"/>
    <w:rsid w:val="00A20372"/>
    <w:rsid w:val="00A82BDD"/>
    <w:rsid w:val="00AA79F3"/>
    <w:rsid w:val="00AB5FFA"/>
    <w:rsid w:val="00AB64DB"/>
    <w:rsid w:val="00AC05AB"/>
    <w:rsid w:val="00AF3057"/>
    <w:rsid w:val="00B71B0A"/>
    <w:rsid w:val="00B945F3"/>
    <w:rsid w:val="00BC6636"/>
    <w:rsid w:val="00BD5EB3"/>
    <w:rsid w:val="00BE5BDD"/>
    <w:rsid w:val="00BE5D8A"/>
    <w:rsid w:val="00C1000E"/>
    <w:rsid w:val="00C811A1"/>
    <w:rsid w:val="00C824DE"/>
    <w:rsid w:val="00CA2CD9"/>
    <w:rsid w:val="00CC2B99"/>
    <w:rsid w:val="00CC5747"/>
    <w:rsid w:val="00CE3D8E"/>
    <w:rsid w:val="00D1504E"/>
    <w:rsid w:val="00D42198"/>
    <w:rsid w:val="00D54245"/>
    <w:rsid w:val="00D63B36"/>
    <w:rsid w:val="00D66BE0"/>
    <w:rsid w:val="00D717A9"/>
    <w:rsid w:val="00D86CE6"/>
    <w:rsid w:val="00D86EF9"/>
    <w:rsid w:val="00DD27E0"/>
    <w:rsid w:val="00E25E93"/>
    <w:rsid w:val="00E42F14"/>
    <w:rsid w:val="00E61467"/>
    <w:rsid w:val="00E670F8"/>
    <w:rsid w:val="00EB5F00"/>
    <w:rsid w:val="00ED57F1"/>
    <w:rsid w:val="00EE1B5A"/>
    <w:rsid w:val="00EE3AC4"/>
    <w:rsid w:val="00EF411E"/>
    <w:rsid w:val="00F357D4"/>
    <w:rsid w:val="00F916B4"/>
    <w:rsid w:val="00FA4492"/>
    <w:rsid w:val="00FB5681"/>
    <w:rsid w:val="00FD71E0"/>
    <w:rsid w:val="00FE1B5B"/>
    <w:rsid w:val="00FF0FA0"/>
    <w:rsid w:val="00FF2A6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78072E"/>
  <w15:chartTrackingRefBased/>
  <w15:docId w15:val="{E624CB83-703F-4824-B2E6-14A42B92A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3"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6A3D"/>
    <w:rPr>
      <w:lang w:val="en-AU" w:eastAsia="en-US"/>
    </w:rPr>
  </w:style>
  <w:style w:type="paragraph" w:styleId="Rubrik1">
    <w:name w:val="heading 1"/>
    <w:basedOn w:val="Normal"/>
    <w:next w:val="Normal"/>
    <w:link w:val="Rubrik1Char"/>
    <w:qFormat/>
    <w:rsid w:val="00836B39"/>
    <w:pPr>
      <w:keepNext/>
      <w:numPr>
        <w:numId w:val="3"/>
      </w:numPr>
      <w:spacing w:before="120" w:after="120" w:line="312" w:lineRule="auto"/>
      <w:outlineLvl w:val="0"/>
    </w:pPr>
    <w:rPr>
      <w:rFonts w:ascii="Arial" w:hAnsi="Arial" w:cs="Arial"/>
      <w:bCs/>
      <w:kern w:val="32"/>
      <w:sz w:val="22"/>
      <w:szCs w:val="32"/>
      <w:u w:val="single"/>
      <w:lang w:val="sv-SE" w:eastAsia="sv-SE"/>
    </w:rPr>
  </w:style>
  <w:style w:type="paragraph" w:styleId="Rubrik2">
    <w:name w:val="heading 2"/>
    <w:basedOn w:val="Normal"/>
    <w:next w:val="Normal"/>
    <w:link w:val="Rubrik2Char"/>
    <w:qFormat/>
    <w:rsid w:val="00836B39"/>
    <w:pPr>
      <w:keepNext/>
      <w:numPr>
        <w:ilvl w:val="1"/>
        <w:numId w:val="3"/>
      </w:numPr>
      <w:spacing w:line="312" w:lineRule="auto"/>
      <w:outlineLvl w:val="1"/>
    </w:pPr>
    <w:rPr>
      <w:rFonts w:ascii="Arial" w:hAnsi="Arial" w:cs="Arial"/>
      <w:bCs/>
      <w:iCs/>
      <w:szCs w:val="28"/>
      <w:lang w:val="sv-SE" w:eastAsia="sv-SE"/>
    </w:rPr>
  </w:style>
  <w:style w:type="paragraph" w:styleId="Rubrik3">
    <w:name w:val="heading 3"/>
    <w:basedOn w:val="Normal"/>
    <w:next w:val="Normal"/>
    <w:link w:val="Rubrik3Char"/>
    <w:qFormat/>
    <w:rsid w:val="00836B39"/>
    <w:pPr>
      <w:keepNext/>
      <w:numPr>
        <w:ilvl w:val="2"/>
        <w:numId w:val="3"/>
      </w:numPr>
      <w:spacing w:line="312" w:lineRule="auto"/>
      <w:outlineLvl w:val="2"/>
    </w:pPr>
    <w:rPr>
      <w:rFonts w:ascii="Arial" w:hAnsi="Arial" w:cs="Arial"/>
      <w:bCs/>
      <w:i/>
      <w:szCs w:val="26"/>
      <w:lang w:val="sv-SE" w:eastAsia="sv-SE"/>
    </w:rPr>
  </w:style>
  <w:style w:type="paragraph" w:styleId="Rubrik4">
    <w:name w:val="heading 4"/>
    <w:basedOn w:val="Normal"/>
    <w:next w:val="Normal"/>
    <w:link w:val="Rubrik4Char"/>
    <w:qFormat/>
    <w:rsid w:val="00836B39"/>
    <w:pPr>
      <w:keepNext/>
      <w:numPr>
        <w:ilvl w:val="3"/>
        <w:numId w:val="3"/>
      </w:numPr>
      <w:spacing w:after="60" w:line="312" w:lineRule="auto"/>
      <w:outlineLvl w:val="3"/>
    </w:pPr>
    <w:rPr>
      <w:rFonts w:ascii="Arial" w:hAnsi="Arial"/>
      <w:bCs/>
      <w:sz w:val="22"/>
      <w:szCs w:val="28"/>
      <w:lang w:val="sv-SE"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basedOn w:val="Normal"/>
    <w:qFormat/>
    <w:rsid w:val="00996A3D"/>
    <w:pPr>
      <w:jc w:val="center"/>
    </w:pPr>
    <w:rPr>
      <w:b/>
      <w:sz w:val="28"/>
      <w:lang w:val="sv-SE"/>
    </w:rPr>
  </w:style>
  <w:style w:type="paragraph" w:styleId="Brdtext">
    <w:name w:val="Body Text"/>
    <w:basedOn w:val="Normal"/>
    <w:rsid w:val="00996A3D"/>
    <w:pPr>
      <w:jc w:val="both"/>
    </w:pPr>
    <w:rPr>
      <w:lang w:val="sv-SE"/>
    </w:rPr>
  </w:style>
  <w:style w:type="paragraph" w:styleId="Brdtext2">
    <w:name w:val="Body Text 2"/>
    <w:basedOn w:val="Normal"/>
    <w:rsid w:val="00996A3D"/>
    <w:rPr>
      <w:sz w:val="22"/>
      <w:lang w:val="sv-SE"/>
    </w:rPr>
  </w:style>
  <w:style w:type="paragraph" w:styleId="Sidhuvud">
    <w:name w:val="header"/>
    <w:basedOn w:val="Normal"/>
    <w:rsid w:val="00713682"/>
    <w:pPr>
      <w:tabs>
        <w:tab w:val="center" w:pos="4536"/>
        <w:tab w:val="right" w:pos="9072"/>
      </w:tabs>
    </w:pPr>
  </w:style>
  <w:style w:type="paragraph" w:styleId="Sidfot">
    <w:name w:val="footer"/>
    <w:basedOn w:val="Normal"/>
    <w:rsid w:val="00713682"/>
    <w:pPr>
      <w:tabs>
        <w:tab w:val="center" w:pos="4536"/>
        <w:tab w:val="right" w:pos="9072"/>
      </w:tabs>
    </w:pPr>
  </w:style>
  <w:style w:type="paragraph" w:styleId="Ballongtext">
    <w:name w:val="Balloon Text"/>
    <w:basedOn w:val="Normal"/>
    <w:semiHidden/>
    <w:rsid w:val="002F7CF4"/>
    <w:rPr>
      <w:rFonts w:ascii="Tahoma" w:hAnsi="Tahoma" w:cs="Tahoma"/>
      <w:sz w:val="16"/>
      <w:szCs w:val="16"/>
    </w:rPr>
  </w:style>
  <w:style w:type="paragraph" w:styleId="Dokumentversikt">
    <w:name w:val="Document Map"/>
    <w:basedOn w:val="Normal"/>
    <w:semiHidden/>
    <w:rsid w:val="002B1755"/>
    <w:pPr>
      <w:shd w:val="clear" w:color="auto" w:fill="000080"/>
    </w:pPr>
    <w:rPr>
      <w:rFonts w:ascii="Tahoma" w:hAnsi="Tahoma" w:cs="Tahoma"/>
    </w:rPr>
  </w:style>
  <w:style w:type="character" w:customStyle="1" w:styleId="Rubrik1Char">
    <w:name w:val="Rubrik 1 Char"/>
    <w:link w:val="Rubrik1"/>
    <w:rsid w:val="00836B39"/>
    <w:rPr>
      <w:rFonts w:ascii="Arial" w:hAnsi="Arial" w:cs="Arial"/>
      <w:bCs/>
      <w:kern w:val="32"/>
      <w:sz w:val="22"/>
      <w:szCs w:val="32"/>
      <w:u w:val="single"/>
    </w:rPr>
  </w:style>
  <w:style w:type="character" w:customStyle="1" w:styleId="Rubrik2Char">
    <w:name w:val="Rubrik 2 Char"/>
    <w:link w:val="Rubrik2"/>
    <w:rsid w:val="00836B39"/>
    <w:rPr>
      <w:rFonts w:ascii="Arial" w:hAnsi="Arial" w:cs="Arial"/>
      <w:bCs/>
      <w:iCs/>
      <w:szCs w:val="28"/>
    </w:rPr>
  </w:style>
  <w:style w:type="character" w:customStyle="1" w:styleId="Rubrik3Char">
    <w:name w:val="Rubrik 3 Char"/>
    <w:link w:val="Rubrik3"/>
    <w:rsid w:val="00836B39"/>
    <w:rPr>
      <w:rFonts w:ascii="Arial" w:hAnsi="Arial" w:cs="Arial"/>
      <w:bCs/>
      <w:i/>
      <w:szCs w:val="26"/>
    </w:rPr>
  </w:style>
  <w:style w:type="character" w:customStyle="1" w:styleId="Rubrik4Char">
    <w:name w:val="Rubrik 4 Char"/>
    <w:link w:val="Rubrik4"/>
    <w:rsid w:val="00836B39"/>
    <w:rPr>
      <w:rFonts w:ascii="Arial" w:hAnsi="Arial"/>
      <w:bCs/>
      <w:sz w:val="22"/>
      <w:szCs w:val="28"/>
    </w:rPr>
  </w:style>
  <w:style w:type="paragraph" w:styleId="Revision">
    <w:name w:val="Revision"/>
    <w:hidden/>
    <w:uiPriority w:val="99"/>
    <w:semiHidden/>
    <w:rsid w:val="00442F89"/>
    <w:rPr>
      <w:lang w:val="en-AU" w:eastAsia="en-US"/>
    </w:rPr>
  </w:style>
  <w:style w:type="paragraph" w:styleId="Liststycke">
    <w:name w:val="List Paragraph"/>
    <w:basedOn w:val="Normal"/>
    <w:uiPriority w:val="34"/>
    <w:qFormat/>
    <w:rsid w:val="00AC05AB"/>
    <w:pPr>
      <w:ind w:left="720"/>
      <w:contextualSpacing/>
    </w:pPr>
  </w:style>
  <w:style w:type="paragraph" w:styleId="Punktlista3">
    <w:name w:val="List Bullet 3"/>
    <w:basedOn w:val="Normal"/>
    <w:uiPriority w:val="99"/>
    <w:unhideWhenUsed/>
    <w:rsid w:val="0093371A"/>
    <w:pPr>
      <w:numPr>
        <w:numId w:val="4"/>
      </w:numPr>
      <w:spacing w:after="200" w:line="276" w:lineRule="auto"/>
      <w:contextualSpacing/>
    </w:pPr>
    <w:rPr>
      <w:rFonts w:asciiTheme="minorHAnsi" w:eastAsiaTheme="minorEastAsia"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563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6310709CD82A6741BE5E8B9BFA41D3C0" ma:contentTypeVersion="13" ma:contentTypeDescription="Skapa ett nytt dokument." ma:contentTypeScope="" ma:versionID="e6133e5707b3251b26d8823dbd09a85e">
  <xsd:schema xmlns:xsd="http://www.w3.org/2001/XMLSchema" xmlns:xs="http://www.w3.org/2001/XMLSchema" xmlns:p="http://schemas.microsoft.com/office/2006/metadata/properties" xmlns:ns2="5e27318a-0826-4810-8988-cc3e5c2e3a20" xmlns:ns3="4124b31e-6573-4802-b7ef-311f4d26277d" targetNamespace="http://schemas.microsoft.com/office/2006/metadata/properties" ma:root="true" ma:fieldsID="4faef807ec29ce0369b8dbdf0f29492f" ns2:_="" ns3:_="">
    <xsd:import namespace="5e27318a-0826-4810-8988-cc3e5c2e3a20"/>
    <xsd:import namespace="4124b31e-6573-4802-b7ef-311f4d2627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27318a-0826-4810-8988-cc3e5c2e3a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eringar" ma:readOnly="false" ma:fieldId="{5cf76f15-5ced-4ddc-b409-7134ff3c332f}" ma:taxonomyMulti="true" ma:sspId="7f99c0e0-a277-4309-9e70-fff5b915cc5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124b31e-6573-4802-b7ef-311f4d2627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3532594-1405-4bdd-8b39-afb483714765}" ma:internalName="TaxCatchAll" ma:showField="CatchAllData" ma:web="4124b31e-6573-4802-b7ef-311f4d2627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124b31e-6573-4802-b7ef-311f4d26277d" xsi:nil="true"/>
    <lcf76f155ced4ddcb4097134ff3c332f xmlns="5e27318a-0826-4810-8988-cc3e5c2e3a2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BFBF2E7-BA65-4989-859A-B2BF149E75C4}">
  <ds:schemaRefs>
    <ds:schemaRef ds:uri="http://schemas.microsoft.com/sharepoint/v3/contenttype/forms"/>
  </ds:schemaRefs>
</ds:datastoreItem>
</file>

<file path=customXml/itemProps2.xml><?xml version="1.0" encoding="utf-8"?>
<ds:datastoreItem xmlns:ds="http://schemas.openxmlformats.org/officeDocument/2006/customXml" ds:itemID="{274D788E-8197-490B-8617-C0D16AB605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27318a-0826-4810-8988-cc3e5c2e3a20"/>
    <ds:schemaRef ds:uri="4124b31e-6573-4802-b7ef-311f4d2627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EB644D-6324-4D7E-ACDC-65D3CF690D9F}">
  <ds:schemaRefs>
    <ds:schemaRef ds:uri="http://schemas.microsoft.com/office/2006/metadata/properties"/>
    <ds:schemaRef ds:uri="http://schemas.microsoft.com/office/infopath/2007/PartnerControls"/>
    <ds:schemaRef ds:uri="4124b31e-6573-4802-b7ef-311f4d26277d"/>
    <ds:schemaRef ds:uri="5e27318a-0826-4810-8988-cc3e5c2e3a20"/>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669</Words>
  <Characters>3547</Characters>
  <Application>Microsoft Office Word</Application>
  <DocSecurity>0</DocSecurity>
  <Lines>29</Lines>
  <Paragraphs>8</Paragraphs>
  <ScaleCrop>false</ScaleCrop>
  <HeadingPairs>
    <vt:vector size="2" baseType="variant">
      <vt:variant>
        <vt:lpstr>Rubrik</vt:lpstr>
      </vt:variant>
      <vt:variant>
        <vt:i4>1</vt:i4>
      </vt:variant>
    </vt:vector>
  </HeadingPairs>
  <TitlesOfParts>
    <vt:vector size="1" baseType="lpstr">
      <vt:lpstr>ANSTÄLLNINGSAVTAL</vt:lpstr>
    </vt:vector>
  </TitlesOfParts>
  <Company>Investment AB Öresund</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ANSTÄLLNINGSAVTAL</dc:title>
  <dc:subject/>
  <dc:creator>Marika Eklund</dc:creator>
  <cp:keywords/>
  <dc:description/>
  <cp:lastModifiedBy>Sven Thorén</cp:lastModifiedBy>
  <cp:revision>47</cp:revision>
  <cp:lastPrinted>2024-08-30T11:21:00Z</cp:lastPrinted>
  <dcterms:created xsi:type="dcterms:W3CDTF">2025-04-21T13:14:00Z</dcterms:created>
  <dcterms:modified xsi:type="dcterms:W3CDTF">2025-04-21T13:53:00Z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0x0101006310709CD82A6741BE5E8B9BFA41D3C0</vt:lpwstr>
  </property>
</Properties>
</file>