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6A0F" w14:textId="77777777" w:rsidR="00A73FB6" w:rsidRDefault="00563D14">
      <w:pPr>
        <w:spacing w:before="360"/>
      </w:pPr>
      <w:r>
        <w:rPr>
          <w:b/>
          <w:color w:val="1E2A6B"/>
          <w:sz w:val="22"/>
        </w:rPr>
        <w:t>UNIVERSIDAD DE ESPECIALIDADES UNE · PLANTEL CENTRO</w:t>
      </w:r>
    </w:p>
    <w:p w14:paraId="46DAA21B" w14:textId="77777777" w:rsidR="00A73FB6" w:rsidRDefault="00563D14">
      <w:r>
        <w:rPr>
          <w:color w:val="5F6368"/>
        </w:rPr>
        <w:t>Ingeniería en Computación · Optativa III: Ciencia de Datos · 9.º semestre</w:t>
      </w:r>
    </w:p>
    <w:p w14:paraId="4C89CBC9" w14:textId="77777777" w:rsidR="00A73FB6" w:rsidRDefault="00A73FB6"/>
    <w:p w14:paraId="5D5BC006" w14:textId="77777777" w:rsidR="00A73FB6" w:rsidRDefault="00A73FB6"/>
    <w:p w14:paraId="23E29680" w14:textId="77777777" w:rsidR="00A73FB6" w:rsidRDefault="00A73FB6"/>
    <w:tbl>
      <w:tblPr>
        <w:tblW w:w="9354" w:type="dxa"/>
        <w:tblBorders>
          <w:top w:val="nil"/>
          <w:left w:val="nil"/>
          <w:bottom w:val="nil"/>
          <w:right w:val="nil"/>
          <w:insideH w:val="nil"/>
          <w:insideV w:val="nil"/>
        </w:tblBorders>
        <w:tblLayout w:type="fixed"/>
        <w:tblCellMar>
          <w:top w:w="420" w:type="dxa"/>
          <w:left w:w="380" w:type="dxa"/>
          <w:bottom w:w="420" w:type="dxa"/>
          <w:right w:w="380" w:type="dxa"/>
        </w:tblCellMar>
        <w:tblLook w:val="04A0" w:firstRow="1" w:lastRow="0" w:firstColumn="1" w:lastColumn="0" w:noHBand="0" w:noVBand="1"/>
      </w:tblPr>
      <w:tblGrid>
        <w:gridCol w:w="9354"/>
      </w:tblGrid>
      <w:tr w:rsidR="00A73FB6" w14:paraId="4D5D387A" w14:textId="77777777">
        <w:tc>
          <w:tcPr>
            <w:tcW w:w="9354" w:type="dxa"/>
            <w:shd w:val="clear" w:color="auto" w:fill="1E2A6B"/>
          </w:tcPr>
          <w:p w14:paraId="46B46AB1" w14:textId="77777777" w:rsidR="00A73FB6" w:rsidRDefault="00563D14">
            <w:pPr>
              <w:spacing w:after="200"/>
            </w:pPr>
            <w:r>
              <w:rPr>
                <w:b/>
                <w:color w:val="FFFFFF"/>
                <w:sz w:val="60"/>
              </w:rPr>
              <w:t>Radiografía socioeconómica de México</w:t>
            </w:r>
          </w:p>
          <w:p w14:paraId="126DD900" w14:textId="77777777" w:rsidR="00A73FB6" w:rsidRDefault="00563D14">
            <w:pPr>
              <w:spacing w:after="280"/>
            </w:pPr>
            <w:r>
              <w:rPr>
                <w:color w:val="CADCFC"/>
                <w:sz w:val="38"/>
              </w:rPr>
              <w:t>Escolaridad, ingreso y brecha de género</w:t>
            </w:r>
          </w:p>
          <w:p w14:paraId="1B2AA088" w14:textId="77777777" w:rsidR="00A73FB6" w:rsidRDefault="00563D14">
            <w:pPr>
              <w:spacing w:after="0"/>
            </w:pPr>
            <w:r>
              <w:rPr>
                <w:color w:val="FFFFFF"/>
                <w:sz w:val="24"/>
              </w:rPr>
              <w:t>Informe técnico final del Proyecto Integrador de Ciencia de Datos</w:t>
            </w:r>
            <w:r>
              <w:rPr>
                <w:color w:val="FFFFFF"/>
                <w:sz w:val="24"/>
              </w:rPr>
              <w:br/>
              <w:t>Encuesta Nacional de Ocupación y Empleo (ENOE), 4.º trimestre de 2025 · INEGI</w:t>
            </w:r>
          </w:p>
        </w:tc>
      </w:tr>
    </w:tbl>
    <w:p w14:paraId="0C4C8D92" w14:textId="77777777" w:rsidR="00A73FB6" w:rsidRDefault="00A73FB6"/>
    <w:p w14:paraId="6FDFC712" w14:textId="77777777" w:rsidR="00A73FB6" w:rsidRDefault="00A73FB6"/>
    <w:p w14:paraId="76E4DDBE" w14:textId="77777777" w:rsidR="00A73FB6" w:rsidRDefault="00A73FB6"/>
    <w:p w14:paraId="451BCAEB" w14:textId="77777777" w:rsidR="00A73FB6" w:rsidRDefault="00A73FB6"/>
    <w:p w14:paraId="56446DD0" w14:textId="77777777" w:rsidR="00A73FB6" w:rsidRDefault="00563D14">
      <w:pPr>
        <w:spacing w:after="80"/>
      </w:pPr>
      <w:r>
        <w:rPr>
          <w:b/>
          <w:color w:val="1E2A6B"/>
          <w:sz w:val="26"/>
        </w:rPr>
        <w:t>Equipo 1</w:t>
      </w:r>
    </w:p>
    <w:p w14:paraId="1A35B99A" w14:textId="77777777" w:rsidR="00A73FB6" w:rsidRDefault="00563D14">
      <w:pPr>
        <w:spacing w:after="40"/>
      </w:pPr>
      <w:r>
        <w:rPr>
          <w:sz w:val="26"/>
        </w:rPr>
        <w:t>Juan Evelio Culin Grajeda</w:t>
      </w:r>
    </w:p>
    <w:p w14:paraId="1A1E1826" w14:textId="77777777" w:rsidR="00A73FB6" w:rsidRDefault="00563D14">
      <w:pPr>
        <w:spacing w:after="40"/>
      </w:pPr>
      <w:r>
        <w:rPr>
          <w:sz w:val="26"/>
        </w:rPr>
        <w:t>Angel Yireh Garcia Jara</w:t>
      </w:r>
    </w:p>
    <w:p w14:paraId="0F911D0F" w14:textId="77777777" w:rsidR="00A73FB6" w:rsidRDefault="00563D14">
      <w:pPr>
        <w:spacing w:after="40"/>
      </w:pPr>
      <w:r>
        <w:rPr>
          <w:sz w:val="26"/>
        </w:rPr>
        <w:t>Luis Andre Gutierrez Zuñiga</w:t>
      </w:r>
    </w:p>
    <w:p w14:paraId="4D148537" w14:textId="77777777" w:rsidR="00A73FB6" w:rsidRDefault="00A73FB6"/>
    <w:p w14:paraId="274774BC" w14:textId="77777777" w:rsidR="00A73FB6" w:rsidRDefault="00A73FB6"/>
    <w:p w14:paraId="7B561D65" w14:textId="77777777" w:rsidR="00A73FB6" w:rsidRDefault="00A73FB6"/>
    <w:p w14:paraId="31B2A860" w14:textId="77777777" w:rsidR="00A73FB6" w:rsidRDefault="00563D14">
      <w:pPr>
        <w:spacing w:after="200"/>
      </w:pPr>
      <w:r>
        <w:rPr>
          <w:color w:val="5F6368"/>
        </w:rPr>
        <w:t>Documento que explica el proyecto completo: pregunta, datos, limpieza, ingeniería de datos, métodos estadísticos, resultados, interpretación, limitaciones y guía para reproducirlo.</w:t>
      </w:r>
    </w:p>
    <w:p w14:paraId="2DF227F1" w14:textId="77777777" w:rsidR="00A73FB6" w:rsidRDefault="00563D14">
      <w:r>
        <w:rPr>
          <w:b/>
          <w:color w:val="1E2A6B"/>
          <w:sz w:val="22"/>
        </w:rPr>
        <w:t>Octubre de 2026</w:t>
      </w:r>
    </w:p>
    <w:p w14:paraId="3DF323D0" w14:textId="77777777" w:rsidR="00A73FB6" w:rsidRDefault="00563D14">
      <w:pPr>
        <w:pageBreakBefore/>
        <w:spacing w:after="200"/>
      </w:pPr>
      <w:r>
        <w:rPr>
          <w:b/>
          <w:color w:val="1E2A6B"/>
          <w:sz w:val="42"/>
        </w:rPr>
        <w:lastRenderedPageBreak/>
        <w:t>Resumen</w:t>
      </w:r>
    </w:p>
    <w:p w14:paraId="33B1C58B" w14:textId="77777777" w:rsidR="00A73FB6" w:rsidRDefault="00563D14">
      <w:pPr>
        <w:jc w:val="both"/>
      </w:pPr>
      <w:r>
        <w:t>Este trabajo documenta el Proyecto Integrador de Ciencia de Datos del Equipo 1: un ciclo completo de descubrimiento de conocimiento en bases de datos (KDD) aplicado a la Encuesta Nacional de Ocupación y Empleo (ENOE) del INEGI, 4.º trimestre de 2025 (419,038 registros). La pregunta de investigación es cuánto aumenta el ingreso laboral por cada año adicional de escolaridad en México, cómo cambia esa relación entre las 32 entidades federativas y si existe una brecha salarial significativa entre hombres y muje</w:t>
      </w:r>
      <w:r>
        <w:t>res con la misma escolaridad.</w:t>
      </w:r>
    </w:p>
    <w:p w14:paraId="45F43D50" w14:textId="77777777" w:rsidR="00A73FB6" w:rsidRDefault="00563D14">
      <w:pPr>
        <w:jc w:val="both"/>
      </w:pPr>
      <w:r>
        <w:t>Los datos se limpiaron con reglas documentadas y probadas, se validaron contra siete cifras oficiales del INEGI (las siete coinciden), se almacenaron en un modelo relacional (SQLite) y en uno documental (MongoDB) y se analizaron con técnicas que respetan el diseño muestral complejo de la encuesta (bootstrap de Rao-Wu con 1,000 réplicas). Se encontró además que el «ingreso cero» del archivo no significa ausencia de ingreso: 22 % de los ocupados solo declara un rango de salarios mínimos y 13 % no especifica.</w:t>
      </w:r>
    </w:p>
    <w:p w14:paraId="45E0FB68" w14:textId="77777777" w:rsidR="00A73FB6" w:rsidRDefault="00563D14">
      <w:pPr>
        <w:jc w:val="both"/>
      </w:pPr>
      <w:r>
        <w:rPr>
          <w:b/>
        </w:rPr>
        <w:t>Resultados.</w:t>
      </w:r>
      <w:r>
        <w:t xml:space="preserve"> Cada año de escolaridad aumenta el ingreso por hora 5.1 % (IC 95 %: 5.0 a 5.3) y el rendimiento es prácticamente igual en estados ricos y pobres (p = 0.91). La brecha de género es de 3.7 % por hora y de 26.9 % por mes; la diferencia mensual se debe sobre todo a que las mujeres trabajan 24.1 % menos horas pagadas. Entre personas comparables la brecha por hora ronda 8 % y se concentra en la parte baja de la distribución. La informalidad laboral es de 55.0 %, varía de 33 % (Coahuila) a 80 % (Oaxaca) y cae de </w:t>
      </w:r>
      <w:r>
        <w:t>87 % a 38 % conforme aumenta la escolaridad.</w:t>
      </w:r>
    </w:p>
    <w:p w14:paraId="63199A59" w14:textId="77777777" w:rsidR="00A73FB6" w:rsidRDefault="00563D14">
      <w:pPr>
        <w:jc w:val="both"/>
      </w:pPr>
      <w:r>
        <w:t xml:space="preserve">Los resultados describen </w:t>
      </w:r>
      <w:r>
        <w:rPr>
          <w:b/>
        </w:rPr>
        <w:t>asociaciones</w:t>
      </w:r>
      <w:r>
        <w:t>, no efectos causales; el documento discute las limitaciones (selección, medición del ingreso, un solo trimestre) y la forma en que se evaluó la robustez de cada conclusión.</w:t>
      </w:r>
    </w:p>
    <w:p w14:paraId="684332CE" w14:textId="77777777" w:rsidR="00A73FB6" w:rsidRDefault="00563D14">
      <w:pPr>
        <w:spacing w:before="120"/>
      </w:pPr>
      <w:r>
        <w:rPr>
          <w:b/>
          <w:color w:val="5F6368"/>
          <w:sz w:val="20"/>
        </w:rPr>
        <w:t>Palabras clave:</w:t>
      </w:r>
      <w:r>
        <w:rPr>
          <w:color w:val="5F6368"/>
          <w:sz w:val="20"/>
        </w:rPr>
        <w:t xml:space="preserve"> ENOE; escolaridad; ingreso por hora; brecha de género; informalidad laboral; diseño muestral complejo; bootstrap de Rao-Wu; Oaxaca-Blinder; SQLite; MongoDB.</w:t>
      </w:r>
    </w:p>
    <w:p w14:paraId="7500E6F1" w14:textId="77777777" w:rsidR="00A73FB6" w:rsidRDefault="00563D14">
      <w:pPr>
        <w:pageBreakBefore/>
        <w:spacing w:after="200"/>
      </w:pPr>
      <w:r>
        <w:rPr>
          <w:b/>
          <w:color w:val="1E2A6B"/>
          <w:sz w:val="42"/>
        </w:rPr>
        <w:lastRenderedPageBreak/>
        <w:t>Índice</w:t>
      </w:r>
    </w:p>
    <w:p w14:paraId="76136938" w14:textId="63186E40" w:rsidR="008F4CCB" w:rsidRDefault="00563D14">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r>
        <w:fldChar w:fldCharType="begin"/>
      </w:r>
      <w:r>
        <w:instrText xml:space="preserve"> TOC \o "1-2" \h \z \u </w:instrText>
      </w:r>
      <w:r>
        <w:fldChar w:fldCharType="separate"/>
      </w:r>
      <w:hyperlink w:anchor="_Toc243853721" w:history="1">
        <w:r w:rsidR="008F4CCB" w:rsidRPr="005623F7">
          <w:rPr>
            <w:rStyle w:val="Hipervnculo"/>
            <w:noProof/>
          </w:rPr>
          <w:t>1. Introducción</w:t>
        </w:r>
        <w:r w:rsidR="008F4CCB">
          <w:rPr>
            <w:noProof/>
            <w:webHidden/>
          </w:rPr>
          <w:tab/>
        </w:r>
        <w:r w:rsidR="008F4CCB">
          <w:rPr>
            <w:noProof/>
            <w:webHidden/>
          </w:rPr>
          <w:fldChar w:fldCharType="begin"/>
        </w:r>
        <w:r w:rsidR="008F4CCB">
          <w:rPr>
            <w:noProof/>
            <w:webHidden/>
          </w:rPr>
          <w:instrText xml:space="preserve"> PAGEREF _Toc243853721 \h </w:instrText>
        </w:r>
        <w:r w:rsidR="008F4CCB">
          <w:rPr>
            <w:noProof/>
            <w:webHidden/>
          </w:rPr>
        </w:r>
        <w:r w:rsidR="008F4CCB">
          <w:rPr>
            <w:noProof/>
            <w:webHidden/>
          </w:rPr>
          <w:fldChar w:fldCharType="separate"/>
        </w:r>
        <w:r w:rsidR="008F4CCB">
          <w:rPr>
            <w:noProof/>
            <w:webHidden/>
          </w:rPr>
          <w:t>5</w:t>
        </w:r>
        <w:r w:rsidR="008F4CCB">
          <w:rPr>
            <w:noProof/>
            <w:webHidden/>
          </w:rPr>
          <w:fldChar w:fldCharType="end"/>
        </w:r>
      </w:hyperlink>
    </w:p>
    <w:p w14:paraId="61B88EDD" w14:textId="35A5D260"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2" w:history="1">
        <w:r w:rsidRPr="005623F7">
          <w:rPr>
            <w:rStyle w:val="Hipervnculo"/>
            <w:noProof/>
          </w:rPr>
          <w:t>1.1 Contexto y motivación</w:t>
        </w:r>
        <w:r>
          <w:rPr>
            <w:noProof/>
            <w:webHidden/>
          </w:rPr>
          <w:tab/>
        </w:r>
        <w:r>
          <w:rPr>
            <w:noProof/>
            <w:webHidden/>
          </w:rPr>
          <w:fldChar w:fldCharType="begin"/>
        </w:r>
        <w:r>
          <w:rPr>
            <w:noProof/>
            <w:webHidden/>
          </w:rPr>
          <w:instrText xml:space="preserve"> PAGEREF _Toc243853722 \h </w:instrText>
        </w:r>
        <w:r>
          <w:rPr>
            <w:noProof/>
            <w:webHidden/>
          </w:rPr>
        </w:r>
        <w:r>
          <w:rPr>
            <w:noProof/>
            <w:webHidden/>
          </w:rPr>
          <w:fldChar w:fldCharType="separate"/>
        </w:r>
        <w:r>
          <w:rPr>
            <w:noProof/>
            <w:webHidden/>
          </w:rPr>
          <w:t>5</w:t>
        </w:r>
        <w:r>
          <w:rPr>
            <w:noProof/>
            <w:webHidden/>
          </w:rPr>
          <w:fldChar w:fldCharType="end"/>
        </w:r>
      </w:hyperlink>
    </w:p>
    <w:p w14:paraId="004DA881" w14:textId="35EF2626"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3" w:history="1">
        <w:r w:rsidRPr="005623F7">
          <w:rPr>
            <w:rStyle w:val="Hipervnculo"/>
            <w:noProof/>
          </w:rPr>
          <w:t>1.2 Pregunta de investigación</w:t>
        </w:r>
        <w:r>
          <w:rPr>
            <w:noProof/>
            <w:webHidden/>
          </w:rPr>
          <w:tab/>
        </w:r>
        <w:r>
          <w:rPr>
            <w:noProof/>
            <w:webHidden/>
          </w:rPr>
          <w:fldChar w:fldCharType="begin"/>
        </w:r>
        <w:r>
          <w:rPr>
            <w:noProof/>
            <w:webHidden/>
          </w:rPr>
          <w:instrText xml:space="preserve"> PAGEREF _Toc243853723 \h </w:instrText>
        </w:r>
        <w:r>
          <w:rPr>
            <w:noProof/>
            <w:webHidden/>
          </w:rPr>
        </w:r>
        <w:r>
          <w:rPr>
            <w:noProof/>
            <w:webHidden/>
          </w:rPr>
          <w:fldChar w:fldCharType="separate"/>
        </w:r>
        <w:r>
          <w:rPr>
            <w:noProof/>
            <w:webHidden/>
          </w:rPr>
          <w:t>5</w:t>
        </w:r>
        <w:r>
          <w:rPr>
            <w:noProof/>
            <w:webHidden/>
          </w:rPr>
          <w:fldChar w:fldCharType="end"/>
        </w:r>
      </w:hyperlink>
    </w:p>
    <w:p w14:paraId="3E4605C6" w14:textId="70ECDC6A"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4" w:history="1">
        <w:r w:rsidRPr="005623F7">
          <w:rPr>
            <w:rStyle w:val="Hipervnculo"/>
            <w:noProof/>
          </w:rPr>
          <w:t>1.3 Objetivos</w:t>
        </w:r>
        <w:r>
          <w:rPr>
            <w:noProof/>
            <w:webHidden/>
          </w:rPr>
          <w:tab/>
        </w:r>
        <w:r>
          <w:rPr>
            <w:noProof/>
            <w:webHidden/>
          </w:rPr>
          <w:fldChar w:fldCharType="begin"/>
        </w:r>
        <w:r>
          <w:rPr>
            <w:noProof/>
            <w:webHidden/>
          </w:rPr>
          <w:instrText xml:space="preserve"> PAGEREF _Toc243853724 \h </w:instrText>
        </w:r>
        <w:r>
          <w:rPr>
            <w:noProof/>
            <w:webHidden/>
          </w:rPr>
        </w:r>
        <w:r>
          <w:rPr>
            <w:noProof/>
            <w:webHidden/>
          </w:rPr>
          <w:fldChar w:fldCharType="separate"/>
        </w:r>
        <w:r>
          <w:rPr>
            <w:noProof/>
            <w:webHidden/>
          </w:rPr>
          <w:t>5</w:t>
        </w:r>
        <w:r>
          <w:rPr>
            <w:noProof/>
            <w:webHidden/>
          </w:rPr>
          <w:fldChar w:fldCharType="end"/>
        </w:r>
      </w:hyperlink>
    </w:p>
    <w:p w14:paraId="1F585D84" w14:textId="6B128860"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5" w:history="1">
        <w:r w:rsidRPr="005623F7">
          <w:rPr>
            <w:rStyle w:val="Hipervnculo"/>
            <w:noProof/>
          </w:rPr>
          <w:t>1.4 Métricas de éxito</w:t>
        </w:r>
        <w:r>
          <w:rPr>
            <w:noProof/>
            <w:webHidden/>
          </w:rPr>
          <w:tab/>
        </w:r>
        <w:r>
          <w:rPr>
            <w:noProof/>
            <w:webHidden/>
          </w:rPr>
          <w:fldChar w:fldCharType="begin"/>
        </w:r>
        <w:r>
          <w:rPr>
            <w:noProof/>
            <w:webHidden/>
          </w:rPr>
          <w:instrText xml:space="preserve"> PAGEREF _Toc243853725 \h </w:instrText>
        </w:r>
        <w:r>
          <w:rPr>
            <w:noProof/>
            <w:webHidden/>
          </w:rPr>
        </w:r>
        <w:r>
          <w:rPr>
            <w:noProof/>
            <w:webHidden/>
          </w:rPr>
          <w:fldChar w:fldCharType="separate"/>
        </w:r>
        <w:r>
          <w:rPr>
            <w:noProof/>
            <w:webHidden/>
          </w:rPr>
          <w:t>5</w:t>
        </w:r>
        <w:r>
          <w:rPr>
            <w:noProof/>
            <w:webHidden/>
          </w:rPr>
          <w:fldChar w:fldCharType="end"/>
        </w:r>
      </w:hyperlink>
    </w:p>
    <w:p w14:paraId="1C0857FD" w14:textId="3B1FC1C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6" w:history="1">
        <w:r w:rsidRPr="005623F7">
          <w:rPr>
            <w:rStyle w:val="Hipervnculo"/>
            <w:noProof/>
          </w:rPr>
          <w:t>1.5 Alcance</w:t>
        </w:r>
        <w:r>
          <w:rPr>
            <w:noProof/>
            <w:webHidden/>
          </w:rPr>
          <w:tab/>
        </w:r>
        <w:r>
          <w:rPr>
            <w:noProof/>
            <w:webHidden/>
          </w:rPr>
          <w:fldChar w:fldCharType="begin"/>
        </w:r>
        <w:r>
          <w:rPr>
            <w:noProof/>
            <w:webHidden/>
          </w:rPr>
          <w:instrText xml:space="preserve"> PAGEREF _Toc243853726 \h </w:instrText>
        </w:r>
        <w:r>
          <w:rPr>
            <w:noProof/>
            <w:webHidden/>
          </w:rPr>
        </w:r>
        <w:r>
          <w:rPr>
            <w:noProof/>
            <w:webHidden/>
          </w:rPr>
          <w:fldChar w:fldCharType="separate"/>
        </w:r>
        <w:r>
          <w:rPr>
            <w:noProof/>
            <w:webHidden/>
          </w:rPr>
          <w:t>6</w:t>
        </w:r>
        <w:r>
          <w:rPr>
            <w:noProof/>
            <w:webHidden/>
          </w:rPr>
          <w:fldChar w:fldCharType="end"/>
        </w:r>
      </w:hyperlink>
    </w:p>
    <w:p w14:paraId="07243FE2" w14:textId="5428BAF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7" w:history="1">
        <w:r w:rsidRPr="005623F7">
          <w:rPr>
            <w:rStyle w:val="Hipervnculo"/>
            <w:noProof/>
          </w:rPr>
          <w:t>1.6 Cómo leer este documento</w:t>
        </w:r>
        <w:r>
          <w:rPr>
            <w:noProof/>
            <w:webHidden/>
          </w:rPr>
          <w:tab/>
        </w:r>
        <w:r>
          <w:rPr>
            <w:noProof/>
            <w:webHidden/>
          </w:rPr>
          <w:fldChar w:fldCharType="begin"/>
        </w:r>
        <w:r>
          <w:rPr>
            <w:noProof/>
            <w:webHidden/>
          </w:rPr>
          <w:instrText xml:space="preserve"> PAGEREF _Toc243853727 \h </w:instrText>
        </w:r>
        <w:r>
          <w:rPr>
            <w:noProof/>
            <w:webHidden/>
          </w:rPr>
        </w:r>
        <w:r>
          <w:rPr>
            <w:noProof/>
            <w:webHidden/>
          </w:rPr>
          <w:fldChar w:fldCharType="separate"/>
        </w:r>
        <w:r>
          <w:rPr>
            <w:noProof/>
            <w:webHidden/>
          </w:rPr>
          <w:t>6</w:t>
        </w:r>
        <w:r>
          <w:rPr>
            <w:noProof/>
            <w:webHidden/>
          </w:rPr>
          <w:fldChar w:fldCharType="end"/>
        </w:r>
      </w:hyperlink>
    </w:p>
    <w:p w14:paraId="14B372B5" w14:textId="77E88713"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28" w:history="1">
        <w:r w:rsidRPr="005623F7">
          <w:rPr>
            <w:rStyle w:val="Hipervnculo"/>
            <w:noProof/>
          </w:rPr>
          <w:t>2. Marco conceptual: lo que hay que entender</w:t>
        </w:r>
        <w:r>
          <w:rPr>
            <w:noProof/>
            <w:webHidden/>
          </w:rPr>
          <w:tab/>
        </w:r>
        <w:r>
          <w:rPr>
            <w:noProof/>
            <w:webHidden/>
          </w:rPr>
          <w:fldChar w:fldCharType="begin"/>
        </w:r>
        <w:r>
          <w:rPr>
            <w:noProof/>
            <w:webHidden/>
          </w:rPr>
          <w:instrText xml:space="preserve"> PAGEREF _Toc243853728 \h </w:instrText>
        </w:r>
        <w:r>
          <w:rPr>
            <w:noProof/>
            <w:webHidden/>
          </w:rPr>
        </w:r>
        <w:r>
          <w:rPr>
            <w:noProof/>
            <w:webHidden/>
          </w:rPr>
          <w:fldChar w:fldCharType="separate"/>
        </w:r>
        <w:r>
          <w:rPr>
            <w:noProof/>
            <w:webHidden/>
          </w:rPr>
          <w:t>7</w:t>
        </w:r>
        <w:r>
          <w:rPr>
            <w:noProof/>
            <w:webHidden/>
          </w:rPr>
          <w:fldChar w:fldCharType="end"/>
        </w:r>
      </w:hyperlink>
    </w:p>
    <w:p w14:paraId="434446AC" w14:textId="50EFF80A"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29" w:history="1">
        <w:r w:rsidRPr="005623F7">
          <w:rPr>
            <w:rStyle w:val="Hipervnculo"/>
            <w:noProof/>
          </w:rPr>
          <w:t>2.1 El ciclo KDD</w:t>
        </w:r>
        <w:r>
          <w:rPr>
            <w:noProof/>
            <w:webHidden/>
          </w:rPr>
          <w:tab/>
        </w:r>
        <w:r>
          <w:rPr>
            <w:noProof/>
            <w:webHidden/>
          </w:rPr>
          <w:fldChar w:fldCharType="begin"/>
        </w:r>
        <w:r>
          <w:rPr>
            <w:noProof/>
            <w:webHidden/>
          </w:rPr>
          <w:instrText xml:space="preserve"> PAGEREF _Toc243853729 \h </w:instrText>
        </w:r>
        <w:r>
          <w:rPr>
            <w:noProof/>
            <w:webHidden/>
          </w:rPr>
        </w:r>
        <w:r>
          <w:rPr>
            <w:noProof/>
            <w:webHidden/>
          </w:rPr>
          <w:fldChar w:fldCharType="separate"/>
        </w:r>
        <w:r>
          <w:rPr>
            <w:noProof/>
            <w:webHidden/>
          </w:rPr>
          <w:t>7</w:t>
        </w:r>
        <w:r>
          <w:rPr>
            <w:noProof/>
            <w:webHidden/>
          </w:rPr>
          <w:fldChar w:fldCharType="end"/>
        </w:r>
      </w:hyperlink>
    </w:p>
    <w:p w14:paraId="2D5801D0" w14:textId="50858FB0"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0" w:history="1">
        <w:r w:rsidRPr="005623F7">
          <w:rPr>
            <w:rStyle w:val="Hipervnculo"/>
            <w:noProof/>
          </w:rPr>
          <w:t>2.2 La ENOE y su diseño muestral</w:t>
        </w:r>
        <w:r>
          <w:rPr>
            <w:noProof/>
            <w:webHidden/>
          </w:rPr>
          <w:tab/>
        </w:r>
        <w:r>
          <w:rPr>
            <w:noProof/>
            <w:webHidden/>
          </w:rPr>
          <w:fldChar w:fldCharType="begin"/>
        </w:r>
        <w:r>
          <w:rPr>
            <w:noProof/>
            <w:webHidden/>
          </w:rPr>
          <w:instrText xml:space="preserve"> PAGEREF _Toc243853730 \h </w:instrText>
        </w:r>
        <w:r>
          <w:rPr>
            <w:noProof/>
            <w:webHidden/>
          </w:rPr>
        </w:r>
        <w:r>
          <w:rPr>
            <w:noProof/>
            <w:webHidden/>
          </w:rPr>
          <w:fldChar w:fldCharType="separate"/>
        </w:r>
        <w:r>
          <w:rPr>
            <w:noProof/>
            <w:webHidden/>
          </w:rPr>
          <w:t>7</w:t>
        </w:r>
        <w:r>
          <w:rPr>
            <w:noProof/>
            <w:webHidden/>
          </w:rPr>
          <w:fldChar w:fldCharType="end"/>
        </w:r>
      </w:hyperlink>
    </w:p>
    <w:p w14:paraId="244A4D6C" w14:textId="4ED50586"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1" w:history="1">
        <w:r w:rsidRPr="005623F7">
          <w:rPr>
            <w:rStyle w:val="Hipervnculo"/>
            <w:noProof/>
          </w:rPr>
          <w:t>2.3 Las variables laborales</w:t>
        </w:r>
        <w:r>
          <w:rPr>
            <w:noProof/>
            <w:webHidden/>
          </w:rPr>
          <w:tab/>
        </w:r>
        <w:r>
          <w:rPr>
            <w:noProof/>
            <w:webHidden/>
          </w:rPr>
          <w:fldChar w:fldCharType="begin"/>
        </w:r>
        <w:r>
          <w:rPr>
            <w:noProof/>
            <w:webHidden/>
          </w:rPr>
          <w:instrText xml:space="preserve"> PAGEREF _Toc243853731 \h </w:instrText>
        </w:r>
        <w:r>
          <w:rPr>
            <w:noProof/>
            <w:webHidden/>
          </w:rPr>
        </w:r>
        <w:r>
          <w:rPr>
            <w:noProof/>
            <w:webHidden/>
          </w:rPr>
          <w:fldChar w:fldCharType="separate"/>
        </w:r>
        <w:r>
          <w:rPr>
            <w:noProof/>
            <w:webHidden/>
          </w:rPr>
          <w:t>9</w:t>
        </w:r>
        <w:r>
          <w:rPr>
            <w:noProof/>
            <w:webHidden/>
          </w:rPr>
          <w:fldChar w:fldCharType="end"/>
        </w:r>
      </w:hyperlink>
    </w:p>
    <w:p w14:paraId="5188FF4D" w14:textId="41DB1AC5"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2" w:history="1">
        <w:r w:rsidRPr="005623F7">
          <w:rPr>
            <w:rStyle w:val="Hipervnculo"/>
            <w:noProof/>
          </w:rPr>
          <w:t>2.4 Estadística en palabras sencillas</w:t>
        </w:r>
        <w:r>
          <w:rPr>
            <w:noProof/>
            <w:webHidden/>
          </w:rPr>
          <w:tab/>
        </w:r>
        <w:r>
          <w:rPr>
            <w:noProof/>
            <w:webHidden/>
          </w:rPr>
          <w:fldChar w:fldCharType="begin"/>
        </w:r>
        <w:r>
          <w:rPr>
            <w:noProof/>
            <w:webHidden/>
          </w:rPr>
          <w:instrText xml:space="preserve"> PAGEREF _Toc243853732 \h </w:instrText>
        </w:r>
        <w:r>
          <w:rPr>
            <w:noProof/>
            <w:webHidden/>
          </w:rPr>
        </w:r>
        <w:r>
          <w:rPr>
            <w:noProof/>
            <w:webHidden/>
          </w:rPr>
          <w:fldChar w:fldCharType="separate"/>
        </w:r>
        <w:r>
          <w:rPr>
            <w:noProof/>
            <w:webHidden/>
          </w:rPr>
          <w:t>9</w:t>
        </w:r>
        <w:r>
          <w:rPr>
            <w:noProof/>
            <w:webHidden/>
          </w:rPr>
          <w:fldChar w:fldCharType="end"/>
        </w:r>
      </w:hyperlink>
    </w:p>
    <w:p w14:paraId="0FB7095D" w14:textId="1E6A5043"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3" w:history="1">
        <w:r w:rsidRPr="005623F7">
          <w:rPr>
            <w:rStyle w:val="Hipervnculo"/>
            <w:noProof/>
          </w:rPr>
          <w:t>2.5 Ingeniería de datos</w:t>
        </w:r>
        <w:r>
          <w:rPr>
            <w:noProof/>
            <w:webHidden/>
          </w:rPr>
          <w:tab/>
        </w:r>
        <w:r>
          <w:rPr>
            <w:noProof/>
            <w:webHidden/>
          </w:rPr>
          <w:fldChar w:fldCharType="begin"/>
        </w:r>
        <w:r>
          <w:rPr>
            <w:noProof/>
            <w:webHidden/>
          </w:rPr>
          <w:instrText xml:space="preserve"> PAGEREF _Toc243853733 \h </w:instrText>
        </w:r>
        <w:r>
          <w:rPr>
            <w:noProof/>
            <w:webHidden/>
          </w:rPr>
        </w:r>
        <w:r>
          <w:rPr>
            <w:noProof/>
            <w:webHidden/>
          </w:rPr>
          <w:fldChar w:fldCharType="separate"/>
        </w:r>
        <w:r>
          <w:rPr>
            <w:noProof/>
            <w:webHidden/>
          </w:rPr>
          <w:t>13</w:t>
        </w:r>
        <w:r>
          <w:rPr>
            <w:noProof/>
            <w:webHidden/>
          </w:rPr>
          <w:fldChar w:fldCharType="end"/>
        </w:r>
      </w:hyperlink>
    </w:p>
    <w:p w14:paraId="7BEEE6D5" w14:textId="61813709"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34" w:history="1">
        <w:r w:rsidRPr="005623F7">
          <w:rPr>
            <w:rStyle w:val="Hipervnculo"/>
            <w:noProof/>
          </w:rPr>
          <w:t>3. Datos (KDD fase 1: Selección)</w:t>
        </w:r>
        <w:r>
          <w:rPr>
            <w:noProof/>
            <w:webHidden/>
          </w:rPr>
          <w:tab/>
        </w:r>
        <w:r>
          <w:rPr>
            <w:noProof/>
            <w:webHidden/>
          </w:rPr>
          <w:fldChar w:fldCharType="begin"/>
        </w:r>
        <w:r>
          <w:rPr>
            <w:noProof/>
            <w:webHidden/>
          </w:rPr>
          <w:instrText xml:space="preserve"> PAGEREF _Toc243853734 \h </w:instrText>
        </w:r>
        <w:r>
          <w:rPr>
            <w:noProof/>
            <w:webHidden/>
          </w:rPr>
        </w:r>
        <w:r>
          <w:rPr>
            <w:noProof/>
            <w:webHidden/>
          </w:rPr>
          <w:fldChar w:fldCharType="separate"/>
        </w:r>
        <w:r>
          <w:rPr>
            <w:noProof/>
            <w:webHidden/>
          </w:rPr>
          <w:t>14</w:t>
        </w:r>
        <w:r>
          <w:rPr>
            <w:noProof/>
            <w:webHidden/>
          </w:rPr>
          <w:fldChar w:fldCharType="end"/>
        </w:r>
      </w:hyperlink>
    </w:p>
    <w:p w14:paraId="171A8679" w14:textId="09FCE147"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5" w:history="1">
        <w:r w:rsidRPr="005623F7">
          <w:rPr>
            <w:rStyle w:val="Hipervnculo"/>
            <w:noProof/>
          </w:rPr>
          <w:t>3.1 Fuente y archivos</w:t>
        </w:r>
        <w:r>
          <w:rPr>
            <w:noProof/>
            <w:webHidden/>
          </w:rPr>
          <w:tab/>
        </w:r>
        <w:r>
          <w:rPr>
            <w:noProof/>
            <w:webHidden/>
          </w:rPr>
          <w:fldChar w:fldCharType="begin"/>
        </w:r>
        <w:r>
          <w:rPr>
            <w:noProof/>
            <w:webHidden/>
          </w:rPr>
          <w:instrText xml:space="preserve"> PAGEREF _Toc243853735 \h </w:instrText>
        </w:r>
        <w:r>
          <w:rPr>
            <w:noProof/>
            <w:webHidden/>
          </w:rPr>
        </w:r>
        <w:r>
          <w:rPr>
            <w:noProof/>
            <w:webHidden/>
          </w:rPr>
          <w:fldChar w:fldCharType="separate"/>
        </w:r>
        <w:r>
          <w:rPr>
            <w:noProof/>
            <w:webHidden/>
          </w:rPr>
          <w:t>14</w:t>
        </w:r>
        <w:r>
          <w:rPr>
            <w:noProof/>
            <w:webHidden/>
          </w:rPr>
          <w:fldChar w:fldCharType="end"/>
        </w:r>
      </w:hyperlink>
    </w:p>
    <w:p w14:paraId="6FA584A1" w14:textId="4FB888AC"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6" w:history="1">
        <w:r w:rsidRPr="005623F7">
          <w:rPr>
            <w:rStyle w:val="Hipervnculo"/>
            <w:noProof/>
          </w:rPr>
          <w:t>3.2 Llave de persona y unión de tablas</w:t>
        </w:r>
        <w:r>
          <w:rPr>
            <w:noProof/>
            <w:webHidden/>
          </w:rPr>
          <w:tab/>
        </w:r>
        <w:r>
          <w:rPr>
            <w:noProof/>
            <w:webHidden/>
          </w:rPr>
          <w:fldChar w:fldCharType="begin"/>
        </w:r>
        <w:r>
          <w:rPr>
            <w:noProof/>
            <w:webHidden/>
          </w:rPr>
          <w:instrText xml:space="preserve"> PAGEREF _Toc243853736 \h </w:instrText>
        </w:r>
        <w:r>
          <w:rPr>
            <w:noProof/>
            <w:webHidden/>
          </w:rPr>
        </w:r>
        <w:r>
          <w:rPr>
            <w:noProof/>
            <w:webHidden/>
          </w:rPr>
          <w:fldChar w:fldCharType="separate"/>
        </w:r>
        <w:r>
          <w:rPr>
            <w:noProof/>
            <w:webHidden/>
          </w:rPr>
          <w:t>14</w:t>
        </w:r>
        <w:r>
          <w:rPr>
            <w:noProof/>
            <w:webHidden/>
          </w:rPr>
          <w:fldChar w:fldCharType="end"/>
        </w:r>
      </w:hyperlink>
    </w:p>
    <w:p w14:paraId="3BDE08ED" w14:textId="0145DD2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7" w:history="1">
        <w:r w:rsidRPr="005623F7">
          <w:rPr>
            <w:rStyle w:val="Hipervnculo"/>
            <w:noProof/>
          </w:rPr>
          <w:t>3.3 Variables utilizadas</w:t>
        </w:r>
        <w:r>
          <w:rPr>
            <w:noProof/>
            <w:webHidden/>
          </w:rPr>
          <w:tab/>
        </w:r>
        <w:r>
          <w:rPr>
            <w:noProof/>
            <w:webHidden/>
          </w:rPr>
          <w:fldChar w:fldCharType="begin"/>
        </w:r>
        <w:r>
          <w:rPr>
            <w:noProof/>
            <w:webHidden/>
          </w:rPr>
          <w:instrText xml:space="preserve"> PAGEREF _Toc243853737 \h </w:instrText>
        </w:r>
        <w:r>
          <w:rPr>
            <w:noProof/>
            <w:webHidden/>
          </w:rPr>
        </w:r>
        <w:r>
          <w:rPr>
            <w:noProof/>
            <w:webHidden/>
          </w:rPr>
          <w:fldChar w:fldCharType="separate"/>
        </w:r>
        <w:r>
          <w:rPr>
            <w:noProof/>
            <w:webHidden/>
          </w:rPr>
          <w:t>14</w:t>
        </w:r>
        <w:r>
          <w:rPr>
            <w:noProof/>
            <w:webHidden/>
          </w:rPr>
          <w:fldChar w:fldCharType="end"/>
        </w:r>
      </w:hyperlink>
    </w:p>
    <w:p w14:paraId="5009506D" w14:textId="2B2DF11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38" w:history="1">
        <w:r w:rsidRPr="005623F7">
          <w:rPr>
            <w:rStyle w:val="Hipervnculo"/>
            <w:noProof/>
          </w:rPr>
          <w:t>3.4 Validación externa: ¿las cifras coinciden con las oficiales?</w:t>
        </w:r>
        <w:r>
          <w:rPr>
            <w:noProof/>
            <w:webHidden/>
          </w:rPr>
          <w:tab/>
        </w:r>
        <w:r>
          <w:rPr>
            <w:noProof/>
            <w:webHidden/>
          </w:rPr>
          <w:fldChar w:fldCharType="begin"/>
        </w:r>
        <w:r>
          <w:rPr>
            <w:noProof/>
            <w:webHidden/>
          </w:rPr>
          <w:instrText xml:space="preserve"> PAGEREF _Toc243853738 \h </w:instrText>
        </w:r>
        <w:r>
          <w:rPr>
            <w:noProof/>
            <w:webHidden/>
          </w:rPr>
        </w:r>
        <w:r>
          <w:rPr>
            <w:noProof/>
            <w:webHidden/>
          </w:rPr>
          <w:fldChar w:fldCharType="separate"/>
        </w:r>
        <w:r>
          <w:rPr>
            <w:noProof/>
            <w:webHidden/>
          </w:rPr>
          <w:t>15</w:t>
        </w:r>
        <w:r>
          <w:rPr>
            <w:noProof/>
            <w:webHidden/>
          </w:rPr>
          <w:fldChar w:fldCharType="end"/>
        </w:r>
      </w:hyperlink>
    </w:p>
    <w:p w14:paraId="105F47C2" w14:textId="01AAE6C3"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39" w:history="1">
        <w:r w:rsidRPr="005623F7">
          <w:rPr>
            <w:rStyle w:val="Hipervnculo"/>
            <w:noProof/>
          </w:rPr>
          <w:t>4. Preprocesamiento (KDD fase 2: limpieza)</w:t>
        </w:r>
        <w:r>
          <w:rPr>
            <w:noProof/>
            <w:webHidden/>
          </w:rPr>
          <w:tab/>
        </w:r>
        <w:r>
          <w:rPr>
            <w:noProof/>
            <w:webHidden/>
          </w:rPr>
          <w:fldChar w:fldCharType="begin"/>
        </w:r>
        <w:r>
          <w:rPr>
            <w:noProof/>
            <w:webHidden/>
          </w:rPr>
          <w:instrText xml:space="preserve"> PAGEREF _Toc243853739 \h </w:instrText>
        </w:r>
        <w:r>
          <w:rPr>
            <w:noProof/>
            <w:webHidden/>
          </w:rPr>
        </w:r>
        <w:r>
          <w:rPr>
            <w:noProof/>
            <w:webHidden/>
          </w:rPr>
          <w:fldChar w:fldCharType="separate"/>
        </w:r>
        <w:r>
          <w:rPr>
            <w:noProof/>
            <w:webHidden/>
          </w:rPr>
          <w:t>16</w:t>
        </w:r>
        <w:r>
          <w:rPr>
            <w:noProof/>
            <w:webHidden/>
          </w:rPr>
          <w:fldChar w:fldCharType="end"/>
        </w:r>
      </w:hyperlink>
    </w:p>
    <w:p w14:paraId="32508F01" w14:textId="49CAEAE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0" w:history="1">
        <w:r w:rsidRPr="005623F7">
          <w:rPr>
            <w:rStyle w:val="Hipervnculo"/>
            <w:noProof/>
          </w:rPr>
          <w:t>4.1 Bitácora de limpieza: del archivo crudo al universo de estudio</w:t>
        </w:r>
        <w:r>
          <w:rPr>
            <w:noProof/>
            <w:webHidden/>
          </w:rPr>
          <w:tab/>
        </w:r>
        <w:r>
          <w:rPr>
            <w:noProof/>
            <w:webHidden/>
          </w:rPr>
          <w:fldChar w:fldCharType="begin"/>
        </w:r>
        <w:r>
          <w:rPr>
            <w:noProof/>
            <w:webHidden/>
          </w:rPr>
          <w:instrText xml:space="preserve"> PAGEREF _Toc243853740 \h </w:instrText>
        </w:r>
        <w:r>
          <w:rPr>
            <w:noProof/>
            <w:webHidden/>
          </w:rPr>
        </w:r>
        <w:r>
          <w:rPr>
            <w:noProof/>
            <w:webHidden/>
          </w:rPr>
          <w:fldChar w:fldCharType="separate"/>
        </w:r>
        <w:r>
          <w:rPr>
            <w:noProof/>
            <w:webHidden/>
          </w:rPr>
          <w:t>16</w:t>
        </w:r>
        <w:r>
          <w:rPr>
            <w:noProof/>
            <w:webHidden/>
          </w:rPr>
          <w:fldChar w:fldCharType="end"/>
        </w:r>
      </w:hyperlink>
    </w:p>
    <w:p w14:paraId="578AF5AC" w14:textId="62DFABA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1" w:history="1">
        <w:r w:rsidRPr="005623F7">
          <w:rPr>
            <w:rStyle w:val="Hipervnculo"/>
            <w:noProof/>
          </w:rPr>
          <w:t>4.2 Datos faltantes y códigos especiales</w:t>
        </w:r>
        <w:r>
          <w:rPr>
            <w:noProof/>
            <w:webHidden/>
          </w:rPr>
          <w:tab/>
        </w:r>
        <w:r>
          <w:rPr>
            <w:noProof/>
            <w:webHidden/>
          </w:rPr>
          <w:fldChar w:fldCharType="begin"/>
        </w:r>
        <w:r>
          <w:rPr>
            <w:noProof/>
            <w:webHidden/>
          </w:rPr>
          <w:instrText xml:space="preserve"> PAGEREF _Toc243853741 \h </w:instrText>
        </w:r>
        <w:r>
          <w:rPr>
            <w:noProof/>
            <w:webHidden/>
          </w:rPr>
        </w:r>
        <w:r>
          <w:rPr>
            <w:noProof/>
            <w:webHidden/>
          </w:rPr>
          <w:fldChar w:fldCharType="separate"/>
        </w:r>
        <w:r>
          <w:rPr>
            <w:noProof/>
            <w:webHidden/>
          </w:rPr>
          <w:t>17</w:t>
        </w:r>
        <w:r>
          <w:rPr>
            <w:noProof/>
            <w:webHidden/>
          </w:rPr>
          <w:fldChar w:fldCharType="end"/>
        </w:r>
      </w:hyperlink>
    </w:p>
    <w:p w14:paraId="08FFBF4C" w14:textId="1AEED5D9"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2" w:history="1">
        <w:r w:rsidRPr="005623F7">
          <w:rPr>
            <w:rStyle w:val="Hipervnculo"/>
            <w:noProof/>
          </w:rPr>
          <w:t>4.3 El problema del «ingreso cero»</w:t>
        </w:r>
        <w:r>
          <w:rPr>
            <w:noProof/>
            <w:webHidden/>
          </w:rPr>
          <w:tab/>
        </w:r>
        <w:r>
          <w:rPr>
            <w:noProof/>
            <w:webHidden/>
          </w:rPr>
          <w:fldChar w:fldCharType="begin"/>
        </w:r>
        <w:r>
          <w:rPr>
            <w:noProof/>
            <w:webHidden/>
          </w:rPr>
          <w:instrText xml:space="preserve"> PAGEREF _Toc243853742 \h </w:instrText>
        </w:r>
        <w:r>
          <w:rPr>
            <w:noProof/>
            <w:webHidden/>
          </w:rPr>
        </w:r>
        <w:r>
          <w:rPr>
            <w:noProof/>
            <w:webHidden/>
          </w:rPr>
          <w:fldChar w:fldCharType="separate"/>
        </w:r>
        <w:r>
          <w:rPr>
            <w:noProof/>
            <w:webHidden/>
          </w:rPr>
          <w:t>17</w:t>
        </w:r>
        <w:r>
          <w:rPr>
            <w:noProof/>
            <w:webHidden/>
          </w:rPr>
          <w:fldChar w:fldCharType="end"/>
        </w:r>
      </w:hyperlink>
    </w:p>
    <w:p w14:paraId="565A8B18" w14:textId="1853B291"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3" w:history="1">
        <w:r w:rsidRPr="005623F7">
          <w:rPr>
            <w:rStyle w:val="Hipervnculo"/>
            <w:noProof/>
          </w:rPr>
          <w:t>4.4 Imputación del ingreso a partir del rango (grupo B)</w:t>
        </w:r>
        <w:r>
          <w:rPr>
            <w:noProof/>
            <w:webHidden/>
          </w:rPr>
          <w:tab/>
        </w:r>
        <w:r>
          <w:rPr>
            <w:noProof/>
            <w:webHidden/>
          </w:rPr>
          <w:fldChar w:fldCharType="begin"/>
        </w:r>
        <w:r>
          <w:rPr>
            <w:noProof/>
            <w:webHidden/>
          </w:rPr>
          <w:instrText xml:space="preserve"> PAGEREF _Toc243853743 \h </w:instrText>
        </w:r>
        <w:r>
          <w:rPr>
            <w:noProof/>
            <w:webHidden/>
          </w:rPr>
        </w:r>
        <w:r>
          <w:rPr>
            <w:noProof/>
            <w:webHidden/>
          </w:rPr>
          <w:fldChar w:fldCharType="separate"/>
        </w:r>
        <w:r>
          <w:rPr>
            <w:noProof/>
            <w:webHidden/>
          </w:rPr>
          <w:t>20</w:t>
        </w:r>
        <w:r>
          <w:rPr>
            <w:noProof/>
            <w:webHidden/>
          </w:rPr>
          <w:fldChar w:fldCharType="end"/>
        </w:r>
      </w:hyperlink>
    </w:p>
    <w:p w14:paraId="6A96F24E" w14:textId="4784A542"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4" w:history="1">
        <w:r w:rsidRPr="005623F7">
          <w:rPr>
            <w:rStyle w:val="Hipervnculo"/>
            <w:noProof/>
          </w:rPr>
          <w:t>4.5 Valores atípicos</w:t>
        </w:r>
        <w:r>
          <w:rPr>
            <w:noProof/>
            <w:webHidden/>
          </w:rPr>
          <w:tab/>
        </w:r>
        <w:r>
          <w:rPr>
            <w:noProof/>
            <w:webHidden/>
          </w:rPr>
          <w:fldChar w:fldCharType="begin"/>
        </w:r>
        <w:r>
          <w:rPr>
            <w:noProof/>
            <w:webHidden/>
          </w:rPr>
          <w:instrText xml:space="preserve"> PAGEREF _Toc243853744 \h </w:instrText>
        </w:r>
        <w:r>
          <w:rPr>
            <w:noProof/>
            <w:webHidden/>
          </w:rPr>
        </w:r>
        <w:r>
          <w:rPr>
            <w:noProof/>
            <w:webHidden/>
          </w:rPr>
          <w:fldChar w:fldCharType="separate"/>
        </w:r>
        <w:r>
          <w:rPr>
            <w:noProof/>
            <w:webHidden/>
          </w:rPr>
          <w:t>20</w:t>
        </w:r>
        <w:r>
          <w:rPr>
            <w:noProof/>
            <w:webHidden/>
          </w:rPr>
          <w:fldChar w:fldCharType="end"/>
        </w:r>
      </w:hyperlink>
    </w:p>
    <w:p w14:paraId="3BDA8B54" w14:textId="03E0692D"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5" w:history="1">
        <w:r w:rsidRPr="005623F7">
          <w:rPr>
            <w:rStyle w:val="Hipervnculo"/>
            <w:noProof/>
          </w:rPr>
          <w:t>4.6 Muestras de análisis</w:t>
        </w:r>
        <w:r>
          <w:rPr>
            <w:noProof/>
            <w:webHidden/>
          </w:rPr>
          <w:tab/>
        </w:r>
        <w:r>
          <w:rPr>
            <w:noProof/>
            <w:webHidden/>
          </w:rPr>
          <w:fldChar w:fldCharType="begin"/>
        </w:r>
        <w:r>
          <w:rPr>
            <w:noProof/>
            <w:webHidden/>
          </w:rPr>
          <w:instrText xml:space="preserve"> PAGEREF _Toc243853745 \h </w:instrText>
        </w:r>
        <w:r>
          <w:rPr>
            <w:noProof/>
            <w:webHidden/>
          </w:rPr>
        </w:r>
        <w:r>
          <w:rPr>
            <w:noProof/>
            <w:webHidden/>
          </w:rPr>
          <w:fldChar w:fldCharType="separate"/>
        </w:r>
        <w:r>
          <w:rPr>
            <w:noProof/>
            <w:webHidden/>
          </w:rPr>
          <w:t>21</w:t>
        </w:r>
        <w:r>
          <w:rPr>
            <w:noProof/>
            <w:webHidden/>
          </w:rPr>
          <w:fldChar w:fldCharType="end"/>
        </w:r>
      </w:hyperlink>
    </w:p>
    <w:p w14:paraId="4A1FEC0F" w14:textId="65B6B76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6" w:history="1">
        <w:r w:rsidRPr="005623F7">
          <w:rPr>
            <w:rStyle w:val="Hipervnculo"/>
            <w:noProof/>
          </w:rPr>
          <w:t>4.7 Pruebas automáticas de calidad de los datos (15 «expectativas»)</w:t>
        </w:r>
        <w:r>
          <w:rPr>
            <w:noProof/>
            <w:webHidden/>
          </w:rPr>
          <w:tab/>
        </w:r>
        <w:r>
          <w:rPr>
            <w:noProof/>
            <w:webHidden/>
          </w:rPr>
          <w:fldChar w:fldCharType="begin"/>
        </w:r>
        <w:r>
          <w:rPr>
            <w:noProof/>
            <w:webHidden/>
          </w:rPr>
          <w:instrText xml:space="preserve"> PAGEREF _Toc243853746 \h </w:instrText>
        </w:r>
        <w:r>
          <w:rPr>
            <w:noProof/>
            <w:webHidden/>
          </w:rPr>
        </w:r>
        <w:r>
          <w:rPr>
            <w:noProof/>
            <w:webHidden/>
          </w:rPr>
          <w:fldChar w:fldCharType="separate"/>
        </w:r>
        <w:r>
          <w:rPr>
            <w:noProof/>
            <w:webHidden/>
          </w:rPr>
          <w:t>22</w:t>
        </w:r>
        <w:r>
          <w:rPr>
            <w:noProof/>
            <w:webHidden/>
          </w:rPr>
          <w:fldChar w:fldCharType="end"/>
        </w:r>
      </w:hyperlink>
    </w:p>
    <w:p w14:paraId="45AFCD6C" w14:textId="1F9C799D"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47" w:history="1">
        <w:r w:rsidRPr="005623F7">
          <w:rPr>
            <w:rStyle w:val="Hipervnculo"/>
            <w:noProof/>
          </w:rPr>
          <w:t>5. Transformación e ingeniería de datos (KDD fase 3)</w:t>
        </w:r>
        <w:r>
          <w:rPr>
            <w:noProof/>
            <w:webHidden/>
          </w:rPr>
          <w:tab/>
        </w:r>
        <w:r>
          <w:rPr>
            <w:noProof/>
            <w:webHidden/>
          </w:rPr>
          <w:fldChar w:fldCharType="begin"/>
        </w:r>
        <w:r>
          <w:rPr>
            <w:noProof/>
            <w:webHidden/>
          </w:rPr>
          <w:instrText xml:space="preserve"> PAGEREF _Toc243853747 \h </w:instrText>
        </w:r>
        <w:r>
          <w:rPr>
            <w:noProof/>
            <w:webHidden/>
          </w:rPr>
        </w:r>
        <w:r>
          <w:rPr>
            <w:noProof/>
            <w:webHidden/>
          </w:rPr>
          <w:fldChar w:fldCharType="separate"/>
        </w:r>
        <w:r>
          <w:rPr>
            <w:noProof/>
            <w:webHidden/>
          </w:rPr>
          <w:t>23</w:t>
        </w:r>
        <w:r>
          <w:rPr>
            <w:noProof/>
            <w:webHidden/>
          </w:rPr>
          <w:fldChar w:fldCharType="end"/>
        </w:r>
      </w:hyperlink>
    </w:p>
    <w:p w14:paraId="04687723" w14:textId="784BCCC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8" w:history="1">
        <w:r w:rsidRPr="005623F7">
          <w:rPr>
            <w:rStyle w:val="Hipervnculo"/>
            <w:noProof/>
          </w:rPr>
          <w:t>5.1 Variables derivadas</w:t>
        </w:r>
        <w:r>
          <w:rPr>
            <w:noProof/>
            <w:webHidden/>
          </w:rPr>
          <w:tab/>
        </w:r>
        <w:r>
          <w:rPr>
            <w:noProof/>
            <w:webHidden/>
          </w:rPr>
          <w:fldChar w:fldCharType="begin"/>
        </w:r>
        <w:r>
          <w:rPr>
            <w:noProof/>
            <w:webHidden/>
          </w:rPr>
          <w:instrText xml:space="preserve"> PAGEREF _Toc243853748 \h </w:instrText>
        </w:r>
        <w:r>
          <w:rPr>
            <w:noProof/>
            <w:webHidden/>
          </w:rPr>
        </w:r>
        <w:r>
          <w:rPr>
            <w:noProof/>
            <w:webHidden/>
          </w:rPr>
          <w:fldChar w:fldCharType="separate"/>
        </w:r>
        <w:r>
          <w:rPr>
            <w:noProof/>
            <w:webHidden/>
          </w:rPr>
          <w:t>23</w:t>
        </w:r>
        <w:r>
          <w:rPr>
            <w:noProof/>
            <w:webHidden/>
          </w:rPr>
          <w:fldChar w:fldCharType="end"/>
        </w:r>
      </w:hyperlink>
    </w:p>
    <w:p w14:paraId="36AF3775" w14:textId="76B93940"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49" w:history="1">
        <w:r w:rsidRPr="005623F7">
          <w:rPr>
            <w:rStyle w:val="Hipervnculo"/>
            <w:noProof/>
          </w:rPr>
          <w:t>5.2 Arquitectura del proyecto</w:t>
        </w:r>
        <w:r>
          <w:rPr>
            <w:noProof/>
            <w:webHidden/>
          </w:rPr>
          <w:tab/>
        </w:r>
        <w:r>
          <w:rPr>
            <w:noProof/>
            <w:webHidden/>
          </w:rPr>
          <w:fldChar w:fldCharType="begin"/>
        </w:r>
        <w:r>
          <w:rPr>
            <w:noProof/>
            <w:webHidden/>
          </w:rPr>
          <w:instrText xml:space="preserve"> PAGEREF _Toc243853749 \h </w:instrText>
        </w:r>
        <w:r>
          <w:rPr>
            <w:noProof/>
            <w:webHidden/>
          </w:rPr>
        </w:r>
        <w:r>
          <w:rPr>
            <w:noProof/>
            <w:webHidden/>
          </w:rPr>
          <w:fldChar w:fldCharType="separate"/>
        </w:r>
        <w:r>
          <w:rPr>
            <w:noProof/>
            <w:webHidden/>
          </w:rPr>
          <w:t>23</w:t>
        </w:r>
        <w:r>
          <w:rPr>
            <w:noProof/>
            <w:webHidden/>
          </w:rPr>
          <w:fldChar w:fldCharType="end"/>
        </w:r>
      </w:hyperlink>
    </w:p>
    <w:p w14:paraId="7AEF50C0" w14:textId="49BE75C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0" w:history="1">
        <w:r w:rsidRPr="005623F7">
          <w:rPr>
            <w:rStyle w:val="Hipervnculo"/>
            <w:noProof/>
          </w:rPr>
          <w:t>5.3 Almacén relacional: SQLite con esquema en estrella</w:t>
        </w:r>
        <w:r>
          <w:rPr>
            <w:noProof/>
            <w:webHidden/>
          </w:rPr>
          <w:tab/>
        </w:r>
        <w:r>
          <w:rPr>
            <w:noProof/>
            <w:webHidden/>
          </w:rPr>
          <w:fldChar w:fldCharType="begin"/>
        </w:r>
        <w:r>
          <w:rPr>
            <w:noProof/>
            <w:webHidden/>
          </w:rPr>
          <w:instrText xml:space="preserve"> PAGEREF _Toc243853750 \h </w:instrText>
        </w:r>
        <w:r>
          <w:rPr>
            <w:noProof/>
            <w:webHidden/>
          </w:rPr>
        </w:r>
        <w:r>
          <w:rPr>
            <w:noProof/>
            <w:webHidden/>
          </w:rPr>
          <w:fldChar w:fldCharType="separate"/>
        </w:r>
        <w:r>
          <w:rPr>
            <w:noProof/>
            <w:webHidden/>
          </w:rPr>
          <w:t>24</w:t>
        </w:r>
        <w:r>
          <w:rPr>
            <w:noProof/>
            <w:webHidden/>
          </w:rPr>
          <w:fldChar w:fldCharType="end"/>
        </w:r>
      </w:hyperlink>
    </w:p>
    <w:p w14:paraId="49F9E05E" w14:textId="23D61486"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1" w:history="1">
        <w:r w:rsidRPr="005623F7">
          <w:rPr>
            <w:rStyle w:val="Hipervnculo"/>
            <w:noProof/>
          </w:rPr>
          <w:t>5.4 Almacén documental: MongoDB</w:t>
        </w:r>
        <w:r>
          <w:rPr>
            <w:noProof/>
            <w:webHidden/>
          </w:rPr>
          <w:tab/>
        </w:r>
        <w:r>
          <w:rPr>
            <w:noProof/>
            <w:webHidden/>
          </w:rPr>
          <w:fldChar w:fldCharType="begin"/>
        </w:r>
        <w:r>
          <w:rPr>
            <w:noProof/>
            <w:webHidden/>
          </w:rPr>
          <w:instrText xml:space="preserve"> PAGEREF _Toc243853751 \h </w:instrText>
        </w:r>
        <w:r>
          <w:rPr>
            <w:noProof/>
            <w:webHidden/>
          </w:rPr>
        </w:r>
        <w:r>
          <w:rPr>
            <w:noProof/>
            <w:webHidden/>
          </w:rPr>
          <w:fldChar w:fldCharType="separate"/>
        </w:r>
        <w:r>
          <w:rPr>
            <w:noProof/>
            <w:webHidden/>
          </w:rPr>
          <w:t>26</w:t>
        </w:r>
        <w:r>
          <w:rPr>
            <w:noProof/>
            <w:webHidden/>
          </w:rPr>
          <w:fldChar w:fldCharType="end"/>
        </w:r>
      </w:hyperlink>
    </w:p>
    <w:p w14:paraId="1221517D" w14:textId="7405D857"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2" w:history="1">
        <w:r w:rsidRPr="005623F7">
          <w:rPr>
            <w:rStyle w:val="Hipervnculo"/>
            <w:noProof/>
          </w:rPr>
          <w:t>5.5 Reproducibilidad y pruebas</w:t>
        </w:r>
        <w:r>
          <w:rPr>
            <w:noProof/>
            <w:webHidden/>
          </w:rPr>
          <w:tab/>
        </w:r>
        <w:r>
          <w:rPr>
            <w:noProof/>
            <w:webHidden/>
          </w:rPr>
          <w:fldChar w:fldCharType="begin"/>
        </w:r>
        <w:r>
          <w:rPr>
            <w:noProof/>
            <w:webHidden/>
          </w:rPr>
          <w:instrText xml:space="preserve"> PAGEREF _Toc243853752 \h </w:instrText>
        </w:r>
        <w:r>
          <w:rPr>
            <w:noProof/>
            <w:webHidden/>
          </w:rPr>
        </w:r>
        <w:r>
          <w:rPr>
            <w:noProof/>
            <w:webHidden/>
          </w:rPr>
          <w:fldChar w:fldCharType="separate"/>
        </w:r>
        <w:r>
          <w:rPr>
            <w:noProof/>
            <w:webHidden/>
          </w:rPr>
          <w:t>28</w:t>
        </w:r>
        <w:r>
          <w:rPr>
            <w:noProof/>
            <w:webHidden/>
          </w:rPr>
          <w:fldChar w:fldCharType="end"/>
        </w:r>
      </w:hyperlink>
    </w:p>
    <w:p w14:paraId="233FEBFF" w14:textId="618459D7"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3" w:history="1">
        <w:r w:rsidRPr="005623F7">
          <w:rPr>
            <w:rStyle w:val="Hipervnculo"/>
            <w:noProof/>
          </w:rPr>
          <w:t>5.6 Mapa del código</w:t>
        </w:r>
        <w:r>
          <w:rPr>
            <w:noProof/>
            <w:webHidden/>
          </w:rPr>
          <w:tab/>
        </w:r>
        <w:r>
          <w:rPr>
            <w:noProof/>
            <w:webHidden/>
          </w:rPr>
          <w:fldChar w:fldCharType="begin"/>
        </w:r>
        <w:r>
          <w:rPr>
            <w:noProof/>
            <w:webHidden/>
          </w:rPr>
          <w:instrText xml:space="preserve"> PAGEREF _Toc243853753 \h </w:instrText>
        </w:r>
        <w:r>
          <w:rPr>
            <w:noProof/>
            <w:webHidden/>
          </w:rPr>
        </w:r>
        <w:r>
          <w:rPr>
            <w:noProof/>
            <w:webHidden/>
          </w:rPr>
          <w:fldChar w:fldCharType="separate"/>
        </w:r>
        <w:r>
          <w:rPr>
            <w:noProof/>
            <w:webHidden/>
          </w:rPr>
          <w:t>29</w:t>
        </w:r>
        <w:r>
          <w:rPr>
            <w:noProof/>
            <w:webHidden/>
          </w:rPr>
          <w:fldChar w:fldCharType="end"/>
        </w:r>
      </w:hyperlink>
    </w:p>
    <w:p w14:paraId="664D6954" w14:textId="59C6374C"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54" w:history="1">
        <w:r w:rsidRPr="005623F7">
          <w:rPr>
            <w:rStyle w:val="Hipervnculo"/>
            <w:noProof/>
          </w:rPr>
          <w:t>6. Metodología estadística (KDD fase 4: análisis)</w:t>
        </w:r>
        <w:r>
          <w:rPr>
            <w:noProof/>
            <w:webHidden/>
          </w:rPr>
          <w:tab/>
        </w:r>
        <w:r>
          <w:rPr>
            <w:noProof/>
            <w:webHidden/>
          </w:rPr>
          <w:fldChar w:fldCharType="begin"/>
        </w:r>
        <w:r>
          <w:rPr>
            <w:noProof/>
            <w:webHidden/>
          </w:rPr>
          <w:instrText xml:space="preserve"> PAGEREF _Toc243853754 \h </w:instrText>
        </w:r>
        <w:r>
          <w:rPr>
            <w:noProof/>
            <w:webHidden/>
          </w:rPr>
        </w:r>
        <w:r>
          <w:rPr>
            <w:noProof/>
            <w:webHidden/>
          </w:rPr>
          <w:fldChar w:fldCharType="separate"/>
        </w:r>
        <w:r>
          <w:rPr>
            <w:noProof/>
            <w:webHidden/>
          </w:rPr>
          <w:t>31</w:t>
        </w:r>
        <w:r>
          <w:rPr>
            <w:noProof/>
            <w:webHidden/>
          </w:rPr>
          <w:fldChar w:fldCharType="end"/>
        </w:r>
      </w:hyperlink>
    </w:p>
    <w:p w14:paraId="42CEB799" w14:textId="6CB71196"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5" w:history="1">
        <w:r w:rsidRPr="005623F7">
          <w:rPr>
            <w:rStyle w:val="Hipervnculo"/>
            <w:noProof/>
          </w:rPr>
          <w:t>6.1 Poblaciones y muestras</w:t>
        </w:r>
        <w:r>
          <w:rPr>
            <w:noProof/>
            <w:webHidden/>
          </w:rPr>
          <w:tab/>
        </w:r>
        <w:r>
          <w:rPr>
            <w:noProof/>
            <w:webHidden/>
          </w:rPr>
          <w:fldChar w:fldCharType="begin"/>
        </w:r>
        <w:r>
          <w:rPr>
            <w:noProof/>
            <w:webHidden/>
          </w:rPr>
          <w:instrText xml:space="preserve"> PAGEREF _Toc243853755 \h </w:instrText>
        </w:r>
        <w:r>
          <w:rPr>
            <w:noProof/>
            <w:webHidden/>
          </w:rPr>
        </w:r>
        <w:r>
          <w:rPr>
            <w:noProof/>
            <w:webHidden/>
          </w:rPr>
          <w:fldChar w:fldCharType="separate"/>
        </w:r>
        <w:r>
          <w:rPr>
            <w:noProof/>
            <w:webHidden/>
          </w:rPr>
          <w:t>31</w:t>
        </w:r>
        <w:r>
          <w:rPr>
            <w:noProof/>
            <w:webHidden/>
          </w:rPr>
          <w:fldChar w:fldCharType="end"/>
        </w:r>
      </w:hyperlink>
    </w:p>
    <w:p w14:paraId="0F663AA2" w14:textId="6CEECF4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6" w:history="1">
        <w:r w:rsidRPr="005623F7">
          <w:rPr>
            <w:rStyle w:val="Hipervnculo"/>
            <w:noProof/>
          </w:rPr>
          <w:t>6.2 Definiciones operativas</w:t>
        </w:r>
        <w:r>
          <w:rPr>
            <w:noProof/>
            <w:webHidden/>
          </w:rPr>
          <w:tab/>
        </w:r>
        <w:r>
          <w:rPr>
            <w:noProof/>
            <w:webHidden/>
          </w:rPr>
          <w:fldChar w:fldCharType="begin"/>
        </w:r>
        <w:r>
          <w:rPr>
            <w:noProof/>
            <w:webHidden/>
          </w:rPr>
          <w:instrText xml:space="preserve"> PAGEREF _Toc243853756 \h </w:instrText>
        </w:r>
        <w:r>
          <w:rPr>
            <w:noProof/>
            <w:webHidden/>
          </w:rPr>
        </w:r>
        <w:r>
          <w:rPr>
            <w:noProof/>
            <w:webHidden/>
          </w:rPr>
          <w:fldChar w:fldCharType="separate"/>
        </w:r>
        <w:r>
          <w:rPr>
            <w:noProof/>
            <w:webHidden/>
          </w:rPr>
          <w:t>31</w:t>
        </w:r>
        <w:r>
          <w:rPr>
            <w:noProof/>
            <w:webHidden/>
          </w:rPr>
          <w:fldChar w:fldCharType="end"/>
        </w:r>
      </w:hyperlink>
    </w:p>
    <w:p w14:paraId="5FE4085B" w14:textId="5FDE4CE2"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7" w:history="1">
        <w:r w:rsidRPr="005623F7">
          <w:rPr>
            <w:rStyle w:val="Hipervnculo"/>
            <w:noProof/>
          </w:rPr>
          <w:t>6.3 Inferencia con el diseño muestral complejo</w:t>
        </w:r>
        <w:r>
          <w:rPr>
            <w:noProof/>
            <w:webHidden/>
          </w:rPr>
          <w:tab/>
        </w:r>
        <w:r>
          <w:rPr>
            <w:noProof/>
            <w:webHidden/>
          </w:rPr>
          <w:fldChar w:fldCharType="begin"/>
        </w:r>
        <w:r>
          <w:rPr>
            <w:noProof/>
            <w:webHidden/>
          </w:rPr>
          <w:instrText xml:space="preserve"> PAGEREF _Toc243853757 \h </w:instrText>
        </w:r>
        <w:r>
          <w:rPr>
            <w:noProof/>
            <w:webHidden/>
          </w:rPr>
        </w:r>
        <w:r>
          <w:rPr>
            <w:noProof/>
            <w:webHidden/>
          </w:rPr>
          <w:fldChar w:fldCharType="separate"/>
        </w:r>
        <w:r>
          <w:rPr>
            <w:noProof/>
            <w:webHidden/>
          </w:rPr>
          <w:t>32</w:t>
        </w:r>
        <w:r>
          <w:rPr>
            <w:noProof/>
            <w:webHidden/>
          </w:rPr>
          <w:fldChar w:fldCharType="end"/>
        </w:r>
      </w:hyperlink>
    </w:p>
    <w:p w14:paraId="4A216B0B" w14:textId="02D0AC87"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8" w:history="1">
        <w:r w:rsidRPr="005623F7">
          <w:rPr>
            <w:rStyle w:val="Hipervnculo"/>
            <w:noProof/>
          </w:rPr>
          <w:t>6.4 Estimadores y pruebas por objetivo</w:t>
        </w:r>
        <w:r>
          <w:rPr>
            <w:noProof/>
            <w:webHidden/>
          </w:rPr>
          <w:tab/>
        </w:r>
        <w:r>
          <w:rPr>
            <w:noProof/>
            <w:webHidden/>
          </w:rPr>
          <w:fldChar w:fldCharType="begin"/>
        </w:r>
        <w:r>
          <w:rPr>
            <w:noProof/>
            <w:webHidden/>
          </w:rPr>
          <w:instrText xml:space="preserve"> PAGEREF _Toc243853758 \h </w:instrText>
        </w:r>
        <w:r>
          <w:rPr>
            <w:noProof/>
            <w:webHidden/>
          </w:rPr>
        </w:r>
        <w:r>
          <w:rPr>
            <w:noProof/>
            <w:webHidden/>
          </w:rPr>
          <w:fldChar w:fldCharType="separate"/>
        </w:r>
        <w:r>
          <w:rPr>
            <w:noProof/>
            <w:webHidden/>
          </w:rPr>
          <w:t>33</w:t>
        </w:r>
        <w:r>
          <w:rPr>
            <w:noProof/>
            <w:webHidden/>
          </w:rPr>
          <w:fldChar w:fldCharType="end"/>
        </w:r>
      </w:hyperlink>
    </w:p>
    <w:p w14:paraId="7F14529E" w14:textId="71DC8663"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59" w:history="1">
        <w:r w:rsidRPr="005623F7">
          <w:rPr>
            <w:rStyle w:val="Hipervnculo"/>
            <w:noProof/>
          </w:rPr>
          <w:t>6.5 El sesgo de división: por qué no se interpreta el modelo con horas</w:t>
        </w:r>
        <w:r>
          <w:rPr>
            <w:noProof/>
            <w:webHidden/>
          </w:rPr>
          <w:tab/>
        </w:r>
        <w:r>
          <w:rPr>
            <w:noProof/>
            <w:webHidden/>
          </w:rPr>
          <w:fldChar w:fldCharType="begin"/>
        </w:r>
        <w:r>
          <w:rPr>
            <w:noProof/>
            <w:webHidden/>
          </w:rPr>
          <w:instrText xml:space="preserve"> PAGEREF _Toc243853759 \h </w:instrText>
        </w:r>
        <w:r>
          <w:rPr>
            <w:noProof/>
            <w:webHidden/>
          </w:rPr>
        </w:r>
        <w:r>
          <w:rPr>
            <w:noProof/>
            <w:webHidden/>
          </w:rPr>
          <w:fldChar w:fldCharType="separate"/>
        </w:r>
        <w:r>
          <w:rPr>
            <w:noProof/>
            <w:webHidden/>
          </w:rPr>
          <w:t>33</w:t>
        </w:r>
        <w:r>
          <w:rPr>
            <w:noProof/>
            <w:webHidden/>
          </w:rPr>
          <w:fldChar w:fldCharType="end"/>
        </w:r>
      </w:hyperlink>
    </w:p>
    <w:p w14:paraId="49B27E7E" w14:textId="40A909C0"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0" w:history="1">
        <w:r w:rsidRPr="005623F7">
          <w:rPr>
            <w:rStyle w:val="Hipervnculo"/>
            <w:noProof/>
          </w:rPr>
          <w:t>6.6 Decisiones del analista y su sensibilidad</w:t>
        </w:r>
        <w:r>
          <w:rPr>
            <w:noProof/>
            <w:webHidden/>
          </w:rPr>
          <w:tab/>
        </w:r>
        <w:r>
          <w:rPr>
            <w:noProof/>
            <w:webHidden/>
          </w:rPr>
          <w:fldChar w:fldCharType="begin"/>
        </w:r>
        <w:r>
          <w:rPr>
            <w:noProof/>
            <w:webHidden/>
          </w:rPr>
          <w:instrText xml:space="preserve"> PAGEREF _Toc243853760 \h </w:instrText>
        </w:r>
        <w:r>
          <w:rPr>
            <w:noProof/>
            <w:webHidden/>
          </w:rPr>
        </w:r>
        <w:r>
          <w:rPr>
            <w:noProof/>
            <w:webHidden/>
          </w:rPr>
          <w:fldChar w:fldCharType="separate"/>
        </w:r>
        <w:r>
          <w:rPr>
            <w:noProof/>
            <w:webHidden/>
          </w:rPr>
          <w:t>34</w:t>
        </w:r>
        <w:r>
          <w:rPr>
            <w:noProof/>
            <w:webHidden/>
          </w:rPr>
          <w:fldChar w:fldCharType="end"/>
        </w:r>
      </w:hyperlink>
    </w:p>
    <w:p w14:paraId="5FAB94CB" w14:textId="6F055D5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1" w:history="1">
        <w:r w:rsidRPr="005623F7">
          <w:rPr>
            <w:rStyle w:val="Hipervnculo"/>
            <w:noProof/>
          </w:rPr>
          <w:t>6.7 Verificación del método</w:t>
        </w:r>
        <w:r>
          <w:rPr>
            <w:noProof/>
            <w:webHidden/>
          </w:rPr>
          <w:tab/>
        </w:r>
        <w:r>
          <w:rPr>
            <w:noProof/>
            <w:webHidden/>
          </w:rPr>
          <w:fldChar w:fldCharType="begin"/>
        </w:r>
        <w:r>
          <w:rPr>
            <w:noProof/>
            <w:webHidden/>
          </w:rPr>
          <w:instrText xml:space="preserve"> PAGEREF _Toc243853761 \h </w:instrText>
        </w:r>
        <w:r>
          <w:rPr>
            <w:noProof/>
            <w:webHidden/>
          </w:rPr>
        </w:r>
        <w:r>
          <w:rPr>
            <w:noProof/>
            <w:webHidden/>
          </w:rPr>
          <w:fldChar w:fldCharType="separate"/>
        </w:r>
        <w:r>
          <w:rPr>
            <w:noProof/>
            <w:webHidden/>
          </w:rPr>
          <w:t>34</w:t>
        </w:r>
        <w:r>
          <w:rPr>
            <w:noProof/>
            <w:webHidden/>
          </w:rPr>
          <w:fldChar w:fldCharType="end"/>
        </w:r>
      </w:hyperlink>
    </w:p>
    <w:p w14:paraId="54781499" w14:textId="56E9E8F2"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62" w:history="1">
        <w:r w:rsidRPr="005623F7">
          <w:rPr>
            <w:rStyle w:val="Hipervnculo"/>
            <w:noProof/>
          </w:rPr>
          <w:t>7. Resultados</w:t>
        </w:r>
        <w:r>
          <w:rPr>
            <w:noProof/>
            <w:webHidden/>
          </w:rPr>
          <w:tab/>
        </w:r>
        <w:r>
          <w:rPr>
            <w:noProof/>
            <w:webHidden/>
          </w:rPr>
          <w:fldChar w:fldCharType="begin"/>
        </w:r>
        <w:r>
          <w:rPr>
            <w:noProof/>
            <w:webHidden/>
          </w:rPr>
          <w:instrText xml:space="preserve"> PAGEREF _Toc243853762 \h </w:instrText>
        </w:r>
        <w:r>
          <w:rPr>
            <w:noProof/>
            <w:webHidden/>
          </w:rPr>
        </w:r>
        <w:r>
          <w:rPr>
            <w:noProof/>
            <w:webHidden/>
          </w:rPr>
          <w:fldChar w:fldCharType="separate"/>
        </w:r>
        <w:r>
          <w:rPr>
            <w:noProof/>
            <w:webHidden/>
          </w:rPr>
          <w:t>35</w:t>
        </w:r>
        <w:r>
          <w:rPr>
            <w:noProof/>
            <w:webHidden/>
          </w:rPr>
          <w:fldChar w:fldCharType="end"/>
        </w:r>
      </w:hyperlink>
    </w:p>
    <w:p w14:paraId="1DBB1E28" w14:textId="4CE8072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3" w:history="1">
        <w:r w:rsidRPr="005623F7">
          <w:rPr>
            <w:rStyle w:val="Hipervnculo"/>
            <w:noProof/>
          </w:rPr>
          <w:t>7.1 Panorama: la muestra salarial</w:t>
        </w:r>
        <w:r>
          <w:rPr>
            <w:noProof/>
            <w:webHidden/>
          </w:rPr>
          <w:tab/>
        </w:r>
        <w:r>
          <w:rPr>
            <w:noProof/>
            <w:webHidden/>
          </w:rPr>
          <w:fldChar w:fldCharType="begin"/>
        </w:r>
        <w:r>
          <w:rPr>
            <w:noProof/>
            <w:webHidden/>
          </w:rPr>
          <w:instrText xml:space="preserve"> PAGEREF _Toc243853763 \h </w:instrText>
        </w:r>
        <w:r>
          <w:rPr>
            <w:noProof/>
            <w:webHidden/>
          </w:rPr>
        </w:r>
        <w:r>
          <w:rPr>
            <w:noProof/>
            <w:webHidden/>
          </w:rPr>
          <w:fldChar w:fldCharType="separate"/>
        </w:r>
        <w:r>
          <w:rPr>
            <w:noProof/>
            <w:webHidden/>
          </w:rPr>
          <w:t>35</w:t>
        </w:r>
        <w:r>
          <w:rPr>
            <w:noProof/>
            <w:webHidden/>
          </w:rPr>
          <w:fldChar w:fldCharType="end"/>
        </w:r>
      </w:hyperlink>
    </w:p>
    <w:p w14:paraId="2E809F93" w14:textId="23597C56"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4" w:history="1">
        <w:r w:rsidRPr="005623F7">
          <w:rPr>
            <w:rStyle w:val="Hipervnculo"/>
            <w:noProof/>
          </w:rPr>
          <w:t>7.2 Rendimiento de la escolaridad (objetivo 1)</w:t>
        </w:r>
        <w:r>
          <w:rPr>
            <w:noProof/>
            <w:webHidden/>
          </w:rPr>
          <w:tab/>
        </w:r>
        <w:r>
          <w:rPr>
            <w:noProof/>
            <w:webHidden/>
          </w:rPr>
          <w:fldChar w:fldCharType="begin"/>
        </w:r>
        <w:r>
          <w:rPr>
            <w:noProof/>
            <w:webHidden/>
          </w:rPr>
          <w:instrText xml:space="preserve"> PAGEREF _Toc243853764 \h </w:instrText>
        </w:r>
        <w:r>
          <w:rPr>
            <w:noProof/>
            <w:webHidden/>
          </w:rPr>
        </w:r>
        <w:r>
          <w:rPr>
            <w:noProof/>
            <w:webHidden/>
          </w:rPr>
          <w:fldChar w:fldCharType="separate"/>
        </w:r>
        <w:r>
          <w:rPr>
            <w:noProof/>
            <w:webHidden/>
          </w:rPr>
          <w:t>36</w:t>
        </w:r>
        <w:r>
          <w:rPr>
            <w:noProof/>
            <w:webHidden/>
          </w:rPr>
          <w:fldChar w:fldCharType="end"/>
        </w:r>
      </w:hyperlink>
    </w:p>
    <w:p w14:paraId="1776A957" w14:textId="16C83009"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5" w:history="1">
        <w:r w:rsidRPr="005623F7">
          <w:rPr>
            <w:rStyle w:val="Hipervnculo"/>
            <w:noProof/>
          </w:rPr>
          <w:t>7.3 Correlación escolaridad-ingreso por entidad (métrica M2)</w:t>
        </w:r>
        <w:r>
          <w:rPr>
            <w:noProof/>
            <w:webHidden/>
          </w:rPr>
          <w:tab/>
        </w:r>
        <w:r>
          <w:rPr>
            <w:noProof/>
            <w:webHidden/>
          </w:rPr>
          <w:fldChar w:fldCharType="begin"/>
        </w:r>
        <w:r>
          <w:rPr>
            <w:noProof/>
            <w:webHidden/>
          </w:rPr>
          <w:instrText xml:space="preserve"> PAGEREF _Toc243853765 \h </w:instrText>
        </w:r>
        <w:r>
          <w:rPr>
            <w:noProof/>
            <w:webHidden/>
          </w:rPr>
        </w:r>
        <w:r>
          <w:rPr>
            <w:noProof/>
            <w:webHidden/>
          </w:rPr>
          <w:fldChar w:fldCharType="separate"/>
        </w:r>
        <w:r>
          <w:rPr>
            <w:noProof/>
            <w:webHidden/>
          </w:rPr>
          <w:t>38</w:t>
        </w:r>
        <w:r>
          <w:rPr>
            <w:noProof/>
            <w:webHidden/>
          </w:rPr>
          <w:fldChar w:fldCharType="end"/>
        </w:r>
      </w:hyperlink>
    </w:p>
    <w:p w14:paraId="3E4B2767" w14:textId="036A3FE8"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6" w:history="1">
        <w:r w:rsidRPr="005623F7">
          <w:rPr>
            <w:rStyle w:val="Hipervnculo"/>
            <w:noProof/>
          </w:rPr>
          <w:t>7.4 Brecha salarial de género por nivel de instrucción (métrica M1)</w:t>
        </w:r>
        <w:r>
          <w:rPr>
            <w:noProof/>
            <w:webHidden/>
          </w:rPr>
          <w:tab/>
        </w:r>
        <w:r>
          <w:rPr>
            <w:noProof/>
            <w:webHidden/>
          </w:rPr>
          <w:fldChar w:fldCharType="begin"/>
        </w:r>
        <w:r>
          <w:rPr>
            <w:noProof/>
            <w:webHidden/>
          </w:rPr>
          <w:instrText xml:space="preserve"> PAGEREF _Toc243853766 \h </w:instrText>
        </w:r>
        <w:r>
          <w:rPr>
            <w:noProof/>
            <w:webHidden/>
          </w:rPr>
        </w:r>
        <w:r>
          <w:rPr>
            <w:noProof/>
            <w:webHidden/>
          </w:rPr>
          <w:fldChar w:fldCharType="separate"/>
        </w:r>
        <w:r>
          <w:rPr>
            <w:noProof/>
            <w:webHidden/>
          </w:rPr>
          <w:t>40</w:t>
        </w:r>
        <w:r>
          <w:rPr>
            <w:noProof/>
            <w:webHidden/>
          </w:rPr>
          <w:fldChar w:fldCharType="end"/>
        </w:r>
      </w:hyperlink>
    </w:p>
    <w:p w14:paraId="6433681E" w14:textId="2905FEDF"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7" w:history="1">
        <w:r w:rsidRPr="005623F7">
          <w:rPr>
            <w:rStyle w:val="Hipervnculo"/>
            <w:noProof/>
          </w:rPr>
          <w:t>7.5 Brecha entre personas comparables: la escalera de controles</w:t>
        </w:r>
        <w:r>
          <w:rPr>
            <w:noProof/>
            <w:webHidden/>
          </w:rPr>
          <w:tab/>
        </w:r>
        <w:r>
          <w:rPr>
            <w:noProof/>
            <w:webHidden/>
          </w:rPr>
          <w:fldChar w:fldCharType="begin"/>
        </w:r>
        <w:r>
          <w:rPr>
            <w:noProof/>
            <w:webHidden/>
          </w:rPr>
          <w:instrText xml:space="preserve"> PAGEREF _Toc243853767 \h </w:instrText>
        </w:r>
        <w:r>
          <w:rPr>
            <w:noProof/>
            <w:webHidden/>
          </w:rPr>
        </w:r>
        <w:r>
          <w:rPr>
            <w:noProof/>
            <w:webHidden/>
          </w:rPr>
          <w:fldChar w:fldCharType="separate"/>
        </w:r>
        <w:r>
          <w:rPr>
            <w:noProof/>
            <w:webHidden/>
          </w:rPr>
          <w:t>42</w:t>
        </w:r>
        <w:r>
          <w:rPr>
            <w:noProof/>
            <w:webHidden/>
          </w:rPr>
          <w:fldChar w:fldCharType="end"/>
        </w:r>
      </w:hyperlink>
    </w:p>
    <w:p w14:paraId="232E2E9A" w14:textId="7B4EF5E2"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8" w:history="1">
        <w:r w:rsidRPr="005623F7">
          <w:rPr>
            <w:rStyle w:val="Hipervnculo"/>
            <w:noProof/>
          </w:rPr>
          <w:t>7.6 La brecha a lo largo de la distribución</w:t>
        </w:r>
        <w:r>
          <w:rPr>
            <w:noProof/>
            <w:webHidden/>
          </w:rPr>
          <w:tab/>
        </w:r>
        <w:r>
          <w:rPr>
            <w:noProof/>
            <w:webHidden/>
          </w:rPr>
          <w:fldChar w:fldCharType="begin"/>
        </w:r>
        <w:r>
          <w:rPr>
            <w:noProof/>
            <w:webHidden/>
          </w:rPr>
          <w:instrText xml:space="preserve"> PAGEREF _Toc243853768 \h </w:instrText>
        </w:r>
        <w:r>
          <w:rPr>
            <w:noProof/>
            <w:webHidden/>
          </w:rPr>
        </w:r>
        <w:r>
          <w:rPr>
            <w:noProof/>
            <w:webHidden/>
          </w:rPr>
          <w:fldChar w:fldCharType="separate"/>
        </w:r>
        <w:r>
          <w:rPr>
            <w:noProof/>
            <w:webHidden/>
          </w:rPr>
          <w:t>45</w:t>
        </w:r>
        <w:r>
          <w:rPr>
            <w:noProof/>
            <w:webHidden/>
          </w:rPr>
          <w:fldChar w:fldCharType="end"/>
        </w:r>
      </w:hyperlink>
    </w:p>
    <w:p w14:paraId="3DBE8C68" w14:textId="57937DD7"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69" w:history="1">
        <w:r w:rsidRPr="005623F7">
          <w:rPr>
            <w:rStyle w:val="Hipervnculo"/>
            <w:noProof/>
          </w:rPr>
          <w:t>7.7 Robustez: ¿cambian las conclusiones si cambian las decisiones?</w:t>
        </w:r>
        <w:r>
          <w:rPr>
            <w:noProof/>
            <w:webHidden/>
          </w:rPr>
          <w:tab/>
        </w:r>
        <w:r>
          <w:rPr>
            <w:noProof/>
            <w:webHidden/>
          </w:rPr>
          <w:fldChar w:fldCharType="begin"/>
        </w:r>
        <w:r>
          <w:rPr>
            <w:noProof/>
            <w:webHidden/>
          </w:rPr>
          <w:instrText xml:space="preserve"> PAGEREF _Toc243853769 \h </w:instrText>
        </w:r>
        <w:r>
          <w:rPr>
            <w:noProof/>
            <w:webHidden/>
          </w:rPr>
        </w:r>
        <w:r>
          <w:rPr>
            <w:noProof/>
            <w:webHidden/>
          </w:rPr>
          <w:fldChar w:fldCharType="separate"/>
        </w:r>
        <w:r>
          <w:rPr>
            <w:noProof/>
            <w:webHidden/>
          </w:rPr>
          <w:t>45</w:t>
        </w:r>
        <w:r>
          <w:rPr>
            <w:noProof/>
            <w:webHidden/>
          </w:rPr>
          <w:fldChar w:fldCharType="end"/>
        </w:r>
      </w:hyperlink>
    </w:p>
    <w:p w14:paraId="521D500A" w14:textId="150F7D5F"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0" w:history="1">
        <w:r w:rsidRPr="005623F7">
          <w:rPr>
            <w:rStyle w:val="Hipervnculo"/>
            <w:noProof/>
          </w:rPr>
          <w:t>7.8 Heterogeneidad: ¿en qué grupos es mayor la brecha?</w:t>
        </w:r>
        <w:r>
          <w:rPr>
            <w:noProof/>
            <w:webHidden/>
          </w:rPr>
          <w:tab/>
        </w:r>
        <w:r>
          <w:rPr>
            <w:noProof/>
            <w:webHidden/>
          </w:rPr>
          <w:fldChar w:fldCharType="begin"/>
        </w:r>
        <w:r>
          <w:rPr>
            <w:noProof/>
            <w:webHidden/>
          </w:rPr>
          <w:instrText xml:space="preserve"> PAGEREF _Toc243853770 \h </w:instrText>
        </w:r>
        <w:r>
          <w:rPr>
            <w:noProof/>
            <w:webHidden/>
          </w:rPr>
        </w:r>
        <w:r>
          <w:rPr>
            <w:noProof/>
            <w:webHidden/>
          </w:rPr>
          <w:fldChar w:fldCharType="separate"/>
        </w:r>
        <w:r>
          <w:rPr>
            <w:noProof/>
            <w:webHidden/>
          </w:rPr>
          <w:t>47</w:t>
        </w:r>
        <w:r>
          <w:rPr>
            <w:noProof/>
            <w:webHidden/>
          </w:rPr>
          <w:fldChar w:fldCharType="end"/>
        </w:r>
      </w:hyperlink>
    </w:p>
    <w:p w14:paraId="49947CCE" w14:textId="31CA7259"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1" w:history="1">
        <w:r w:rsidRPr="005623F7">
          <w:rPr>
            <w:rStyle w:val="Hipervnculo"/>
            <w:noProof/>
          </w:rPr>
          <w:t>7.9 La brecha de género por entidad federativa</w:t>
        </w:r>
        <w:r>
          <w:rPr>
            <w:noProof/>
            <w:webHidden/>
          </w:rPr>
          <w:tab/>
        </w:r>
        <w:r>
          <w:rPr>
            <w:noProof/>
            <w:webHidden/>
          </w:rPr>
          <w:fldChar w:fldCharType="begin"/>
        </w:r>
        <w:r>
          <w:rPr>
            <w:noProof/>
            <w:webHidden/>
          </w:rPr>
          <w:instrText xml:space="preserve"> PAGEREF _Toc243853771 \h </w:instrText>
        </w:r>
        <w:r>
          <w:rPr>
            <w:noProof/>
            <w:webHidden/>
          </w:rPr>
        </w:r>
        <w:r>
          <w:rPr>
            <w:noProof/>
            <w:webHidden/>
          </w:rPr>
          <w:fldChar w:fldCharType="separate"/>
        </w:r>
        <w:r>
          <w:rPr>
            <w:noProof/>
            <w:webHidden/>
          </w:rPr>
          <w:t>48</w:t>
        </w:r>
        <w:r>
          <w:rPr>
            <w:noProof/>
            <w:webHidden/>
          </w:rPr>
          <w:fldChar w:fldCharType="end"/>
        </w:r>
      </w:hyperlink>
    </w:p>
    <w:p w14:paraId="6084B743" w14:textId="6F4524A6"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2" w:history="1">
        <w:r w:rsidRPr="005623F7">
          <w:rPr>
            <w:rStyle w:val="Hipervnculo"/>
            <w:noProof/>
          </w:rPr>
          <w:t>7.10 Informalidad laboral y escolaridad (objetivo 3)</w:t>
        </w:r>
        <w:r>
          <w:rPr>
            <w:noProof/>
            <w:webHidden/>
          </w:rPr>
          <w:tab/>
        </w:r>
        <w:r>
          <w:rPr>
            <w:noProof/>
            <w:webHidden/>
          </w:rPr>
          <w:fldChar w:fldCharType="begin"/>
        </w:r>
        <w:r>
          <w:rPr>
            <w:noProof/>
            <w:webHidden/>
          </w:rPr>
          <w:instrText xml:space="preserve"> PAGEREF _Toc243853772 \h </w:instrText>
        </w:r>
        <w:r>
          <w:rPr>
            <w:noProof/>
            <w:webHidden/>
          </w:rPr>
        </w:r>
        <w:r>
          <w:rPr>
            <w:noProof/>
            <w:webHidden/>
          </w:rPr>
          <w:fldChar w:fldCharType="separate"/>
        </w:r>
        <w:r>
          <w:rPr>
            <w:noProof/>
            <w:webHidden/>
          </w:rPr>
          <w:t>49</w:t>
        </w:r>
        <w:r>
          <w:rPr>
            <w:noProof/>
            <w:webHidden/>
          </w:rPr>
          <w:fldChar w:fldCharType="end"/>
        </w:r>
      </w:hyperlink>
    </w:p>
    <w:p w14:paraId="5E7769AB" w14:textId="5C3C4E2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3" w:history="1">
        <w:r w:rsidRPr="005623F7">
          <w:rPr>
            <w:rStyle w:val="Hipervnculo"/>
            <w:noProof/>
          </w:rPr>
          <w:t>7.11 Diagnósticos del modelo</w:t>
        </w:r>
        <w:r>
          <w:rPr>
            <w:noProof/>
            <w:webHidden/>
          </w:rPr>
          <w:tab/>
        </w:r>
        <w:r>
          <w:rPr>
            <w:noProof/>
            <w:webHidden/>
          </w:rPr>
          <w:fldChar w:fldCharType="begin"/>
        </w:r>
        <w:r>
          <w:rPr>
            <w:noProof/>
            <w:webHidden/>
          </w:rPr>
          <w:instrText xml:space="preserve"> PAGEREF _Toc243853773 \h </w:instrText>
        </w:r>
        <w:r>
          <w:rPr>
            <w:noProof/>
            <w:webHidden/>
          </w:rPr>
        </w:r>
        <w:r>
          <w:rPr>
            <w:noProof/>
            <w:webHidden/>
          </w:rPr>
          <w:fldChar w:fldCharType="separate"/>
        </w:r>
        <w:r>
          <w:rPr>
            <w:noProof/>
            <w:webHidden/>
          </w:rPr>
          <w:t>51</w:t>
        </w:r>
        <w:r>
          <w:rPr>
            <w:noProof/>
            <w:webHidden/>
          </w:rPr>
          <w:fldChar w:fldCharType="end"/>
        </w:r>
      </w:hyperlink>
    </w:p>
    <w:p w14:paraId="261DA747" w14:textId="06A72667"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74" w:history="1">
        <w:r w:rsidRPr="005623F7">
          <w:rPr>
            <w:rStyle w:val="Hipervnculo"/>
            <w:noProof/>
          </w:rPr>
          <w:t>8. Discusión</w:t>
        </w:r>
        <w:r>
          <w:rPr>
            <w:noProof/>
            <w:webHidden/>
          </w:rPr>
          <w:tab/>
        </w:r>
        <w:r>
          <w:rPr>
            <w:noProof/>
            <w:webHidden/>
          </w:rPr>
          <w:fldChar w:fldCharType="begin"/>
        </w:r>
        <w:r>
          <w:rPr>
            <w:noProof/>
            <w:webHidden/>
          </w:rPr>
          <w:instrText xml:space="preserve"> PAGEREF _Toc243853774 \h </w:instrText>
        </w:r>
        <w:r>
          <w:rPr>
            <w:noProof/>
            <w:webHidden/>
          </w:rPr>
        </w:r>
        <w:r>
          <w:rPr>
            <w:noProof/>
            <w:webHidden/>
          </w:rPr>
          <w:fldChar w:fldCharType="separate"/>
        </w:r>
        <w:r>
          <w:rPr>
            <w:noProof/>
            <w:webHidden/>
          </w:rPr>
          <w:t>52</w:t>
        </w:r>
        <w:r>
          <w:rPr>
            <w:noProof/>
            <w:webHidden/>
          </w:rPr>
          <w:fldChar w:fldCharType="end"/>
        </w:r>
      </w:hyperlink>
    </w:p>
    <w:p w14:paraId="5AA726AF" w14:textId="1A0C4665"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5" w:history="1">
        <w:r w:rsidRPr="005623F7">
          <w:rPr>
            <w:rStyle w:val="Hipervnculo"/>
            <w:noProof/>
          </w:rPr>
          <w:t>8.1 Hallazgos principales</w:t>
        </w:r>
        <w:r>
          <w:rPr>
            <w:noProof/>
            <w:webHidden/>
          </w:rPr>
          <w:tab/>
        </w:r>
        <w:r>
          <w:rPr>
            <w:noProof/>
            <w:webHidden/>
          </w:rPr>
          <w:fldChar w:fldCharType="begin"/>
        </w:r>
        <w:r>
          <w:rPr>
            <w:noProof/>
            <w:webHidden/>
          </w:rPr>
          <w:instrText xml:space="preserve"> PAGEREF _Toc243853775 \h </w:instrText>
        </w:r>
        <w:r>
          <w:rPr>
            <w:noProof/>
            <w:webHidden/>
          </w:rPr>
        </w:r>
        <w:r>
          <w:rPr>
            <w:noProof/>
            <w:webHidden/>
          </w:rPr>
          <w:fldChar w:fldCharType="separate"/>
        </w:r>
        <w:r>
          <w:rPr>
            <w:noProof/>
            <w:webHidden/>
          </w:rPr>
          <w:t>52</w:t>
        </w:r>
        <w:r>
          <w:rPr>
            <w:noProof/>
            <w:webHidden/>
          </w:rPr>
          <w:fldChar w:fldCharType="end"/>
        </w:r>
      </w:hyperlink>
    </w:p>
    <w:p w14:paraId="5983E3E2" w14:textId="54788974"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6" w:history="1">
        <w:r w:rsidRPr="005623F7">
          <w:rPr>
            <w:rStyle w:val="Hipervnculo"/>
            <w:noProof/>
          </w:rPr>
          <w:t>8.2 Evaluación de las métricas de éxito</w:t>
        </w:r>
        <w:r>
          <w:rPr>
            <w:noProof/>
            <w:webHidden/>
          </w:rPr>
          <w:tab/>
        </w:r>
        <w:r>
          <w:rPr>
            <w:noProof/>
            <w:webHidden/>
          </w:rPr>
          <w:fldChar w:fldCharType="begin"/>
        </w:r>
        <w:r>
          <w:rPr>
            <w:noProof/>
            <w:webHidden/>
          </w:rPr>
          <w:instrText xml:space="preserve"> PAGEREF _Toc243853776 \h </w:instrText>
        </w:r>
        <w:r>
          <w:rPr>
            <w:noProof/>
            <w:webHidden/>
          </w:rPr>
        </w:r>
        <w:r>
          <w:rPr>
            <w:noProof/>
            <w:webHidden/>
          </w:rPr>
          <w:fldChar w:fldCharType="separate"/>
        </w:r>
        <w:r>
          <w:rPr>
            <w:noProof/>
            <w:webHidden/>
          </w:rPr>
          <w:t>53</w:t>
        </w:r>
        <w:r>
          <w:rPr>
            <w:noProof/>
            <w:webHidden/>
          </w:rPr>
          <w:fldChar w:fldCharType="end"/>
        </w:r>
      </w:hyperlink>
    </w:p>
    <w:p w14:paraId="33CA4CEA" w14:textId="7B8FAE22"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7" w:history="1">
        <w:r w:rsidRPr="005623F7">
          <w:rPr>
            <w:rStyle w:val="Hipervnculo"/>
            <w:noProof/>
          </w:rPr>
          <w:t>8.3 Interpretación integrada</w:t>
        </w:r>
        <w:r>
          <w:rPr>
            <w:noProof/>
            <w:webHidden/>
          </w:rPr>
          <w:tab/>
        </w:r>
        <w:r>
          <w:rPr>
            <w:noProof/>
            <w:webHidden/>
          </w:rPr>
          <w:fldChar w:fldCharType="begin"/>
        </w:r>
        <w:r>
          <w:rPr>
            <w:noProof/>
            <w:webHidden/>
          </w:rPr>
          <w:instrText xml:space="preserve"> PAGEREF _Toc243853777 \h </w:instrText>
        </w:r>
        <w:r>
          <w:rPr>
            <w:noProof/>
            <w:webHidden/>
          </w:rPr>
        </w:r>
        <w:r>
          <w:rPr>
            <w:noProof/>
            <w:webHidden/>
          </w:rPr>
          <w:fldChar w:fldCharType="separate"/>
        </w:r>
        <w:r>
          <w:rPr>
            <w:noProof/>
            <w:webHidden/>
          </w:rPr>
          <w:t>53</w:t>
        </w:r>
        <w:r>
          <w:rPr>
            <w:noProof/>
            <w:webHidden/>
          </w:rPr>
          <w:fldChar w:fldCharType="end"/>
        </w:r>
      </w:hyperlink>
    </w:p>
    <w:p w14:paraId="72F5717D" w14:textId="08739BF5"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8" w:history="1">
        <w:r w:rsidRPr="005623F7">
          <w:rPr>
            <w:rStyle w:val="Hipervnculo"/>
            <w:noProof/>
          </w:rPr>
          <w:t>8.4 Implicaciones y recomendaciones</w:t>
        </w:r>
        <w:r>
          <w:rPr>
            <w:noProof/>
            <w:webHidden/>
          </w:rPr>
          <w:tab/>
        </w:r>
        <w:r>
          <w:rPr>
            <w:noProof/>
            <w:webHidden/>
          </w:rPr>
          <w:fldChar w:fldCharType="begin"/>
        </w:r>
        <w:r>
          <w:rPr>
            <w:noProof/>
            <w:webHidden/>
          </w:rPr>
          <w:instrText xml:space="preserve"> PAGEREF _Toc243853778 \h </w:instrText>
        </w:r>
        <w:r>
          <w:rPr>
            <w:noProof/>
            <w:webHidden/>
          </w:rPr>
        </w:r>
        <w:r>
          <w:rPr>
            <w:noProof/>
            <w:webHidden/>
          </w:rPr>
          <w:fldChar w:fldCharType="separate"/>
        </w:r>
        <w:r>
          <w:rPr>
            <w:noProof/>
            <w:webHidden/>
          </w:rPr>
          <w:t>53</w:t>
        </w:r>
        <w:r>
          <w:rPr>
            <w:noProof/>
            <w:webHidden/>
          </w:rPr>
          <w:fldChar w:fldCharType="end"/>
        </w:r>
      </w:hyperlink>
    </w:p>
    <w:p w14:paraId="4D0FC95C" w14:textId="71B2247C"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79" w:history="1">
        <w:r w:rsidRPr="005623F7">
          <w:rPr>
            <w:rStyle w:val="Hipervnculo"/>
            <w:noProof/>
          </w:rPr>
          <w:t>8.5 Limitaciones</w:t>
        </w:r>
        <w:r>
          <w:rPr>
            <w:noProof/>
            <w:webHidden/>
          </w:rPr>
          <w:tab/>
        </w:r>
        <w:r>
          <w:rPr>
            <w:noProof/>
            <w:webHidden/>
          </w:rPr>
          <w:fldChar w:fldCharType="begin"/>
        </w:r>
        <w:r>
          <w:rPr>
            <w:noProof/>
            <w:webHidden/>
          </w:rPr>
          <w:instrText xml:space="preserve"> PAGEREF _Toc243853779 \h </w:instrText>
        </w:r>
        <w:r>
          <w:rPr>
            <w:noProof/>
            <w:webHidden/>
          </w:rPr>
        </w:r>
        <w:r>
          <w:rPr>
            <w:noProof/>
            <w:webHidden/>
          </w:rPr>
          <w:fldChar w:fldCharType="separate"/>
        </w:r>
        <w:r>
          <w:rPr>
            <w:noProof/>
            <w:webHidden/>
          </w:rPr>
          <w:t>54</w:t>
        </w:r>
        <w:r>
          <w:rPr>
            <w:noProof/>
            <w:webHidden/>
          </w:rPr>
          <w:fldChar w:fldCharType="end"/>
        </w:r>
      </w:hyperlink>
    </w:p>
    <w:p w14:paraId="71ACBF7C" w14:textId="48934B47"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80" w:history="1">
        <w:r w:rsidRPr="005623F7">
          <w:rPr>
            <w:rStyle w:val="Hipervnculo"/>
            <w:noProof/>
          </w:rPr>
          <w:t>8.6 Trabajo futuro</w:t>
        </w:r>
        <w:r>
          <w:rPr>
            <w:noProof/>
            <w:webHidden/>
          </w:rPr>
          <w:tab/>
        </w:r>
        <w:r>
          <w:rPr>
            <w:noProof/>
            <w:webHidden/>
          </w:rPr>
          <w:fldChar w:fldCharType="begin"/>
        </w:r>
        <w:r>
          <w:rPr>
            <w:noProof/>
            <w:webHidden/>
          </w:rPr>
          <w:instrText xml:space="preserve"> PAGEREF _Toc243853780 \h </w:instrText>
        </w:r>
        <w:r>
          <w:rPr>
            <w:noProof/>
            <w:webHidden/>
          </w:rPr>
        </w:r>
        <w:r>
          <w:rPr>
            <w:noProof/>
            <w:webHidden/>
          </w:rPr>
          <w:fldChar w:fldCharType="separate"/>
        </w:r>
        <w:r>
          <w:rPr>
            <w:noProof/>
            <w:webHidden/>
          </w:rPr>
          <w:t>54</w:t>
        </w:r>
        <w:r>
          <w:rPr>
            <w:noProof/>
            <w:webHidden/>
          </w:rPr>
          <w:fldChar w:fldCharType="end"/>
        </w:r>
      </w:hyperlink>
    </w:p>
    <w:p w14:paraId="0B3AFBED" w14:textId="20656BD3"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81" w:history="1">
        <w:r w:rsidRPr="005623F7">
          <w:rPr>
            <w:rStyle w:val="Hipervnculo"/>
            <w:noProof/>
          </w:rPr>
          <w:t>9. Conclusiones</w:t>
        </w:r>
        <w:r>
          <w:rPr>
            <w:noProof/>
            <w:webHidden/>
          </w:rPr>
          <w:tab/>
        </w:r>
        <w:r>
          <w:rPr>
            <w:noProof/>
            <w:webHidden/>
          </w:rPr>
          <w:fldChar w:fldCharType="begin"/>
        </w:r>
        <w:r>
          <w:rPr>
            <w:noProof/>
            <w:webHidden/>
          </w:rPr>
          <w:instrText xml:space="preserve"> PAGEREF _Toc243853781 \h </w:instrText>
        </w:r>
        <w:r>
          <w:rPr>
            <w:noProof/>
            <w:webHidden/>
          </w:rPr>
        </w:r>
        <w:r>
          <w:rPr>
            <w:noProof/>
            <w:webHidden/>
          </w:rPr>
          <w:fldChar w:fldCharType="separate"/>
        </w:r>
        <w:r>
          <w:rPr>
            <w:noProof/>
            <w:webHidden/>
          </w:rPr>
          <w:t>55</w:t>
        </w:r>
        <w:r>
          <w:rPr>
            <w:noProof/>
            <w:webHidden/>
          </w:rPr>
          <w:fldChar w:fldCharType="end"/>
        </w:r>
      </w:hyperlink>
    </w:p>
    <w:p w14:paraId="70DF5A95" w14:textId="35AC517E"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82" w:history="1">
        <w:r w:rsidRPr="005623F7">
          <w:rPr>
            <w:rStyle w:val="Hipervnculo"/>
            <w:noProof/>
          </w:rPr>
          <w:t>Anexo A. Glosario</w:t>
        </w:r>
        <w:r>
          <w:rPr>
            <w:noProof/>
            <w:webHidden/>
          </w:rPr>
          <w:tab/>
        </w:r>
        <w:r>
          <w:rPr>
            <w:noProof/>
            <w:webHidden/>
          </w:rPr>
          <w:fldChar w:fldCharType="begin"/>
        </w:r>
        <w:r>
          <w:rPr>
            <w:noProof/>
            <w:webHidden/>
          </w:rPr>
          <w:instrText xml:space="preserve"> PAGEREF _Toc243853782 \h </w:instrText>
        </w:r>
        <w:r>
          <w:rPr>
            <w:noProof/>
            <w:webHidden/>
          </w:rPr>
        </w:r>
        <w:r>
          <w:rPr>
            <w:noProof/>
            <w:webHidden/>
          </w:rPr>
          <w:fldChar w:fldCharType="separate"/>
        </w:r>
        <w:r>
          <w:rPr>
            <w:noProof/>
            <w:webHidden/>
          </w:rPr>
          <w:t>56</w:t>
        </w:r>
        <w:r>
          <w:rPr>
            <w:noProof/>
            <w:webHidden/>
          </w:rPr>
          <w:fldChar w:fldCharType="end"/>
        </w:r>
      </w:hyperlink>
    </w:p>
    <w:p w14:paraId="43A2FBC4" w14:textId="771B59FB"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83" w:history="1">
        <w:r w:rsidRPr="005623F7">
          <w:rPr>
            <w:rStyle w:val="Hipervnculo"/>
            <w:noProof/>
          </w:rPr>
          <w:t>Anexo B. Guía para reproducir el proyecto</w:t>
        </w:r>
        <w:r>
          <w:rPr>
            <w:noProof/>
            <w:webHidden/>
          </w:rPr>
          <w:tab/>
        </w:r>
        <w:r>
          <w:rPr>
            <w:noProof/>
            <w:webHidden/>
          </w:rPr>
          <w:fldChar w:fldCharType="begin"/>
        </w:r>
        <w:r>
          <w:rPr>
            <w:noProof/>
            <w:webHidden/>
          </w:rPr>
          <w:instrText xml:space="preserve"> PAGEREF _Toc243853783 \h </w:instrText>
        </w:r>
        <w:r>
          <w:rPr>
            <w:noProof/>
            <w:webHidden/>
          </w:rPr>
        </w:r>
        <w:r>
          <w:rPr>
            <w:noProof/>
            <w:webHidden/>
          </w:rPr>
          <w:fldChar w:fldCharType="separate"/>
        </w:r>
        <w:r>
          <w:rPr>
            <w:noProof/>
            <w:webHidden/>
          </w:rPr>
          <w:t>58</w:t>
        </w:r>
        <w:r>
          <w:rPr>
            <w:noProof/>
            <w:webHidden/>
          </w:rPr>
          <w:fldChar w:fldCharType="end"/>
        </w:r>
      </w:hyperlink>
    </w:p>
    <w:p w14:paraId="5EA16EEF" w14:textId="188AF94A"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84" w:history="1">
        <w:r w:rsidRPr="005623F7">
          <w:rPr>
            <w:rStyle w:val="Hipervnculo"/>
            <w:noProof/>
          </w:rPr>
          <w:t>B.1 Requisitos</w:t>
        </w:r>
        <w:r>
          <w:rPr>
            <w:noProof/>
            <w:webHidden/>
          </w:rPr>
          <w:tab/>
        </w:r>
        <w:r>
          <w:rPr>
            <w:noProof/>
            <w:webHidden/>
          </w:rPr>
          <w:fldChar w:fldCharType="begin"/>
        </w:r>
        <w:r>
          <w:rPr>
            <w:noProof/>
            <w:webHidden/>
          </w:rPr>
          <w:instrText xml:space="preserve"> PAGEREF _Toc243853784 \h </w:instrText>
        </w:r>
        <w:r>
          <w:rPr>
            <w:noProof/>
            <w:webHidden/>
          </w:rPr>
        </w:r>
        <w:r>
          <w:rPr>
            <w:noProof/>
            <w:webHidden/>
          </w:rPr>
          <w:fldChar w:fldCharType="separate"/>
        </w:r>
        <w:r>
          <w:rPr>
            <w:noProof/>
            <w:webHidden/>
          </w:rPr>
          <w:t>58</w:t>
        </w:r>
        <w:r>
          <w:rPr>
            <w:noProof/>
            <w:webHidden/>
          </w:rPr>
          <w:fldChar w:fldCharType="end"/>
        </w:r>
      </w:hyperlink>
    </w:p>
    <w:p w14:paraId="7229B3C4" w14:textId="20ECBB40"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85" w:history="1">
        <w:r w:rsidRPr="005623F7">
          <w:rPr>
            <w:rStyle w:val="Hipervnculo"/>
            <w:noProof/>
          </w:rPr>
          <w:t>B.2 Instalación y datos</w:t>
        </w:r>
        <w:r>
          <w:rPr>
            <w:noProof/>
            <w:webHidden/>
          </w:rPr>
          <w:tab/>
        </w:r>
        <w:r>
          <w:rPr>
            <w:noProof/>
            <w:webHidden/>
          </w:rPr>
          <w:fldChar w:fldCharType="begin"/>
        </w:r>
        <w:r>
          <w:rPr>
            <w:noProof/>
            <w:webHidden/>
          </w:rPr>
          <w:instrText xml:space="preserve"> PAGEREF _Toc243853785 \h </w:instrText>
        </w:r>
        <w:r>
          <w:rPr>
            <w:noProof/>
            <w:webHidden/>
          </w:rPr>
        </w:r>
        <w:r>
          <w:rPr>
            <w:noProof/>
            <w:webHidden/>
          </w:rPr>
          <w:fldChar w:fldCharType="separate"/>
        </w:r>
        <w:r>
          <w:rPr>
            <w:noProof/>
            <w:webHidden/>
          </w:rPr>
          <w:t>58</w:t>
        </w:r>
        <w:r>
          <w:rPr>
            <w:noProof/>
            <w:webHidden/>
          </w:rPr>
          <w:fldChar w:fldCharType="end"/>
        </w:r>
      </w:hyperlink>
    </w:p>
    <w:p w14:paraId="44E26A74" w14:textId="69C33CDB"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86" w:history="1">
        <w:r w:rsidRPr="005623F7">
          <w:rPr>
            <w:rStyle w:val="Hipervnculo"/>
            <w:noProof/>
          </w:rPr>
          <w:t>B.3 Ejecución</w:t>
        </w:r>
        <w:r>
          <w:rPr>
            <w:noProof/>
            <w:webHidden/>
          </w:rPr>
          <w:tab/>
        </w:r>
        <w:r>
          <w:rPr>
            <w:noProof/>
            <w:webHidden/>
          </w:rPr>
          <w:fldChar w:fldCharType="begin"/>
        </w:r>
        <w:r>
          <w:rPr>
            <w:noProof/>
            <w:webHidden/>
          </w:rPr>
          <w:instrText xml:space="preserve"> PAGEREF _Toc243853786 \h </w:instrText>
        </w:r>
        <w:r>
          <w:rPr>
            <w:noProof/>
            <w:webHidden/>
          </w:rPr>
        </w:r>
        <w:r>
          <w:rPr>
            <w:noProof/>
            <w:webHidden/>
          </w:rPr>
          <w:fldChar w:fldCharType="separate"/>
        </w:r>
        <w:r>
          <w:rPr>
            <w:noProof/>
            <w:webHidden/>
          </w:rPr>
          <w:t>58</w:t>
        </w:r>
        <w:r>
          <w:rPr>
            <w:noProof/>
            <w:webHidden/>
          </w:rPr>
          <w:fldChar w:fldCharType="end"/>
        </w:r>
      </w:hyperlink>
    </w:p>
    <w:p w14:paraId="3D1AAE8C" w14:textId="3731ED1E"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87" w:history="1">
        <w:r w:rsidRPr="005623F7">
          <w:rPr>
            <w:rStyle w:val="Hipervnculo"/>
            <w:noProof/>
          </w:rPr>
          <w:t>B.4 Qué produce cada paso</w:t>
        </w:r>
        <w:r>
          <w:rPr>
            <w:noProof/>
            <w:webHidden/>
          </w:rPr>
          <w:tab/>
        </w:r>
        <w:r>
          <w:rPr>
            <w:noProof/>
            <w:webHidden/>
          </w:rPr>
          <w:fldChar w:fldCharType="begin"/>
        </w:r>
        <w:r>
          <w:rPr>
            <w:noProof/>
            <w:webHidden/>
          </w:rPr>
          <w:instrText xml:space="preserve"> PAGEREF _Toc243853787 \h </w:instrText>
        </w:r>
        <w:r>
          <w:rPr>
            <w:noProof/>
            <w:webHidden/>
          </w:rPr>
        </w:r>
        <w:r>
          <w:rPr>
            <w:noProof/>
            <w:webHidden/>
          </w:rPr>
          <w:fldChar w:fldCharType="separate"/>
        </w:r>
        <w:r>
          <w:rPr>
            <w:noProof/>
            <w:webHidden/>
          </w:rPr>
          <w:t>59</w:t>
        </w:r>
        <w:r>
          <w:rPr>
            <w:noProof/>
            <w:webHidden/>
          </w:rPr>
          <w:fldChar w:fldCharType="end"/>
        </w:r>
      </w:hyperlink>
    </w:p>
    <w:p w14:paraId="43A6F27F" w14:textId="0A2DB744" w:rsidR="008F4CCB" w:rsidRDefault="008F4CCB">
      <w:pPr>
        <w:pStyle w:val="TDC2"/>
        <w:tabs>
          <w:tab w:val="right" w:leader="dot" w:pos="9350"/>
        </w:tabs>
        <w:rPr>
          <w:rFonts w:asciiTheme="minorHAnsi" w:eastAsiaTheme="minorEastAsia" w:hAnsiTheme="minorHAnsi"/>
          <w:noProof/>
          <w:color w:val="auto"/>
          <w:kern w:val="2"/>
          <w:sz w:val="24"/>
          <w:szCs w:val="24"/>
          <w:lang w:val="es-MX" w:eastAsia="es-MX"/>
          <w14:ligatures w14:val="standardContextual"/>
        </w:rPr>
      </w:pPr>
      <w:hyperlink w:anchor="_Toc243853788" w:history="1">
        <w:r w:rsidRPr="005623F7">
          <w:rPr>
            <w:rStyle w:val="Hipervnculo"/>
            <w:noProof/>
          </w:rPr>
          <w:t>B.5 Solución de problemas</w:t>
        </w:r>
        <w:r>
          <w:rPr>
            <w:noProof/>
            <w:webHidden/>
          </w:rPr>
          <w:tab/>
        </w:r>
        <w:r>
          <w:rPr>
            <w:noProof/>
            <w:webHidden/>
          </w:rPr>
          <w:fldChar w:fldCharType="begin"/>
        </w:r>
        <w:r>
          <w:rPr>
            <w:noProof/>
            <w:webHidden/>
          </w:rPr>
          <w:instrText xml:space="preserve"> PAGEREF _Toc243853788 \h </w:instrText>
        </w:r>
        <w:r>
          <w:rPr>
            <w:noProof/>
            <w:webHidden/>
          </w:rPr>
        </w:r>
        <w:r>
          <w:rPr>
            <w:noProof/>
            <w:webHidden/>
          </w:rPr>
          <w:fldChar w:fldCharType="separate"/>
        </w:r>
        <w:r>
          <w:rPr>
            <w:noProof/>
            <w:webHidden/>
          </w:rPr>
          <w:t>59</w:t>
        </w:r>
        <w:r>
          <w:rPr>
            <w:noProof/>
            <w:webHidden/>
          </w:rPr>
          <w:fldChar w:fldCharType="end"/>
        </w:r>
      </w:hyperlink>
    </w:p>
    <w:p w14:paraId="76B1D078" w14:textId="2286737E"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89" w:history="1">
        <w:r w:rsidRPr="005623F7">
          <w:rPr>
            <w:rStyle w:val="Hipervnculo"/>
            <w:noProof/>
          </w:rPr>
          <w:t>Anexo C. Resultados por entidad federativa</w:t>
        </w:r>
        <w:r>
          <w:rPr>
            <w:noProof/>
            <w:webHidden/>
          </w:rPr>
          <w:tab/>
        </w:r>
        <w:r>
          <w:rPr>
            <w:noProof/>
            <w:webHidden/>
          </w:rPr>
          <w:fldChar w:fldCharType="begin"/>
        </w:r>
        <w:r>
          <w:rPr>
            <w:noProof/>
            <w:webHidden/>
          </w:rPr>
          <w:instrText xml:space="preserve"> PAGEREF _Toc243853789 \h </w:instrText>
        </w:r>
        <w:r>
          <w:rPr>
            <w:noProof/>
            <w:webHidden/>
          </w:rPr>
        </w:r>
        <w:r>
          <w:rPr>
            <w:noProof/>
            <w:webHidden/>
          </w:rPr>
          <w:fldChar w:fldCharType="separate"/>
        </w:r>
        <w:r>
          <w:rPr>
            <w:noProof/>
            <w:webHidden/>
          </w:rPr>
          <w:t>60</w:t>
        </w:r>
        <w:r>
          <w:rPr>
            <w:noProof/>
            <w:webHidden/>
          </w:rPr>
          <w:fldChar w:fldCharType="end"/>
        </w:r>
      </w:hyperlink>
    </w:p>
    <w:p w14:paraId="1E977FBC" w14:textId="5418D2E9"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90" w:history="1">
        <w:r w:rsidRPr="005623F7">
          <w:rPr>
            <w:rStyle w:val="Hipervnculo"/>
            <w:noProof/>
          </w:rPr>
          <w:t>Anexo D. Preguntas frecuentes de la defensa</w:t>
        </w:r>
        <w:r>
          <w:rPr>
            <w:noProof/>
            <w:webHidden/>
          </w:rPr>
          <w:tab/>
        </w:r>
        <w:r>
          <w:rPr>
            <w:noProof/>
            <w:webHidden/>
          </w:rPr>
          <w:fldChar w:fldCharType="begin"/>
        </w:r>
        <w:r>
          <w:rPr>
            <w:noProof/>
            <w:webHidden/>
          </w:rPr>
          <w:instrText xml:space="preserve"> PAGEREF _Toc243853790 \h </w:instrText>
        </w:r>
        <w:r>
          <w:rPr>
            <w:noProof/>
            <w:webHidden/>
          </w:rPr>
        </w:r>
        <w:r>
          <w:rPr>
            <w:noProof/>
            <w:webHidden/>
          </w:rPr>
          <w:fldChar w:fldCharType="separate"/>
        </w:r>
        <w:r>
          <w:rPr>
            <w:noProof/>
            <w:webHidden/>
          </w:rPr>
          <w:t>62</w:t>
        </w:r>
        <w:r>
          <w:rPr>
            <w:noProof/>
            <w:webHidden/>
          </w:rPr>
          <w:fldChar w:fldCharType="end"/>
        </w:r>
      </w:hyperlink>
    </w:p>
    <w:p w14:paraId="350C17C1" w14:textId="19946E2E"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91" w:history="1">
        <w:r w:rsidRPr="005623F7">
          <w:rPr>
            <w:rStyle w:val="Hipervnculo"/>
            <w:noProof/>
          </w:rPr>
          <w:t>Anexo E. Guion de exposición</w:t>
        </w:r>
        <w:r>
          <w:rPr>
            <w:noProof/>
            <w:webHidden/>
          </w:rPr>
          <w:tab/>
        </w:r>
        <w:r>
          <w:rPr>
            <w:noProof/>
            <w:webHidden/>
          </w:rPr>
          <w:fldChar w:fldCharType="begin"/>
        </w:r>
        <w:r>
          <w:rPr>
            <w:noProof/>
            <w:webHidden/>
          </w:rPr>
          <w:instrText xml:space="preserve"> PAGEREF _Toc243853791 \h </w:instrText>
        </w:r>
        <w:r>
          <w:rPr>
            <w:noProof/>
            <w:webHidden/>
          </w:rPr>
        </w:r>
        <w:r>
          <w:rPr>
            <w:noProof/>
            <w:webHidden/>
          </w:rPr>
          <w:fldChar w:fldCharType="separate"/>
        </w:r>
        <w:r>
          <w:rPr>
            <w:noProof/>
            <w:webHidden/>
          </w:rPr>
          <w:t>66</w:t>
        </w:r>
        <w:r>
          <w:rPr>
            <w:noProof/>
            <w:webHidden/>
          </w:rPr>
          <w:fldChar w:fldCharType="end"/>
        </w:r>
      </w:hyperlink>
    </w:p>
    <w:p w14:paraId="2BF81364" w14:textId="195418A7" w:rsidR="008F4CCB" w:rsidRDefault="008F4CCB">
      <w:pPr>
        <w:pStyle w:val="TDC1"/>
        <w:tabs>
          <w:tab w:val="right" w:leader="dot" w:pos="9350"/>
        </w:tabs>
        <w:rPr>
          <w:rFonts w:asciiTheme="minorHAnsi" w:eastAsiaTheme="minorEastAsia" w:hAnsiTheme="minorHAnsi"/>
          <w:b w:val="0"/>
          <w:noProof/>
          <w:color w:val="auto"/>
          <w:kern w:val="2"/>
          <w:sz w:val="24"/>
          <w:szCs w:val="24"/>
          <w:lang w:val="es-MX" w:eastAsia="es-MX"/>
          <w14:ligatures w14:val="standardContextual"/>
        </w:rPr>
      </w:pPr>
      <w:hyperlink w:anchor="_Toc243853792" w:history="1">
        <w:r w:rsidRPr="005623F7">
          <w:rPr>
            <w:rStyle w:val="Hipervnculo"/>
            <w:noProof/>
          </w:rPr>
          <w:t>Anexo F. Referencias</w:t>
        </w:r>
        <w:r>
          <w:rPr>
            <w:noProof/>
            <w:webHidden/>
          </w:rPr>
          <w:tab/>
        </w:r>
        <w:r>
          <w:rPr>
            <w:noProof/>
            <w:webHidden/>
          </w:rPr>
          <w:fldChar w:fldCharType="begin"/>
        </w:r>
        <w:r>
          <w:rPr>
            <w:noProof/>
            <w:webHidden/>
          </w:rPr>
          <w:instrText xml:space="preserve"> PAGEREF _Toc243853792 \h </w:instrText>
        </w:r>
        <w:r>
          <w:rPr>
            <w:noProof/>
            <w:webHidden/>
          </w:rPr>
        </w:r>
        <w:r>
          <w:rPr>
            <w:noProof/>
            <w:webHidden/>
          </w:rPr>
          <w:fldChar w:fldCharType="separate"/>
        </w:r>
        <w:r>
          <w:rPr>
            <w:noProof/>
            <w:webHidden/>
          </w:rPr>
          <w:t>67</w:t>
        </w:r>
        <w:r>
          <w:rPr>
            <w:noProof/>
            <w:webHidden/>
          </w:rPr>
          <w:fldChar w:fldCharType="end"/>
        </w:r>
      </w:hyperlink>
    </w:p>
    <w:p w14:paraId="3EA8B126" w14:textId="670CB9B8" w:rsidR="00A73FB6" w:rsidRDefault="00563D14">
      <w:r>
        <w:fldChar w:fldCharType="end"/>
      </w:r>
    </w:p>
    <w:p w14:paraId="68A0D38C" w14:textId="77777777" w:rsidR="00A73FB6" w:rsidRDefault="00563D14">
      <w:pPr>
        <w:pStyle w:val="Ttulo1"/>
      </w:pPr>
      <w:bookmarkStart w:id="0" w:name="_Toc243853721"/>
      <w:r>
        <w:lastRenderedPageBreak/>
        <w:t>1. Introducción</w:t>
      </w:r>
      <w:bookmarkEnd w:id="0"/>
    </w:p>
    <w:p w14:paraId="7CE08C67" w14:textId="77777777" w:rsidR="00A73FB6" w:rsidRDefault="00563D14">
      <w:pPr>
        <w:pStyle w:val="Ttulo2"/>
      </w:pPr>
      <w:bookmarkStart w:id="1" w:name="_Toc243853722"/>
      <w:r>
        <w:t>1.1 Contexto y motivación</w:t>
      </w:r>
      <w:bookmarkEnd w:id="1"/>
    </w:p>
    <w:p w14:paraId="4D7756DC" w14:textId="77777777" w:rsidR="00A73FB6" w:rsidRDefault="00563D14">
      <w:pPr>
        <w:jc w:val="both"/>
      </w:pPr>
      <w:r>
        <w:t>La educación suele considerarse la principal vía de movilidad social, pero el mercado laboral mexicano combina una alta informalidad (más de la mitad de las personas ocupadas) con diferencias persistentes de ingreso entre regiones y entre mujeres y hombres. Saber cuánto «paga» un año adicional de estudio, si ese pago es parejo en todo el país y si mujeres y hombres con la misma preparación reciben el mismo ingreso son preguntas que orientan decisiones de política educativa, laboral y de igualdad de género.</w:t>
      </w:r>
    </w:p>
    <w:p w14:paraId="764C111B" w14:textId="77777777" w:rsidR="00A73FB6" w:rsidRDefault="00563D14">
      <w:pPr>
        <w:jc w:val="both"/>
      </w:pPr>
      <w:r>
        <w:t xml:space="preserve">La </w:t>
      </w:r>
      <w:r>
        <w:rPr>
          <w:b/>
        </w:rPr>
        <w:t>Encuesta Nacional de Ocupación y Empleo (ENOE)</w:t>
      </w:r>
      <w:r>
        <w:t xml:space="preserve"> del INEGI es la principal fuente de información del mercado laboral mexicano: es una encuesta continua que cada trimestre entrevista a cientos de miles de personas y, mediante factores de expansión, permite estimar cifras para todo el país y para cada entidad federativa. Sus microdatos son públicos y anonimizados.</w:t>
      </w:r>
    </w:p>
    <w:p w14:paraId="5F393B2F" w14:textId="77777777" w:rsidR="00A73FB6" w:rsidRDefault="00563D14">
      <w:pPr>
        <w:pStyle w:val="Ttulo2"/>
      </w:pPr>
      <w:bookmarkStart w:id="2" w:name="_Toc243853723"/>
      <w:r>
        <w:t>1.2 Pregunta de investigación</w:t>
      </w:r>
      <w:bookmarkEnd w:id="2"/>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67F3C689" w14:textId="77777777">
        <w:tc>
          <w:tcPr>
            <w:tcW w:w="9354" w:type="dxa"/>
            <w:tcBorders>
              <w:left w:val="single" w:sz="30" w:space="0" w:color="1E2A6B"/>
            </w:tcBorders>
            <w:shd w:val="clear" w:color="auto" w:fill="F3F5FB"/>
          </w:tcPr>
          <w:p w14:paraId="31A05603" w14:textId="77777777" w:rsidR="00A73FB6" w:rsidRDefault="00563D14">
            <w:pPr>
              <w:keepNext/>
              <w:spacing w:after="60"/>
            </w:pPr>
            <w:r>
              <w:rPr>
                <w:b/>
                <w:color w:val="1E2A6B"/>
              </w:rPr>
              <w:t>Pregunta</w:t>
            </w:r>
          </w:p>
          <w:p w14:paraId="6F10860E" w14:textId="77777777" w:rsidR="00A73FB6" w:rsidRDefault="00563D14">
            <w:pPr>
              <w:spacing w:after="0"/>
            </w:pPr>
            <w:r>
              <w:t>¿Cuánto aumenta el ingreso laboral por cada año adicional de escolaridad en México, cómo cambia esa relación entre entidades federativas y existe una brecha salarial significativa entre hombres y mujeres con la misma escolaridad?</w:t>
            </w:r>
          </w:p>
        </w:tc>
      </w:tr>
    </w:tbl>
    <w:p w14:paraId="0E1474ED" w14:textId="77777777" w:rsidR="00A73FB6" w:rsidRDefault="00A73FB6">
      <w:pPr>
        <w:spacing w:after="40"/>
      </w:pPr>
    </w:p>
    <w:p w14:paraId="41D664F1" w14:textId="77777777" w:rsidR="00A73FB6" w:rsidRDefault="00563D14">
      <w:pPr>
        <w:pStyle w:val="Ttulo2"/>
      </w:pPr>
      <w:bookmarkStart w:id="3" w:name="_Toc243853724"/>
      <w:r>
        <w:t>1.3 Objetivos</w:t>
      </w:r>
      <w:bookmarkEnd w:id="3"/>
    </w:p>
    <w:p w14:paraId="58EB37E8" w14:textId="77777777" w:rsidR="00A73FB6" w:rsidRDefault="00563D14">
      <w:r>
        <w:rPr>
          <w:b/>
        </w:rPr>
        <w:t>Objetivo general.</w:t>
      </w:r>
      <w:r>
        <w:t xml:space="preserve"> Cuantificar la relación entre escolaridad e ingreso laboral y la brecha salarial de género en la población ocupada de México, por entidad federativa, a partir de los microdatos de la ENOE.</w:t>
      </w:r>
    </w:p>
    <w:p w14:paraId="52CCAEA0" w14:textId="77777777" w:rsidR="00A73FB6" w:rsidRDefault="00563D14">
      <w:pPr>
        <w:keepNext/>
        <w:spacing w:after="40"/>
      </w:pPr>
      <w:r>
        <w:rPr>
          <w:b/>
        </w:rPr>
        <w:t>Objetivos específicos.</w:t>
      </w:r>
    </w:p>
    <w:p w14:paraId="115406D2" w14:textId="77777777" w:rsidR="00A73FB6" w:rsidRDefault="00563D14">
      <w:pPr>
        <w:tabs>
          <w:tab w:val="left" w:pos="510"/>
        </w:tabs>
        <w:spacing w:after="80"/>
        <w:ind w:left="510" w:hanging="510"/>
      </w:pPr>
      <w:r>
        <w:rPr>
          <w:b/>
        </w:rPr>
        <w:t>1.</w:t>
      </w:r>
      <w:r>
        <w:rPr>
          <w:b/>
        </w:rPr>
        <w:tab/>
      </w:r>
      <w:r>
        <w:t>Estimar la correlación y el retorno de un año adicional de escolaridad sobre el ingreso por hora en cada una de las 32 entidades, comparando estados de mayor y menor ingreso.</w:t>
      </w:r>
    </w:p>
    <w:p w14:paraId="5F965FD5" w14:textId="77777777" w:rsidR="00A73FB6" w:rsidRDefault="00563D14">
      <w:pPr>
        <w:tabs>
          <w:tab w:val="left" w:pos="510"/>
        </w:tabs>
        <w:spacing w:after="80"/>
        <w:ind w:left="510" w:hanging="510"/>
      </w:pPr>
      <w:r>
        <w:rPr>
          <w:b/>
        </w:rPr>
        <w:t>2.</w:t>
      </w:r>
      <w:r>
        <w:rPr>
          <w:b/>
        </w:rPr>
        <w:tab/>
      </w:r>
      <w:r>
        <w:t>Determinar si existe una diferencia estadísticamente significativa de ingreso por hora entre hombres y mujeres con el mismo nivel de instrucción.</w:t>
      </w:r>
    </w:p>
    <w:p w14:paraId="26E75B67" w14:textId="77777777" w:rsidR="00A73FB6" w:rsidRDefault="00563D14">
      <w:pPr>
        <w:tabs>
          <w:tab w:val="left" w:pos="510"/>
        </w:tabs>
        <w:spacing w:after="80"/>
        <w:ind w:left="510" w:hanging="510"/>
      </w:pPr>
      <w:r>
        <w:rPr>
          <w:b/>
        </w:rPr>
        <w:t>3.</w:t>
      </w:r>
      <w:r>
        <w:rPr>
          <w:b/>
        </w:rPr>
        <w:tab/>
      </w:r>
      <w:r>
        <w:t>Identificar las entidades con mayor tasa de informalidad laboral y medir su relación con la escolaridad promedio.</w:t>
      </w:r>
    </w:p>
    <w:p w14:paraId="14AA3CE9" w14:textId="77777777" w:rsidR="00A73FB6" w:rsidRDefault="00563D14">
      <w:pPr>
        <w:pStyle w:val="Ttulo2"/>
      </w:pPr>
      <w:bookmarkStart w:id="4" w:name="_Toc243853725"/>
      <w:r>
        <w:t>1.4 Métricas de éxito</w:t>
      </w:r>
      <w:bookmarkEnd w:id="4"/>
    </w:p>
    <w:p w14:paraId="61EF7CDA" w14:textId="77777777" w:rsidR="00A73FB6" w:rsidRDefault="00563D14">
      <w:pPr>
        <w:keepNext/>
        <w:spacing w:after="40"/>
      </w:pPr>
      <w:r>
        <w:t>El protocolo del proyecto fijó tres métricas verificables, cuyo cumplimiento se evalúa en la sección 8.2:</w:t>
      </w:r>
    </w:p>
    <w:p w14:paraId="3B95989A" w14:textId="77777777" w:rsidR="00A73FB6" w:rsidRDefault="00563D14">
      <w:pPr>
        <w:tabs>
          <w:tab w:val="left" w:pos="510"/>
        </w:tabs>
        <w:spacing w:after="80"/>
        <w:ind w:left="510" w:hanging="510"/>
      </w:pPr>
      <w:r>
        <w:rPr>
          <w:b/>
        </w:rPr>
        <w:t>1.</w:t>
      </w:r>
      <w:r>
        <w:rPr>
          <w:b/>
        </w:rPr>
        <w:tab/>
      </w:r>
      <w:r>
        <w:rPr>
          <w:b/>
        </w:rPr>
        <w:t>M1.</w:t>
      </w:r>
      <w:r>
        <w:t xml:space="preserve"> Brecha salarial de género (%) en el ingreso por hora para cada nivel de instrucción, con intervalo de confianza del 95 % y prueba de hipótesis (significativa si p &lt; 0.05).</w:t>
      </w:r>
    </w:p>
    <w:p w14:paraId="750C2AE0" w14:textId="77777777" w:rsidR="00A73FB6" w:rsidRDefault="00563D14">
      <w:pPr>
        <w:tabs>
          <w:tab w:val="left" w:pos="510"/>
        </w:tabs>
        <w:spacing w:after="80"/>
        <w:ind w:left="510" w:hanging="510"/>
      </w:pPr>
      <w:r>
        <w:rPr>
          <w:b/>
        </w:rPr>
        <w:t>2.</w:t>
      </w:r>
      <w:r>
        <w:rPr>
          <w:b/>
        </w:rPr>
        <w:tab/>
      </w:r>
      <w:r>
        <w:rPr>
          <w:b/>
        </w:rPr>
        <w:t>M2.</w:t>
      </w:r>
      <w:r>
        <w:t xml:space="preserve"> Coeficiente de correlación escolaridad-ingreso (Spearman) para las 32 entidades, con intervalo de confianza por bootstrap, y un ranking de estados defendible.</w:t>
      </w:r>
    </w:p>
    <w:p w14:paraId="6ED5D8E5" w14:textId="77777777" w:rsidR="00A73FB6" w:rsidRDefault="00563D14">
      <w:pPr>
        <w:tabs>
          <w:tab w:val="left" w:pos="510"/>
        </w:tabs>
        <w:spacing w:after="80"/>
        <w:ind w:left="510" w:hanging="510"/>
      </w:pPr>
      <w:r>
        <w:rPr>
          <w:b/>
        </w:rPr>
        <w:lastRenderedPageBreak/>
        <w:t>3.</w:t>
      </w:r>
      <w:r>
        <w:rPr>
          <w:b/>
        </w:rPr>
        <w:tab/>
      </w:r>
      <w:r>
        <w:rPr>
          <w:b/>
        </w:rPr>
        <w:t>M3.</w:t>
      </w:r>
      <w:r>
        <w:t xml:space="preserve"> Tablero con al menos cuatro visualizaciones interpretables por una persona no especialista, alimentado por un pipeline que carga datos limpios a una base NoSQL (MongoDB) consultable por entidad.</w:t>
      </w:r>
    </w:p>
    <w:p w14:paraId="1CEEBD68" w14:textId="77777777" w:rsidR="00A73FB6" w:rsidRDefault="00563D14">
      <w:pPr>
        <w:pStyle w:val="Ttulo2"/>
      </w:pPr>
      <w:bookmarkStart w:id="5" w:name="_Toc243853726"/>
      <w:r>
        <w:t>1.5 Alcance</w:t>
      </w:r>
      <w:bookmarkEnd w:id="5"/>
    </w:p>
    <w:p w14:paraId="0DE50E22" w14:textId="77777777" w:rsidR="00A73FB6" w:rsidRDefault="00563D14">
      <w:pPr>
        <w:jc w:val="both"/>
      </w:pPr>
      <w:r>
        <w:t xml:space="preserve">El estudio es </w:t>
      </w:r>
      <w:r>
        <w:rPr>
          <w:b/>
        </w:rPr>
        <w:t>descriptivo y asociativo</w:t>
      </w:r>
      <w:r>
        <w:t xml:space="preserve">: mide cuánto se asocia la escolaridad con el ingreso y cuánto difieren los ingresos de mujeres y hombres, pero no estima efectos causales (no se puede asegurar que estudiar un año más </w:t>
      </w:r>
      <w:r>
        <w:rPr>
          <w:i/>
        </w:rPr>
        <w:t>cause</w:t>
      </w:r>
      <w:r>
        <w:t xml:space="preserve"> un aumento de 5 %, porque quienes estudian más pueden diferir en habilidades, redes o contexto familiar). Se analiza un solo trimestre (4.º de 2025) y a las personas ocupadas de 15 años y más (15 a 65 años para el análisis salarial).</w:t>
      </w:r>
    </w:p>
    <w:p w14:paraId="275BEF8A" w14:textId="77777777" w:rsidR="00A73FB6" w:rsidRDefault="00563D14">
      <w:pPr>
        <w:pStyle w:val="Ttulo2"/>
      </w:pPr>
      <w:bookmarkStart w:id="6" w:name="_Toc243853727"/>
      <w:r>
        <w:t>1.6 Cómo leer este documento</w:t>
      </w:r>
      <w:bookmarkEnd w:id="6"/>
    </w:p>
    <w:p w14:paraId="0D015C06" w14:textId="77777777" w:rsidR="00A73FB6" w:rsidRDefault="00563D14">
      <w:pPr>
        <w:keepNext/>
        <w:spacing w:after="40"/>
      </w:pPr>
      <w:r>
        <w:t xml:space="preserve">Este trabajo está pensado para que cualquier persona con conocimientos básicos de estadística —y no solo quien lo hizo— entienda </w:t>
      </w:r>
      <w:r>
        <w:rPr>
          <w:b/>
        </w:rPr>
        <w:t>qué se hizo, por qué y qué significa cada resultado</w:t>
      </w:r>
      <w:r>
        <w:t>:</w:t>
      </w:r>
    </w:p>
    <w:p w14:paraId="08341252" w14:textId="77777777" w:rsidR="00A73FB6" w:rsidRDefault="00563D14">
      <w:pPr>
        <w:pStyle w:val="Listaconvietas"/>
      </w:pPr>
      <w:r>
        <w:t xml:space="preserve">Los recuadros </w:t>
      </w:r>
      <w:r>
        <w:rPr>
          <w:b/>
        </w:rPr>
        <w:t>«En palabras sencillas»</w:t>
      </w:r>
      <w:r>
        <w:t xml:space="preserve"> explican cada concepto sin tecnicismos.</w:t>
      </w:r>
    </w:p>
    <w:p w14:paraId="50AF99D9" w14:textId="77777777" w:rsidR="00A73FB6" w:rsidRDefault="00563D14">
      <w:pPr>
        <w:pStyle w:val="Listaconvietas"/>
      </w:pPr>
      <w:r>
        <w:t xml:space="preserve">La </w:t>
      </w:r>
      <w:r>
        <w:rPr>
          <w:b/>
        </w:rPr>
        <w:t>sección 2</w:t>
      </w:r>
      <w:r>
        <w:t xml:space="preserve"> explica los conceptos (la encuesta, el diseño muestral, los métodos estadísticos, las bases de datos); las </w:t>
      </w:r>
      <w:r>
        <w:rPr>
          <w:b/>
        </w:rPr>
        <w:t>secciones 3 a 6</w:t>
      </w:r>
      <w:r>
        <w:t xml:space="preserve"> explican qué se hizo; la </w:t>
      </w:r>
      <w:r>
        <w:rPr>
          <w:b/>
        </w:rPr>
        <w:t>7</w:t>
      </w:r>
      <w:r>
        <w:t xml:space="preserve"> muestra qué se encontró; la </w:t>
      </w:r>
      <w:r>
        <w:rPr>
          <w:b/>
        </w:rPr>
        <w:t>8</w:t>
      </w:r>
      <w:r>
        <w:t xml:space="preserve"> lo interpreta.</w:t>
      </w:r>
    </w:p>
    <w:p w14:paraId="7BADED4D" w14:textId="77777777" w:rsidR="00A73FB6" w:rsidRDefault="00563D14">
      <w:pPr>
        <w:pStyle w:val="Listaconvietas"/>
      </w:pPr>
      <w:r>
        <w:t xml:space="preserve">Los </w:t>
      </w:r>
      <w:r>
        <w:rPr>
          <w:b/>
        </w:rPr>
        <w:t>anexos</w:t>
      </w:r>
      <w:r>
        <w:t xml:space="preserve"> incluyen un glosario, la guía para reproducir todo, preguntas frecuentes para la defensa y un guion de exposición.</w:t>
      </w:r>
    </w:p>
    <w:p w14:paraId="5A758A26" w14:textId="77777777" w:rsidR="00A73FB6" w:rsidRDefault="00563D14">
      <w:pPr>
        <w:pStyle w:val="Listaconvietas"/>
      </w:pPr>
      <w:r>
        <w:t>Todas las cifras de este documento se leen automáticamente de los archivos de resultados del proyecto (</w:t>
      </w:r>
      <w:r>
        <w:rPr>
          <w:rFonts w:ascii="Consolas" w:eastAsia="Consolas" w:hAnsi="Consolas"/>
          <w:sz w:val="19"/>
        </w:rPr>
        <w:t>results/</w:t>
      </w:r>
      <w:r>
        <w:t>), por lo que coinciden con el cuaderno, el tablero y la presentación.</w:t>
      </w:r>
    </w:p>
    <w:p w14:paraId="6A41B249" w14:textId="77777777" w:rsidR="00A73FB6" w:rsidRDefault="00563D14">
      <w:pPr>
        <w:pStyle w:val="Ttulo1"/>
      </w:pPr>
      <w:bookmarkStart w:id="7" w:name="_Toc243853728"/>
      <w:r>
        <w:lastRenderedPageBreak/>
        <w:t>2. Marco conceptual: lo que hay que entender</w:t>
      </w:r>
      <w:bookmarkEnd w:id="7"/>
    </w:p>
    <w:p w14:paraId="75619C98" w14:textId="77777777" w:rsidR="00A73FB6" w:rsidRDefault="00563D14">
      <w:pPr>
        <w:jc w:val="both"/>
      </w:pPr>
      <w:r>
        <w:t>Antes de ver qué se hizo conviene entender las ideas que sostienen el análisis. Esta sección las explica en lenguaje sencillo, de lo general (el método de trabajo) a lo particular (cada técnica).</w:t>
      </w:r>
    </w:p>
    <w:p w14:paraId="3CC159A5" w14:textId="77777777" w:rsidR="00A73FB6" w:rsidRDefault="00563D14">
      <w:pPr>
        <w:pStyle w:val="Ttulo2"/>
      </w:pPr>
      <w:bookmarkStart w:id="8" w:name="_Toc243853729"/>
      <w:r>
        <w:t>2.1 El ciclo KDD</w:t>
      </w:r>
      <w:bookmarkEnd w:id="8"/>
    </w:p>
    <w:p w14:paraId="6098F478" w14:textId="77777777" w:rsidR="00A73FB6" w:rsidRDefault="00563D14">
      <w:pPr>
        <w:jc w:val="both"/>
      </w:pPr>
      <w:r>
        <w:rPr>
          <w:b/>
        </w:rPr>
        <w:t>KDD</w:t>
      </w:r>
      <w:r>
        <w:t xml:space="preserve"> (</w:t>
      </w:r>
      <w:r>
        <w:rPr>
          <w:i/>
        </w:rPr>
        <w:t>Knowledge Discovery in Databases</w:t>
      </w:r>
      <w:r>
        <w:t>) es el proceso completo que convierte datos crudos en conocimiento útil. No es solo «correr un modelo»: la mayor parte del trabajo está antes (elegir y limpiar los datos) y después (interpretar y comunicar). Tiene cinco fases, que corresponden a las semanas del curso:</w:t>
      </w:r>
    </w:p>
    <w:p w14:paraId="66E77E27" w14:textId="77777777" w:rsidR="00A73FB6" w:rsidRDefault="00563D14">
      <w:pPr>
        <w:keepNext/>
        <w:spacing w:after="40"/>
        <w:jc w:val="center"/>
      </w:pPr>
      <w:r>
        <w:rPr>
          <w:noProof/>
        </w:rPr>
        <w:drawing>
          <wp:inline distT="0" distB="0" distL="0" distR="0" wp14:anchorId="4A427331" wp14:editId="724A054D">
            <wp:extent cx="5832000" cy="2430000"/>
            <wp:effectExtent l="0" t="0" r="0" b="0"/>
            <wp:docPr id="1" name="Picture 1" descr="Las cinco fases del ciclo KDD y qué se hizo en cada un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kdd.png"/>
                    <pic:cNvPicPr/>
                  </pic:nvPicPr>
                  <pic:blipFill>
                    <a:blip r:embed="rId8"/>
                    <a:stretch>
                      <a:fillRect/>
                    </a:stretch>
                  </pic:blipFill>
                  <pic:spPr>
                    <a:xfrm>
                      <a:off x="0" y="0"/>
                      <a:ext cx="5832000" cy="2430000"/>
                    </a:xfrm>
                    <a:prstGeom prst="rect">
                      <a:avLst/>
                    </a:prstGeom>
                  </pic:spPr>
                </pic:pic>
              </a:graphicData>
            </a:graphic>
          </wp:inline>
        </w:drawing>
      </w:r>
    </w:p>
    <w:p w14:paraId="59DF80D9" w14:textId="77777777" w:rsidR="00A73FB6" w:rsidRDefault="00563D14">
      <w:pPr>
        <w:pStyle w:val="Descripcin"/>
        <w:jc w:val="center"/>
      </w:pPr>
      <w:r>
        <w:rPr>
          <w:b/>
        </w:rPr>
        <w:t xml:space="preserve">Figura 1. </w:t>
      </w:r>
      <w:r>
        <w:t>Las cinco fases del ciclo KDD y qué se hizo en cada una.</w:t>
      </w:r>
    </w:p>
    <w:p w14:paraId="6E5EE723" w14:textId="77777777" w:rsidR="00A73FB6" w:rsidRDefault="00563D14">
      <w:pPr>
        <w:pStyle w:val="Descripcin"/>
        <w:keepNext/>
        <w:spacing w:after="60"/>
      </w:pPr>
      <w:r>
        <w:rPr>
          <w:b/>
        </w:rPr>
        <w:t xml:space="preserve">Tabla 1. </w:t>
      </w:r>
      <w:r>
        <w:t>Fases del ciclo KDD y su correspondencia con el documento.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268"/>
        <w:gridCol w:w="1134"/>
        <w:gridCol w:w="4365"/>
        <w:gridCol w:w="1587"/>
      </w:tblGrid>
      <w:tr w:rsidR="00A73FB6" w14:paraId="340E42DF" w14:textId="77777777">
        <w:trPr>
          <w:tblHeader/>
          <w:jc w:val="center"/>
        </w:trPr>
        <w:tc>
          <w:tcPr>
            <w:tcW w:w="2268" w:type="dxa"/>
            <w:shd w:val="clear" w:color="auto" w:fill="1E2A6B"/>
            <w:vAlign w:val="center"/>
          </w:tcPr>
          <w:p w14:paraId="49D60F8B" w14:textId="77777777" w:rsidR="00A73FB6" w:rsidRDefault="00563D14">
            <w:pPr>
              <w:keepNext/>
              <w:spacing w:after="0" w:line="252" w:lineRule="auto"/>
            </w:pPr>
            <w:r>
              <w:rPr>
                <w:b/>
                <w:color w:val="FFFFFF"/>
                <w:sz w:val="19"/>
              </w:rPr>
              <w:t>Fase</w:t>
            </w:r>
          </w:p>
        </w:tc>
        <w:tc>
          <w:tcPr>
            <w:tcW w:w="1134" w:type="dxa"/>
            <w:shd w:val="clear" w:color="auto" w:fill="1E2A6B"/>
            <w:vAlign w:val="center"/>
          </w:tcPr>
          <w:p w14:paraId="341F1BA4" w14:textId="77777777" w:rsidR="00A73FB6" w:rsidRDefault="00563D14">
            <w:pPr>
              <w:keepNext/>
              <w:spacing w:after="0" w:line="252" w:lineRule="auto"/>
              <w:jc w:val="center"/>
            </w:pPr>
            <w:r>
              <w:rPr>
                <w:b/>
                <w:color w:val="FFFFFF"/>
                <w:sz w:val="19"/>
              </w:rPr>
              <w:t>Semana</w:t>
            </w:r>
          </w:p>
        </w:tc>
        <w:tc>
          <w:tcPr>
            <w:tcW w:w="4365" w:type="dxa"/>
            <w:shd w:val="clear" w:color="auto" w:fill="1E2A6B"/>
            <w:vAlign w:val="center"/>
          </w:tcPr>
          <w:p w14:paraId="28743BBF" w14:textId="77777777" w:rsidR="00A73FB6" w:rsidRDefault="00563D14">
            <w:pPr>
              <w:keepNext/>
              <w:spacing w:after="0" w:line="252" w:lineRule="auto"/>
            </w:pPr>
            <w:r>
              <w:rPr>
                <w:b/>
                <w:color w:val="FFFFFF"/>
                <w:sz w:val="19"/>
              </w:rPr>
              <w:t>Qué se hace</w:t>
            </w:r>
          </w:p>
        </w:tc>
        <w:tc>
          <w:tcPr>
            <w:tcW w:w="1587" w:type="dxa"/>
            <w:shd w:val="clear" w:color="auto" w:fill="1E2A6B"/>
            <w:vAlign w:val="center"/>
          </w:tcPr>
          <w:p w14:paraId="0E24C7B6" w14:textId="77777777" w:rsidR="00A73FB6" w:rsidRDefault="00563D14">
            <w:pPr>
              <w:keepNext/>
              <w:spacing w:after="0" w:line="252" w:lineRule="auto"/>
            </w:pPr>
            <w:r>
              <w:rPr>
                <w:b/>
                <w:color w:val="FFFFFF"/>
                <w:sz w:val="19"/>
              </w:rPr>
              <w:t>Dónde está</w:t>
            </w:r>
          </w:p>
        </w:tc>
      </w:tr>
      <w:tr w:rsidR="00A73FB6" w14:paraId="3F13F2BF" w14:textId="77777777">
        <w:trPr>
          <w:cantSplit/>
          <w:jc w:val="center"/>
        </w:trPr>
        <w:tc>
          <w:tcPr>
            <w:tcW w:w="2268" w:type="dxa"/>
            <w:vAlign w:val="center"/>
          </w:tcPr>
          <w:p w14:paraId="22282FDE" w14:textId="77777777" w:rsidR="00A73FB6" w:rsidRDefault="00563D14">
            <w:pPr>
              <w:keepNext/>
              <w:spacing w:after="0" w:line="252" w:lineRule="auto"/>
            </w:pPr>
            <w:r>
              <w:rPr>
                <w:sz w:val="19"/>
              </w:rPr>
              <w:t>1. Selección</w:t>
            </w:r>
          </w:p>
        </w:tc>
        <w:tc>
          <w:tcPr>
            <w:tcW w:w="1134" w:type="dxa"/>
            <w:vAlign w:val="center"/>
          </w:tcPr>
          <w:p w14:paraId="7AC11CBB" w14:textId="77777777" w:rsidR="00A73FB6" w:rsidRDefault="00563D14">
            <w:pPr>
              <w:keepNext/>
              <w:spacing w:after="0" w:line="252" w:lineRule="auto"/>
              <w:jc w:val="center"/>
            </w:pPr>
            <w:r>
              <w:rPr>
                <w:sz w:val="19"/>
              </w:rPr>
              <w:t>1</w:t>
            </w:r>
          </w:p>
        </w:tc>
        <w:tc>
          <w:tcPr>
            <w:tcW w:w="4365" w:type="dxa"/>
            <w:vAlign w:val="center"/>
          </w:tcPr>
          <w:p w14:paraId="5D781DE7" w14:textId="77777777" w:rsidR="00A73FB6" w:rsidRDefault="00563D14">
            <w:pPr>
              <w:keepNext/>
              <w:spacing w:after="0" w:line="252" w:lineRule="auto"/>
            </w:pPr>
            <w:r>
              <w:rPr>
                <w:sz w:val="19"/>
              </w:rPr>
              <w:t>Elegir la fuente y el subconjunto de datos relevantes</w:t>
            </w:r>
          </w:p>
        </w:tc>
        <w:tc>
          <w:tcPr>
            <w:tcW w:w="1587" w:type="dxa"/>
            <w:vAlign w:val="center"/>
          </w:tcPr>
          <w:p w14:paraId="64201D61" w14:textId="77777777" w:rsidR="00A73FB6" w:rsidRDefault="00563D14">
            <w:pPr>
              <w:keepNext/>
              <w:spacing w:after="0" w:line="252" w:lineRule="auto"/>
            </w:pPr>
            <w:r>
              <w:rPr>
                <w:sz w:val="19"/>
              </w:rPr>
              <w:t>Sección 3</w:t>
            </w:r>
          </w:p>
        </w:tc>
      </w:tr>
      <w:tr w:rsidR="00A73FB6" w14:paraId="75E129D8" w14:textId="77777777">
        <w:trPr>
          <w:cantSplit/>
          <w:jc w:val="center"/>
        </w:trPr>
        <w:tc>
          <w:tcPr>
            <w:tcW w:w="2268" w:type="dxa"/>
            <w:shd w:val="clear" w:color="auto" w:fill="F7F8FC"/>
            <w:vAlign w:val="center"/>
          </w:tcPr>
          <w:p w14:paraId="7B54616D" w14:textId="77777777" w:rsidR="00A73FB6" w:rsidRDefault="00563D14">
            <w:pPr>
              <w:keepNext/>
              <w:spacing w:after="0" w:line="252" w:lineRule="auto"/>
            </w:pPr>
            <w:r>
              <w:rPr>
                <w:sz w:val="19"/>
              </w:rPr>
              <w:t>2. Preprocesamiento</w:t>
            </w:r>
          </w:p>
        </w:tc>
        <w:tc>
          <w:tcPr>
            <w:tcW w:w="1134" w:type="dxa"/>
            <w:shd w:val="clear" w:color="auto" w:fill="F7F8FC"/>
            <w:vAlign w:val="center"/>
          </w:tcPr>
          <w:p w14:paraId="6F2A7CD8" w14:textId="77777777" w:rsidR="00A73FB6" w:rsidRDefault="00563D14">
            <w:pPr>
              <w:keepNext/>
              <w:spacing w:after="0" w:line="252" w:lineRule="auto"/>
              <w:jc w:val="center"/>
            </w:pPr>
            <w:r>
              <w:rPr>
                <w:sz w:val="19"/>
              </w:rPr>
              <w:t>4</w:t>
            </w:r>
          </w:p>
        </w:tc>
        <w:tc>
          <w:tcPr>
            <w:tcW w:w="4365" w:type="dxa"/>
            <w:shd w:val="clear" w:color="auto" w:fill="F7F8FC"/>
            <w:vAlign w:val="center"/>
          </w:tcPr>
          <w:p w14:paraId="4C045A30" w14:textId="77777777" w:rsidR="00A73FB6" w:rsidRDefault="00563D14">
            <w:pPr>
              <w:keepNext/>
              <w:spacing w:after="0" w:line="252" w:lineRule="auto"/>
            </w:pPr>
            <w:r>
              <w:rPr>
                <w:sz w:val="19"/>
              </w:rPr>
              <w:t>Limpiar: faltantes, duplicados, tipos, valores atípicos e imposibles</w:t>
            </w:r>
          </w:p>
        </w:tc>
        <w:tc>
          <w:tcPr>
            <w:tcW w:w="1587" w:type="dxa"/>
            <w:shd w:val="clear" w:color="auto" w:fill="F7F8FC"/>
            <w:vAlign w:val="center"/>
          </w:tcPr>
          <w:p w14:paraId="5E04B6AE" w14:textId="77777777" w:rsidR="00A73FB6" w:rsidRDefault="00563D14">
            <w:pPr>
              <w:keepNext/>
              <w:spacing w:after="0" w:line="252" w:lineRule="auto"/>
            </w:pPr>
            <w:r>
              <w:rPr>
                <w:sz w:val="19"/>
              </w:rPr>
              <w:t>Sección 4</w:t>
            </w:r>
          </w:p>
        </w:tc>
      </w:tr>
      <w:tr w:rsidR="00A73FB6" w14:paraId="522076DD" w14:textId="77777777">
        <w:trPr>
          <w:cantSplit/>
          <w:jc w:val="center"/>
        </w:trPr>
        <w:tc>
          <w:tcPr>
            <w:tcW w:w="2268" w:type="dxa"/>
            <w:vAlign w:val="center"/>
          </w:tcPr>
          <w:p w14:paraId="5A0F2E3E" w14:textId="77777777" w:rsidR="00A73FB6" w:rsidRDefault="00563D14">
            <w:pPr>
              <w:keepNext/>
              <w:spacing w:after="0" w:line="252" w:lineRule="auto"/>
            </w:pPr>
            <w:r>
              <w:rPr>
                <w:sz w:val="19"/>
              </w:rPr>
              <w:t>3. Transformación</w:t>
            </w:r>
          </w:p>
        </w:tc>
        <w:tc>
          <w:tcPr>
            <w:tcW w:w="1134" w:type="dxa"/>
            <w:vAlign w:val="center"/>
          </w:tcPr>
          <w:p w14:paraId="136DD439" w14:textId="77777777" w:rsidR="00A73FB6" w:rsidRDefault="00563D14">
            <w:pPr>
              <w:keepNext/>
              <w:spacing w:after="0" w:line="252" w:lineRule="auto"/>
              <w:jc w:val="center"/>
            </w:pPr>
            <w:r>
              <w:rPr>
                <w:sz w:val="19"/>
              </w:rPr>
              <w:t>4 · 6 · 7</w:t>
            </w:r>
          </w:p>
        </w:tc>
        <w:tc>
          <w:tcPr>
            <w:tcW w:w="4365" w:type="dxa"/>
            <w:vAlign w:val="center"/>
          </w:tcPr>
          <w:p w14:paraId="77733E0F" w14:textId="77777777" w:rsidR="00A73FB6" w:rsidRDefault="00563D14">
            <w:pPr>
              <w:keepNext/>
              <w:spacing w:after="0" w:line="252" w:lineRule="auto"/>
            </w:pPr>
            <w:r>
              <w:rPr>
                <w:sz w:val="19"/>
              </w:rPr>
              <w:t>Crear variables, unir tablas y almacenarlas (relacional y documental)</w:t>
            </w:r>
          </w:p>
        </w:tc>
        <w:tc>
          <w:tcPr>
            <w:tcW w:w="1587" w:type="dxa"/>
            <w:vAlign w:val="center"/>
          </w:tcPr>
          <w:p w14:paraId="1B20BDDD" w14:textId="77777777" w:rsidR="00A73FB6" w:rsidRDefault="00563D14">
            <w:pPr>
              <w:keepNext/>
              <w:spacing w:after="0" w:line="252" w:lineRule="auto"/>
            </w:pPr>
            <w:r>
              <w:rPr>
                <w:sz w:val="19"/>
              </w:rPr>
              <w:t>Sección 5</w:t>
            </w:r>
          </w:p>
        </w:tc>
      </w:tr>
      <w:tr w:rsidR="00A73FB6" w14:paraId="7E593878" w14:textId="77777777">
        <w:trPr>
          <w:cantSplit/>
          <w:jc w:val="center"/>
        </w:trPr>
        <w:tc>
          <w:tcPr>
            <w:tcW w:w="2268" w:type="dxa"/>
            <w:shd w:val="clear" w:color="auto" w:fill="F7F8FC"/>
            <w:vAlign w:val="center"/>
          </w:tcPr>
          <w:p w14:paraId="427CE33D" w14:textId="77777777" w:rsidR="00A73FB6" w:rsidRDefault="00563D14">
            <w:pPr>
              <w:keepNext/>
              <w:spacing w:after="0" w:line="252" w:lineRule="auto"/>
            </w:pPr>
            <w:r>
              <w:rPr>
                <w:sz w:val="19"/>
              </w:rPr>
              <w:t>4. Minería / Análisis</w:t>
            </w:r>
          </w:p>
        </w:tc>
        <w:tc>
          <w:tcPr>
            <w:tcW w:w="1134" w:type="dxa"/>
            <w:shd w:val="clear" w:color="auto" w:fill="F7F8FC"/>
            <w:vAlign w:val="center"/>
          </w:tcPr>
          <w:p w14:paraId="4C2664AA" w14:textId="77777777" w:rsidR="00A73FB6" w:rsidRDefault="00563D14">
            <w:pPr>
              <w:keepNext/>
              <w:spacing w:after="0" w:line="252" w:lineRule="auto"/>
              <w:jc w:val="center"/>
            </w:pPr>
            <w:r>
              <w:rPr>
                <w:sz w:val="19"/>
              </w:rPr>
              <w:t>2 · 3 · 5</w:t>
            </w:r>
          </w:p>
        </w:tc>
        <w:tc>
          <w:tcPr>
            <w:tcW w:w="4365" w:type="dxa"/>
            <w:shd w:val="clear" w:color="auto" w:fill="F7F8FC"/>
            <w:vAlign w:val="center"/>
          </w:tcPr>
          <w:p w14:paraId="77F0AEDD" w14:textId="77777777" w:rsidR="00A73FB6" w:rsidRDefault="00563D14">
            <w:pPr>
              <w:keepNext/>
              <w:spacing w:after="0" w:line="252" w:lineRule="auto"/>
            </w:pPr>
            <w:r>
              <w:rPr>
                <w:sz w:val="19"/>
              </w:rPr>
              <w:t>Estadística, pruebas de hipótesis, regresión, visualización</w:t>
            </w:r>
          </w:p>
        </w:tc>
        <w:tc>
          <w:tcPr>
            <w:tcW w:w="1587" w:type="dxa"/>
            <w:shd w:val="clear" w:color="auto" w:fill="F7F8FC"/>
            <w:vAlign w:val="center"/>
          </w:tcPr>
          <w:p w14:paraId="67713DB5" w14:textId="77777777" w:rsidR="00A73FB6" w:rsidRDefault="00563D14">
            <w:pPr>
              <w:keepNext/>
              <w:spacing w:after="0" w:line="252" w:lineRule="auto"/>
            </w:pPr>
            <w:r>
              <w:rPr>
                <w:sz w:val="19"/>
              </w:rPr>
              <w:t>Secciones 6 y 7</w:t>
            </w:r>
          </w:p>
        </w:tc>
      </w:tr>
      <w:tr w:rsidR="00A73FB6" w14:paraId="01D58CD0" w14:textId="77777777">
        <w:trPr>
          <w:cantSplit/>
          <w:jc w:val="center"/>
        </w:trPr>
        <w:tc>
          <w:tcPr>
            <w:tcW w:w="2268" w:type="dxa"/>
            <w:vAlign w:val="center"/>
          </w:tcPr>
          <w:p w14:paraId="3FD84D21" w14:textId="77777777" w:rsidR="00A73FB6" w:rsidRDefault="00563D14">
            <w:pPr>
              <w:spacing w:after="0" w:line="252" w:lineRule="auto"/>
            </w:pPr>
            <w:r>
              <w:rPr>
                <w:sz w:val="19"/>
              </w:rPr>
              <w:t>5. Interpretación</w:t>
            </w:r>
          </w:p>
        </w:tc>
        <w:tc>
          <w:tcPr>
            <w:tcW w:w="1134" w:type="dxa"/>
            <w:vAlign w:val="center"/>
          </w:tcPr>
          <w:p w14:paraId="6813B670" w14:textId="77777777" w:rsidR="00A73FB6" w:rsidRDefault="00563D14">
            <w:pPr>
              <w:spacing w:after="0" w:line="252" w:lineRule="auto"/>
              <w:jc w:val="center"/>
            </w:pPr>
            <w:r>
              <w:rPr>
                <w:sz w:val="19"/>
              </w:rPr>
              <w:t>5</w:t>
            </w:r>
          </w:p>
        </w:tc>
        <w:tc>
          <w:tcPr>
            <w:tcW w:w="4365" w:type="dxa"/>
            <w:vAlign w:val="center"/>
          </w:tcPr>
          <w:p w14:paraId="574AE384" w14:textId="77777777" w:rsidR="00A73FB6" w:rsidRDefault="00563D14">
            <w:pPr>
              <w:spacing w:after="0" w:line="252" w:lineRule="auto"/>
            </w:pPr>
            <w:r>
              <w:rPr>
                <w:sz w:val="19"/>
              </w:rPr>
              <w:t>Extraer conocimiento, comunicarlo y recomendar</w:t>
            </w:r>
          </w:p>
        </w:tc>
        <w:tc>
          <w:tcPr>
            <w:tcW w:w="1587" w:type="dxa"/>
            <w:vAlign w:val="center"/>
          </w:tcPr>
          <w:p w14:paraId="6F073051" w14:textId="77777777" w:rsidR="00A73FB6" w:rsidRDefault="00563D14">
            <w:pPr>
              <w:spacing w:after="0" w:line="252" w:lineRule="auto"/>
            </w:pPr>
            <w:r>
              <w:rPr>
                <w:sz w:val="19"/>
              </w:rPr>
              <w:t>Secciones 8 y 9</w:t>
            </w:r>
          </w:p>
        </w:tc>
      </w:tr>
    </w:tbl>
    <w:p w14:paraId="7887C4ED" w14:textId="77777777" w:rsidR="00A73FB6" w:rsidRDefault="00A73FB6">
      <w:pPr>
        <w:spacing w:after="80"/>
      </w:pPr>
    </w:p>
    <w:p w14:paraId="0B9AAF3D" w14:textId="77777777" w:rsidR="00A73FB6" w:rsidRDefault="00563D14">
      <w:pPr>
        <w:pStyle w:val="Ttulo2"/>
      </w:pPr>
      <w:bookmarkStart w:id="9" w:name="_Toc243853730"/>
      <w:r>
        <w:t>2.2 La ENOE y su diseño muestral</w:t>
      </w:r>
      <w:bookmarkEnd w:id="9"/>
    </w:p>
    <w:p w14:paraId="48417A5F" w14:textId="77777777" w:rsidR="00A73FB6" w:rsidRDefault="00563D14">
      <w:pPr>
        <w:pStyle w:val="Ttulo3"/>
      </w:pPr>
      <w:r>
        <w:t>¿Qué es la ENOE?</w:t>
      </w:r>
    </w:p>
    <w:p w14:paraId="130065BB" w14:textId="77777777" w:rsidR="00A73FB6" w:rsidRDefault="00563D14">
      <w:pPr>
        <w:jc w:val="both"/>
      </w:pPr>
      <w:r>
        <w:t xml:space="preserve">Es una encuesta del INEGI que se levanta de manera continua en las viviendas del país. Cada trimestre el INEGI publica una base de </w:t>
      </w:r>
      <w:r>
        <w:rPr>
          <w:b/>
        </w:rPr>
        <w:t>microdatos</w:t>
      </w:r>
      <w:r>
        <w:t xml:space="preserve">: archivos en los que cada fila es una persona (tabla SDEMT, sociodemográfica y laboral) o un cuestionario (tablas COE1T y COE2T, ocupación y empleo). En el 4.º </w:t>
      </w:r>
      <w:r>
        <w:lastRenderedPageBreak/>
        <w:t xml:space="preserve">trimestre de 2025 la tabla SDEMT trae </w:t>
      </w:r>
      <w:r>
        <w:rPr>
          <w:b/>
        </w:rPr>
        <w:t>419,038 personas</w:t>
      </w:r>
      <w:r>
        <w:t xml:space="preserve"> y 115 columnas. Cada vivienda se entrevista hasta cinco veces consecutivas (panel rotativo, variable </w:t>
      </w:r>
      <w:r>
        <w:rPr>
          <w:rFonts w:ascii="Consolas" w:eastAsia="Consolas" w:hAnsi="Consolas"/>
          <w:sz w:val="19"/>
        </w:rPr>
        <w:t>n_ent</w:t>
      </w:r>
      <w:r>
        <w:t>).</w:t>
      </w:r>
    </w:p>
    <w:p w14:paraId="114B7AE6" w14:textId="77777777" w:rsidR="00A73FB6" w:rsidRDefault="00563D14">
      <w:pPr>
        <w:pStyle w:val="Ttulo3"/>
      </w:pPr>
      <w:r>
        <w:t>Diseño probabilístico, estratificado y por conglomerados</w:t>
      </w:r>
    </w:p>
    <w:p w14:paraId="17B6735E" w14:textId="77777777" w:rsidR="00A73FB6" w:rsidRDefault="00563D14">
      <w:pPr>
        <w:jc w:val="both"/>
      </w:pPr>
      <w:r>
        <w:t xml:space="preserve">No se entrevista a una muestra «al azar simple» de personas: sería carísimo recorrer el país. En su lugar se usa un diseño </w:t>
      </w:r>
      <w:r>
        <w:rPr>
          <w:b/>
        </w:rPr>
        <w:t>bietápico, estratificado y por conglomerados</w:t>
      </w:r>
      <w:r>
        <w:t xml:space="preserve">: primero se agrupan áreas parecidas en </w:t>
      </w:r>
      <w:r>
        <w:rPr>
          <w:b/>
        </w:rPr>
        <w:t>estratos</w:t>
      </w:r>
      <w:r>
        <w:t xml:space="preserve">, luego se sortean </w:t>
      </w:r>
      <w:r>
        <w:rPr>
          <w:b/>
        </w:rPr>
        <w:t>Unidades Primarias de Muestreo (UPM)</w:t>
      </w:r>
      <w:r>
        <w:t>, que son conjuntos de viviendas, y dentro de ellas se eligen viviendas y personas. En este trimestre hay 724 estratos y 21,194 UPM.</w:t>
      </w:r>
    </w:p>
    <w:p w14:paraId="4D749E43" w14:textId="77777777" w:rsidR="00A73FB6" w:rsidRDefault="00563D14">
      <w:pPr>
        <w:keepNext/>
        <w:spacing w:after="40"/>
        <w:jc w:val="center"/>
      </w:pPr>
      <w:r>
        <w:rPr>
          <w:noProof/>
        </w:rPr>
        <w:drawing>
          <wp:inline distT="0" distB="0" distL="0" distR="0" wp14:anchorId="1CBA4765" wp14:editId="3151C13D">
            <wp:extent cx="5760000" cy="2340000"/>
            <wp:effectExtent l="0" t="0" r="0" b="0"/>
            <wp:docPr id="2" name="Picture 2" descr="Niveles del diseño muestral de la ENOE y significado del factor de expansión (fac_tri)."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diseno_muestral.png"/>
                    <pic:cNvPicPr/>
                  </pic:nvPicPr>
                  <pic:blipFill>
                    <a:blip r:embed="rId9"/>
                    <a:stretch>
                      <a:fillRect/>
                    </a:stretch>
                  </pic:blipFill>
                  <pic:spPr>
                    <a:xfrm>
                      <a:off x="0" y="0"/>
                      <a:ext cx="5760000" cy="2340000"/>
                    </a:xfrm>
                    <a:prstGeom prst="rect">
                      <a:avLst/>
                    </a:prstGeom>
                  </pic:spPr>
                </pic:pic>
              </a:graphicData>
            </a:graphic>
          </wp:inline>
        </w:drawing>
      </w:r>
    </w:p>
    <w:p w14:paraId="0DE84443" w14:textId="77777777" w:rsidR="00A73FB6" w:rsidRDefault="00563D14">
      <w:pPr>
        <w:pStyle w:val="Descripcin"/>
        <w:jc w:val="center"/>
      </w:pPr>
      <w:r>
        <w:rPr>
          <w:b/>
        </w:rPr>
        <w:t xml:space="preserve">Figura 2. </w:t>
      </w:r>
      <w:r>
        <w:t>Niveles del diseño muestral de la ENOE y significado del factor de expansión (fac_tri).</w:t>
      </w:r>
    </w:p>
    <w:p w14:paraId="228F829A" w14:textId="77777777" w:rsidR="00A73FB6" w:rsidRDefault="00563D14">
      <w:pPr>
        <w:pStyle w:val="Ttulo3"/>
      </w:pPr>
      <w:r>
        <w:t>El factor de expansión: por qué cada persona pesa distinto</w:t>
      </w:r>
    </w:p>
    <w:p w14:paraId="769213A0" w14:textId="77777777" w:rsidR="00A73FB6" w:rsidRDefault="00563D14">
      <w:pPr>
        <w:jc w:val="both"/>
      </w:pPr>
      <w:r>
        <w:t xml:space="preserve">Cada persona de la base trae un número, </w:t>
      </w:r>
      <w:r>
        <w:rPr>
          <w:rFonts w:ascii="Consolas" w:eastAsia="Consolas" w:hAnsi="Consolas"/>
          <w:sz w:val="19"/>
        </w:rPr>
        <w:t>fac_tri</w:t>
      </w:r>
      <w:r>
        <w:t xml:space="preserve">, que indica </w:t>
      </w:r>
      <w:r>
        <w:rPr>
          <w:b/>
        </w:rPr>
        <w:t>a cuántas personas de la población representa</w:t>
      </w:r>
      <w:r>
        <w:t xml:space="preserve">. Las personas de algunas zonas se entrevistan con mayor o menor probabilidad, y el factor corrige eso: la suma de </w:t>
      </w:r>
      <w:r>
        <w:rPr>
          <w:rFonts w:ascii="Consolas" w:eastAsia="Consolas" w:hAnsi="Consolas"/>
          <w:sz w:val="19"/>
        </w:rPr>
        <w:t>fac_tri</w:t>
      </w:r>
      <w:r>
        <w:t xml:space="preserve"> en toda la base es 131.0 millones de personas (la población del país) y la de las personas ocupadas de 15 años y más es 59.8 millones. Por eso </w:t>
      </w:r>
      <w:r>
        <w:rPr>
          <w:b/>
        </w:rPr>
        <w:t>todos los promedios, porcentajes y totales de este trabajo están ponderados</w:t>
      </w:r>
      <w:r>
        <w:t>: un promedio sin ponderar describiría a la muestra, no al país.</w:t>
      </w:r>
    </w:p>
    <w:p w14:paraId="5D07DE7B" w14:textId="77777777" w:rsidR="00A73FB6" w:rsidRDefault="00563D14">
      <w:pPr>
        <w:pStyle w:val="Ttulo3"/>
      </w:pPr>
      <w:r>
        <w:t>Efecto de diseño: la muestra «vale» menos de lo que parece</w:t>
      </w:r>
    </w:p>
    <w:p w14:paraId="11EEEA2E" w14:textId="77777777" w:rsidR="00A73FB6" w:rsidRDefault="00563D14">
      <w:pPr>
        <w:jc w:val="both"/>
      </w:pPr>
      <w:r>
        <w:t xml:space="preserve">Las personas de una misma UPM se parecen entre sí (viven en la misma zona, tienen empleos similares), así que aportan menos información que personas elegidas al azar en todo el país. El </w:t>
      </w:r>
      <w:r>
        <w:rPr>
          <w:b/>
        </w:rPr>
        <w:t>efecto de diseño</w:t>
      </w:r>
      <w:r>
        <w:t xml:space="preserve"> (</w:t>
      </w:r>
      <w:r>
        <w:rPr>
          <w:i/>
        </w:rPr>
        <w:t>deff</w:t>
      </w:r>
      <w:r>
        <w:t>) mide cuánto más grande es la varianza real que la de una muestra aleatoria simple: para la tasa de informalidad es de 4.8, de modo que los 190,187 ocupados de la base equivalen a unas 40 mil observaciones independientes. Ignorarlo haría que los intervalos de confianza fueran aproximadamente la mitad de anchos de lo que deberían y que todo pareciera «significativo».</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7B586874" w14:textId="77777777">
        <w:tc>
          <w:tcPr>
            <w:tcW w:w="9354" w:type="dxa"/>
            <w:tcBorders>
              <w:left w:val="single" w:sz="30" w:space="0" w:color="1E2A6B"/>
            </w:tcBorders>
            <w:shd w:val="clear" w:color="auto" w:fill="F3F5FB"/>
          </w:tcPr>
          <w:p w14:paraId="159AA3DB" w14:textId="77777777" w:rsidR="00A73FB6" w:rsidRDefault="00563D14">
            <w:pPr>
              <w:keepNext/>
              <w:spacing w:after="60"/>
            </w:pPr>
            <w:r>
              <w:rPr>
                <w:b/>
                <w:color w:val="1E2A6B"/>
              </w:rPr>
              <w:t>En palabras sencillas</w:t>
            </w:r>
          </w:p>
          <w:p w14:paraId="688CC46D" w14:textId="77777777" w:rsidR="00A73FB6" w:rsidRDefault="00563D14">
            <w:pPr>
              <w:spacing w:after="0"/>
            </w:pPr>
            <w:r>
              <w:t>Imagina que cada persona encuestada es un «representante» de cientos de personas que no fueron entrevistadas. Por eso hay que contar a cada representante tantas veces como personas representa (ponderar). Y como los representantes de una misma zona se parecen, tener 190 mil entrevistas no equivale a 190 mil opiniones totalmente independientes: equivale a unas 40 mil.</w:t>
            </w:r>
          </w:p>
        </w:tc>
      </w:tr>
    </w:tbl>
    <w:p w14:paraId="09AC28B3" w14:textId="77777777" w:rsidR="00A73FB6" w:rsidRDefault="00A73FB6">
      <w:pPr>
        <w:spacing w:after="40"/>
      </w:pPr>
    </w:p>
    <w:p w14:paraId="2CA20690" w14:textId="77777777" w:rsidR="00A73FB6" w:rsidRDefault="00563D14">
      <w:pPr>
        <w:pStyle w:val="Ttulo2"/>
      </w:pPr>
      <w:bookmarkStart w:id="10" w:name="_Toc243853731"/>
      <w:r>
        <w:lastRenderedPageBreak/>
        <w:t>2.3 Las variables laborales</w:t>
      </w:r>
      <w:bookmarkEnd w:id="10"/>
    </w:p>
    <w:p w14:paraId="5EE28A3E" w14:textId="77777777" w:rsidR="00A73FB6" w:rsidRDefault="00563D14">
      <w:pPr>
        <w:pStyle w:val="Descripcin"/>
        <w:keepNext/>
        <w:spacing w:after="60"/>
      </w:pPr>
      <w:r>
        <w:rPr>
          <w:b/>
        </w:rPr>
        <w:t xml:space="preserve">Tabla 2. </w:t>
      </w:r>
      <w:r>
        <w:t>Variables laborales y sus definiciones.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721"/>
        <w:gridCol w:w="6633"/>
      </w:tblGrid>
      <w:tr w:rsidR="00A73FB6" w14:paraId="2E7EDFE7" w14:textId="77777777">
        <w:trPr>
          <w:tblHeader/>
          <w:jc w:val="center"/>
        </w:trPr>
        <w:tc>
          <w:tcPr>
            <w:tcW w:w="2721" w:type="dxa"/>
            <w:shd w:val="clear" w:color="auto" w:fill="1E2A6B"/>
            <w:vAlign w:val="center"/>
          </w:tcPr>
          <w:p w14:paraId="33DE54C0" w14:textId="77777777" w:rsidR="00A73FB6" w:rsidRDefault="00563D14">
            <w:pPr>
              <w:keepNext/>
              <w:spacing w:after="0" w:line="252" w:lineRule="auto"/>
            </w:pPr>
            <w:r>
              <w:rPr>
                <w:b/>
                <w:color w:val="FFFFFF"/>
                <w:sz w:val="19"/>
              </w:rPr>
              <w:t>Concepto</w:t>
            </w:r>
          </w:p>
        </w:tc>
        <w:tc>
          <w:tcPr>
            <w:tcW w:w="6633" w:type="dxa"/>
            <w:shd w:val="clear" w:color="auto" w:fill="1E2A6B"/>
            <w:vAlign w:val="center"/>
          </w:tcPr>
          <w:p w14:paraId="736616A0" w14:textId="77777777" w:rsidR="00A73FB6" w:rsidRDefault="00563D14">
            <w:pPr>
              <w:keepNext/>
              <w:spacing w:after="0" w:line="252" w:lineRule="auto"/>
            </w:pPr>
            <w:r>
              <w:rPr>
                <w:b/>
                <w:color w:val="FFFFFF"/>
                <w:sz w:val="19"/>
              </w:rPr>
              <w:t>Definición</w:t>
            </w:r>
          </w:p>
        </w:tc>
      </w:tr>
      <w:tr w:rsidR="00A73FB6" w14:paraId="48FDFD08" w14:textId="77777777">
        <w:trPr>
          <w:cantSplit/>
          <w:jc w:val="center"/>
        </w:trPr>
        <w:tc>
          <w:tcPr>
            <w:tcW w:w="2721" w:type="dxa"/>
            <w:vAlign w:val="center"/>
          </w:tcPr>
          <w:p w14:paraId="54606A6C" w14:textId="77777777" w:rsidR="00A73FB6" w:rsidRDefault="00563D14">
            <w:pPr>
              <w:keepNext/>
              <w:spacing w:after="0" w:line="252" w:lineRule="auto"/>
            </w:pPr>
            <w:r>
              <w:rPr>
                <w:b/>
                <w:sz w:val="19"/>
              </w:rPr>
              <w:t>Persona ocupada</w:t>
            </w:r>
          </w:p>
        </w:tc>
        <w:tc>
          <w:tcPr>
            <w:tcW w:w="6633" w:type="dxa"/>
            <w:vAlign w:val="center"/>
          </w:tcPr>
          <w:p w14:paraId="11DF9258" w14:textId="77777777" w:rsidR="00A73FB6" w:rsidRDefault="00563D14">
            <w:pPr>
              <w:keepNext/>
              <w:spacing w:after="0" w:line="252" w:lineRule="auto"/>
            </w:pPr>
            <w:r>
              <w:rPr>
                <w:sz w:val="19"/>
              </w:rPr>
              <w:t>Persona de 15+ años que trabajó al menos una hora la semana de referencia (</w:t>
            </w:r>
            <w:r>
              <w:rPr>
                <w:rFonts w:ascii="Consolas" w:eastAsia="Consolas" w:hAnsi="Consolas"/>
                <w:sz w:val="17"/>
              </w:rPr>
              <w:t>clase2 = 1</w:t>
            </w:r>
            <w:r>
              <w:rPr>
                <w:sz w:val="19"/>
              </w:rPr>
              <w:t>).</w:t>
            </w:r>
          </w:p>
        </w:tc>
      </w:tr>
      <w:tr w:rsidR="00A73FB6" w14:paraId="5F9B1900" w14:textId="77777777">
        <w:trPr>
          <w:cantSplit/>
          <w:jc w:val="center"/>
        </w:trPr>
        <w:tc>
          <w:tcPr>
            <w:tcW w:w="2721" w:type="dxa"/>
            <w:shd w:val="clear" w:color="auto" w:fill="F7F8FC"/>
            <w:vAlign w:val="center"/>
          </w:tcPr>
          <w:p w14:paraId="52E0E52F" w14:textId="77777777" w:rsidR="00A73FB6" w:rsidRDefault="00563D14">
            <w:pPr>
              <w:keepNext/>
              <w:spacing w:after="0" w:line="252" w:lineRule="auto"/>
            </w:pPr>
            <w:r>
              <w:rPr>
                <w:b/>
                <w:sz w:val="19"/>
              </w:rPr>
              <w:t>Ingreso mensual (</w:t>
            </w:r>
            <w:r>
              <w:rPr>
                <w:rFonts w:ascii="Consolas" w:eastAsia="Consolas" w:hAnsi="Consolas"/>
                <w:b/>
                <w:sz w:val="17"/>
              </w:rPr>
              <w:t>ingocup</w:t>
            </w:r>
            <w:r>
              <w:rPr>
                <w:b/>
                <w:sz w:val="19"/>
              </w:rPr>
              <w:t>)</w:t>
            </w:r>
          </w:p>
        </w:tc>
        <w:tc>
          <w:tcPr>
            <w:tcW w:w="6633" w:type="dxa"/>
            <w:shd w:val="clear" w:color="auto" w:fill="F7F8FC"/>
            <w:vAlign w:val="center"/>
          </w:tcPr>
          <w:p w14:paraId="18C52EA4" w14:textId="77777777" w:rsidR="00A73FB6" w:rsidRDefault="00563D14">
            <w:pPr>
              <w:keepNext/>
              <w:spacing w:after="0" w:line="252" w:lineRule="auto"/>
            </w:pPr>
            <w:r>
              <w:rPr>
                <w:sz w:val="19"/>
              </w:rPr>
              <w:t>Ingreso mensual de la ocupación principal, en pesos. Vale 0 si la persona no dio un monto exacto (ver sección 4.3).</w:t>
            </w:r>
          </w:p>
        </w:tc>
      </w:tr>
      <w:tr w:rsidR="00A73FB6" w14:paraId="52A1F881" w14:textId="77777777">
        <w:trPr>
          <w:cantSplit/>
          <w:jc w:val="center"/>
        </w:trPr>
        <w:tc>
          <w:tcPr>
            <w:tcW w:w="2721" w:type="dxa"/>
            <w:vAlign w:val="center"/>
          </w:tcPr>
          <w:p w14:paraId="5C1B0385" w14:textId="77777777" w:rsidR="00A73FB6" w:rsidRDefault="00563D14">
            <w:pPr>
              <w:keepNext/>
              <w:spacing w:after="0" w:line="252" w:lineRule="auto"/>
            </w:pPr>
            <w:r>
              <w:rPr>
                <w:b/>
                <w:sz w:val="19"/>
              </w:rPr>
              <w:t>Horas trabajadas (</w:t>
            </w:r>
            <w:r>
              <w:rPr>
                <w:rFonts w:ascii="Consolas" w:eastAsia="Consolas" w:hAnsi="Consolas"/>
                <w:b/>
                <w:sz w:val="17"/>
              </w:rPr>
              <w:t>hrsocup</w:t>
            </w:r>
            <w:r>
              <w:rPr>
                <w:b/>
                <w:sz w:val="19"/>
              </w:rPr>
              <w:t>)</w:t>
            </w:r>
          </w:p>
        </w:tc>
        <w:tc>
          <w:tcPr>
            <w:tcW w:w="6633" w:type="dxa"/>
            <w:vAlign w:val="center"/>
          </w:tcPr>
          <w:p w14:paraId="1362DC16" w14:textId="77777777" w:rsidR="00A73FB6" w:rsidRDefault="00563D14">
            <w:pPr>
              <w:keepNext/>
              <w:spacing w:after="0" w:line="252" w:lineRule="auto"/>
            </w:pPr>
            <w:r>
              <w:rPr>
                <w:sz w:val="19"/>
              </w:rPr>
              <w:t>Horas trabajadas la semana pasada.</w:t>
            </w:r>
          </w:p>
        </w:tc>
      </w:tr>
      <w:tr w:rsidR="00A73FB6" w14:paraId="65131839" w14:textId="77777777">
        <w:trPr>
          <w:cantSplit/>
          <w:jc w:val="center"/>
        </w:trPr>
        <w:tc>
          <w:tcPr>
            <w:tcW w:w="2721" w:type="dxa"/>
            <w:shd w:val="clear" w:color="auto" w:fill="F7F8FC"/>
            <w:vAlign w:val="center"/>
          </w:tcPr>
          <w:p w14:paraId="2AC755C4" w14:textId="77777777" w:rsidR="00A73FB6" w:rsidRDefault="00563D14">
            <w:pPr>
              <w:keepNext/>
              <w:spacing w:after="0" w:line="252" w:lineRule="auto"/>
            </w:pPr>
            <w:r>
              <w:rPr>
                <w:b/>
                <w:sz w:val="19"/>
              </w:rPr>
              <w:t>Ingreso por hora</w:t>
            </w:r>
          </w:p>
        </w:tc>
        <w:tc>
          <w:tcPr>
            <w:tcW w:w="6633" w:type="dxa"/>
            <w:shd w:val="clear" w:color="auto" w:fill="F7F8FC"/>
            <w:vAlign w:val="center"/>
          </w:tcPr>
          <w:p w14:paraId="3C31FF12" w14:textId="77777777" w:rsidR="00A73FB6" w:rsidRDefault="00563D14">
            <w:pPr>
              <w:keepNext/>
              <w:spacing w:after="0" w:line="252" w:lineRule="auto"/>
            </w:pPr>
            <w:r>
              <w:rPr>
                <w:rFonts w:ascii="Consolas" w:eastAsia="Consolas" w:hAnsi="Consolas"/>
                <w:sz w:val="17"/>
              </w:rPr>
              <w:t>ingocup / (hrsocup × 4.3)</w:t>
            </w:r>
            <w:r>
              <w:rPr>
                <w:sz w:val="19"/>
              </w:rPr>
              <w:t xml:space="preserve">; 4.3 es el número de semanas por mes que usa el INEGI. Coincide con la variable </w:t>
            </w:r>
            <w:r>
              <w:rPr>
                <w:rFonts w:ascii="Consolas" w:eastAsia="Consolas" w:hAnsi="Consolas"/>
                <w:sz w:val="17"/>
              </w:rPr>
              <w:t>ing_x_hrs</w:t>
            </w:r>
            <w:r>
              <w:rPr>
                <w:sz w:val="19"/>
              </w:rPr>
              <w:t xml:space="preserve"> del INEGI (error relativo &lt; 0.01 %).</w:t>
            </w:r>
          </w:p>
        </w:tc>
      </w:tr>
      <w:tr w:rsidR="00A73FB6" w14:paraId="6A6721D6" w14:textId="77777777">
        <w:trPr>
          <w:cantSplit/>
          <w:jc w:val="center"/>
        </w:trPr>
        <w:tc>
          <w:tcPr>
            <w:tcW w:w="2721" w:type="dxa"/>
            <w:vAlign w:val="center"/>
          </w:tcPr>
          <w:p w14:paraId="289535E0" w14:textId="77777777" w:rsidR="00A73FB6" w:rsidRDefault="00563D14">
            <w:pPr>
              <w:keepNext/>
              <w:spacing w:after="0" w:line="252" w:lineRule="auto"/>
            </w:pPr>
            <w:r>
              <w:rPr>
                <w:b/>
                <w:sz w:val="19"/>
              </w:rPr>
              <w:t>Salario mínimo (</w:t>
            </w:r>
            <w:r>
              <w:rPr>
                <w:rFonts w:ascii="Consolas" w:eastAsia="Consolas" w:hAnsi="Consolas"/>
                <w:b/>
                <w:sz w:val="17"/>
              </w:rPr>
              <w:t>salario</w:t>
            </w:r>
            <w:r>
              <w:rPr>
                <w:b/>
                <w:sz w:val="19"/>
              </w:rPr>
              <w:t>)</w:t>
            </w:r>
          </w:p>
        </w:tc>
        <w:tc>
          <w:tcPr>
            <w:tcW w:w="6633" w:type="dxa"/>
            <w:vAlign w:val="center"/>
          </w:tcPr>
          <w:p w14:paraId="7F408CD1" w14:textId="77777777" w:rsidR="00A73FB6" w:rsidRDefault="00563D14">
            <w:pPr>
              <w:keepNext/>
              <w:spacing w:after="0" w:line="252" w:lineRule="auto"/>
            </w:pPr>
            <w:r>
              <w:rPr>
                <w:sz w:val="19"/>
              </w:rPr>
              <w:t>Salario mínimo mensual de la zona de la persona: $8,364 (zona general) o $12,596 (frontera norte).</w:t>
            </w:r>
          </w:p>
        </w:tc>
      </w:tr>
      <w:tr w:rsidR="00A73FB6" w14:paraId="68D0F2E1" w14:textId="77777777">
        <w:trPr>
          <w:cantSplit/>
          <w:jc w:val="center"/>
        </w:trPr>
        <w:tc>
          <w:tcPr>
            <w:tcW w:w="2721" w:type="dxa"/>
            <w:shd w:val="clear" w:color="auto" w:fill="F7F8FC"/>
            <w:vAlign w:val="center"/>
          </w:tcPr>
          <w:p w14:paraId="118A0EF3" w14:textId="77777777" w:rsidR="00A73FB6" w:rsidRDefault="00563D14">
            <w:pPr>
              <w:keepNext/>
              <w:spacing w:after="0" w:line="252" w:lineRule="auto"/>
            </w:pPr>
            <w:r>
              <w:rPr>
                <w:b/>
                <w:sz w:val="19"/>
              </w:rPr>
              <w:t>Escolaridad (</w:t>
            </w:r>
            <w:r>
              <w:rPr>
                <w:rFonts w:ascii="Consolas" w:eastAsia="Consolas" w:hAnsi="Consolas"/>
                <w:b/>
                <w:sz w:val="17"/>
              </w:rPr>
              <w:t>anios_esc</w:t>
            </w:r>
            <w:r>
              <w:rPr>
                <w:b/>
                <w:sz w:val="19"/>
              </w:rPr>
              <w:t xml:space="preserve">, </w:t>
            </w:r>
            <w:r>
              <w:rPr>
                <w:rFonts w:ascii="Consolas" w:eastAsia="Consolas" w:hAnsi="Consolas"/>
                <w:b/>
                <w:sz w:val="17"/>
              </w:rPr>
              <w:t>niv_ins</w:t>
            </w:r>
            <w:r>
              <w:rPr>
                <w:b/>
                <w:sz w:val="19"/>
              </w:rPr>
              <w:t>)</w:t>
            </w:r>
          </w:p>
        </w:tc>
        <w:tc>
          <w:tcPr>
            <w:tcW w:w="6633" w:type="dxa"/>
            <w:shd w:val="clear" w:color="auto" w:fill="F7F8FC"/>
            <w:vAlign w:val="center"/>
          </w:tcPr>
          <w:p w14:paraId="786C2B95" w14:textId="77777777" w:rsidR="00A73FB6" w:rsidRDefault="00563D14">
            <w:pPr>
              <w:keepNext/>
              <w:spacing w:after="0" w:line="252" w:lineRule="auto"/>
            </w:pPr>
            <w:r>
              <w:rPr>
                <w:sz w:val="19"/>
              </w:rPr>
              <w:t>Años de escolaridad aprobados y nivel de instrucción (primaria incompleta, primaria completa, secundaria completa, medio superior y superior).</w:t>
            </w:r>
          </w:p>
        </w:tc>
      </w:tr>
      <w:tr w:rsidR="00A73FB6" w14:paraId="05E7ECF0" w14:textId="77777777">
        <w:trPr>
          <w:cantSplit/>
          <w:jc w:val="center"/>
        </w:trPr>
        <w:tc>
          <w:tcPr>
            <w:tcW w:w="2721" w:type="dxa"/>
            <w:vAlign w:val="center"/>
          </w:tcPr>
          <w:p w14:paraId="33029667" w14:textId="77777777" w:rsidR="00A73FB6" w:rsidRDefault="00563D14">
            <w:pPr>
              <w:keepNext/>
              <w:spacing w:after="0" w:line="252" w:lineRule="auto"/>
            </w:pPr>
            <w:r>
              <w:rPr>
                <w:b/>
                <w:sz w:val="19"/>
              </w:rPr>
              <w:t>Informalidad (</w:t>
            </w:r>
            <w:r>
              <w:rPr>
                <w:rFonts w:ascii="Consolas" w:eastAsia="Consolas" w:hAnsi="Consolas"/>
                <w:b/>
                <w:sz w:val="17"/>
              </w:rPr>
              <w:t>emp_ppal</w:t>
            </w:r>
            <w:r>
              <w:rPr>
                <w:b/>
                <w:sz w:val="19"/>
              </w:rPr>
              <w:t>)</w:t>
            </w:r>
          </w:p>
        </w:tc>
        <w:tc>
          <w:tcPr>
            <w:tcW w:w="6633" w:type="dxa"/>
            <w:vAlign w:val="center"/>
          </w:tcPr>
          <w:p w14:paraId="0550C025" w14:textId="77777777" w:rsidR="00A73FB6" w:rsidRDefault="00563D14">
            <w:pPr>
              <w:keepNext/>
              <w:spacing w:after="0" w:line="252" w:lineRule="auto"/>
            </w:pPr>
            <w:r>
              <w:rPr>
                <w:sz w:val="19"/>
              </w:rPr>
              <w:t xml:space="preserve">Empleo informal en la ocupación principal. </w:t>
            </w:r>
            <w:r>
              <w:rPr>
                <w:b/>
                <w:sz w:val="19"/>
              </w:rPr>
              <w:t>TIL1</w:t>
            </w:r>
            <w:r>
              <w:rPr>
                <w:sz w:val="19"/>
              </w:rPr>
              <w:t xml:space="preserve"> = personas ocupadas en empleo informal ÷ personas ocupadas de 15+ años, definición oficial del INEGI.</w:t>
            </w:r>
          </w:p>
        </w:tc>
      </w:tr>
      <w:tr w:rsidR="00A73FB6" w14:paraId="3B029D87" w14:textId="77777777">
        <w:trPr>
          <w:cantSplit/>
          <w:jc w:val="center"/>
        </w:trPr>
        <w:tc>
          <w:tcPr>
            <w:tcW w:w="2721" w:type="dxa"/>
            <w:shd w:val="clear" w:color="auto" w:fill="F7F8FC"/>
            <w:vAlign w:val="center"/>
          </w:tcPr>
          <w:p w14:paraId="2D796E15" w14:textId="77777777" w:rsidR="00A73FB6" w:rsidRDefault="00563D14">
            <w:pPr>
              <w:spacing w:after="0" w:line="252" w:lineRule="auto"/>
            </w:pPr>
            <w:r>
              <w:rPr>
                <w:b/>
                <w:sz w:val="19"/>
              </w:rPr>
              <w:t>Entidad (</w:t>
            </w:r>
            <w:r>
              <w:rPr>
                <w:rFonts w:ascii="Consolas" w:eastAsia="Consolas" w:hAnsi="Consolas"/>
                <w:b/>
                <w:sz w:val="17"/>
              </w:rPr>
              <w:t>cve_ent</w:t>
            </w:r>
            <w:r>
              <w:rPr>
                <w:b/>
                <w:sz w:val="19"/>
              </w:rPr>
              <w:t>)</w:t>
            </w:r>
          </w:p>
        </w:tc>
        <w:tc>
          <w:tcPr>
            <w:tcW w:w="6633" w:type="dxa"/>
            <w:shd w:val="clear" w:color="auto" w:fill="F7F8FC"/>
            <w:vAlign w:val="center"/>
          </w:tcPr>
          <w:p w14:paraId="2680ECA1" w14:textId="77777777" w:rsidR="00A73FB6" w:rsidRDefault="00563D14">
            <w:pPr>
              <w:spacing w:after="0" w:line="252" w:lineRule="auto"/>
            </w:pPr>
            <w:r>
              <w:rPr>
                <w:sz w:val="19"/>
              </w:rPr>
              <w:t>Clave de la entidad federativa, 1 a 32.</w:t>
            </w:r>
          </w:p>
        </w:tc>
      </w:tr>
    </w:tbl>
    <w:p w14:paraId="6E6210FE" w14:textId="77777777" w:rsidR="00A73FB6" w:rsidRDefault="00A73FB6">
      <w:pPr>
        <w:spacing w:after="80"/>
      </w:pPr>
    </w:p>
    <w:p w14:paraId="4332CF05" w14:textId="77777777" w:rsidR="00A73FB6" w:rsidRDefault="00563D14">
      <w:pPr>
        <w:pStyle w:val="Ttulo2"/>
      </w:pPr>
      <w:bookmarkStart w:id="11" w:name="_Toc243853732"/>
      <w:r>
        <w:t>2.4 Estadística en palabras sencillas</w:t>
      </w:r>
      <w:bookmarkEnd w:id="11"/>
    </w:p>
    <w:p w14:paraId="0F3CB847" w14:textId="77777777" w:rsidR="00A73FB6" w:rsidRDefault="00563D14">
      <w:pPr>
        <w:spacing w:after="80"/>
      </w:pPr>
      <w:r>
        <w:t xml:space="preserve">Cada técnica se explica con la misma estructura: </w:t>
      </w:r>
      <w:r>
        <w:rPr>
          <w:i/>
        </w:rPr>
        <w:t>la idea</w:t>
      </w:r>
      <w:r>
        <w:t xml:space="preserve">, </w:t>
      </w:r>
      <w:r>
        <w:rPr>
          <w:i/>
        </w:rPr>
        <w:t>cómo se calcula</w:t>
      </w:r>
      <w:r>
        <w:t xml:space="preserve"> y </w:t>
      </w:r>
      <w:r>
        <w:rPr>
          <w:i/>
        </w:rPr>
        <w:t>cómo se lee</w:t>
      </w:r>
      <w:r>
        <w:t>.</w:t>
      </w:r>
    </w:p>
    <w:p w14:paraId="27763DE2" w14:textId="77777777" w:rsidR="00A73FB6" w:rsidRDefault="00563D14">
      <w:pPr>
        <w:pStyle w:val="Ttulo3"/>
      </w:pPr>
      <w:r>
        <w:t>Logaritmo natural y media geométrica</w:t>
      </w:r>
    </w:p>
    <w:p w14:paraId="7E30C284" w14:textId="77777777" w:rsidR="00A73FB6" w:rsidRDefault="00563D14">
      <w:pPr>
        <w:jc w:val="both"/>
      </w:pPr>
      <w:r>
        <w:rPr>
          <w:b/>
        </w:rPr>
        <w:t>La idea.</w:t>
      </w:r>
      <w:r>
        <w:t xml:space="preserve"> El ingreso por hora tiene una «cola larga»: la mayoría gana poco y unas pocas personas ganan muchísimo, lo que distorsiona los promedios. Con el logaritmo natural, esa cola se acorta y la distribución se vuelve casi simétrica (la asimetría pasa de 3.1 a 0.06).</w:t>
      </w:r>
    </w:p>
    <w:p w14:paraId="2FA343BB" w14:textId="77777777" w:rsidR="00A73FB6" w:rsidRDefault="00563D14">
      <w:pPr>
        <w:jc w:val="both"/>
      </w:pPr>
      <w:r>
        <w:rPr>
          <w:b/>
        </w:rPr>
        <w:t>Cómo se calcula.</w:t>
      </w:r>
      <w:r>
        <w:t xml:space="preserve"> Se trabaja con ln(ingreso por hora). Una propiedad útil: la diferencia entre dos logaritmos es, aproximadamente, una diferencia porcentual (ln 110 − ln 100 = 0.095 ≈ 10 %). El promedio de los logaritmos, devuelto a pesos con la exponencial, es la </w:t>
      </w:r>
      <w:r>
        <w:rPr>
          <w:b/>
        </w:rPr>
        <w:t>media geométrica</w:t>
      </w:r>
      <w:r>
        <w:t>.</w:t>
      </w:r>
    </w:p>
    <w:p w14:paraId="256A277D" w14:textId="77777777" w:rsidR="00A73FB6" w:rsidRDefault="00563D14">
      <w:pPr>
        <w:jc w:val="both"/>
      </w:pPr>
      <w:r>
        <w:rPr>
          <w:b/>
        </w:rPr>
        <w:t>Cómo se lee.</w:t>
      </w:r>
      <w:r>
        <w:t xml:space="preserve"> Cuando se dice «las mujeres ganan 3.7 % menos por hora» se comparan las medias geométricas de ingreso por hora de mujeres y hombres.</w:t>
      </w:r>
    </w:p>
    <w:p w14:paraId="7479B5FB" w14:textId="77777777" w:rsidR="00A73FB6" w:rsidRDefault="00563D14">
      <w:pPr>
        <w:pStyle w:val="Ttulo3"/>
      </w:pPr>
      <w:r>
        <w:t>Correlación de Spearman</w:t>
      </w:r>
    </w:p>
    <w:p w14:paraId="7C475AA3" w14:textId="77777777" w:rsidR="00A73FB6" w:rsidRDefault="00563D14">
      <w:pPr>
        <w:jc w:val="both"/>
      </w:pPr>
      <w:r>
        <w:rPr>
          <w:b/>
        </w:rPr>
        <w:t>La idea.</w:t>
      </w:r>
      <w:r>
        <w:t xml:space="preserve"> Mide si dos variables «suben juntas»: si las personas con más escolaridad tienden a tener más ingreso, sin importar la forma exacta de la relación ni los valores extremos.</w:t>
      </w:r>
    </w:p>
    <w:p w14:paraId="586D142D" w14:textId="77777777" w:rsidR="00A73FB6" w:rsidRDefault="00563D14">
      <w:pPr>
        <w:jc w:val="both"/>
      </w:pPr>
      <w:r>
        <w:rPr>
          <w:b/>
        </w:rPr>
        <w:t>Cómo se calcula.</w:t>
      </w:r>
      <w:r>
        <w:t xml:space="preserve"> Se reemplaza cada valor por su </w:t>
      </w:r>
      <w:r>
        <w:rPr>
          <w:i/>
        </w:rPr>
        <w:t>lugar</w:t>
      </w:r>
      <w:r>
        <w:t xml:space="preserve"> (rango) entre todos los valores (el más bajo es 1) y se calcula la correlación de Pearson entre los rangos. Los empates reciben el rango medio. En este proyecto cada persona cuenta tantas veces como su </w:t>
      </w:r>
      <w:r>
        <w:rPr>
          <w:rFonts w:ascii="Consolas" w:eastAsia="Consolas" w:hAnsi="Consolas"/>
          <w:sz w:val="19"/>
        </w:rPr>
        <w:t>fac_tri</w:t>
      </w:r>
      <w:r>
        <w:t xml:space="preserve"> (rangos medios ponderados). El ejemplo siguiente usa seis personas ilustrativas.</w:t>
      </w:r>
    </w:p>
    <w:p w14:paraId="6BABF104" w14:textId="77777777" w:rsidR="00A73FB6" w:rsidRDefault="00563D14">
      <w:pPr>
        <w:keepNext/>
        <w:spacing w:after="40"/>
        <w:jc w:val="center"/>
      </w:pPr>
      <w:r>
        <w:rPr>
          <w:noProof/>
        </w:rPr>
        <w:lastRenderedPageBreak/>
        <w:drawing>
          <wp:inline distT="0" distB="0" distL="0" distR="0" wp14:anchorId="286F08F1" wp14:editId="46B6DFD7">
            <wp:extent cx="5580000" cy="2183478"/>
            <wp:effectExtent l="0" t="0" r="0" b="0"/>
            <wp:docPr id="3" name="Picture 3" descr="Ejemplo ilustrativo (seis personas): al convertir los valores en rangos, la correlación de Spearman resulta 0.93."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spearman_ejemplo.png"/>
                    <pic:cNvPicPr/>
                  </pic:nvPicPr>
                  <pic:blipFill>
                    <a:blip r:embed="rId10"/>
                    <a:stretch>
                      <a:fillRect/>
                    </a:stretch>
                  </pic:blipFill>
                  <pic:spPr>
                    <a:xfrm>
                      <a:off x="0" y="0"/>
                      <a:ext cx="5580000" cy="2183478"/>
                    </a:xfrm>
                    <a:prstGeom prst="rect">
                      <a:avLst/>
                    </a:prstGeom>
                  </pic:spPr>
                </pic:pic>
              </a:graphicData>
            </a:graphic>
          </wp:inline>
        </w:drawing>
      </w:r>
    </w:p>
    <w:p w14:paraId="3E4A0B28" w14:textId="77777777" w:rsidR="00A73FB6" w:rsidRDefault="00563D14">
      <w:pPr>
        <w:pStyle w:val="Descripcin"/>
        <w:jc w:val="center"/>
      </w:pPr>
      <w:r>
        <w:rPr>
          <w:b/>
        </w:rPr>
        <w:t xml:space="preserve">Figura 3. </w:t>
      </w:r>
      <w:r>
        <w:t>Ejemplo ilustrativo (seis personas): al convertir los valores en rangos, la correlación de Spearman resulta 0.93.</w:t>
      </w:r>
    </w:p>
    <w:p w14:paraId="399ADC2B" w14:textId="77777777" w:rsidR="00A73FB6" w:rsidRDefault="00563D14">
      <w:pPr>
        <w:jc w:val="both"/>
      </w:pPr>
      <w:r>
        <w:rPr>
          <w:b/>
        </w:rPr>
        <w:t>Cómo se lee.</w:t>
      </w:r>
      <w:r>
        <w:t xml:space="preserve"> Va de −1 (relación inversa perfecta) a +1 (perfecta), y 0 significa que no hay relación monótona. Como referencia común, alrededor de 0.1 es débil, 0.3 moderada y 0.5 fuerte. La correlación nacional entre escolaridad e ingreso por hora es 0.34 (moderada).</w:t>
      </w:r>
    </w:p>
    <w:p w14:paraId="04FD20E9" w14:textId="77777777" w:rsidR="00A73FB6" w:rsidRDefault="00563D14">
      <w:pPr>
        <w:pStyle w:val="Ttulo3"/>
      </w:pPr>
      <w:r>
        <w:t>Regresión lineal y ecuación de Mincer</w:t>
      </w:r>
    </w:p>
    <w:p w14:paraId="7DE44276" w14:textId="77777777" w:rsidR="00A73FB6" w:rsidRDefault="00563D14">
      <w:pPr>
        <w:jc w:val="both"/>
      </w:pPr>
      <w:r>
        <w:rPr>
          <w:b/>
        </w:rPr>
        <w:t>La idea.</w:t>
      </w:r>
      <w:r>
        <w:t xml:space="preserve"> Una regresión estima cuánto cambia una variable (aquí, el ingreso) cuando cambia otra (los años de escolaridad), </w:t>
      </w:r>
      <w:r>
        <w:rPr>
          <w:i/>
        </w:rPr>
        <w:t>manteniendo constantes</w:t>
      </w:r>
      <w:r>
        <w:t xml:space="preserve"> las demás (edad, sexo, entidad...). La </w:t>
      </w:r>
      <w:r>
        <w:rPr>
          <w:b/>
        </w:rPr>
        <w:t>ecuación de Mincer</w:t>
      </w:r>
      <w:r>
        <w:t xml:space="preserve"> (1974) es el modelo clásico de la economía laboral para medir el rendimiento de la educación.</w:t>
      </w:r>
    </w:p>
    <w:tbl>
      <w:tblPr>
        <w:tblW w:w="9354" w:type="dxa"/>
        <w:tblBorders>
          <w:top w:val="nil"/>
          <w:left w:val="nil"/>
          <w:bottom w:val="nil"/>
          <w:right w:val="nil"/>
          <w:insideH w:val="nil"/>
          <w:insideV w:val="nil"/>
        </w:tblBorders>
        <w:tblLayout w:type="fixed"/>
        <w:tblCellMar>
          <w:top w:w="90" w:type="dxa"/>
          <w:left w:w="160" w:type="dxa"/>
          <w:bottom w:w="90" w:type="dxa"/>
          <w:right w:w="160" w:type="dxa"/>
        </w:tblCellMar>
        <w:tblLook w:val="04A0" w:firstRow="1" w:lastRow="0" w:firstColumn="1" w:lastColumn="0" w:noHBand="0" w:noVBand="1"/>
      </w:tblPr>
      <w:tblGrid>
        <w:gridCol w:w="9354"/>
      </w:tblGrid>
      <w:tr w:rsidR="00A73FB6" w14:paraId="1FFB33E0" w14:textId="77777777">
        <w:tc>
          <w:tcPr>
            <w:tcW w:w="9354" w:type="dxa"/>
            <w:shd w:val="clear" w:color="auto" w:fill="F3F5FB"/>
          </w:tcPr>
          <w:p w14:paraId="38D6B56F" w14:textId="77777777" w:rsidR="00A73FB6" w:rsidRDefault="00563D14">
            <w:pPr>
              <w:spacing w:after="0"/>
              <w:jc w:val="center"/>
            </w:pPr>
            <w:r>
              <w:rPr>
                <w:color w:val="1E2A6B"/>
                <w:sz w:val="23"/>
              </w:rPr>
              <w:t>ln(ingreso por hora) = α + β · años de escolaridad + γ₁ · edad + γ₂ · edad² + δ · mujer + efectos de entidad y de localidad + error</w:t>
            </w:r>
          </w:p>
        </w:tc>
      </w:tr>
    </w:tbl>
    <w:p w14:paraId="0301D5F8" w14:textId="77777777" w:rsidR="00A73FB6" w:rsidRDefault="00A73FB6">
      <w:pPr>
        <w:spacing w:after="40"/>
      </w:pPr>
    </w:p>
    <w:p w14:paraId="787A4A68" w14:textId="77777777" w:rsidR="00A73FB6" w:rsidRDefault="00563D14">
      <w:pPr>
        <w:jc w:val="both"/>
      </w:pPr>
      <w:r>
        <w:rPr>
          <w:b/>
        </w:rPr>
        <w:t>Cómo se lee.</w:t>
      </w:r>
      <w:r>
        <w:t xml:space="preserve"> El coeficiente β mide cuánto aumenta el </w:t>
      </w:r>
      <w:r>
        <w:rPr>
          <w:i/>
        </w:rPr>
        <w:t>logaritmo</w:t>
      </w:r>
      <w:r>
        <w:t xml:space="preserve"> del ingreso por cada año de escolaridad; el aumento porcentual es 100 × (e^β − 1). Si β = 0.0501, un año más de estudio se asocia con +5.1 % de ingreso por hora; dos años, con (1.051)² − 1 = +10.5 %. La edad entra al cuadrado porque el ingreso sube con la experiencia y luego se aplana.</w:t>
      </w:r>
    </w:p>
    <w:p w14:paraId="06856449" w14:textId="77777777" w:rsidR="00A73FB6" w:rsidRDefault="00563D14">
      <w:pPr>
        <w:pStyle w:val="Ttulo3"/>
      </w:pPr>
      <w:r>
        <w:t>Brecha salarial de género</w:t>
      </w:r>
    </w:p>
    <w:p w14:paraId="4664E94F" w14:textId="77777777" w:rsidR="00A73FB6" w:rsidRDefault="00563D14">
      <w:pPr>
        <w:keepNext/>
        <w:spacing w:after="40"/>
      </w:pPr>
      <w:r>
        <w:rPr>
          <w:b/>
        </w:rPr>
        <w:t>La idea y el cálculo.</w:t>
      </w:r>
      <w:r>
        <w:t xml:space="preserve"> Se compara el ingreso medio geométrico de mujeres y hombres:</w:t>
      </w:r>
    </w:p>
    <w:tbl>
      <w:tblPr>
        <w:tblW w:w="9354" w:type="dxa"/>
        <w:tblBorders>
          <w:top w:val="nil"/>
          <w:left w:val="nil"/>
          <w:bottom w:val="nil"/>
          <w:right w:val="nil"/>
          <w:insideH w:val="nil"/>
          <w:insideV w:val="nil"/>
        </w:tblBorders>
        <w:tblLayout w:type="fixed"/>
        <w:tblCellMar>
          <w:top w:w="90" w:type="dxa"/>
          <w:left w:w="160" w:type="dxa"/>
          <w:bottom w:w="90" w:type="dxa"/>
          <w:right w:w="160" w:type="dxa"/>
        </w:tblCellMar>
        <w:tblLook w:val="04A0" w:firstRow="1" w:lastRow="0" w:firstColumn="1" w:lastColumn="0" w:noHBand="0" w:noVBand="1"/>
      </w:tblPr>
      <w:tblGrid>
        <w:gridCol w:w="9354"/>
      </w:tblGrid>
      <w:tr w:rsidR="00A73FB6" w14:paraId="3A8A7485" w14:textId="77777777">
        <w:tc>
          <w:tcPr>
            <w:tcW w:w="9354" w:type="dxa"/>
            <w:shd w:val="clear" w:color="auto" w:fill="F3F5FB"/>
          </w:tcPr>
          <w:p w14:paraId="28575CA8" w14:textId="77777777" w:rsidR="00A73FB6" w:rsidRDefault="00563D14">
            <w:pPr>
              <w:spacing w:after="0"/>
              <w:jc w:val="center"/>
            </w:pPr>
            <w:r>
              <w:rPr>
                <w:color w:val="1E2A6B"/>
                <w:sz w:val="23"/>
              </w:rPr>
              <w:t>brecha (%) = 100 × [ 1 − (ingreso medio geométrico de las mujeres ÷ ingreso medio geométrico de los hombres) ]</w:t>
            </w:r>
          </w:p>
        </w:tc>
      </w:tr>
    </w:tbl>
    <w:p w14:paraId="6CA4E3D6" w14:textId="77777777" w:rsidR="00A73FB6" w:rsidRDefault="00A73FB6">
      <w:pPr>
        <w:spacing w:after="40"/>
      </w:pPr>
    </w:p>
    <w:p w14:paraId="0CC57A90" w14:textId="77777777" w:rsidR="00A73FB6" w:rsidRDefault="00563D14">
      <w:pPr>
        <w:jc w:val="both"/>
      </w:pPr>
      <w:r>
        <w:rPr>
          <w:b/>
        </w:rPr>
        <w:t>Ejemplo con los datos.</w:t>
      </w:r>
      <w:r>
        <w:t xml:space="preserve"> Los hombres ganan en promedio geométrico $52.53 por hora y las mujeres $50.60: la brecha es 1 − 50.60/52.53 = 3.7 %. Un valor negativo indicaría que las mujeres ganan más.</w:t>
      </w:r>
    </w:p>
    <w:p w14:paraId="0EFB967F" w14:textId="77777777" w:rsidR="00A73FB6" w:rsidRDefault="00563D14">
      <w:pPr>
        <w:pStyle w:val="Ttulo3"/>
      </w:pPr>
      <w:r>
        <w:t>Pruebas de hipótesis, valor p e intervalo de confianza</w:t>
      </w:r>
    </w:p>
    <w:p w14:paraId="64C931BE" w14:textId="77777777" w:rsidR="00A73FB6" w:rsidRDefault="00563D14">
      <w:pPr>
        <w:jc w:val="both"/>
      </w:pPr>
      <w:r>
        <w:rPr>
          <w:b/>
        </w:rPr>
        <w:t>La idea.</w:t>
      </w:r>
      <w:r>
        <w:t xml:space="preserve"> Como trabajamos con una muestra, toda diferencia observada podría deberse al azar. Una </w:t>
      </w:r>
      <w:r>
        <w:rPr>
          <w:b/>
        </w:rPr>
        <w:t>prueba de hipótesis</w:t>
      </w:r>
      <w:r>
        <w:t xml:space="preserve"> plantea una </w:t>
      </w:r>
      <w:r>
        <w:rPr>
          <w:i/>
        </w:rPr>
        <w:t>hipótesis nula</w:t>
      </w:r>
      <w:r>
        <w:t xml:space="preserve"> (H₀: no hay brecha) y calcula el </w:t>
      </w:r>
      <w:r>
        <w:rPr>
          <w:b/>
        </w:rPr>
        <w:t>valor p</w:t>
      </w:r>
      <w:r>
        <w:t xml:space="preserve">: la probabilidad de observar una diferencia tan grande como la que vimos </w:t>
      </w:r>
      <w:r>
        <w:rPr>
          <w:i/>
        </w:rPr>
        <w:t>si en realidad no hubiera brecha</w:t>
      </w:r>
      <w:r>
        <w:t xml:space="preserve">. Si p &lt; 0.05 (nivel α = 5 %) se rechaza H₀ y se dice que la diferencia es </w:t>
      </w:r>
      <w:r>
        <w:rPr>
          <w:b/>
        </w:rPr>
        <w:t>estadísticamente significativa</w:t>
      </w:r>
      <w:r>
        <w:t>.</w:t>
      </w:r>
    </w:p>
    <w:p w14:paraId="15863B4A" w14:textId="77777777" w:rsidR="00A73FB6" w:rsidRDefault="00563D14">
      <w:pPr>
        <w:jc w:val="both"/>
      </w:pPr>
      <w:r>
        <w:lastRenderedPageBreak/>
        <w:t xml:space="preserve">El </w:t>
      </w:r>
      <w:r>
        <w:rPr>
          <w:b/>
        </w:rPr>
        <w:t>intervalo de confianza (IC) del 95 %</w:t>
      </w:r>
      <w:r>
        <w:t xml:space="preserve"> da un rango de valores plausibles para la cantidad real: si el estudio se repitiera muchas veces, el 95 % de los intervalos construidos así contendría el valor verdadero. Si el intervalo </w:t>
      </w:r>
      <w:r>
        <w:rPr>
          <w:b/>
        </w:rPr>
        <w:t>no incluye el 0</w:t>
      </w:r>
      <w:r>
        <w:t>, la diferencia es significativa; si lo incluye, no se puede afirmar que exista.</w:t>
      </w:r>
    </w:p>
    <w:p w14:paraId="599D439F" w14:textId="77777777" w:rsidR="00A73FB6" w:rsidRDefault="00563D14">
      <w:pPr>
        <w:keepNext/>
        <w:spacing w:after="40"/>
        <w:jc w:val="center"/>
      </w:pPr>
      <w:r>
        <w:rPr>
          <w:noProof/>
        </w:rPr>
        <w:drawing>
          <wp:inline distT="0" distB="0" distL="0" distR="0" wp14:anchorId="70B61039" wp14:editId="139941BD">
            <wp:extent cx="5688000" cy="2102087"/>
            <wp:effectExtent l="0" t="0" r="0" b="0"/>
            <wp:docPr id="4" name="Picture 4" descr="Cómo leer un intervalo de confianza con tres casos reales: uno que excluye el 0 (hay brecha), uno que lo toca (evidencia débil) y uno que lo incluye (no hay brecha demostrable)."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como_leer_ic.png"/>
                    <pic:cNvPicPr/>
                  </pic:nvPicPr>
                  <pic:blipFill>
                    <a:blip r:embed="rId11"/>
                    <a:stretch>
                      <a:fillRect/>
                    </a:stretch>
                  </pic:blipFill>
                  <pic:spPr>
                    <a:xfrm>
                      <a:off x="0" y="0"/>
                      <a:ext cx="5688000" cy="2102087"/>
                    </a:xfrm>
                    <a:prstGeom prst="rect">
                      <a:avLst/>
                    </a:prstGeom>
                  </pic:spPr>
                </pic:pic>
              </a:graphicData>
            </a:graphic>
          </wp:inline>
        </w:drawing>
      </w:r>
    </w:p>
    <w:p w14:paraId="01381E61" w14:textId="77777777" w:rsidR="00A73FB6" w:rsidRDefault="00563D14">
      <w:pPr>
        <w:pStyle w:val="Descripcin"/>
        <w:jc w:val="center"/>
      </w:pPr>
      <w:r>
        <w:rPr>
          <w:b/>
        </w:rPr>
        <w:t xml:space="preserve">Figura 4. </w:t>
      </w:r>
      <w:r>
        <w:t>Cómo leer un intervalo de confianza con tres casos reales: uno que excluye el 0 (hay brecha), uno que lo toca (evidencia débil) y uno que lo incluye (no hay brecha demostrable).</w:t>
      </w:r>
    </w:p>
    <w:p w14:paraId="60F22D21" w14:textId="77777777" w:rsidR="00A73FB6" w:rsidRDefault="00563D14">
      <w:pPr>
        <w:pStyle w:val="Ttulo3"/>
      </w:pPr>
      <w:r>
        <w:t>Comparaciones múltiples: la corrección de Holm</w:t>
      </w:r>
    </w:p>
    <w:p w14:paraId="45BA262D" w14:textId="77777777" w:rsidR="00A73FB6" w:rsidRDefault="00563D14">
      <w:pPr>
        <w:jc w:val="both"/>
      </w:pPr>
      <w:r>
        <w:t xml:space="preserve">Si se hacen muchas pruebas, algunas saldrán «significativas» solo por azar. La corrección de </w:t>
      </w:r>
      <w:r>
        <w:rPr>
          <w:b/>
        </w:rPr>
        <w:t>Holm</w:t>
      </w:r>
      <w:r>
        <w:t xml:space="preserve"> (1979) controla la probabilidad de equivocarse al menos una vez en todo el conjunto: ordena los valores p de menor a mayor y los compara con umbrales cada vez menos exigentes. Se aplica a las cuatro pruebas por nivel de instrucción y a las categorías de cada dimensión de heterogeneidad.</w:t>
      </w:r>
    </w:p>
    <w:p w14:paraId="115773D4" w14:textId="77777777" w:rsidR="00A73FB6" w:rsidRDefault="00563D14">
      <w:pPr>
        <w:pStyle w:val="Ttulo3"/>
      </w:pPr>
      <w:r>
        <w:t>Tamaño del efecto: la d de Cohen</w:t>
      </w:r>
    </w:p>
    <w:p w14:paraId="63033992" w14:textId="77777777" w:rsidR="00A73FB6" w:rsidRDefault="00563D14">
      <w:pPr>
        <w:jc w:val="both"/>
      </w:pPr>
      <w:r>
        <w:t xml:space="preserve">Con muchas observaciones casi cualquier diferencia resulta «significativa». Para saber si importa en la práctica se mide su tamaño: la </w:t>
      </w:r>
      <w:r>
        <w:rPr>
          <w:b/>
        </w:rPr>
        <w:t>d de Cohen</w:t>
      </w:r>
      <w:r>
        <w:t xml:space="preserve"> es la diferencia de medias dividida entre la desviación estándar (0.2 se considera pequeña, 0.5 mediana y 0.8 grande). Significativo no significa grande.</w:t>
      </w:r>
    </w:p>
    <w:p w14:paraId="0DC480AA" w14:textId="77777777" w:rsidR="00A73FB6" w:rsidRDefault="00563D14">
      <w:pPr>
        <w:pStyle w:val="Ttulo3"/>
      </w:pPr>
      <w:r>
        <w:t>Bootstrap de Rao-Wu y linealización de Taylor</w:t>
      </w:r>
    </w:p>
    <w:p w14:paraId="4688BF71" w14:textId="77777777" w:rsidR="00A73FB6" w:rsidRDefault="00563D14">
      <w:pPr>
        <w:jc w:val="both"/>
      </w:pPr>
      <w:r>
        <w:rPr>
          <w:b/>
        </w:rPr>
        <w:t>La idea.</w:t>
      </w:r>
      <w:r>
        <w:t xml:space="preserve"> Para medir la incertidumbre (el error estándar) hay que saber cuánto cambiaría el resultado si se repitiera la encuesta. No se puede repetir, pero se puede </w:t>
      </w:r>
      <w:r>
        <w:rPr>
          <w:i/>
        </w:rPr>
        <w:t>simular</w:t>
      </w:r>
      <w:r>
        <w:t xml:space="preserve">: el </w:t>
      </w:r>
      <w:r>
        <w:rPr>
          <w:b/>
        </w:rPr>
        <w:t>bootstrap</w:t>
      </w:r>
      <w:r>
        <w:t xml:space="preserve"> vuelve a muestrear los propios datos. Como la ENOE es por conglomerados, lo que se remuestrea no son personas sino </w:t>
      </w:r>
      <w:r>
        <w:rPr>
          <w:b/>
        </w:rPr>
        <w:t>UPM completas</w:t>
      </w:r>
      <w:r>
        <w:t xml:space="preserve">, respetando los estratos. El método de </w:t>
      </w:r>
      <w:r>
        <w:rPr>
          <w:b/>
        </w:rPr>
        <w:t>Rao y Wu (1988)</w:t>
      </w:r>
      <w:r>
        <w:t xml:space="preserve"> lo hace de forma que reproduce correctamente la varianza del diseño.</w:t>
      </w:r>
    </w:p>
    <w:p w14:paraId="0725290C" w14:textId="77777777" w:rsidR="00A73FB6" w:rsidRDefault="00563D14">
      <w:pPr>
        <w:keepNext/>
        <w:spacing w:after="40"/>
        <w:jc w:val="center"/>
      </w:pPr>
      <w:r>
        <w:rPr>
          <w:noProof/>
        </w:rPr>
        <w:lastRenderedPageBreak/>
        <w:drawing>
          <wp:inline distT="0" distB="0" distL="0" distR="0" wp14:anchorId="797B99D7" wp14:editId="15C9D76D">
            <wp:extent cx="5832000" cy="2855250"/>
            <wp:effectExtent l="0" t="0" r="0" b="0"/>
            <wp:docPr id="5" name="Picture 5" descr="El bootstrap de Rao-Wu en cuatro pasos (ejemplo con un estrato de cuatro UPM)."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rao_wu.png"/>
                    <pic:cNvPicPr/>
                  </pic:nvPicPr>
                  <pic:blipFill>
                    <a:blip r:embed="rId12"/>
                    <a:stretch>
                      <a:fillRect/>
                    </a:stretch>
                  </pic:blipFill>
                  <pic:spPr>
                    <a:xfrm>
                      <a:off x="0" y="0"/>
                      <a:ext cx="5832000" cy="2855250"/>
                    </a:xfrm>
                    <a:prstGeom prst="rect">
                      <a:avLst/>
                    </a:prstGeom>
                  </pic:spPr>
                </pic:pic>
              </a:graphicData>
            </a:graphic>
          </wp:inline>
        </w:drawing>
      </w:r>
    </w:p>
    <w:p w14:paraId="37A4606A" w14:textId="77777777" w:rsidR="00A73FB6" w:rsidRDefault="00563D14">
      <w:pPr>
        <w:pStyle w:val="Descripcin"/>
        <w:jc w:val="center"/>
      </w:pPr>
      <w:r>
        <w:rPr>
          <w:b/>
        </w:rPr>
        <w:t xml:space="preserve">Figura 5. </w:t>
      </w:r>
      <w:r>
        <w:t>El bootstrap de Rao-Wu en cuatro pasos (ejemplo con un estrato de cuatro UPM).</w:t>
      </w:r>
    </w:p>
    <w:p w14:paraId="38139F0C" w14:textId="77777777" w:rsidR="00A73FB6" w:rsidRDefault="00563D14">
      <w:pPr>
        <w:jc w:val="both"/>
      </w:pPr>
      <w:r>
        <w:rPr>
          <w:b/>
        </w:rPr>
        <w:t>Cómo se usa.</w:t>
      </w:r>
      <w:r>
        <w:t xml:space="preserve"> Con 1,000 réplicas, la desviación estándar de las estimaciones replicadas es el error estándar y los percentiles 2.5 y 97.5 son el intervalo de confianza del 95 %. Para los modelos de regresión y logit se usa en cambio la </w:t>
      </w:r>
      <w:r>
        <w:rPr>
          <w:b/>
        </w:rPr>
        <w:t>linealización de Taylor</w:t>
      </w:r>
      <w:r>
        <w:t>, una fórmula analítica equivalente que también respeta estratos y UPM. En las pruebas del proyecto, ambos métodos coinciden (dentro de 8 %).</w:t>
      </w:r>
    </w:p>
    <w:p w14:paraId="63C94F59" w14:textId="77777777" w:rsidR="00A73FB6" w:rsidRDefault="00563D14">
      <w:pPr>
        <w:pStyle w:val="Ttulo3"/>
      </w:pPr>
      <w:r>
        <w:t>Descomposición de Oaxaca-Blinder</w:t>
      </w:r>
    </w:p>
    <w:p w14:paraId="3CF5E7D1" w14:textId="77777777" w:rsidR="00A73FB6" w:rsidRDefault="00563D14">
      <w:pPr>
        <w:jc w:val="both"/>
      </w:pPr>
      <w:r>
        <w:rPr>
          <w:b/>
        </w:rPr>
        <w:t>La idea.</w:t>
      </w:r>
      <w:r>
        <w:t xml:space="preserve"> Separa la brecha entre dos grupos en dos partes: la </w:t>
      </w:r>
      <w:r>
        <w:rPr>
          <w:b/>
        </w:rPr>
        <w:t>explicada</w:t>
      </w:r>
      <w:r>
        <w:t xml:space="preserve"> (los grupos difieren en sus características: escolaridad, edad, lugar de residencia, tipo de empleo...) y la </w:t>
      </w:r>
      <w:r>
        <w:rPr>
          <w:b/>
        </w:rPr>
        <w:t>no explicada</w:t>
      </w:r>
      <w:r>
        <w:t xml:space="preserve"> (a las </w:t>
      </w:r>
      <w:r>
        <w:rPr>
          <w:i/>
        </w:rPr>
        <w:t>mismas</w:t>
      </w:r>
      <w:r>
        <w:t xml:space="preserve"> características se les paga distinto). Se usa la referencia agrupada de Neumark (1988): los coeficientes de comparación salen de una regresión con hombres y mujeres juntos.</w:t>
      </w:r>
    </w:p>
    <w:p w14:paraId="40CB18A3" w14:textId="77777777" w:rsidR="00A73FB6" w:rsidRDefault="00563D14">
      <w:pPr>
        <w:keepNext/>
        <w:spacing w:after="40"/>
        <w:jc w:val="center"/>
      </w:pPr>
      <w:r>
        <w:rPr>
          <w:noProof/>
        </w:rPr>
        <w:drawing>
          <wp:inline distT="0" distB="0" distL="0" distR="0" wp14:anchorId="7B5A300F" wp14:editId="4DF2A9E2">
            <wp:extent cx="5688000" cy="2547750"/>
            <wp:effectExtent l="0" t="0" r="0" b="0"/>
            <wp:docPr id="6" name="Picture 6" descr="Idea de la descomposición de Oaxaca-Blinder con los resultados del proyecto (puntos logarítmicos, hombres − mujere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oaxaca_idea.png"/>
                    <pic:cNvPicPr/>
                  </pic:nvPicPr>
                  <pic:blipFill>
                    <a:blip r:embed="rId13"/>
                    <a:stretch>
                      <a:fillRect/>
                    </a:stretch>
                  </pic:blipFill>
                  <pic:spPr>
                    <a:xfrm>
                      <a:off x="0" y="0"/>
                      <a:ext cx="5688000" cy="2547750"/>
                    </a:xfrm>
                    <a:prstGeom prst="rect">
                      <a:avLst/>
                    </a:prstGeom>
                  </pic:spPr>
                </pic:pic>
              </a:graphicData>
            </a:graphic>
          </wp:inline>
        </w:drawing>
      </w:r>
    </w:p>
    <w:p w14:paraId="4A7D0BA4" w14:textId="77777777" w:rsidR="00A73FB6" w:rsidRDefault="00563D14">
      <w:pPr>
        <w:pStyle w:val="Descripcin"/>
        <w:jc w:val="center"/>
      </w:pPr>
      <w:r>
        <w:rPr>
          <w:b/>
        </w:rPr>
        <w:t xml:space="preserve">Figura 6. </w:t>
      </w:r>
      <w:r>
        <w:t>Idea de la descomposición de Oaxaca-Blinder con los resultados del proyecto (puntos logarítmicos, hombres − mujeres).</w:t>
      </w:r>
    </w:p>
    <w:p w14:paraId="3A347808" w14:textId="77777777" w:rsidR="00A73FB6" w:rsidRDefault="00563D14">
      <w:pPr>
        <w:jc w:val="both"/>
      </w:pPr>
      <w:r>
        <w:rPr>
          <w:b/>
        </w:rPr>
        <w:lastRenderedPageBreak/>
        <w:t>Cómo se lee.</w:t>
      </w:r>
      <w:r>
        <w:t xml:space="preserve"> La parte no explicada </w:t>
      </w:r>
      <w:r>
        <w:rPr>
          <w:b/>
        </w:rPr>
        <w:t>no prueba discriminación</w:t>
      </w:r>
      <w:r>
        <w:t>: incluye todo lo que no se pudo medir (ocupación específica, experiencia real, negociación, selección).</w:t>
      </w:r>
    </w:p>
    <w:p w14:paraId="09EDA280" w14:textId="77777777" w:rsidR="00A73FB6" w:rsidRDefault="00563D14">
      <w:pPr>
        <w:pStyle w:val="Ttulo3"/>
      </w:pPr>
      <w:r>
        <w:t>No respuesta: imputación por rangos y ponderación por probabilidad inversa (IPW)</w:t>
      </w:r>
    </w:p>
    <w:p w14:paraId="7C7FC8EF" w14:textId="77777777" w:rsidR="00A73FB6" w:rsidRDefault="00563D14">
      <w:pPr>
        <w:jc w:val="both"/>
      </w:pPr>
      <w:r>
        <w:t xml:space="preserve">Cuando una parte de la muestra no responde y quienes no responden son distintos de quienes sí, los resultados se sesgan. Se usan dos correcciones: </w:t>
      </w:r>
      <w:r>
        <w:rPr>
          <w:b/>
        </w:rPr>
        <w:t>imputar</w:t>
      </w:r>
      <w:r>
        <w:t xml:space="preserve"> el ingreso de quien solo dio un rango (asignándole el ingreso típico de quienes ganan en ese rango) y </w:t>
      </w:r>
      <w:r>
        <w:rPr>
          <w:b/>
        </w:rPr>
        <w:t>IPW</w:t>
      </w:r>
      <w:r>
        <w:t>, que da más peso a quienes se parecen a los que no respondieron (peso = 1 ÷ probabilidad de responder, estimada con una regresión logística).</w:t>
      </w:r>
    </w:p>
    <w:p w14:paraId="4D4C811E" w14:textId="77777777" w:rsidR="00A73FB6" w:rsidRDefault="00563D14">
      <w:pPr>
        <w:pStyle w:val="Ttulo3"/>
      </w:pPr>
      <w:r>
        <w:t>Regresión logística</w:t>
      </w:r>
    </w:p>
    <w:p w14:paraId="0B024553" w14:textId="77777777" w:rsidR="00A73FB6" w:rsidRDefault="00563D14">
      <w:pPr>
        <w:jc w:val="both"/>
      </w:pPr>
      <w:r>
        <w:t xml:space="preserve">Cuando la variable que se explica es sí/no (por ejemplo, tener un empleo informal), se usa un </w:t>
      </w:r>
      <w:r>
        <w:rPr>
          <w:b/>
        </w:rPr>
        <w:t>logit</w:t>
      </w:r>
      <w:r>
        <w:t xml:space="preserve">. Sus coeficientes se leen como </w:t>
      </w:r>
      <w:r>
        <w:rPr>
          <w:b/>
        </w:rPr>
        <w:t>razones de momios</w:t>
      </w:r>
      <w:r>
        <w:t xml:space="preserve"> (</w:t>
      </w:r>
      <w:r>
        <w:rPr>
          <w:i/>
        </w:rPr>
        <w:t>odds ratio</w:t>
      </w:r>
      <w:r>
        <w:t xml:space="preserve">): un valor de 0.82 por año de escolaridad significa que cada año reduce 18 % los momios de ser informal. Para una lectura más directa se reporta el </w:t>
      </w:r>
      <w:r>
        <w:rPr>
          <w:b/>
        </w:rPr>
        <w:t>efecto marginal promedio</w:t>
      </w:r>
      <w:r>
        <w:t>: cuántos puntos porcentuales cambia la probabilidad.</w:t>
      </w:r>
    </w:p>
    <w:p w14:paraId="712A4A6E" w14:textId="77777777" w:rsidR="00A73FB6" w:rsidRDefault="00563D14">
      <w:pPr>
        <w:pStyle w:val="Ttulo2"/>
      </w:pPr>
      <w:bookmarkStart w:id="12" w:name="_Toc243853733"/>
      <w:r>
        <w:t>2.5 Ingeniería de datos</w:t>
      </w:r>
      <w:bookmarkEnd w:id="12"/>
    </w:p>
    <w:p w14:paraId="7E765086" w14:textId="77777777" w:rsidR="00A73FB6" w:rsidRDefault="00563D14">
      <w:pPr>
        <w:pStyle w:val="Listaconvietas"/>
      </w:pPr>
      <w:r>
        <w:rPr>
          <w:b/>
        </w:rPr>
        <w:t>ETL</w:t>
      </w:r>
      <w:r>
        <w:t xml:space="preserve"> (</w:t>
      </w:r>
      <w:r>
        <w:rPr>
          <w:i/>
        </w:rPr>
        <w:t>Extract, Transform, Load</w:t>
      </w:r>
      <w:r>
        <w:t>): proceso que extrae los datos de su fuente, los transforma (limpia, une, calcula variables) y los carga en un almacén. Aquí es un programa en Python que se puede ejecutar de principio a fin.</w:t>
      </w:r>
    </w:p>
    <w:p w14:paraId="1BFC1A8B" w14:textId="77777777" w:rsidR="00A73FB6" w:rsidRDefault="00563D14">
      <w:pPr>
        <w:pStyle w:val="Listaconvietas"/>
      </w:pPr>
      <w:r>
        <w:rPr>
          <w:b/>
        </w:rPr>
        <w:t>Base de datos relacional (SQL):</w:t>
      </w:r>
      <w:r>
        <w:t xml:space="preserve"> guarda los datos en tablas con columnas de tipos fijos y relaciones entre tablas. Es ideal para datos tabulares y para agregaciones (</w:t>
      </w:r>
      <w:r>
        <w:rPr>
          <w:rFonts w:ascii="Consolas" w:eastAsia="Consolas" w:hAnsi="Consolas"/>
          <w:sz w:val="19"/>
        </w:rPr>
        <w:t>GROUP BY</w:t>
      </w:r>
      <w:r>
        <w:t xml:space="preserve">, </w:t>
      </w:r>
      <w:r>
        <w:rPr>
          <w:rFonts w:ascii="Consolas" w:eastAsia="Consolas" w:hAnsi="Consolas"/>
          <w:sz w:val="19"/>
        </w:rPr>
        <w:t>JOIN</w:t>
      </w:r>
      <w:r>
        <w:t>). Las restricciones (</w:t>
      </w:r>
      <w:r>
        <w:rPr>
          <w:rFonts w:ascii="Consolas" w:eastAsia="Consolas" w:hAnsi="Consolas"/>
          <w:sz w:val="19"/>
        </w:rPr>
        <w:t>PRIMARY KEY</w:t>
      </w:r>
      <w:r>
        <w:t xml:space="preserve">, </w:t>
      </w:r>
      <w:r>
        <w:rPr>
          <w:rFonts w:ascii="Consolas" w:eastAsia="Consolas" w:hAnsi="Consolas"/>
          <w:sz w:val="19"/>
        </w:rPr>
        <w:t>FOREIGN KEY</w:t>
      </w:r>
      <w:r>
        <w:t xml:space="preserve">, </w:t>
      </w:r>
      <w:r>
        <w:rPr>
          <w:rFonts w:ascii="Consolas" w:eastAsia="Consolas" w:hAnsi="Consolas"/>
          <w:sz w:val="19"/>
        </w:rPr>
        <w:t>CHECK</w:t>
      </w:r>
      <w:r>
        <w:t>) impiden guardar datos inconsistentes.</w:t>
      </w:r>
    </w:p>
    <w:p w14:paraId="319315B2" w14:textId="77777777" w:rsidR="00A73FB6" w:rsidRDefault="00563D14">
      <w:pPr>
        <w:pStyle w:val="Listaconvietas"/>
      </w:pPr>
      <w:r>
        <w:rPr>
          <w:b/>
        </w:rPr>
        <w:t>Esquema en estrella:</w:t>
      </w:r>
      <w:r>
        <w:t xml:space="preserve"> una tabla central de hechos (aquí, una fila por persona ocupada) rodeada de tablas de dimensiones pequeñas (entidad, sexo, nivel de instrucción...).</w:t>
      </w:r>
    </w:p>
    <w:p w14:paraId="72B42747" w14:textId="77777777" w:rsidR="00A73FB6" w:rsidRDefault="00563D14">
      <w:pPr>
        <w:pStyle w:val="Listaconvietas"/>
      </w:pPr>
      <w:r>
        <w:rPr>
          <w:b/>
        </w:rPr>
        <w:t>Base de datos documental (NoSQL):</w:t>
      </w:r>
      <w:r>
        <w:t xml:space="preserve"> guarda documentos JSON anidados, sin esquema rígido. Es ideal para servir «la ficha completa» de un elemento (una entidad) con una sola lectura.</w:t>
      </w:r>
    </w:p>
    <w:p w14:paraId="0453B1ED" w14:textId="77777777" w:rsidR="00A73FB6" w:rsidRDefault="00563D14">
      <w:pPr>
        <w:pStyle w:val="Listaconvietas"/>
      </w:pPr>
      <w:r>
        <w:rPr>
          <w:b/>
        </w:rPr>
        <w:t>Persistencia políglota:</w:t>
      </w:r>
      <w:r>
        <w:t xml:space="preserve"> usar cada tipo de base donde mejor funciona. Aquí, SQLite para analizar y MongoDB para servir la ficha de cada entidad.</w:t>
      </w:r>
    </w:p>
    <w:p w14:paraId="19DD9091" w14:textId="77777777" w:rsidR="00A73FB6" w:rsidRDefault="00563D14">
      <w:pPr>
        <w:pStyle w:val="Listaconvietas"/>
      </w:pPr>
      <w:r>
        <w:rPr>
          <w:b/>
        </w:rPr>
        <w:t>Idempotencia y determinismo:</w:t>
      </w:r>
      <w:r>
        <w:t xml:space="preserve"> ejecutar el proceso dos veces produce exactamente el mismo resultado (se fija una semilla para todo lo aleatorio y se recrea la base desde cero).</w:t>
      </w:r>
    </w:p>
    <w:p w14:paraId="63FFB861" w14:textId="77777777" w:rsidR="00A73FB6" w:rsidRDefault="00563D14">
      <w:pPr>
        <w:pStyle w:val="Ttulo1"/>
      </w:pPr>
      <w:bookmarkStart w:id="13" w:name="_Toc243853734"/>
      <w:r>
        <w:lastRenderedPageBreak/>
        <w:t>3. Datos (KDD fase 1: Selección)</w:t>
      </w:r>
      <w:bookmarkEnd w:id="13"/>
    </w:p>
    <w:p w14:paraId="645159CC" w14:textId="77777777" w:rsidR="00A73FB6" w:rsidRDefault="00563D14">
      <w:pPr>
        <w:pStyle w:val="Ttulo2"/>
      </w:pPr>
      <w:bookmarkStart w:id="14" w:name="_Toc243853735"/>
      <w:r>
        <w:t>3.1 Fuente y archivos</w:t>
      </w:r>
      <w:bookmarkEnd w:id="14"/>
    </w:p>
    <w:p w14:paraId="1FEECAEB" w14:textId="77777777" w:rsidR="00A73FB6" w:rsidRDefault="00563D14">
      <w:pPr>
        <w:jc w:val="both"/>
      </w:pPr>
      <w:r>
        <w:t>Se usan los microdatos de la ENOE del 4.º trimestre de 2025, publicados por el INEGI (https://www.inegi.org.mx/programas/enoe/15ymas/) en archivos CSV con codificación latin-1. El paquete incluye cinco tablas; el proyecto usa dos y guarda la huella SHA-256 de cada archivo para poder demostrar con qué datos se corrió todo.</w:t>
      </w:r>
    </w:p>
    <w:p w14:paraId="26EB4AC0" w14:textId="77777777" w:rsidR="00A73FB6" w:rsidRDefault="00563D14">
      <w:pPr>
        <w:pStyle w:val="Descripcin"/>
        <w:keepNext/>
        <w:spacing w:after="60"/>
      </w:pPr>
      <w:r>
        <w:rPr>
          <w:b/>
        </w:rPr>
        <w:t xml:space="preserve">Tabla 3. </w:t>
      </w:r>
      <w:r>
        <w:t>Tablas de origen utilizadas. SDEMT trae 115 columnas (se leen las 35 necesarias).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021"/>
        <w:gridCol w:w="2381"/>
        <w:gridCol w:w="1247"/>
        <w:gridCol w:w="1474"/>
        <w:gridCol w:w="737"/>
        <w:gridCol w:w="2494"/>
      </w:tblGrid>
      <w:tr w:rsidR="00A73FB6" w14:paraId="1FBD885D" w14:textId="77777777">
        <w:trPr>
          <w:tblHeader/>
          <w:jc w:val="center"/>
        </w:trPr>
        <w:tc>
          <w:tcPr>
            <w:tcW w:w="1020" w:type="dxa"/>
            <w:shd w:val="clear" w:color="auto" w:fill="1E2A6B"/>
            <w:vAlign w:val="center"/>
          </w:tcPr>
          <w:p w14:paraId="2B9F7620" w14:textId="77777777" w:rsidR="00A73FB6" w:rsidRDefault="00563D14">
            <w:pPr>
              <w:keepNext/>
              <w:spacing w:after="0" w:line="252" w:lineRule="auto"/>
            </w:pPr>
            <w:r>
              <w:rPr>
                <w:b/>
                <w:color w:val="FFFFFF"/>
                <w:sz w:val="19"/>
              </w:rPr>
              <w:t>Tabla</w:t>
            </w:r>
          </w:p>
        </w:tc>
        <w:tc>
          <w:tcPr>
            <w:tcW w:w="2381" w:type="dxa"/>
            <w:shd w:val="clear" w:color="auto" w:fill="1E2A6B"/>
            <w:vAlign w:val="center"/>
          </w:tcPr>
          <w:p w14:paraId="1F838351" w14:textId="77777777" w:rsidR="00A73FB6" w:rsidRDefault="00563D14">
            <w:pPr>
              <w:keepNext/>
              <w:spacing w:after="0" w:line="252" w:lineRule="auto"/>
            </w:pPr>
            <w:r>
              <w:rPr>
                <w:b/>
                <w:color w:val="FFFFFF"/>
                <w:sz w:val="19"/>
              </w:rPr>
              <w:t>Archivo</w:t>
            </w:r>
          </w:p>
        </w:tc>
        <w:tc>
          <w:tcPr>
            <w:tcW w:w="1247" w:type="dxa"/>
            <w:shd w:val="clear" w:color="auto" w:fill="1E2A6B"/>
            <w:vAlign w:val="center"/>
          </w:tcPr>
          <w:p w14:paraId="13517E2A" w14:textId="77777777" w:rsidR="00A73FB6" w:rsidRDefault="00563D14">
            <w:pPr>
              <w:keepNext/>
              <w:spacing w:after="0" w:line="252" w:lineRule="auto"/>
              <w:jc w:val="center"/>
            </w:pPr>
            <w:r>
              <w:rPr>
                <w:b/>
                <w:color w:val="FFFFFF"/>
                <w:sz w:val="19"/>
              </w:rPr>
              <w:t>Filas</w:t>
            </w:r>
          </w:p>
        </w:tc>
        <w:tc>
          <w:tcPr>
            <w:tcW w:w="1474" w:type="dxa"/>
            <w:shd w:val="clear" w:color="auto" w:fill="1E2A6B"/>
            <w:vAlign w:val="center"/>
          </w:tcPr>
          <w:p w14:paraId="3861CC87" w14:textId="77777777" w:rsidR="00A73FB6" w:rsidRDefault="00563D14">
            <w:pPr>
              <w:keepNext/>
              <w:spacing w:after="0" w:line="252" w:lineRule="auto"/>
              <w:jc w:val="center"/>
            </w:pPr>
            <w:r>
              <w:rPr>
                <w:b/>
                <w:color w:val="FFFFFF"/>
                <w:sz w:val="19"/>
              </w:rPr>
              <w:t>Columnas leídas</w:t>
            </w:r>
          </w:p>
        </w:tc>
        <w:tc>
          <w:tcPr>
            <w:tcW w:w="737" w:type="dxa"/>
            <w:shd w:val="clear" w:color="auto" w:fill="1E2A6B"/>
            <w:vAlign w:val="center"/>
          </w:tcPr>
          <w:p w14:paraId="1AF02485" w14:textId="77777777" w:rsidR="00A73FB6" w:rsidRDefault="00563D14">
            <w:pPr>
              <w:keepNext/>
              <w:spacing w:after="0" w:line="252" w:lineRule="auto"/>
              <w:jc w:val="center"/>
            </w:pPr>
            <w:r>
              <w:rPr>
                <w:b/>
                <w:color w:val="FFFFFF"/>
                <w:sz w:val="19"/>
              </w:rPr>
              <w:t>MB</w:t>
            </w:r>
          </w:p>
        </w:tc>
        <w:tc>
          <w:tcPr>
            <w:tcW w:w="2494" w:type="dxa"/>
            <w:shd w:val="clear" w:color="auto" w:fill="1E2A6B"/>
            <w:vAlign w:val="center"/>
          </w:tcPr>
          <w:p w14:paraId="09B5D51E" w14:textId="77777777" w:rsidR="00A73FB6" w:rsidRDefault="00563D14">
            <w:pPr>
              <w:keepNext/>
              <w:spacing w:after="0" w:line="252" w:lineRule="auto"/>
            </w:pPr>
            <w:r>
              <w:rPr>
                <w:b/>
                <w:color w:val="FFFFFF"/>
                <w:sz w:val="19"/>
              </w:rPr>
              <w:t>SHA-256 (inicio)</w:t>
            </w:r>
          </w:p>
        </w:tc>
      </w:tr>
      <w:tr w:rsidR="00A73FB6" w14:paraId="6AF798BB" w14:textId="77777777">
        <w:trPr>
          <w:cantSplit/>
          <w:jc w:val="center"/>
        </w:trPr>
        <w:tc>
          <w:tcPr>
            <w:tcW w:w="1020" w:type="dxa"/>
            <w:vAlign w:val="center"/>
          </w:tcPr>
          <w:p w14:paraId="45250E8F" w14:textId="77777777" w:rsidR="00A73FB6" w:rsidRDefault="00563D14">
            <w:pPr>
              <w:keepNext/>
              <w:spacing w:after="0" w:line="252" w:lineRule="auto"/>
            </w:pPr>
            <w:r>
              <w:rPr>
                <w:sz w:val="19"/>
              </w:rPr>
              <w:t>SDEMT</w:t>
            </w:r>
          </w:p>
        </w:tc>
        <w:tc>
          <w:tcPr>
            <w:tcW w:w="2381" w:type="dxa"/>
            <w:vAlign w:val="center"/>
          </w:tcPr>
          <w:p w14:paraId="39AC5552" w14:textId="77777777" w:rsidR="00A73FB6" w:rsidRDefault="00563D14">
            <w:pPr>
              <w:keepNext/>
              <w:spacing w:after="0" w:line="252" w:lineRule="auto"/>
            </w:pPr>
            <w:r>
              <w:rPr>
                <w:sz w:val="19"/>
              </w:rPr>
              <w:t>ENOE_SDEMT425.csv</w:t>
            </w:r>
          </w:p>
        </w:tc>
        <w:tc>
          <w:tcPr>
            <w:tcW w:w="1247" w:type="dxa"/>
            <w:vAlign w:val="center"/>
          </w:tcPr>
          <w:p w14:paraId="23520EAC" w14:textId="77777777" w:rsidR="00A73FB6" w:rsidRDefault="00563D14">
            <w:pPr>
              <w:keepNext/>
              <w:spacing w:after="0" w:line="252" w:lineRule="auto"/>
              <w:jc w:val="right"/>
            </w:pPr>
            <w:r>
              <w:rPr>
                <w:sz w:val="19"/>
              </w:rPr>
              <w:t>419,038</w:t>
            </w:r>
          </w:p>
        </w:tc>
        <w:tc>
          <w:tcPr>
            <w:tcW w:w="1474" w:type="dxa"/>
            <w:vAlign w:val="center"/>
          </w:tcPr>
          <w:p w14:paraId="1E0994D5" w14:textId="77777777" w:rsidR="00A73FB6" w:rsidRDefault="00563D14">
            <w:pPr>
              <w:keepNext/>
              <w:spacing w:after="0" w:line="252" w:lineRule="auto"/>
              <w:jc w:val="right"/>
            </w:pPr>
            <w:r>
              <w:rPr>
                <w:sz w:val="19"/>
              </w:rPr>
              <w:t>35</w:t>
            </w:r>
          </w:p>
        </w:tc>
        <w:tc>
          <w:tcPr>
            <w:tcW w:w="737" w:type="dxa"/>
            <w:vAlign w:val="center"/>
          </w:tcPr>
          <w:p w14:paraId="709F79A1" w14:textId="77777777" w:rsidR="00A73FB6" w:rsidRDefault="00563D14">
            <w:pPr>
              <w:keepNext/>
              <w:spacing w:after="0" w:line="252" w:lineRule="auto"/>
              <w:jc w:val="right"/>
            </w:pPr>
            <w:r>
              <w:rPr>
                <w:sz w:val="19"/>
              </w:rPr>
              <w:t>118</w:t>
            </w:r>
          </w:p>
        </w:tc>
        <w:tc>
          <w:tcPr>
            <w:tcW w:w="2494" w:type="dxa"/>
            <w:vAlign w:val="center"/>
          </w:tcPr>
          <w:p w14:paraId="310A15EB" w14:textId="77777777" w:rsidR="00A73FB6" w:rsidRDefault="00563D14">
            <w:pPr>
              <w:keepNext/>
              <w:spacing w:after="0" w:line="252" w:lineRule="auto"/>
            </w:pPr>
            <w:r>
              <w:rPr>
                <w:sz w:val="19"/>
              </w:rPr>
              <w:t>c3e8d9ea23d695c1…</w:t>
            </w:r>
          </w:p>
        </w:tc>
      </w:tr>
      <w:tr w:rsidR="00A73FB6" w14:paraId="1F81BBB0" w14:textId="77777777">
        <w:trPr>
          <w:cantSplit/>
          <w:jc w:val="center"/>
        </w:trPr>
        <w:tc>
          <w:tcPr>
            <w:tcW w:w="1020" w:type="dxa"/>
            <w:shd w:val="clear" w:color="auto" w:fill="F7F8FC"/>
            <w:vAlign w:val="center"/>
          </w:tcPr>
          <w:p w14:paraId="37AB3F43" w14:textId="77777777" w:rsidR="00A73FB6" w:rsidRDefault="00563D14">
            <w:pPr>
              <w:spacing w:after="0" w:line="252" w:lineRule="auto"/>
            </w:pPr>
            <w:r>
              <w:rPr>
                <w:sz w:val="19"/>
              </w:rPr>
              <w:t>COE2T</w:t>
            </w:r>
          </w:p>
        </w:tc>
        <w:tc>
          <w:tcPr>
            <w:tcW w:w="2381" w:type="dxa"/>
            <w:shd w:val="clear" w:color="auto" w:fill="F7F8FC"/>
            <w:vAlign w:val="center"/>
          </w:tcPr>
          <w:p w14:paraId="3FA6B499" w14:textId="77777777" w:rsidR="00A73FB6" w:rsidRDefault="00563D14">
            <w:pPr>
              <w:spacing w:after="0" w:line="252" w:lineRule="auto"/>
            </w:pPr>
            <w:r>
              <w:rPr>
                <w:sz w:val="19"/>
              </w:rPr>
              <w:t>ENOE_COE2T425.csv</w:t>
            </w:r>
          </w:p>
        </w:tc>
        <w:tc>
          <w:tcPr>
            <w:tcW w:w="1247" w:type="dxa"/>
            <w:shd w:val="clear" w:color="auto" w:fill="F7F8FC"/>
            <w:vAlign w:val="center"/>
          </w:tcPr>
          <w:p w14:paraId="796B2174" w14:textId="77777777" w:rsidR="00A73FB6" w:rsidRDefault="00563D14">
            <w:pPr>
              <w:spacing w:after="0" w:line="252" w:lineRule="auto"/>
              <w:jc w:val="right"/>
            </w:pPr>
            <w:r>
              <w:rPr>
                <w:sz w:val="19"/>
              </w:rPr>
              <w:t>344,166</w:t>
            </w:r>
          </w:p>
        </w:tc>
        <w:tc>
          <w:tcPr>
            <w:tcW w:w="1474" w:type="dxa"/>
            <w:shd w:val="clear" w:color="auto" w:fill="F7F8FC"/>
            <w:vAlign w:val="center"/>
          </w:tcPr>
          <w:p w14:paraId="1DEF511C" w14:textId="77777777" w:rsidR="00A73FB6" w:rsidRDefault="00563D14">
            <w:pPr>
              <w:spacing w:after="0" w:line="252" w:lineRule="auto"/>
              <w:jc w:val="right"/>
            </w:pPr>
            <w:r>
              <w:rPr>
                <w:sz w:val="19"/>
              </w:rPr>
              <w:t>14</w:t>
            </w:r>
          </w:p>
        </w:tc>
        <w:tc>
          <w:tcPr>
            <w:tcW w:w="737" w:type="dxa"/>
            <w:shd w:val="clear" w:color="auto" w:fill="F7F8FC"/>
            <w:vAlign w:val="center"/>
          </w:tcPr>
          <w:p w14:paraId="01075D4B" w14:textId="77777777" w:rsidR="00A73FB6" w:rsidRDefault="00563D14">
            <w:pPr>
              <w:spacing w:after="0" w:line="252" w:lineRule="auto"/>
              <w:jc w:val="right"/>
            </w:pPr>
            <w:r>
              <w:rPr>
                <w:sz w:val="19"/>
              </w:rPr>
              <w:t>69</w:t>
            </w:r>
          </w:p>
        </w:tc>
        <w:tc>
          <w:tcPr>
            <w:tcW w:w="2494" w:type="dxa"/>
            <w:shd w:val="clear" w:color="auto" w:fill="F7F8FC"/>
            <w:vAlign w:val="center"/>
          </w:tcPr>
          <w:p w14:paraId="1292A99E" w14:textId="77777777" w:rsidR="00A73FB6" w:rsidRDefault="00563D14">
            <w:pPr>
              <w:spacing w:after="0" w:line="252" w:lineRule="auto"/>
            </w:pPr>
            <w:r>
              <w:rPr>
                <w:sz w:val="19"/>
              </w:rPr>
              <w:t>fabf6491712394f1…</w:t>
            </w:r>
          </w:p>
        </w:tc>
      </w:tr>
    </w:tbl>
    <w:p w14:paraId="4F0A1123" w14:textId="77777777" w:rsidR="00A73FB6" w:rsidRDefault="00A73FB6">
      <w:pPr>
        <w:spacing w:after="80"/>
      </w:pPr>
    </w:p>
    <w:p w14:paraId="504044C4" w14:textId="77777777" w:rsidR="00A73FB6" w:rsidRDefault="00563D14">
      <w:pPr>
        <w:pStyle w:val="Listaconvietas"/>
      </w:pPr>
      <w:r>
        <w:rPr>
          <w:b/>
        </w:rPr>
        <w:t>SDEMT</w:t>
      </w:r>
      <w:r>
        <w:t xml:space="preserve"> (sociodemográfica y laboral): una fila por residente del hogar, de todas las edades; trae el ponderador, el diseño muestral, la escolaridad, el ingreso y las horas.</w:t>
      </w:r>
    </w:p>
    <w:p w14:paraId="4C9AFBA7" w14:textId="77777777" w:rsidR="00A73FB6" w:rsidRDefault="00563D14">
      <w:pPr>
        <w:pStyle w:val="Listaconvietas"/>
      </w:pPr>
      <w:r>
        <w:rPr>
          <w:b/>
        </w:rPr>
        <w:t>COE2T</w:t>
      </w:r>
      <w:r>
        <w:t xml:space="preserve"> (cuestionario de ocupación, parte 2): el detalle de cómo se captó el ingreso (monto, o rango de salarios mínimos cuando no hubo monto).</w:t>
      </w:r>
    </w:p>
    <w:p w14:paraId="70B51772" w14:textId="77777777" w:rsidR="00A73FB6" w:rsidRDefault="00563D14">
      <w:pPr>
        <w:pStyle w:val="Listaconvietas"/>
      </w:pPr>
      <w:r>
        <w:t>Las tablas COE1T, HOGT y VIVT no aportan variables al problema y no se usan.</w:t>
      </w:r>
    </w:p>
    <w:p w14:paraId="6E517230" w14:textId="77777777" w:rsidR="00A73FB6" w:rsidRDefault="00563D14">
      <w:pPr>
        <w:pStyle w:val="Ttulo2"/>
      </w:pPr>
      <w:bookmarkStart w:id="15" w:name="_Toc243853736"/>
      <w:r>
        <w:t>3.2 Llave de persona y unión de tablas</w:t>
      </w:r>
      <w:bookmarkEnd w:id="15"/>
    </w:p>
    <w:p w14:paraId="45968C5B" w14:textId="77777777" w:rsidR="00A73FB6" w:rsidRDefault="00563D14">
      <w:pPr>
        <w:jc w:val="both"/>
      </w:pPr>
      <w:r>
        <w:t>Para unir SDEMT con COE2T hace falta una llave que identifique a cada persona. La llave que se cita habitualmente (</w:t>
      </w:r>
      <w:r>
        <w:rPr>
          <w:rFonts w:ascii="Consolas" w:eastAsia="Consolas" w:hAnsi="Consolas"/>
          <w:sz w:val="19"/>
        </w:rPr>
        <w:t>cd_a, ent, con, v_sel, n_hog, h_mud, n_ren</w:t>
      </w:r>
      <w:r>
        <w:t xml:space="preserve">) </w:t>
      </w:r>
      <w:r>
        <w:rPr>
          <w:b/>
        </w:rPr>
        <w:t>no es única</w:t>
      </w:r>
      <w:r>
        <w:t xml:space="preserve"> en este trimestre: tiene 8,371 duplicados. Se comprobó empíricamente que la combinación </w:t>
      </w:r>
      <w:r>
        <w:rPr>
          <w:rFonts w:ascii="Consolas" w:eastAsia="Consolas" w:hAnsi="Consolas"/>
          <w:sz w:val="19"/>
        </w:rPr>
        <w:t>cd_a, cve_ent, con, upm, d_sem, n_pro_viv, v_sel, n_hog, h_mud, n_ent, n_ren</w:t>
      </w:r>
      <w:r>
        <w:t xml:space="preserve"> sí lo es (0 duplicados en ambas tablas). La unión se hace con la condición «uno a uno»: si alguna persona ocupada de SDEMT no encontrara pareja en COE2T, el proceso se detiene. Resultado: los 190,187 ocupados encuentran su pareja.</w:t>
      </w:r>
    </w:p>
    <w:p w14:paraId="3B934EB5" w14:textId="77777777" w:rsidR="00A73FB6" w:rsidRDefault="00563D14">
      <w:pPr>
        <w:pStyle w:val="Ttulo2"/>
      </w:pPr>
      <w:bookmarkStart w:id="16" w:name="_Toc243853737"/>
      <w:r>
        <w:t>3.3 Variables utilizadas</w:t>
      </w:r>
      <w:bookmarkEnd w:id="16"/>
    </w:p>
    <w:p w14:paraId="1D3F52D1" w14:textId="77777777" w:rsidR="00A73FB6" w:rsidRDefault="00563D14">
      <w:pPr>
        <w:pStyle w:val="Descripcin"/>
        <w:keepNext/>
        <w:spacing w:after="60"/>
      </w:pPr>
      <w:r>
        <w:rPr>
          <w:b/>
        </w:rPr>
        <w:t xml:space="preserve">Tabla 4. </w:t>
      </w:r>
      <w:r>
        <w:t>Variables de origen utilizadas (diccionario completo en docs/diccionario_de_datos.md).</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814"/>
        <w:gridCol w:w="850"/>
        <w:gridCol w:w="3515"/>
        <w:gridCol w:w="3175"/>
      </w:tblGrid>
      <w:tr w:rsidR="00A73FB6" w14:paraId="49E981B3" w14:textId="77777777">
        <w:trPr>
          <w:tblHeader/>
          <w:jc w:val="center"/>
        </w:trPr>
        <w:tc>
          <w:tcPr>
            <w:tcW w:w="1814" w:type="dxa"/>
            <w:shd w:val="clear" w:color="auto" w:fill="1E2A6B"/>
            <w:vAlign w:val="center"/>
          </w:tcPr>
          <w:p w14:paraId="2158E655" w14:textId="77777777" w:rsidR="00A73FB6" w:rsidRDefault="00563D14">
            <w:pPr>
              <w:spacing w:after="0" w:line="252" w:lineRule="auto"/>
            </w:pPr>
            <w:r>
              <w:rPr>
                <w:b/>
                <w:color w:val="FFFFFF"/>
                <w:sz w:val="18"/>
              </w:rPr>
              <w:t>Variable</w:t>
            </w:r>
          </w:p>
        </w:tc>
        <w:tc>
          <w:tcPr>
            <w:tcW w:w="850" w:type="dxa"/>
            <w:shd w:val="clear" w:color="auto" w:fill="1E2A6B"/>
            <w:vAlign w:val="center"/>
          </w:tcPr>
          <w:p w14:paraId="6A890C84" w14:textId="77777777" w:rsidR="00A73FB6" w:rsidRDefault="00563D14">
            <w:pPr>
              <w:spacing w:after="0" w:line="252" w:lineRule="auto"/>
            </w:pPr>
            <w:r>
              <w:rPr>
                <w:b/>
                <w:color w:val="FFFFFF"/>
                <w:sz w:val="18"/>
              </w:rPr>
              <w:t>Tabla</w:t>
            </w:r>
          </w:p>
        </w:tc>
        <w:tc>
          <w:tcPr>
            <w:tcW w:w="3515" w:type="dxa"/>
            <w:shd w:val="clear" w:color="auto" w:fill="1E2A6B"/>
            <w:vAlign w:val="center"/>
          </w:tcPr>
          <w:p w14:paraId="26B2024A" w14:textId="77777777" w:rsidR="00A73FB6" w:rsidRDefault="00563D14">
            <w:pPr>
              <w:spacing w:after="0" w:line="252" w:lineRule="auto"/>
            </w:pPr>
            <w:r>
              <w:rPr>
                <w:b/>
                <w:color w:val="FFFFFF"/>
                <w:sz w:val="18"/>
              </w:rPr>
              <w:t>Significado</w:t>
            </w:r>
          </w:p>
        </w:tc>
        <w:tc>
          <w:tcPr>
            <w:tcW w:w="3175" w:type="dxa"/>
            <w:shd w:val="clear" w:color="auto" w:fill="1E2A6B"/>
            <w:vAlign w:val="center"/>
          </w:tcPr>
          <w:p w14:paraId="160E9EA9" w14:textId="77777777" w:rsidR="00A73FB6" w:rsidRDefault="00563D14">
            <w:pPr>
              <w:spacing w:after="0" w:line="252" w:lineRule="auto"/>
            </w:pPr>
            <w:r>
              <w:rPr>
                <w:b/>
                <w:color w:val="FFFFFF"/>
                <w:sz w:val="18"/>
              </w:rPr>
              <w:t>Valores / notas</w:t>
            </w:r>
          </w:p>
        </w:tc>
      </w:tr>
      <w:tr w:rsidR="00A73FB6" w14:paraId="74082B71" w14:textId="77777777">
        <w:trPr>
          <w:cantSplit/>
          <w:jc w:val="center"/>
        </w:trPr>
        <w:tc>
          <w:tcPr>
            <w:tcW w:w="1814" w:type="dxa"/>
            <w:vAlign w:val="center"/>
          </w:tcPr>
          <w:p w14:paraId="1E2194BC" w14:textId="77777777" w:rsidR="00A73FB6" w:rsidRDefault="00563D14">
            <w:pPr>
              <w:spacing w:after="0" w:line="252" w:lineRule="auto"/>
            </w:pPr>
            <w:r>
              <w:rPr>
                <w:sz w:val="18"/>
              </w:rPr>
              <w:t>r_def, c_res</w:t>
            </w:r>
          </w:p>
        </w:tc>
        <w:tc>
          <w:tcPr>
            <w:tcW w:w="850" w:type="dxa"/>
            <w:vAlign w:val="center"/>
          </w:tcPr>
          <w:p w14:paraId="0953A892" w14:textId="77777777" w:rsidR="00A73FB6" w:rsidRDefault="00563D14">
            <w:pPr>
              <w:spacing w:after="0" w:line="252" w:lineRule="auto"/>
            </w:pPr>
            <w:r>
              <w:rPr>
                <w:sz w:val="18"/>
              </w:rPr>
              <w:t>SDEMT</w:t>
            </w:r>
          </w:p>
        </w:tc>
        <w:tc>
          <w:tcPr>
            <w:tcW w:w="3515" w:type="dxa"/>
            <w:vAlign w:val="center"/>
          </w:tcPr>
          <w:p w14:paraId="6976AC53" w14:textId="77777777" w:rsidR="00A73FB6" w:rsidRDefault="00563D14">
            <w:pPr>
              <w:spacing w:after="0" w:line="252" w:lineRule="auto"/>
            </w:pPr>
            <w:r>
              <w:rPr>
                <w:sz w:val="18"/>
              </w:rPr>
              <w:t>Resultado de la entrevista; condición de residencia</w:t>
            </w:r>
          </w:p>
        </w:tc>
        <w:tc>
          <w:tcPr>
            <w:tcW w:w="3175" w:type="dxa"/>
            <w:vAlign w:val="center"/>
          </w:tcPr>
          <w:p w14:paraId="08BDCA57" w14:textId="77777777" w:rsidR="00A73FB6" w:rsidRDefault="00563D14">
            <w:pPr>
              <w:spacing w:after="0" w:line="252" w:lineRule="auto"/>
            </w:pPr>
            <w:r>
              <w:rPr>
                <w:sz w:val="18"/>
              </w:rPr>
              <w:t>r_def = 0 (completa); c_res ∈ {1, 3} (residente habitual)</w:t>
            </w:r>
          </w:p>
        </w:tc>
      </w:tr>
      <w:tr w:rsidR="00A73FB6" w14:paraId="5076011A" w14:textId="77777777">
        <w:trPr>
          <w:cantSplit/>
          <w:jc w:val="center"/>
        </w:trPr>
        <w:tc>
          <w:tcPr>
            <w:tcW w:w="1814" w:type="dxa"/>
            <w:shd w:val="clear" w:color="auto" w:fill="F7F8FC"/>
            <w:vAlign w:val="center"/>
          </w:tcPr>
          <w:p w14:paraId="787784F5" w14:textId="77777777" w:rsidR="00A73FB6" w:rsidRDefault="00563D14">
            <w:pPr>
              <w:spacing w:after="0" w:line="252" w:lineRule="auto"/>
            </w:pPr>
            <w:r>
              <w:rPr>
                <w:sz w:val="18"/>
              </w:rPr>
              <w:t>cve_ent</w:t>
            </w:r>
          </w:p>
        </w:tc>
        <w:tc>
          <w:tcPr>
            <w:tcW w:w="850" w:type="dxa"/>
            <w:shd w:val="clear" w:color="auto" w:fill="F7F8FC"/>
            <w:vAlign w:val="center"/>
          </w:tcPr>
          <w:p w14:paraId="1C34B566" w14:textId="77777777" w:rsidR="00A73FB6" w:rsidRDefault="00563D14">
            <w:pPr>
              <w:spacing w:after="0" w:line="252" w:lineRule="auto"/>
            </w:pPr>
            <w:r>
              <w:rPr>
                <w:sz w:val="18"/>
              </w:rPr>
              <w:t>SDEMT</w:t>
            </w:r>
          </w:p>
        </w:tc>
        <w:tc>
          <w:tcPr>
            <w:tcW w:w="3515" w:type="dxa"/>
            <w:shd w:val="clear" w:color="auto" w:fill="F7F8FC"/>
            <w:vAlign w:val="center"/>
          </w:tcPr>
          <w:p w14:paraId="2D1FD06A" w14:textId="77777777" w:rsidR="00A73FB6" w:rsidRDefault="00563D14">
            <w:pPr>
              <w:spacing w:after="0" w:line="252" w:lineRule="auto"/>
            </w:pPr>
            <w:r>
              <w:rPr>
                <w:sz w:val="18"/>
              </w:rPr>
              <w:t>Entidad federativa</w:t>
            </w:r>
          </w:p>
        </w:tc>
        <w:tc>
          <w:tcPr>
            <w:tcW w:w="3175" w:type="dxa"/>
            <w:shd w:val="clear" w:color="auto" w:fill="F7F8FC"/>
            <w:vAlign w:val="center"/>
          </w:tcPr>
          <w:p w14:paraId="388B3B7D" w14:textId="77777777" w:rsidR="00A73FB6" w:rsidRDefault="00563D14">
            <w:pPr>
              <w:spacing w:after="0" w:line="252" w:lineRule="auto"/>
            </w:pPr>
            <w:r>
              <w:rPr>
                <w:sz w:val="18"/>
              </w:rPr>
              <w:t>1 a 32</w:t>
            </w:r>
          </w:p>
        </w:tc>
      </w:tr>
      <w:tr w:rsidR="00A73FB6" w14:paraId="487BA9ED" w14:textId="77777777">
        <w:trPr>
          <w:cantSplit/>
          <w:jc w:val="center"/>
        </w:trPr>
        <w:tc>
          <w:tcPr>
            <w:tcW w:w="1814" w:type="dxa"/>
            <w:vAlign w:val="center"/>
          </w:tcPr>
          <w:p w14:paraId="5A15225A" w14:textId="77777777" w:rsidR="00A73FB6" w:rsidRDefault="00563D14">
            <w:pPr>
              <w:spacing w:after="0" w:line="252" w:lineRule="auto"/>
            </w:pPr>
            <w:r>
              <w:rPr>
                <w:sz w:val="18"/>
              </w:rPr>
              <w:t>upm, est_d_tri</w:t>
            </w:r>
          </w:p>
        </w:tc>
        <w:tc>
          <w:tcPr>
            <w:tcW w:w="850" w:type="dxa"/>
            <w:vAlign w:val="center"/>
          </w:tcPr>
          <w:p w14:paraId="77D3C3B7" w14:textId="77777777" w:rsidR="00A73FB6" w:rsidRDefault="00563D14">
            <w:pPr>
              <w:spacing w:after="0" w:line="252" w:lineRule="auto"/>
            </w:pPr>
            <w:r>
              <w:rPr>
                <w:sz w:val="18"/>
              </w:rPr>
              <w:t>SDEMT</w:t>
            </w:r>
          </w:p>
        </w:tc>
        <w:tc>
          <w:tcPr>
            <w:tcW w:w="3515" w:type="dxa"/>
            <w:vAlign w:val="center"/>
          </w:tcPr>
          <w:p w14:paraId="12082856" w14:textId="77777777" w:rsidR="00A73FB6" w:rsidRDefault="00563D14">
            <w:pPr>
              <w:spacing w:after="0" w:line="252" w:lineRule="auto"/>
            </w:pPr>
            <w:r>
              <w:rPr>
                <w:sz w:val="18"/>
              </w:rPr>
              <w:t>Unidad primaria de muestreo y estrato de diseño</w:t>
            </w:r>
          </w:p>
        </w:tc>
        <w:tc>
          <w:tcPr>
            <w:tcW w:w="3175" w:type="dxa"/>
            <w:vAlign w:val="center"/>
          </w:tcPr>
          <w:p w14:paraId="5E003199" w14:textId="77777777" w:rsidR="00A73FB6" w:rsidRDefault="00563D14">
            <w:pPr>
              <w:spacing w:after="0" w:line="252" w:lineRule="auto"/>
            </w:pPr>
            <w:r>
              <w:rPr>
                <w:sz w:val="18"/>
              </w:rPr>
              <w:t>21,194 UPM en 724 estratos</w:t>
            </w:r>
          </w:p>
        </w:tc>
      </w:tr>
      <w:tr w:rsidR="00A73FB6" w14:paraId="30D38F02" w14:textId="77777777">
        <w:trPr>
          <w:cantSplit/>
          <w:jc w:val="center"/>
        </w:trPr>
        <w:tc>
          <w:tcPr>
            <w:tcW w:w="1814" w:type="dxa"/>
            <w:shd w:val="clear" w:color="auto" w:fill="F7F8FC"/>
            <w:vAlign w:val="center"/>
          </w:tcPr>
          <w:p w14:paraId="4B32BFCA" w14:textId="77777777" w:rsidR="00A73FB6" w:rsidRDefault="00563D14">
            <w:pPr>
              <w:spacing w:after="0" w:line="252" w:lineRule="auto"/>
            </w:pPr>
            <w:r>
              <w:rPr>
                <w:sz w:val="18"/>
              </w:rPr>
              <w:t>fac_tri</w:t>
            </w:r>
          </w:p>
        </w:tc>
        <w:tc>
          <w:tcPr>
            <w:tcW w:w="850" w:type="dxa"/>
            <w:shd w:val="clear" w:color="auto" w:fill="F7F8FC"/>
            <w:vAlign w:val="center"/>
          </w:tcPr>
          <w:p w14:paraId="74F4884A" w14:textId="77777777" w:rsidR="00A73FB6" w:rsidRDefault="00563D14">
            <w:pPr>
              <w:spacing w:after="0" w:line="252" w:lineRule="auto"/>
            </w:pPr>
            <w:r>
              <w:rPr>
                <w:sz w:val="18"/>
              </w:rPr>
              <w:t>SDEMT</w:t>
            </w:r>
          </w:p>
        </w:tc>
        <w:tc>
          <w:tcPr>
            <w:tcW w:w="3515" w:type="dxa"/>
            <w:shd w:val="clear" w:color="auto" w:fill="F7F8FC"/>
            <w:vAlign w:val="center"/>
          </w:tcPr>
          <w:p w14:paraId="641D6BE7" w14:textId="77777777" w:rsidR="00A73FB6" w:rsidRDefault="00563D14">
            <w:pPr>
              <w:spacing w:after="0" w:line="252" w:lineRule="auto"/>
            </w:pPr>
            <w:r>
              <w:rPr>
                <w:sz w:val="18"/>
              </w:rPr>
              <w:t>Factor de expansión trimestral</w:t>
            </w:r>
          </w:p>
        </w:tc>
        <w:tc>
          <w:tcPr>
            <w:tcW w:w="3175" w:type="dxa"/>
            <w:shd w:val="clear" w:color="auto" w:fill="F7F8FC"/>
            <w:vAlign w:val="center"/>
          </w:tcPr>
          <w:p w14:paraId="57C161D8" w14:textId="77777777" w:rsidR="00A73FB6" w:rsidRDefault="00563D14">
            <w:pPr>
              <w:spacing w:after="0" w:line="252" w:lineRule="auto"/>
            </w:pPr>
            <w:r>
              <w:rPr>
                <w:sz w:val="18"/>
              </w:rPr>
              <w:t>&gt; 0; suma 131.0 millones</w:t>
            </w:r>
          </w:p>
        </w:tc>
      </w:tr>
      <w:tr w:rsidR="00A73FB6" w14:paraId="26FB380D" w14:textId="77777777">
        <w:trPr>
          <w:cantSplit/>
          <w:jc w:val="center"/>
        </w:trPr>
        <w:tc>
          <w:tcPr>
            <w:tcW w:w="1814" w:type="dxa"/>
            <w:vAlign w:val="center"/>
          </w:tcPr>
          <w:p w14:paraId="3F221D03" w14:textId="77777777" w:rsidR="00A73FB6" w:rsidRDefault="00563D14">
            <w:pPr>
              <w:spacing w:after="0" w:line="252" w:lineRule="auto"/>
            </w:pPr>
            <w:r>
              <w:rPr>
                <w:sz w:val="18"/>
              </w:rPr>
              <w:t>sex, eda</w:t>
            </w:r>
          </w:p>
        </w:tc>
        <w:tc>
          <w:tcPr>
            <w:tcW w:w="850" w:type="dxa"/>
            <w:vAlign w:val="center"/>
          </w:tcPr>
          <w:p w14:paraId="1ABFDB67" w14:textId="77777777" w:rsidR="00A73FB6" w:rsidRDefault="00563D14">
            <w:pPr>
              <w:spacing w:after="0" w:line="252" w:lineRule="auto"/>
            </w:pPr>
            <w:r>
              <w:rPr>
                <w:sz w:val="18"/>
              </w:rPr>
              <w:t>SDEMT</w:t>
            </w:r>
          </w:p>
        </w:tc>
        <w:tc>
          <w:tcPr>
            <w:tcW w:w="3515" w:type="dxa"/>
            <w:vAlign w:val="center"/>
          </w:tcPr>
          <w:p w14:paraId="4D50B3B1" w14:textId="77777777" w:rsidR="00A73FB6" w:rsidRDefault="00563D14">
            <w:pPr>
              <w:spacing w:after="0" w:line="252" w:lineRule="auto"/>
            </w:pPr>
            <w:r>
              <w:rPr>
                <w:sz w:val="18"/>
              </w:rPr>
              <w:t>Sexo y edad</w:t>
            </w:r>
          </w:p>
        </w:tc>
        <w:tc>
          <w:tcPr>
            <w:tcW w:w="3175" w:type="dxa"/>
            <w:vAlign w:val="center"/>
          </w:tcPr>
          <w:p w14:paraId="2C0A6CC3" w14:textId="77777777" w:rsidR="00A73FB6" w:rsidRDefault="00563D14">
            <w:pPr>
              <w:spacing w:after="0" w:line="252" w:lineRule="auto"/>
            </w:pPr>
            <w:r>
              <w:rPr>
                <w:sz w:val="18"/>
              </w:rPr>
              <w:t>sex: 1 hombre, 2 mujer; eda: 0 a 98</w:t>
            </w:r>
          </w:p>
        </w:tc>
      </w:tr>
      <w:tr w:rsidR="00A73FB6" w14:paraId="41726616" w14:textId="77777777">
        <w:trPr>
          <w:cantSplit/>
          <w:jc w:val="center"/>
        </w:trPr>
        <w:tc>
          <w:tcPr>
            <w:tcW w:w="1814" w:type="dxa"/>
            <w:shd w:val="clear" w:color="auto" w:fill="F7F8FC"/>
            <w:vAlign w:val="center"/>
          </w:tcPr>
          <w:p w14:paraId="0EA221F1" w14:textId="77777777" w:rsidR="00A73FB6" w:rsidRDefault="00563D14">
            <w:pPr>
              <w:spacing w:after="0" w:line="252" w:lineRule="auto"/>
            </w:pPr>
            <w:r>
              <w:rPr>
                <w:sz w:val="18"/>
              </w:rPr>
              <w:t>niv_ins, anios_esc</w:t>
            </w:r>
          </w:p>
        </w:tc>
        <w:tc>
          <w:tcPr>
            <w:tcW w:w="850" w:type="dxa"/>
            <w:shd w:val="clear" w:color="auto" w:fill="F7F8FC"/>
            <w:vAlign w:val="center"/>
          </w:tcPr>
          <w:p w14:paraId="7CFCDE82" w14:textId="77777777" w:rsidR="00A73FB6" w:rsidRDefault="00563D14">
            <w:pPr>
              <w:spacing w:after="0" w:line="252" w:lineRule="auto"/>
            </w:pPr>
            <w:r>
              <w:rPr>
                <w:sz w:val="18"/>
              </w:rPr>
              <w:t>SDEMT</w:t>
            </w:r>
          </w:p>
        </w:tc>
        <w:tc>
          <w:tcPr>
            <w:tcW w:w="3515" w:type="dxa"/>
            <w:shd w:val="clear" w:color="auto" w:fill="F7F8FC"/>
            <w:vAlign w:val="center"/>
          </w:tcPr>
          <w:p w14:paraId="0BF117C4" w14:textId="77777777" w:rsidR="00A73FB6" w:rsidRDefault="00563D14">
            <w:pPr>
              <w:spacing w:after="0" w:line="252" w:lineRule="auto"/>
            </w:pPr>
            <w:r>
              <w:rPr>
                <w:sz w:val="18"/>
              </w:rPr>
              <w:t>Nivel de instrucción y años de escolaridad</w:t>
            </w:r>
          </w:p>
        </w:tc>
        <w:tc>
          <w:tcPr>
            <w:tcW w:w="3175" w:type="dxa"/>
            <w:shd w:val="clear" w:color="auto" w:fill="F7F8FC"/>
            <w:vAlign w:val="center"/>
          </w:tcPr>
          <w:p w14:paraId="3B297B77" w14:textId="77777777" w:rsidR="00A73FB6" w:rsidRDefault="00563D14">
            <w:pPr>
              <w:spacing w:after="0" w:line="252" w:lineRule="auto"/>
            </w:pPr>
            <w:r>
              <w:rPr>
                <w:sz w:val="18"/>
              </w:rPr>
              <w:t>anios_esc = 99 significa «no especificado»</w:t>
            </w:r>
          </w:p>
        </w:tc>
      </w:tr>
      <w:tr w:rsidR="00A73FB6" w14:paraId="364C3AA9" w14:textId="77777777">
        <w:trPr>
          <w:cantSplit/>
          <w:jc w:val="center"/>
        </w:trPr>
        <w:tc>
          <w:tcPr>
            <w:tcW w:w="1814" w:type="dxa"/>
            <w:vAlign w:val="center"/>
          </w:tcPr>
          <w:p w14:paraId="5CC33C5F" w14:textId="77777777" w:rsidR="00A73FB6" w:rsidRDefault="00563D14">
            <w:pPr>
              <w:spacing w:after="0" w:line="252" w:lineRule="auto"/>
            </w:pPr>
            <w:r>
              <w:rPr>
                <w:sz w:val="18"/>
              </w:rPr>
              <w:t>clase1, clase2</w:t>
            </w:r>
          </w:p>
        </w:tc>
        <w:tc>
          <w:tcPr>
            <w:tcW w:w="850" w:type="dxa"/>
            <w:vAlign w:val="center"/>
          </w:tcPr>
          <w:p w14:paraId="48EFF54F" w14:textId="77777777" w:rsidR="00A73FB6" w:rsidRDefault="00563D14">
            <w:pPr>
              <w:spacing w:after="0" w:line="252" w:lineRule="auto"/>
            </w:pPr>
            <w:r>
              <w:rPr>
                <w:sz w:val="18"/>
              </w:rPr>
              <w:t>SDEMT</w:t>
            </w:r>
          </w:p>
        </w:tc>
        <w:tc>
          <w:tcPr>
            <w:tcW w:w="3515" w:type="dxa"/>
            <w:vAlign w:val="center"/>
          </w:tcPr>
          <w:p w14:paraId="38A2A7A6" w14:textId="77777777" w:rsidR="00A73FB6" w:rsidRDefault="00563D14">
            <w:pPr>
              <w:spacing w:after="0" w:line="252" w:lineRule="auto"/>
            </w:pPr>
            <w:r>
              <w:rPr>
                <w:sz w:val="18"/>
              </w:rPr>
              <w:t>Condición de actividad</w:t>
            </w:r>
          </w:p>
        </w:tc>
        <w:tc>
          <w:tcPr>
            <w:tcW w:w="3175" w:type="dxa"/>
            <w:vAlign w:val="center"/>
          </w:tcPr>
          <w:p w14:paraId="53065DE0" w14:textId="77777777" w:rsidR="00A73FB6" w:rsidRDefault="00563D14">
            <w:pPr>
              <w:spacing w:after="0" w:line="252" w:lineRule="auto"/>
            </w:pPr>
            <w:r>
              <w:rPr>
                <w:sz w:val="18"/>
              </w:rPr>
              <w:t>clase2 = 1: ocupado</w:t>
            </w:r>
          </w:p>
        </w:tc>
      </w:tr>
      <w:tr w:rsidR="00A73FB6" w14:paraId="5EFD29E0" w14:textId="77777777">
        <w:trPr>
          <w:cantSplit/>
          <w:jc w:val="center"/>
        </w:trPr>
        <w:tc>
          <w:tcPr>
            <w:tcW w:w="1814" w:type="dxa"/>
            <w:shd w:val="clear" w:color="auto" w:fill="F7F8FC"/>
            <w:vAlign w:val="center"/>
          </w:tcPr>
          <w:p w14:paraId="25732888" w14:textId="77777777" w:rsidR="00A73FB6" w:rsidRDefault="00563D14">
            <w:pPr>
              <w:spacing w:after="0" w:line="252" w:lineRule="auto"/>
            </w:pPr>
            <w:r>
              <w:rPr>
                <w:sz w:val="18"/>
              </w:rPr>
              <w:lastRenderedPageBreak/>
              <w:t>pos_ocu</w:t>
            </w:r>
          </w:p>
        </w:tc>
        <w:tc>
          <w:tcPr>
            <w:tcW w:w="850" w:type="dxa"/>
            <w:shd w:val="clear" w:color="auto" w:fill="F7F8FC"/>
            <w:vAlign w:val="center"/>
          </w:tcPr>
          <w:p w14:paraId="4DE6B9A7" w14:textId="77777777" w:rsidR="00A73FB6" w:rsidRDefault="00563D14">
            <w:pPr>
              <w:spacing w:after="0" w:line="252" w:lineRule="auto"/>
            </w:pPr>
            <w:r>
              <w:rPr>
                <w:sz w:val="18"/>
              </w:rPr>
              <w:t>SDEMT</w:t>
            </w:r>
          </w:p>
        </w:tc>
        <w:tc>
          <w:tcPr>
            <w:tcW w:w="3515" w:type="dxa"/>
            <w:shd w:val="clear" w:color="auto" w:fill="F7F8FC"/>
            <w:vAlign w:val="center"/>
          </w:tcPr>
          <w:p w14:paraId="276D2A1D" w14:textId="77777777" w:rsidR="00A73FB6" w:rsidRDefault="00563D14">
            <w:pPr>
              <w:spacing w:after="0" w:line="252" w:lineRule="auto"/>
            </w:pPr>
            <w:r>
              <w:rPr>
                <w:sz w:val="18"/>
              </w:rPr>
              <w:t>Posición en la ocupación</w:t>
            </w:r>
          </w:p>
        </w:tc>
        <w:tc>
          <w:tcPr>
            <w:tcW w:w="3175" w:type="dxa"/>
            <w:shd w:val="clear" w:color="auto" w:fill="F7F8FC"/>
            <w:vAlign w:val="center"/>
          </w:tcPr>
          <w:p w14:paraId="21F56A56" w14:textId="77777777" w:rsidR="00A73FB6" w:rsidRDefault="00563D14">
            <w:pPr>
              <w:spacing w:after="0" w:line="252" w:lineRule="auto"/>
            </w:pPr>
            <w:r>
              <w:rPr>
                <w:sz w:val="18"/>
              </w:rPr>
              <w:t>1 subordinado, 2 empleador, 3 cuenta propia, 4 sin pago</w:t>
            </w:r>
          </w:p>
        </w:tc>
      </w:tr>
      <w:tr w:rsidR="00A73FB6" w14:paraId="745FB0CB" w14:textId="77777777">
        <w:trPr>
          <w:cantSplit/>
          <w:jc w:val="center"/>
        </w:trPr>
        <w:tc>
          <w:tcPr>
            <w:tcW w:w="1814" w:type="dxa"/>
            <w:vAlign w:val="center"/>
          </w:tcPr>
          <w:p w14:paraId="313C5EE7" w14:textId="77777777" w:rsidR="00A73FB6" w:rsidRDefault="00563D14">
            <w:pPr>
              <w:spacing w:after="0" w:line="252" w:lineRule="auto"/>
            </w:pPr>
            <w:r>
              <w:rPr>
                <w:sz w:val="18"/>
              </w:rPr>
              <w:t>emp_ppal</w:t>
            </w:r>
          </w:p>
        </w:tc>
        <w:tc>
          <w:tcPr>
            <w:tcW w:w="850" w:type="dxa"/>
            <w:vAlign w:val="center"/>
          </w:tcPr>
          <w:p w14:paraId="7411864D" w14:textId="77777777" w:rsidR="00A73FB6" w:rsidRDefault="00563D14">
            <w:pPr>
              <w:spacing w:after="0" w:line="252" w:lineRule="auto"/>
            </w:pPr>
            <w:r>
              <w:rPr>
                <w:sz w:val="18"/>
              </w:rPr>
              <w:t>SDEMT</w:t>
            </w:r>
          </w:p>
        </w:tc>
        <w:tc>
          <w:tcPr>
            <w:tcW w:w="3515" w:type="dxa"/>
            <w:vAlign w:val="center"/>
          </w:tcPr>
          <w:p w14:paraId="5F5A35A0" w14:textId="77777777" w:rsidR="00A73FB6" w:rsidRDefault="00563D14">
            <w:pPr>
              <w:spacing w:after="0" w:line="252" w:lineRule="auto"/>
            </w:pPr>
            <w:r>
              <w:rPr>
                <w:sz w:val="18"/>
              </w:rPr>
              <w:t>Empleo informal en la ocupación principal</w:t>
            </w:r>
          </w:p>
        </w:tc>
        <w:tc>
          <w:tcPr>
            <w:tcW w:w="3175" w:type="dxa"/>
            <w:vAlign w:val="center"/>
          </w:tcPr>
          <w:p w14:paraId="22C82C7E" w14:textId="77777777" w:rsidR="00A73FB6" w:rsidRDefault="00563D14">
            <w:pPr>
              <w:spacing w:after="0" w:line="252" w:lineRule="auto"/>
            </w:pPr>
            <w:r>
              <w:rPr>
                <w:sz w:val="18"/>
              </w:rPr>
              <w:t>1 informal, 2 formal</w:t>
            </w:r>
          </w:p>
        </w:tc>
      </w:tr>
      <w:tr w:rsidR="00A73FB6" w14:paraId="5578C511" w14:textId="77777777">
        <w:trPr>
          <w:cantSplit/>
          <w:jc w:val="center"/>
        </w:trPr>
        <w:tc>
          <w:tcPr>
            <w:tcW w:w="1814" w:type="dxa"/>
            <w:shd w:val="clear" w:color="auto" w:fill="F7F8FC"/>
            <w:vAlign w:val="center"/>
          </w:tcPr>
          <w:p w14:paraId="160E3F7B" w14:textId="77777777" w:rsidR="00A73FB6" w:rsidRDefault="00563D14">
            <w:pPr>
              <w:spacing w:after="0" w:line="252" w:lineRule="auto"/>
            </w:pPr>
            <w:r>
              <w:rPr>
                <w:sz w:val="18"/>
              </w:rPr>
              <w:t>rama_est2</w:t>
            </w:r>
          </w:p>
        </w:tc>
        <w:tc>
          <w:tcPr>
            <w:tcW w:w="850" w:type="dxa"/>
            <w:shd w:val="clear" w:color="auto" w:fill="F7F8FC"/>
            <w:vAlign w:val="center"/>
          </w:tcPr>
          <w:p w14:paraId="3BA5FC2B" w14:textId="77777777" w:rsidR="00A73FB6" w:rsidRDefault="00563D14">
            <w:pPr>
              <w:spacing w:after="0" w:line="252" w:lineRule="auto"/>
            </w:pPr>
            <w:r>
              <w:rPr>
                <w:sz w:val="18"/>
              </w:rPr>
              <w:t>SDEMT</w:t>
            </w:r>
          </w:p>
        </w:tc>
        <w:tc>
          <w:tcPr>
            <w:tcW w:w="3515" w:type="dxa"/>
            <w:shd w:val="clear" w:color="auto" w:fill="F7F8FC"/>
            <w:vAlign w:val="center"/>
          </w:tcPr>
          <w:p w14:paraId="69C7D715" w14:textId="77777777" w:rsidR="00A73FB6" w:rsidRDefault="00563D14">
            <w:pPr>
              <w:spacing w:after="0" w:line="252" w:lineRule="auto"/>
            </w:pPr>
            <w:r>
              <w:rPr>
                <w:sz w:val="18"/>
              </w:rPr>
              <w:t>Gran rama de actividad</w:t>
            </w:r>
          </w:p>
        </w:tc>
        <w:tc>
          <w:tcPr>
            <w:tcW w:w="3175" w:type="dxa"/>
            <w:shd w:val="clear" w:color="auto" w:fill="F7F8FC"/>
            <w:vAlign w:val="center"/>
          </w:tcPr>
          <w:p w14:paraId="32933C30" w14:textId="77777777" w:rsidR="00A73FB6" w:rsidRDefault="00563D14">
            <w:pPr>
              <w:spacing w:after="0" w:line="252" w:lineRule="auto"/>
            </w:pPr>
            <w:r>
              <w:rPr>
                <w:sz w:val="18"/>
              </w:rPr>
              <w:t>11 ramas</w:t>
            </w:r>
          </w:p>
        </w:tc>
      </w:tr>
      <w:tr w:rsidR="00A73FB6" w14:paraId="5C86C357" w14:textId="77777777">
        <w:trPr>
          <w:cantSplit/>
          <w:jc w:val="center"/>
        </w:trPr>
        <w:tc>
          <w:tcPr>
            <w:tcW w:w="1814" w:type="dxa"/>
            <w:vAlign w:val="center"/>
          </w:tcPr>
          <w:p w14:paraId="152D0FE5" w14:textId="77777777" w:rsidR="00A73FB6" w:rsidRDefault="00563D14">
            <w:pPr>
              <w:spacing w:after="0" w:line="252" w:lineRule="auto"/>
            </w:pPr>
            <w:r>
              <w:rPr>
                <w:sz w:val="18"/>
              </w:rPr>
              <w:t>t_loc_tri, salario</w:t>
            </w:r>
          </w:p>
        </w:tc>
        <w:tc>
          <w:tcPr>
            <w:tcW w:w="850" w:type="dxa"/>
            <w:vAlign w:val="center"/>
          </w:tcPr>
          <w:p w14:paraId="7CC77B2F" w14:textId="77777777" w:rsidR="00A73FB6" w:rsidRDefault="00563D14">
            <w:pPr>
              <w:spacing w:after="0" w:line="252" w:lineRule="auto"/>
            </w:pPr>
            <w:r>
              <w:rPr>
                <w:sz w:val="18"/>
              </w:rPr>
              <w:t>SDEMT</w:t>
            </w:r>
          </w:p>
        </w:tc>
        <w:tc>
          <w:tcPr>
            <w:tcW w:w="3515" w:type="dxa"/>
            <w:vAlign w:val="center"/>
          </w:tcPr>
          <w:p w14:paraId="0BCDC6B8" w14:textId="77777777" w:rsidR="00A73FB6" w:rsidRDefault="00563D14">
            <w:pPr>
              <w:spacing w:after="0" w:line="252" w:lineRule="auto"/>
            </w:pPr>
            <w:r>
              <w:rPr>
                <w:sz w:val="18"/>
              </w:rPr>
              <w:t>Tamaño de localidad; salario mínimo mensual</w:t>
            </w:r>
          </w:p>
        </w:tc>
        <w:tc>
          <w:tcPr>
            <w:tcW w:w="3175" w:type="dxa"/>
            <w:vAlign w:val="center"/>
          </w:tcPr>
          <w:p w14:paraId="704D3212" w14:textId="77777777" w:rsidR="00A73FB6" w:rsidRDefault="00563D14">
            <w:pPr>
              <w:spacing w:after="0" w:line="252" w:lineRule="auto"/>
            </w:pPr>
            <w:r>
              <w:rPr>
                <w:sz w:val="18"/>
              </w:rPr>
              <w:t>4 tamaños; $8,364 / $12,596</w:t>
            </w:r>
          </w:p>
        </w:tc>
      </w:tr>
      <w:tr w:rsidR="00A73FB6" w14:paraId="780E1F90" w14:textId="77777777">
        <w:trPr>
          <w:cantSplit/>
          <w:jc w:val="center"/>
        </w:trPr>
        <w:tc>
          <w:tcPr>
            <w:tcW w:w="1814" w:type="dxa"/>
            <w:shd w:val="clear" w:color="auto" w:fill="F7F8FC"/>
            <w:vAlign w:val="center"/>
          </w:tcPr>
          <w:p w14:paraId="3900C28A" w14:textId="77777777" w:rsidR="00A73FB6" w:rsidRDefault="00563D14">
            <w:pPr>
              <w:spacing w:after="0" w:line="252" w:lineRule="auto"/>
            </w:pPr>
            <w:r>
              <w:rPr>
                <w:sz w:val="18"/>
              </w:rPr>
              <w:t>hrsocup</w:t>
            </w:r>
          </w:p>
        </w:tc>
        <w:tc>
          <w:tcPr>
            <w:tcW w:w="850" w:type="dxa"/>
            <w:shd w:val="clear" w:color="auto" w:fill="F7F8FC"/>
            <w:vAlign w:val="center"/>
          </w:tcPr>
          <w:p w14:paraId="6D33EB1E" w14:textId="77777777" w:rsidR="00A73FB6" w:rsidRDefault="00563D14">
            <w:pPr>
              <w:spacing w:after="0" w:line="252" w:lineRule="auto"/>
            </w:pPr>
            <w:r>
              <w:rPr>
                <w:sz w:val="18"/>
              </w:rPr>
              <w:t>SDEMT</w:t>
            </w:r>
          </w:p>
        </w:tc>
        <w:tc>
          <w:tcPr>
            <w:tcW w:w="3515" w:type="dxa"/>
            <w:shd w:val="clear" w:color="auto" w:fill="F7F8FC"/>
            <w:vAlign w:val="center"/>
          </w:tcPr>
          <w:p w14:paraId="7BCFC692" w14:textId="77777777" w:rsidR="00A73FB6" w:rsidRDefault="00563D14">
            <w:pPr>
              <w:spacing w:after="0" w:line="252" w:lineRule="auto"/>
            </w:pPr>
            <w:r>
              <w:rPr>
                <w:sz w:val="18"/>
              </w:rPr>
              <w:t>Horas trabajadas la semana pasada</w:t>
            </w:r>
          </w:p>
        </w:tc>
        <w:tc>
          <w:tcPr>
            <w:tcW w:w="3175" w:type="dxa"/>
            <w:shd w:val="clear" w:color="auto" w:fill="F7F8FC"/>
            <w:vAlign w:val="center"/>
          </w:tcPr>
          <w:p w14:paraId="6D01C5CC" w14:textId="77777777" w:rsidR="00A73FB6" w:rsidRDefault="00563D14">
            <w:pPr>
              <w:spacing w:after="0" w:line="252" w:lineRule="auto"/>
            </w:pPr>
            <w:r>
              <w:rPr>
                <w:sz w:val="18"/>
              </w:rPr>
              <w:t>0 a 168</w:t>
            </w:r>
          </w:p>
        </w:tc>
      </w:tr>
      <w:tr w:rsidR="00A73FB6" w14:paraId="1AB57C52" w14:textId="77777777">
        <w:trPr>
          <w:cantSplit/>
          <w:jc w:val="center"/>
        </w:trPr>
        <w:tc>
          <w:tcPr>
            <w:tcW w:w="1814" w:type="dxa"/>
            <w:vAlign w:val="center"/>
          </w:tcPr>
          <w:p w14:paraId="50DDCC46" w14:textId="77777777" w:rsidR="00A73FB6" w:rsidRDefault="00563D14">
            <w:pPr>
              <w:spacing w:after="0" w:line="252" w:lineRule="auto"/>
            </w:pPr>
            <w:r>
              <w:rPr>
                <w:sz w:val="18"/>
              </w:rPr>
              <w:t>ingocup, ing_x_hrs, ing7c</w:t>
            </w:r>
          </w:p>
        </w:tc>
        <w:tc>
          <w:tcPr>
            <w:tcW w:w="850" w:type="dxa"/>
            <w:vAlign w:val="center"/>
          </w:tcPr>
          <w:p w14:paraId="67F28819" w14:textId="77777777" w:rsidR="00A73FB6" w:rsidRDefault="00563D14">
            <w:pPr>
              <w:spacing w:after="0" w:line="252" w:lineRule="auto"/>
            </w:pPr>
            <w:r>
              <w:rPr>
                <w:sz w:val="18"/>
              </w:rPr>
              <w:t>SDEMT</w:t>
            </w:r>
          </w:p>
        </w:tc>
        <w:tc>
          <w:tcPr>
            <w:tcW w:w="3515" w:type="dxa"/>
            <w:vAlign w:val="center"/>
          </w:tcPr>
          <w:p w14:paraId="5E5C0BC9" w14:textId="77777777" w:rsidR="00A73FB6" w:rsidRDefault="00563D14">
            <w:pPr>
              <w:spacing w:after="0" w:line="252" w:lineRule="auto"/>
            </w:pPr>
            <w:r>
              <w:rPr>
                <w:sz w:val="18"/>
              </w:rPr>
              <w:t>Ingreso mensual, ingreso por hora y rango en salarios mínimos</w:t>
            </w:r>
          </w:p>
        </w:tc>
        <w:tc>
          <w:tcPr>
            <w:tcW w:w="3175" w:type="dxa"/>
            <w:vAlign w:val="center"/>
          </w:tcPr>
          <w:p w14:paraId="0C3CFCA8" w14:textId="77777777" w:rsidR="00A73FB6" w:rsidRDefault="00563D14">
            <w:pPr>
              <w:spacing w:after="0" w:line="252" w:lineRule="auto"/>
            </w:pPr>
            <w:r>
              <w:rPr>
                <w:sz w:val="18"/>
              </w:rPr>
              <w:t>ingocup = 0 si no hay monto exacto</w:t>
            </w:r>
          </w:p>
        </w:tc>
      </w:tr>
      <w:tr w:rsidR="00A73FB6" w14:paraId="41A6069E" w14:textId="77777777">
        <w:trPr>
          <w:cantSplit/>
          <w:jc w:val="center"/>
        </w:trPr>
        <w:tc>
          <w:tcPr>
            <w:tcW w:w="1814" w:type="dxa"/>
            <w:shd w:val="clear" w:color="auto" w:fill="F7F8FC"/>
            <w:vAlign w:val="center"/>
          </w:tcPr>
          <w:p w14:paraId="3F6F0D9C" w14:textId="77777777" w:rsidR="00A73FB6" w:rsidRDefault="00563D14">
            <w:pPr>
              <w:spacing w:after="0" w:line="252" w:lineRule="auto"/>
            </w:pPr>
            <w:r>
              <w:rPr>
                <w:sz w:val="18"/>
              </w:rPr>
              <w:t>p6b2, p6c</w:t>
            </w:r>
          </w:p>
        </w:tc>
        <w:tc>
          <w:tcPr>
            <w:tcW w:w="850" w:type="dxa"/>
            <w:shd w:val="clear" w:color="auto" w:fill="F7F8FC"/>
            <w:vAlign w:val="center"/>
          </w:tcPr>
          <w:p w14:paraId="2269FFE0" w14:textId="77777777" w:rsidR="00A73FB6" w:rsidRDefault="00563D14">
            <w:pPr>
              <w:spacing w:after="0" w:line="252" w:lineRule="auto"/>
            </w:pPr>
            <w:r>
              <w:rPr>
                <w:sz w:val="18"/>
              </w:rPr>
              <w:t>COE2T</w:t>
            </w:r>
          </w:p>
        </w:tc>
        <w:tc>
          <w:tcPr>
            <w:tcW w:w="3515" w:type="dxa"/>
            <w:shd w:val="clear" w:color="auto" w:fill="F7F8FC"/>
            <w:vAlign w:val="center"/>
          </w:tcPr>
          <w:p w14:paraId="578A04EC" w14:textId="77777777" w:rsidR="00A73FB6" w:rsidRDefault="00563D14">
            <w:pPr>
              <w:spacing w:after="0" w:line="252" w:lineRule="auto"/>
            </w:pPr>
            <w:r>
              <w:rPr>
                <w:sz w:val="18"/>
              </w:rPr>
              <w:t>Monto declarado; rango de salarios mínimos</w:t>
            </w:r>
          </w:p>
        </w:tc>
        <w:tc>
          <w:tcPr>
            <w:tcW w:w="3175" w:type="dxa"/>
            <w:shd w:val="clear" w:color="auto" w:fill="F7F8FC"/>
            <w:vAlign w:val="center"/>
          </w:tcPr>
          <w:p w14:paraId="64EBB5B0" w14:textId="77777777" w:rsidR="00A73FB6" w:rsidRDefault="00563D14">
            <w:pPr>
              <w:spacing w:after="0" w:line="252" w:lineRule="auto"/>
            </w:pPr>
            <w:r>
              <w:rPr>
                <w:sz w:val="18"/>
              </w:rPr>
              <w:t>p6c: 1 a 7 rangos, 8 no sabe, 9 no respondió</w:t>
            </w:r>
          </w:p>
        </w:tc>
      </w:tr>
    </w:tbl>
    <w:p w14:paraId="1958A189" w14:textId="77777777" w:rsidR="00A73FB6" w:rsidRDefault="00A73FB6">
      <w:pPr>
        <w:spacing w:after="80"/>
      </w:pPr>
    </w:p>
    <w:p w14:paraId="7839B8D7" w14:textId="77777777" w:rsidR="00A73FB6" w:rsidRDefault="00563D14">
      <w:pPr>
        <w:pStyle w:val="Ttulo2"/>
      </w:pPr>
      <w:bookmarkStart w:id="17" w:name="_Toc243853738"/>
      <w:r>
        <w:t>3.4 Validación externa: ¿las cifras coinciden con las oficiales?</w:t>
      </w:r>
      <w:bookmarkEnd w:id="17"/>
    </w:p>
    <w:p w14:paraId="59751986" w14:textId="77777777" w:rsidR="00A73FB6" w:rsidRDefault="00563D14">
      <w:pPr>
        <w:jc w:val="both"/>
      </w:pPr>
      <w:r>
        <w:t xml:space="preserve">Antes de analizar nada se comprobó que los filtros y los ponderadores reproducen lo que el INEGI publicó para este trimestre. Si coinciden, se interpretan bien los códigos y los factores de expansión y los resultados son comparables con la estadística oficial. La base oficial es: personas ocupadas de 15 años y más, entrevista completa, residentes habituales, ponderadas con </w:t>
      </w:r>
      <w:r>
        <w:rPr>
          <w:rFonts w:ascii="Consolas" w:eastAsia="Consolas" w:hAnsi="Consolas"/>
          <w:sz w:val="19"/>
        </w:rPr>
        <w:t>fac_tri</w:t>
      </w:r>
      <w:r>
        <w:t>.</w:t>
      </w:r>
    </w:p>
    <w:p w14:paraId="7C61089C" w14:textId="77777777" w:rsidR="00A73FB6" w:rsidRDefault="00563D14">
      <w:pPr>
        <w:pStyle w:val="Descripcin"/>
        <w:keepNext/>
        <w:spacing w:after="60"/>
      </w:pPr>
      <w:r>
        <w:rPr>
          <w:b/>
        </w:rPr>
        <w:t xml:space="preserve">Tabla 5. </w:t>
      </w:r>
      <w:r>
        <w:t>Validación externa: cifras del proyecto frente a las publicadas por el INEGI para el 4T-2025.</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968"/>
        <w:gridCol w:w="1701"/>
        <w:gridCol w:w="2041"/>
        <w:gridCol w:w="1644"/>
      </w:tblGrid>
      <w:tr w:rsidR="00A73FB6" w14:paraId="2CEA492E" w14:textId="77777777">
        <w:trPr>
          <w:tblHeader/>
          <w:jc w:val="center"/>
        </w:trPr>
        <w:tc>
          <w:tcPr>
            <w:tcW w:w="3969" w:type="dxa"/>
            <w:shd w:val="clear" w:color="auto" w:fill="1E2A6B"/>
            <w:vAlign w:val="center"/>
          </w:tcPr>
          <w:p w14:paraId="31944E32" w14:textId="77777777" w:rsidR="00A73FB6" w:rsidRDefault="00563D14">
            <w:pPr>
              <w:keepNext/>
              <w:spacing w:after="0" w:line="252" w:lineRule="auto"/>
            </w:pPr>
            <w:r>
              <w:rPr>
                <w:b/>
                <w:color w:val="FFFFFF"/>
                <w:sz w:val="19"/>
              </w:rPr>
              <w:t>Indicador</w:t>
            </w:r>
          </w:p>
        </w:tc>
        <w:tc>
          <w:tcPr>
            <w:tcW w:w="1701" w:type="dxa"/>
            <w:shd w:val="clear" w:color="auto" w:fill="1E2A6B"/>
            <w:vAlign w:val="center"/>
          </w:tcPr>
          <w:p w14:paraId="2188A204" w14:textId="77777777" w:rsidR="00A73FB6" w:rsidRDefault="00563D14">
            <w:pPr>
              <w:keepNext/>
              <w:spacing w:after="0" w:line="252" w:lineRule="auto"/>
              <w:jc w:val="center"/>
            </w:pPr>
            <w:r>
              <w:rPr>
                <w:b/>
                <w:color w:val="FFFFFF"/>
                <w:sz w:val="19"/>
              </w:rPr>
              <w:t>Proyecto</w:t>
            </w:r>
          </w:p>
        </w:tc>
        <w:tc>
          <w:tcPr>
            <w:tcW w:w="2041" w:type="dxa"/>
            <w:shd w:val="clear" w:color="auto" w:fill="1E2A6B"/>
            <w:vAlign w:val="center"/>
          </w:tcPr>
          <w:p w14:paraId="11BC42BB" w14:textId="77777777" w:rsidR="00A73FB6" w:rsidRDefault="00563D14">
            <w:pPr>
              <w:keepNext/>
              <w:spacing w:after="0" w:line="252" w:lineRule="auto"/>
              <w:jc w:val="center"/>
            </w:pPr>
            <w:r>
              <w:rPr>
                <w:b/>
                <w:color w:val="FFFFFF"/>
                <w:sz w:val="19"/>
              </w:rPr>
              <w:t>INEGI (publicado)</w:t>
            </w:r>
          </w:p>
        </w:tc>
        <w:tc>
          <w:tcPr>
            <w:tcW w:w="1644" w:type="dxa"/>
            <w:shd w:val="clear" w:color="auto" w:fill="1E2A6B"/>
            <w:vAlign w:val="center"/>
          </w:tcPr>
          <w:p w14:paraId="7E58BA26" w14:textId="77777777" w:rsidR="00A73FB6" w:rsidRDefault="00563D14">
            <w:pPr>
              <w:keepNext/>
              <w:spacing w:after="0" w:line="252" w:lineRule="auto"/>
              <w:jc w:val="center"/>
            </w:pPr>
            <w:r>
              <w:rPr>
                <w:b/>
                <w:color w:val="FFFFFF"/>
                <w:sz w:val="19"/>
              </w:rPr>
              <w:t>¿Coincide?</w:t>
            </w:r>
          </w:p>
        </w:tc>
      </w:tr>
      <w:tr w:rsidR="00A73FB6" w14:paraId="3B1A6B67" w14:textId="77777777">
        <w:trPr>
          <w:cantSplit/>
          <w:jc w:val="center"/>
        </w:trPr>
        <w:tc>
          <w:tcPr>
            <w:tcW w:w="3969" w:type="dxa"/>
            <w:vAlign w:val="center"/>
          </w:tcPr>
          <w:p w14:paraId="3306297A" w14:textId="77777777" w:rsidR="00A73FB6" w:rsidRDefault="00563D14">
            <w:pPr>
              <w:keepNext/>
              <w:spacing w:after="0" w:line="252" w:lineRule="auto"/>
            </w:pPr>
            <w:r>
              <w:rPr>
                <w:sz w:val="19"/>
              </w:rPr>
              <w:t>PEA (millones)</w:t>
            </w:r>
          </w:p>
        </w:tc>
        <w:tc>
          <w:tcPr>
            <w:tcW w:w="1701" w:type="dxa"/>
            <w:vAlign w:val="center"/>
          </w:tcPr>
          <w:p w14:paraId="0E71F6E7" w14:textId="77777777" w:rsidR="00A73FB6" w:rsidRDefault="00563D14">
            <w:pPr>
              <w:keepNext/>
              <w:spacing w:after="0" w:line="252" w:lineRule="auto"/>
              <w:jc w:val="right"/>
            </w:pPr>
            <w:r>
              <w:rPr>
                <w:sz w:val="19"/>
              </w:rPr>
              <w:t>61.35</w:t>
            </w:r>
          </w:p>
        </w:tc>
        <w:tc>
          <w:tcPr>
            <w:tcW w:w="2041" w:type="dxa"/>
            <w:vAlign w:val="center"/>
          </w:tcPr>
          <w:p w14:paraId="4519BDA1" w14:textId="77777777" w:rsidR="00A73FB6" w:rsidRDefault="00563D14">
            <w:pPr>
              <w:keepNext/>
              <w:spacing w:after="0" w:line="252" w:lineRule="auto"/>
              <w:jc w:val="right"/>
            </w:pPr>
            <w:r>
              <w:rPr>
                <w:sz w:val="19"/>
              </w:rPr>
              <w:t>61.3</w:t>
            </w:r>
          </w:p>
        </w:tc>
        <w:tc>
          <w:tcPr>
            <w:tcW w:w="1644" w:type="dxa"/>
            <w:vAlign w:val="center"/>
          </w:tcPr>
          <w:p w14:paraId="078CAECC" w14:textId="77777777" w:rsidR="00A73FB6" w:rsidRDefault="00563D14">
            <w:pPr>
              <w:keepNext/>
              <w:spacing w:after="0" w:line="252" w:lineRule="auto"/>
              <w:jc w:val="center"/>
            </w:pPr>
            <w:r>
              <w:rPr>
                <w:sz w:val="19"/>
              </w:rPr>
              <w:t>Sí</w:t>
            </w:r>
          </w:p>
        </w:tc>
      </w:tr>
      <w:tr w:rsidR="00A73FB6" w14:paraId="75947CF8" w14:textId="77777777">
        <w:trPr>
          <w:cantSplit/>
          <w:jc w:val="center"/>
        </w:trPr>
        <w:tc>
          <w:tcPr>
            <w:tcW w:w="3969" w:type="dxa"/>
            <w:shd w:val="clear" w:color="auto" w:fill="F7F8FC"/>
            <w:vAlign w:val="center"/>
          </w:tcPr>
          <w:p w14:paraId="7F971718" w14:textId="77777777" w:rsidR="00A73FB6" w:rsidRDefault="00563D14">
            <w:pPr>
              <w:keepNext/>
              <w:spacing w:after="0" w:line="252" w:lineRule="auto"/>
            </w:pPr>
            <w:r>
              <w:rPr>
                <w:sz w:val="19"/>
              </w:rPr>
              <w:t>Tasa de participación (%)</w:t>
            </w:r>
          </w:p>
        </w:tc>
        <w:tc>
          <w:tcPr>
            <w:tcW w:w="1701" w:type="dxa"/>
            <w:shd w:val="clear" w:color="auto" w:fill="F7F8FC"/>
            <w:vAlign w:val="center"/>
          </w:tcPr>
          <w:p w14:paraId="625DFB43" w14:textId="77777777" w:rsidR="00A73FB6" w:rsidRDefault="00563D14">
            <w:pPr>
              <w:keepNext/>
              <w:spacing w:after="0" w:line="252" w:lineRule="auto"/>
              <w:jc w:val="right"/>
            </w:pPr>
            <w:r>
              <w:rPr>
                <w:sz w:val="19"/>
              </w:rPr>
              <w:t>59.28</w:t>
            </w:r>
          </w:p>
        </w:tc>
        <w:tc>
          <w:tcPr>
            <w:tcW w:w="2041" w:type="dxa"/>
            <w:shd w:val="clear" w:color="auto" w:fill="F7F8FC"/>
            <w:vAlign w:val="center"/>
          </w:tcPr>
          <w:p w14:paraId="4A7D29CF" w14:textId="77777777" w:rsidR="00A73FB6" w:rsidRDefault="00563D14">
            <w:pPr>
              <w:keepNext/>
              <w:spacing w:after="0" w:line="252" w:lineRule="auto"/>
              <w:jc w:val="right"/>
            </w:pPr>
            <w:r>
              <w:rPr>
                <w:sz w:val="19"/>
              </w:rPr>
              <w:t>59.3</w:t>
            </w:r>
          </w:p>
        </w:tc>
        <w:tc>
          <w:tcPr>
            <w:tcW w:w="1644" w:type="dxa"/>
            <w:shd w:val="clear" w:color="auto" w:fill="F7F8FC"/>
            <w:vAlign w:val="center"/>
          </w:tcPr>
          <w:p w14:paraId="3EB9B654" w14:textId="77777777" w:rsidR="00A73FB6" w:rsidRDefault="00563D14">
            <w:pPr>
              <w:keepNext/>
              <w:spacing w:after="0" w:line="252" w:lineRule="auto"/>
              <w:jc w:val="center"/>
            </w:pPr>
            <w:r>
              <w:rPr>
                <w:sz w:val="19"/>
              </w:rPr>
              <w:t>Sí</w:t>
            </w:r>
          </w:p>
        </w:tc>
      </w:tr>
      <w:tr w:rsidR="00A73FB6" w14:paraId="1734915D" w14:textId="77777777">
        <w:trPr>
          <w:cantSplit/>
          <w:jc w:val="center"/>
        </w:trPr>
        <w:tc>
          <w:tcPr>
            <w:tcW w:w="3969" w:type="dxa"/>
            <w:vAlign w:val="center"/>
          </w:tcPr>
          <w:p w14:paraId="5C8B28BC" w14:textId="77777777" w:rsidR="00A73FB6" w:rsidRDefault="00563D14">
            <w:pPr>
              <w:keepNext/>
              <w:spacing w:after="0" w:line="252" w:lineRule="auto"/>
            </w:pPr>
            <w:r>
              <w:rPr>
                <w:sz w:val="19"/>
              </w:rPr>
              <w:t>Ocupación informal (millones)</w:t>
            </w:r>
          </w:p>
        </w:tc>
        <w:tc>
          <w:tcPr>
            <w:tcW w:w="1701" w:type="dxa"/>
            <w:vAlign w:val="center"/>
          </w:tcPr>
          <w:p w14:paraId="61A68AD6" w14:textId="77777777" w:rsidR="00A73FB6" w:rsidRDefault="00563D14">
            <w:pPr>
              <w:keepNext/>
              <w:spacing w:after="0" w:line="252" w:lineRule="auto"/>
              <w:jc w:val="right"/>
            </w:pPr>
            <w:r>
              <w:rPr>
                <w:sz w:val="19"/>
              </w:rPr>
              <w:t>32.88</w:t>
            </w:r>
          </w:p>
        </w:tc>
        <w:tc>
          <w:tcPr>
            <w:tcW w:w="2041" w:type="dxa"/>
            <w:vAlign w:val="center"/>
          </w:tcPr>
          <w:p w14:paraId="4D292C14" w14:textId="77777777" w:rsidR="00A73FB6" w:rsidRDefault="00563D14">
            <w:pPr>
              <w:keepNext/>
              <w:spacing w:after="0" w:line="252" w:lineRule="auto"/>
              <w:jc w:val="right"/>
            </w:pPr>
            <w:r>
              <w:rPr>
                <w:sz w:val="19"/>
              </w:rPr>
              <w:t>32.9</w:t>
            </w:r>
          </w:p>
        </w:tc>
        <w:tc>
          <w:tcPr>
            <w:tcW w:w="1644" w:type="dxa"/>
            <w:vAlign w:val="center"/>
          </w:tcPr>
          <w:p w14:paraId="3F8CCA2A" w14:textId="77777777" w:rsidR="00A73FB6" w:rsidRDefault="00563D14">
            <w:pPr>
              <w:keepNext/>
              <w:spacing w:after="0" w:line="252" w:lineRule="auto"/>
              <w:jc w:val="center"/>
            </w:pPr>
            <w:r>
              <w:rPr>
                <w:sz w:val="19"/>
              </w:rPr>
              <w:t>Sí</w:t>
            </w:r>
          </w:p>
        </w:tc>
      </w:tr>
      <w:tr w:rsidR="00A73FB6" w14:paraId="56EB3155" w14:textId="77777777">
        <w:trPr>
          <w:cantSplit/>
          <w:jc w:val="center"/>
        </w:trPr>
        <w:tc>
          <w:tcPr>
            <w:tcW w:w="3969" w:type="dxa"/>
            <w:shd w:val="clear" w:color="auto" w:fill="F7F8FC"/>
            <w:vAlign w:val="center"/>
          </w:tcPr>
          <w:p w14:paraId="56B96A09" w14:textId="77777777" w:rsidR="00A73FB6" w:rsidRDefault="00563D14">
            <w:pPr>
              <w:keepNext/>
              <w:spacing w:after="0" w:line="252" w:lineRule="auto"/>
            </w:pPr>
            <w:r>
              <w:rPr>
                <w:sz w:val="19"/>
              </w:rPr>
              <w:t>TIL1 nacional (%)</w:t>
            </w:r>
          </w:p>
        </w:tc>
        <w:tc>
          <w:tcPr>
            <w:tcW w:w="1701" w:type="dxa"/>
            <w:shd w:val="clear" w:color="auto" w:fill="F7F8FC"/>
            <w:vAlign w:val="center"/>
          </w:tcPr>
          <w:p w14:paraId="2225BF87" w14:textId="77777777" w:rsidR="00A73FB6" w:rsidRDefault="00563D14">
            <w:pPr>
              <w:keepNext/>
              <w:spacing w:after="0" w:line="252" w:lineRule="auto"/>
              <w:jc w:val="right"/>
            </w:pPr>
            <w:r>
              <w:rPr>
                <w:sz w:val="19"/>
              </w:rPr>
              <w:t>55.00</w:t>
            </w:r>
          </w:p>
        </w:tc>
        <w:tc>
          <w:tcPr>
            <w:tcW w:w="2041" w:type="dxa"/>
            <w:shd w:val="clear" w:color="auto" w:fill="F7F8FC"/>
            <w:vAlign w:val="center"/>
          </w:tcPr>
          <w:p w14:paraId="1D3152DF" w14:textId="77777777" w:rsidR="00A73FB6" w:rsidRDefault="00563D14">
            <w:pPr>
              <w:keepNext/>
              <w:spacing w:after="0" w:line="252" w:lineRule="auto"/>
              <w:jc w:val="right"/>
            </w:pPr>
            <w:r>
              <w:rPr>
                <w:sz w:val="19"/>
              </w:rPr>
              <w:t>55.0</w:t>
            </w:r>
          </w:p>
        </w:tc>
        <w:tc>
          <w:tcPr>
            <w:tcW w:w="1644" w:type="dxa"/>
            <w:shd w:val="clear" w:color="auto" w:fill="F7F8FC"/>
            <w:vAlign w:val="center"/>
          </w:tcPr>
          <w:p w14:paraId="0844EAAA" w14:textId="77777777" w:rsidR="00A73FB6" w:rsidRDefault="00563D14">
            <w:pPr>
              <w:keepNext/>
              <w:spacing w:after="0" w:line="252" w:lineRule="auto"/>
              <w:jc w:val="center"/>
            </w:pPr>
            <w:r>
              <w:rPr>
                <w:sz w:val="19"/>
              </w:rPr>
              <w:t>Sí</w:t>
            </w:r>
          </w:p>
        </w:tc>
      </w:tr>
      <w:tr w:rsidR="00A73FB6" w14:paraId="4DBE10EE" w14:textId="77777777">
        <w:trPr>
          <w:cantSplit/>
          <w:jc w:val="center"/>
        </w:trPr>
        <w:tc>
          <w:tcPr>
            <w:tcW w:w="3969" w:type="dxa"/>
            <w:vAlign w:val="center"/>
          </w:tcPr>
          <w:p w14:paraId="17D05EDA" w14:textId="77777777" w:rsidR="00A73FB6" w:rsidRDefault="00563D14">
            <w:pPr>
              <w:keepNext/>
              <w:spacing w:after="0" w:line="252" w:lineRule="auto"/>
            </w:pPr>
            <w:r>
              <w:rPr>
                <w:sz w:val="19"/>
              </w:rPr>
              <w:t>TIL1 Chiapas (%)</w:t>
            </w:r>
          </w:p>
        </w:tc>
        <w:tc>
          <w:tcPr>
            <w:tcW w:w="1701" w:type="dxa"/>
            <w:vAlign w:val="center"/>
          </w:tcPr>
          <w:p w14:paraId="2FD383EC" w14:textId="77777777" w:rsidR="00A73FB6" w:rsidRDefault="00563D14">
            <w:pPr>
              <w:keepNext/>
              <w:spacing w:after="0" w:line="252" w:lineRule="auto"/>
              <w:jc w:val="right"/>
            </w:pPr>
            <w:r>
              <w:rPr>
                <w:sz w:val="19"/>
              </w:rPr>
              <w:t>74.90</w:t>
            </w:r>
          </w:p>
        </w:tc>
        <w:tc>
          <w:tcPr>
            <w:tcW w:w="2041" w:type="dxa"/>
            <w:vAlign w:val="center"/>
          </w:tcPr>
          <w:p w14:paraId="6078CD73" w14:textId="77777777" w:rsidR="00A73FB6" w:rsidRDefault="00563D14">
            <w:pPr>
              <w:keepNext/>
              <w:spacing w:after="0" w:line="252" w:lineRule="auto"/>
              <w:jc w:val="right"/>
            </w:pPr>
            <w:r>
              <w:rPr>
                <w:sz w:val="19"/>
              </w:rPr>
              <w:t>74.9</w:t>
            </w:r>
          </w:p>
        </w:tc>
        <w:tc>
          <w:tcPr>
            <w:tcW w:w="1644" w:type="dxa"/>
            <w:vAlign w:val="center"/>
          </w:tcPr>
          <w:p w14:paraId="156E9104" w14:textId="77777777" w:rsidR="00A73FB6" w:rsidRDefault="00563D14">
            <w:pPr>
              <w:keepNext/>
              <w:spacing w:after="0" w:line="252" w:lineRule="auto"/>
              <w:jc w:val="center"/>
            </w:pPr>
            <w:r>
              <w:rPr>
                <w:sz w:val="19"/>
              </w:rPr>
              <w:t>Sí</w:t>
            </w:r>
          </w:p>
        </w:tc>
      </w:tr>
      <w:tr w:rsidR="00A73FB6" w14:paraId="7A303A7C" w14:textId="77777777">
        <w:trPr>
          <w:cantSplit/>
          <w:jc w:val="center"/>
        </w:trPr>
        <w:tc>
          <w:tcPr>
            <w:tcW w:w="3969" w:type="dxa"/>
            <w:shd w:val="clear" w:color="auto" w:fill="F7F8FC"/>
            <w:vAlign w:val="center"/>
          </w:tcPr>
          <w:p w14:paraId="0F9C696F" w14:textId="77777777" w:rsidR="00A73FB6" w:rsidRDefault="00563D14">
            <w:pPr>
              <w:keepNext/>
              <w:spacing w:after="0" w:line="252" w:lineRule="auto"/>
            </w:pPr>
            <w:r>
              <w:rPr>
                <w:sz w:val="19"/>
              </w:rPr>
              <w:t>TIL1 Chihuahua (%)</w:t>
            </w:r>
          </w:p>
        </w:tc>
        <w:tc>
          <w:tcPr>
            <w:tcW w:w="1701" w:type="dxa"/>
            <w:shd w:val="clear" w:color="auto" w:fill="F7F8FC"/>
            <w:vAlign w:val="center"/>
          </w:tcPr>
          <w:p w14:paraId="7E857B2C" w14:textId="77777777" w:rsidR="00A73FB6" w:rsidRDefault="00563D14">
            <w:pPr>
              <w:keepNext/>
              <w:spacing w:after="0" w:line="252" w:lineRule="auto"/>
              <w:jc w:val="right"/>
            </w:pPr>
            <w:r>
              <w:rPr>
                <w:sz w:val="19"/>
              </w:rPr>
              <w:t>36.19</w:t>
            </w:r>
          </w:p>
        </w:tc>
        <w:tc>
          <w:tcPr>
            <w:tcW w:w="2041" w:type="dxa"/>
            <w:shd w:val="clear" w:color="auto" w:fill="F7F8FC"/>
            <w:vAlign w:val="center"/>
          </w:tcPr>
          <w:p w14:paraId="61D33B7F" w14:textId="77777777" w:rsidR="00A73FB6" w:rsidRDefault="00563D14">
            <w:pPr>
              <w:keepNext/>
              <w:spacing w:after="0" w:line="252" w:lineRule="auto"/>
              <w:jc w:val="right"/>
            </w:pPr>
            <w:r>
              <w:rPr>
                <w:sz w:val="19"/>
              </w:rPr>
              <w:t>36.2</w:t>
            </w:r>
          </w:p>
        </w:tc>
        <w:tc>
          <w:tcPr>
            <w:tcW w:w="1644" w:type="dxa"/>
            <w:shd w:val="clear" w:color="auto" w:fill="F7F8FC"/>
            <w:vAlign w:val="center"/>
          </w:tcPr>
          <w:p w14:paraId="7F9E625B" w14:textId="77777777" w:rsidR="00A73FB6" w:rsidRDefault="00563D14">
            <w:pPr>
              <w:keepNext/>
              <w:spacing w:after="0" w:line="252" w:lineRule="auto"/>
              <w:jc w:val="center"/>
            </w:pPr>
            <w:r>
              <w:rPr>
                <w:sz w:val="19"/>
              </w:rPr>
              <w:t>Sí</w:t>
            </w:r>
          </w:p>
        </w:tc>
      </w:tr>
      <w:tr w:rsidR="00A73FB6" w14:paraId="2957F341" w14:textId="77777777">
        <w:trPr>
          <w:cantSplit/>
          <w:jc w:val="center"/>
        </w:trPr>
        <w:tc>
          <w:tcPr>
            <w:tcW w:w="3969" w:type="dxa"/>
            <w:vAlign w:val="center"/>
          </w:tcPr>
          <w:p w14:paraId="2740A9F3" w14:textId="77777777" w:rsidR="00A73FB6" w:rsidRDefault="00563D14">
            <w:pPr>
              <w:spacing w:after="0" w:line="252" w:lineRule="auto"/>
            </w:pPr>
            <w:r>
              <w:rPr>
                <w:sz w:val="19"/>
              </w:rPr>
              <w:t>TIL1 Ciudad de México (%)</w:t>
            </w:r>
          </w:p>
        </w:tc>
        <w:tc>
          <w:tcPr>
            <w:tcW w:w="1701" w:type="dxa"/>
            <w:vAlign w:val="center"/>
          </w:tcPr>
          <w:p w14:paraId="76C48F57" w14:textId="77777777" w:rsidR="00A73FB6" w:rsidRDefault="00563D14">
            <w:pPr>
              <w:spacing w:after="0" w:line="252" w:lineRule="auto"/>
              <w:jc w:val="right"/>
            </w:pPr>
            <w:r>
              <w:rPr>
                <w:sz w:val="19"/>
              </w:rPr>
              <w:t>45.71</w:t>
            </w:r>
          </w:p>
        </w:tc>
        <w:tc>
          <w:tcPr>
            <w:tcW w:w="2041" w:type="dxa"/>
            <w:vAlign w:val="center"/>
          </w:tcPr>
          <w:p w14:paraId="6DBBE20E" w14:textId="77777777" w:rsidR="00A73FB6" w:rsidRDefault="00563D14">
            <w:pPr>
              <w:spacing w:after="0" w:line="252" w:lineRule="auto"/>
              <w:jc w:val="right"/>
            </w:pPr>
            <w:r>
              <w:rPr>
                <w:sz w:val="19"/>
              </w:rPr>
              <w:t>45.7</w:t>
            </w:r>
          </w:p>
        </w:tc>
        <w:tc>
          <w:tcPr>
            <w:tcW w:w="1644" w:type="dxa"/>
            <w:vAlign w:val="center"/>
          </w:tcPr>
          <w:p w14:paraId="5BDC3130" w14:textId="77777777" w:rsidR="00A73FB6" w:rsidRDefault="00563D14">
            <w:pPr>
              <w:spacing w:after="0" w:line="252" w:lineRule="auto"/>
              <w:jc w:val="center"/>
            </w:pPr>
            <w:r>
              <w:rPr>
                <w:sz w:val="19"/>
              </w:rPr>
              <w:t>Sí</w:t>
            </w:r>
          </w:p>
        </w:tc>
      </w:tr>
    </w:tbl>
    <w:p w14:paraId="2E1BBEE9" w14:textId="77777777" w:rsidR="00A73FB6" w:rsidRDefault="00A73FB6">
      <w:pPr>
        <w:spacing w:after="80"/>
      </w:pPr>
    </w:p>
    <w:p w14:paraId="7977B041" w14:textId="77777777" w:rsidR="00A73FB6" w:rsidRDefault="00563D14">
      <w:pPr>
        <w:jc w:val="both"/>
      </w:pPr>
      <w:r>
        <w:rPr>
          <w:b/>
        </w:rPr>
        <w:t>Las siete comparaciones coinciden</w:t>
      </w:r>
      <w:r>
        <w:t xml:space="preserve"> al redondear a la precisión publicada. Un hallazgo de la validación: si se incluyeran los 1,078 menores de 15 años que aparecen como ocupados en la muestra, el TIL1 subiría de 55.00 % a 55.27 % y dejaría de coincidir con el oficial; por eso toda la población de estudio se restringe a 15 años y más.</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7D936920" w14:textId="77777777">
        <w:tc>
          <w:tcPr>
            <w:tcW w:w="9354" w:type="dxa"/>
            <w:tcBorders>
              <w:left w:val="single" w:sz="30" w:space="0" w:color="EDA100"/>
            </w:tcBorders>
            <w:shd w:val="clear" w:color="auto" w:fill="FFF7E6"/>
          </w:tcPr>
          <w:p w14:paraId="7FB1B5FB" w14:textId="77777777" w:rsidR="00A73FB6" w:rsidRDefault="00563D14">
            <w:pPr>
              <w:keepNext/>
              <w:spacing w:after="60"/>
            </w:pPr>
            <w:r>
              <w:rPr>
                <w:b/>
                <w:color w:val="1E2A6B"/>
              </w:rPr>
              <w:t>Nota de transparencia</w:t>
            </w:r>
          </w:p>
          <w:p w14:paraId="5F9F4E80" w14:textId="77777777" w:rsidR="00A73FB6" w:rsidRDefault="00563D14">
            <w:pPr>
              <w:spacing w:after="0"/>
            </w:pPr>
            <w:r>
              <w:t>Las cifras oficiales de referencia se obtuvieron de los boletines del INEGI para el 4T-2025 mediante una búsqueda web; conviene contrastarlas con el PDF oficial antes de citarlas.</w:t>
            </w:r>
          </w:p>
        </w:tc>
      </w:tr>
    </w:tbl>
    <w:p w14:paraId="1B34EEA8" w14:textId="77777777" w:rsidR="00A73FB6" w:rsidRDefault="00A73FB6">
      <w:pPr>
        <w:spacing w:after="40"/>
      </w:pPr>
    </w:p>
    <w:p w14:paraId="58B46A96" w14:textId="77777777" w:rsidR="00A73FB6" w:rsidRDefault="00563D14">
      <w:pPr>
        <w:pStyle w:val="Ttulo1"/>
      </w:pPr>
      <w:bookmarkStart w:id="18" w:name="_Toc243853739"/>
      <w:r>
        <w:lastRenderedPageBreak/>
        <w:t>4. Preprocesamiento (KDD fase 2: limpieza)</w:t>
      </w:r>
      <w:bookmarkEnd w:id="18"/>
    </w:p>
    <w:p w14:paraId="1C69E83E" w14:textId="77777777" w:rsidR="00A73FB6" w:rsidRDefault="00563D14">
      <w:pPr>
        <w:jc w:val="both"/>
      </w:pPr>
      <w:r>
        <w:t xml:space="preserve">Los datos crudos nunca están listos para analizarse: traen personas que no corresponden a la población de estudio, códigos que significan «no sabe» y no cantidades, jornadas imposibles y, sobre todo en esta encuesta, un ingreso que vale cero por razones muy distintas. Esta sección explica cada decisión de limpieza, cuántos registros afectó y por qué se tomó. El principio rector es </w:t>
      </w:r>
      <w:r>
        <w:rPr>
          <w:b/>
        </w:rPr>
        <w:t>marcar, no borrar</w:t>
      </w:r>
      <w:r>
        <w:t>: el universo completo se conserva en la base de datos y cada análisis elige, mediante banderas, qué registros usa.</w:t>
      </w:r>
    </w:p>
    <w:p w14:paraId="25FF4DA5" w14:textId="77777777" w:rsidR="00A73FB6" w:rsidRDefault="00563D14">
      <w:pPr>
        <w:pStyle w:val="Ttulo2"/>
      </w:pPr>
      <w:bookmarkStart w:id="19" w:name="_Toc243853740"/>
      <w:r>
        <w:t>4.1 Bitácora de limpieza: del archivo crudo al universo de estudio</w:t>
      </w:r>
      <w:bookmarkEnd w:id="19"/>
    </w:p>
    <w:p w14:paraId="4E52727B" w14:textId="77777777" w:rsidR="00A73FB6" w:rsidRDefault="00563D14">
      <w:pPr>
        <w:jc w:val="both"/>
      </w:pPr>
      <w:r>
        <w:t>Cada regla se registra en una bitácora (</w:t>
      </w:r>
      <w:r>
        <w:rPr>
          <w:rFonts w:ascii="Consolas" w:eastAsia="Consolas" w:hAnsi="Consolas"/>
          <w:sz w:val="19"/>
        </w:rPr>
        <w:t>etl_bitacora</w:t>
      </w:r>
      <w:r>
        <w:t>, tabla del modelo relacional) con el número de registros antes y después. Así cualquier persona puede auditar cuántos registros se perdieron en cada paso y por qué.</w:t>
      </w:r>
    </w:p>
    <w:p w14:paraId="4BFEB3B9" w14:textId="77777777" w:rsidR="00A73FB6" w:rsidRDefault="00563D14">
      <w:pPr>
        <w:pStyle w:val="Descripcin"/>
        <w:keepNext/>
        <w:spacing w:after="60"/>
      </w:pPr>
      <w:r>
        <w:rPr>
          <w:b/>
        </w:rPr>
        <w:t xml:space="preserve">Tabla 6. </w:t>
      </w:r>
      <w:r>
        <w:t>Embudo de filtros que define el universo de estudio (SDEMT, 4T-2025).</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737"/>
        <w:gridCol w:w="4365"/>
        <w:gridCol w:w="1474"/>
        <w:gridCol w:w="1474"/>
        <w:gridCol w:w="1304"/>
      </w:tblGrid>
      <w:tr w:rsidR="00A73FB6" w14:paraId="41AC39AC" w14:textId="77777777">
        <w:trPr>
          <w:tblHeader/>
          <w:jc w:val="center"/>
        </w:trPr>
        <w:tc>
          <w:tcPr>
            <w:tcW w:w="737" w:type="dxa"/>
            <w:shd w:val="clear" w:color="auto" w:fill="1E2A6B"/>
            <w:vAlign w:val="center"/>
          </w:tcPr>
          <w:p w14:paraId="05418E49" w14:textId="77777777" w:rsidR="00A73FB6" w:rsidRDefault="00563D14">
            <w:pPr>
              <w:keepNext/>
              <w:spacing w:after="0" w:line="252" w:lineRule="auto"/>
              <w:jc w:val="center"/>
            </w:pPr>
            <w:r>
              <w:rPr>
                <w:b/>
                <w:color w:val="FFFFFF"/>
                <w:sz w:val="19"/>
              </w:rPr>
              <w:t>Paso</w:t>
            </w:r>
          </w:p>
        </w:tc>
        <w:tc>
          <w:tcPr>
            <w:tcW w:w="4365" w:type="dxa"/>
            <w:shd w:val="clear" w:color="auto" w:fill="1E2A6B"/>
            <w:vAlign w:val="center"/>
          </w:tcPr>
          <w:p w14:paraId="3EFC4456" w14:textId="77777777" w:rsidR="00A73FB6" w:rsidRDefault="00563D14">
            <w:pPr>
              <w:keepNext/>
              <w:spacing w:after="0" w:line="252" w:lineRule="auto"/>
            </w:pPr>
            <w:r>
              <w:rPr>
                <w:b/>
                <w:color w:val="FFFFFF"/>
                <w:sz w:val="19"/>
              </w:rPr>
              <w:t>Regla</w:t>
            </w:r>
          </w:p>
        </w:tc>
        <w:tc>
          <w:tcPr>
            <w:tcW w:w="1474" w:type="dxa"/>
            <w:shd w:val="clear" w:color="auto" w:fill="1E2A6B"/>
            <w:vAlign w:val="center"/>
          </w:tcPr>
          <w:p w14:paraId="6ED66B76" w14:textId="77777777" w:rsidR="00A73FB6" w:rsidRDefault="00563D14">
            <w:pPr>
              <w:keepNext/>
              <w:spacing w:after="0" w:line="252" w:lineRule="auto"/>
              <w:jc w:val="center"/>
            </w:pPr>
            <w:r>
              <w:rPr>
                <w:b/>
                <w:color w:val="FFFFFF"/>
                <w:sz w:val="19"/>
              </w:rPr>
              <w:t>Antes</w:t>
            </w:r>
          </w:p>
        </w:tc>
        <w:tc>
          <w:tcPr>
            <w:tcW w:w="1474" w:type="dxa"/>
            <w:shd w:val="clear" w:color="auto" w:fill="1E2A6B"/>
            <w:vAlign w:val="center"/>
          </w:tcPr>
          <w:p w14:paraId="32E56E00" w14:textId="77777777" w:rsidR="00A73FB6" w:rsidRDefault="00563D14">
            <w:pPr>
              <w:keepNext/>
              <w:spacing w:after="0" w:line="252" w:lineRule="auto"/>
              <w:jc w:val="center"/>
            </w:pPr>
            <w:r>
              <w:rPr>
                <w:b/>
                <w:color w:val="FFFFFF"/>
                <w:sz w:val="19"/>
              </w:rPr>
              <w:t>Después</w:t>
            </w:r>
          </w:p>
        </w:tc>
        <w:tc>
          <w:tcPr>
            <w:tcW w:w="1304" w:type="dxa"/>
            <w:shd w:val="clear" w:color="auto" w:fill="1E2A6B"/>
            <w:vAlign w:val="center"/>
          </w:tcPr>
          <w:p w14:paraId="26B9D1A4" w14:textId="77777777" w:rsidR="00A73FB6" w:rsidRDefault="00563D14">
            <w:pPr>
              <w:keepNext/>
              <w:spacing w:after="0" w:line="252" w:lineRule="auto"/>
              <w:jc w:val="center"/>
            </w:pPr>
            <w:r>
              <w:rPr>
                <w:b/>
                <w:color w:val="FFFFFF"/>
                <w:sz w:val="19"/>
              </w:rPr>
              <w:t>Excluidos</w:t>
            </w:r>
          </w:p>
        </w:tc>
      </w:tr>
      <w:tr w:rsidR="00A73FB6" w14:paraId="30903317" w14:textId="77777777">
        <w:trPr>
          <w:cantSplit/>
          <w:jc w:val="center"/>
        </w:trPr>
        <w:tc>
          <w:tcPr>
            <w:tcW w:w="737" w:type="dxa"/>
            <w:vAlign w:val="center"/>
          </w:tcPr>
          <w:p w14:paraId="072D6510" w14:textId="77777777" w:rsidR="00A73FB6" w:rsidRDefault="00563D14">
            <w:pPr>
              <w:keepNext/>
              <w:spacing w:after="0" w:line="252" w:lineRule="auto"/>
              <w:jc w:val="center"/>
            </w:pPr>
            <w:r>
              <w:rPr>
                <w:sz w:val="19"/>
              </w:rPr>
              <w:t>L0</w:t>
            </w:r>
          </w:p>
        </w:tc>
        <w:tc>
          <w:tcPr>
            <w:tcW w:w="4365" w:type="dxa"/>
            <w:vAlign w:val="center"/>
          </w:tcPr>
          <w:p w14:paraId="738AC7AA" w14:textId="77777777" w:rsidR="00A73FB6" w:rsidRDefault="00563D14">
            <w:pPr>
              <w:keepNext/>
              <w:spacing w:after="0" w:line="252" w:lineRule="auto"/>
            </w:pPr>
            <w:r>
              <w:rPr>
                <w:sz w:val="19"/>
              </w:rPr>
              <w:t>Registros crudos (todas las personas del hogar)</w:t>
            </w:r>
          </w:p>
        </w:tc>
        <w:tc>
          <w:tcPr>
            <w:tcW w:w="1474" w:type="dxa"/>
            <w:vAlign w:val="center"/>
          </w:tcPr>
          <w:p w14:paraId="2E1AAF15" w14:textId="77777777" w:rsidR="00A73FB6" w:rsidRDefault="00563D14">
            <w:pPr>
              <w:keepNext/>
              <w:spacing w:after="0" w:line="252" w:lineRule="auto"/>
              <w:jc w:val="right"/>
            </w:pPr>
            <w:r>
              <w:rPr>
                <w:sz w:val="19"/>
              </w:rPr>
              <w:t>419,038</w:t>
            </w:r>
          </w:p>
        </w:tc>
        <w:tc>
          <w:tcPr>
            <w:tcW w:w="1474" w:type="dxa"/>
            <w:vAlign w:val="center"/>
          </w:tcPr>
          <w:p w14:paraId="50BB88E0" w14:textId="77777777" w:rsidR="00A73FB6" w:rsidRDefault="00563D14">
            <w:pPr>
              <w:keepNext/>
              <w:spacing w:after="0" w:line="252" w:lineRule="auto"/>
              <w:jc w:val="right"/>
            </w:pPr>
            <w:r>
              <w:rPr>
                <w:sz w:val="19"/>
              </w:rPr>
              <w:t>419,038</w:t>
            </w:r>
          </w:p>
        </w:tc>
        <w:tc>
          <w:tcPr>
            <w:tcW w:w="1304" w:type="dxa"/>
            <w:vAlign w:val="center"/>
          </w:tcPr>
          <w:p w14:paraId="457EE7D2" w14:textId="77777777" w:rsidR="00A73FB6" w:rsidRDefault="00563D14">
            <w:pPr>
              <w:keepNext/>
              <w:spacing w:after="0" w:line="252" w:lineRule="auto"/>
              <w:jc w:val="right"/>
            </w:pPr>
            <w:r>
              <w:rPr>
                <w:sz w:val="19"/>
              </w:rPr>
              <w:t>0</w:t>
            </w:r>
          </w:p>
        </w:tc>
      </w:tr>
      <w:tr w:rsidR="00A73FB6" w14:paraId="19690F8E" w14:textId="77777777">
        <w:trPr>
          <w:cantSplit/>
          <w:jc w:val="center"/>
        </w:trPr>
        <w:tc>
          <w:tcPr>
            <w:tcW w:w="737" w:type="dxa"/>
            <w:shd w:val="clear" w:color="auto" w:fill="F7F8FC"/>
            <w:vAlign w:val="center"/>
          </w:tcPr>
          <w:p w14:paraId="2704BDFE" w14:textId="77777777" w:rsidR="00A73FB6" w:rsidRDefault="00563D14">
            <w:pPr>
              <w:keepNext/>
              <w:spacing w:after="0" w:line="252" w:lineRule="auto"/>
              <w:jc w:val="center"/>
            </w:pPr>
            <w:r>
              <w:rPr>
                <w:sz w:val="19"/>
              </w:rPr>
              <w:t>L1</w:t>
            </w:r>
          </w:p>
        </w:tc>
        <w:tc>
          <w:tcPr>
            <w:tcW w:w="4365" w:type="dxa"/>
            <w:shd w:val="clear" w:color="auto" w:fill="F7F8FC"/>
            <w:vAlign w:val="center"/>
          </w:tcPr>
          <w:p w14:paraId="7BF97B6F" w14:textId="77777777" w:rsidR="00A73FB6" w:rsidRDefault="00563D14">
            <w:pPr>
              <w:keepNext/>
              <w:spacing w:after="0" w:line="252" w:lineRule="auto"/>
            </w:pPr>
            <w:r>
              <w:rPr>
                <w:sz w:val="19"/>
              </w:rPr>
              <w:t>Entrevista completa (</w:t>
            </w:r>
            <w:r>
              <w:rPr>
                <w:rFonts w:ascii="Consolas" w:eastAsia="Consolas" w:hAnsi="Consolas"/>
                <w:sz w:val="17"/>
              </w:rPr>
              <w:t>r_def = 0</w:t>
            </w:r>
            <w:r>
              <w:rPr>
                <w:sz w:val="19"/>
              </w:rPr>
              <w:t>)</w:t>
            </w:r>
          </w:p>
        </w:tc>
        <w:tc>
          <w:tcPr>
            <w:tcW w:w="1474" w:type="dxa"/>
            <w:shd w:val="clear" w:color="auto" w:fill="F7F8FC"/>
            <w:vAlign w:val="center"/>
          </w:tcPr>
          <w:p w14:paraId="2D013A13" w14:textId="77777777" w:rsidR="00A73FB6" w:rsidRDefault="00563D14">
            <w:pPr>
              <w:keepNext/>
              <w:spacing w:after="0" w:line="252" w:lineRule="auto"/>
              <w:jc w:val="right"/>
            </w:pPr>
            <w:r>
              <w:rPr>
                <w:sz w:val="19"/>
              </w:rPr>
              <w:t>419,038</w:t>
            </w:r>
          </w:p>
        </w:tc>
        <w:tc>
          <w:tcPr>
            <w:tcW w:w="1474" w:type="dxa"/>
            <w:shd w:val="clear" w:color="auto" w:fill="F7F8FC"/>
            <w:vAlign w:val="center"/>
          </w:tcPr>
          <w:p w14:paraId="231DC259" w14:textId="77777777" w:rsidR="00A73FB6" w:rsidRDefault="00563D14">
            <w:pPr>
              <w:keepNext/>
              <w:spacing w:after="0" w:line="252" w:lineRule="auto"/>
              <w:jc w:val="right"/>
            </w:pPr>
            <w:r>
              <w:rPr>
                <w:sz w:val="19"/>
              </w:rPr>
              <w:t>418,146</w:t>
            </w:r>
          </w:p>
        </w:tc>
        <w:tc>
          <w:tcPr>
            <w:tcW w:w="1304" w:type="dxa"/>
            <w:shd w:val="clear" w:color="auto" w:fill="F7F8FC"/>
            <w:vAlign w:val="center"/>
          </w:tcPr>
          <w:p w14:paraId="47B582D5" w14:textId="77777777" w:rsidR="00A73FB6" w:rsidRDefault="00563D14">
            <w:pPr>
              <w:keepNext/>
              <w:spacing w:after="0" w:line="252" w:lineRule="auto"/>
              <w:jc w:val="right"/>
            </w:pPr>
            <w:r>
              <w:rPr>
                <w:sz w:val="19"/>
              </w:rPr>
              <w:t>892</w:t>
            </w:r>
          </w:p>
        </w:tc>
      </w:tr>
      <w:tr w:rsidR="00A73FB6" w14:paraId="01816698" w14:textId="77777777">
        <w:trPr>
          <w:cantSplit/>
          <w:jc w:val="center"/>
        </w:trPr>
        <w:tc>
          <w:tcPr>
            <w:tcW w:w="737" w:type="dxa"/>
            <w:vAlign w:val="center"/>
          </w:tcPr>
          <w:p w14:paraId="6E867CD2" w14:textId="77777777" w:rsidR="00A73FB6" w:rsidRDefault="00563D14">
            <w:pPr>
              <w:keepNext/>
              <w:spacing w:after="0" w:line="252" w:lineRule="auto"/>
              <w:jc w:val="center"/>
            </w:pPr>
            <w:r>
              <w:rPr>
                <w:sz w:val="19"/>
              </w:rPr>
              <w:t>L2</w:t>
            </w:r>
          </w:p>
        </w:tc>
        <w:tc>
          <w:tcPr>
            <w:tcW w:w="4365" w:type="dxa"/>
            <w:vAlign w:val="center"/>
          </w:tcPr>
          <w:p w14:paraId="386F7402" w14:textId="77777777" w:rsidR="00A73FB6" w:rsidRDefault="00563D14">
            <w:pPr>
              <w:keepNext/>
              <w:spacing w:after="0" w:line="252" w:lineRule="auto"/>
            </w:pPr>
            <w:r>
              <w:rPr>
                <w:sz w:val="19"/>
              </w:rPr>
              <w:t>Residente habitual (</w:t>
            </w:r>
            <w:r>
              <w:rPr>
                <w:rFonts w:ascii="Consolas" w:eastAsia="Consolas" w:hAnsi="Consolas"/>
                <w:sz w:val="17"/>
              </w:rPr>
              <w:t>c_res</w:t>
            </w:r>
            <w:r>
              <w:rPr>
                <w:sz w:val="19"/>
              </w:rPr>
              <w:t xml:space="preserve"> ∈ {1, 3})</w:t>
            </w:r>
          </w:p>
        </w:tc>
        <w:tc>
          <w:tcPr>
            <w:tcW w:w="1474" w:type="dxa"/>
            <w:vAlign w:val="center"/>
          </w:tcPr>
          <w:p w14:paraId="26C243F9" w14:textId="77777777" w:rsidR="00A73FB6" w:rsidRDefault="00563D14">
            <w:pPr>
              <w:keepNext/>
              <w:spacing w:after="0" w:line="252" w:lineRule="auto"/>
              <w:jc w:val="right"/>
            </w:pPr>
            <w:r>
              <w:rPr>
                <w:sz w:val="19"/>
              </w:rPr>
              <w:t>418,146</w:t>
            </w:r>
          </w:p>
        </w:tc>
        <w:tc>
          <w:tcPr>
            <w:tcW w:w="1474" w:type="dxa"/>
            <w:vAlign w:val="center"/>
          </w:tcPr>
          <w:p w14:paraId="05B679BB" w14:textId="77777777" w:rsidR="00A73FB6" w:rsidRDefault="00563D14">
            <w:pPr>
              <w:keepNext/>
              <w:spacing w:after="0" w:line="252" w:lineRule="auto"/>
              <w:jc w:val="right"/>
            </w:pPr>
            <w:r>
              <w:rPr>
                <w:sz w:val="19"/>
              </w:rPr>
              <w:t>408,099</w:t>
            </w:r>
          </w:p>
        </w:tc>
        <w:tc>
          <w:tcPr>
            <w:tcW w:w="1304" w:type="dxa"/>
            <w:vAlign w:val="center"/>
          </w:tcPr>
          <w:p w14:paraId="4468BF58" w14:textId="77777777" w:rsidR="00A73FB6" w:rsidRDefault="00563D14">
            <w:pPr>
              <w:keepNext/>
              <w:spacing w:after="0" w:line="252" w:lineRule="auto"/>
              <w:jc w:val="right"/>
            </w:pPr>
            <w:r>
              <w:rPr>
                <w:sz w:val="19"/>
              </w:rPr>
              <w:t>10,047</w:t>
            </w:r>
          </w:p>
        </w:tc>
      </w:tr>
      <w:tr w:rsidR="00A73FB6" w14:paraId="064B7AAB" w14:textId="77777777">
        <w:trPr>
          <w:cantSplit/>
          <w:jc w:val="center"/>
        </w:trPr>
        <w:tc>
          <w:tcPr>
            <w:tcW w:w="737" w:type="dxa"/>
            <w:shd w:val="clear" w:color="auto" w:fill="F7F8FC"/>
            <w:vAlign w:val="center"/>
          </w:tcPr>
          <w:p w14:paraId="5C497D9B" w14:textId="77777777" w:rsidR="00A73FB6" w:rsidRDefault="00563D14">
            <w:pPr>
              <w:keepNext/>
              <w:spacing w:after="0" w:line="252" w:lineRule="auto"/>
              <w:jc w:val="center"/>
            </w:pPr>
            <w:r>
              <w:rPr>
                <w:sz w:val="19"/>
              </w:rPr>
              <w:t>L3</w:t>
            </w:r>
          </w:p>
        </w:tc>
        <w:tc>
          <w:tcPr>
            <w:tcW w:w="4365" w:type="dxa"/>
            <w:shd w:val="clear" w:color="auto" w:fill="F7F8FC"/>
            <w:vAlign w:val="center"/>
          </w:tcPr>
          <w:p w14:paraId="0A64797B" w14:textId="77777777" w:rsidR="00A73FB6" w:rsidRDefault="00563D14">
            <w:pPr>
              <w:keepNext/>
              <w:spacing w:after="0" w:line="252" w:lineRule="auto"/>
            </w:pPr>
            <w:r>
              <w:rPr>
                <w:sz w:val="19"/>
              </w:rPr>
              <w:t>Edad válida de 15 a 98 años</w:t>
            </w:r>
          </w:p>
        </w:tc>
        <w:tc>
          <w:tcPr>
            <w:tcW w:w="1474" w:type="dxa"/>
            <w:shd w:val="clear" w:color="auto" w:fill="F7F8FC"/>
            <w:vAlign w:val="center"/>
          </w:tcPr>
          <w:p w14:paraId="4B951E47" w14:textId="77777777" w:rsidR="00A73FB6" w:rsidRDefault="00563D14">
            <w:pPr>
              <w:keepNext/>
              <w:spacing w:after="0" w:line="252" w:lineRule="auto"/>
              <w:jc w:val="right"/>
            </w:pPr>
            <w:r>
              <w:rPr>
                <w:sz w:val="19"/>
              </w:rPr>
              <w:t>408,099</w:t>
            </w:r>
          </w:p>
        </w:tc>
        <w:tc>
          <w:tcPr>
            <w:tcW w:w="1474" w:type="dxa"/>
            <w:shd w:val="clear" w:color="auto" w:fill="F7F8FC"/>
            <w:vAlign w:val="center"/>
          </w:tcPr>
          <w:p w14:paraId="32B76548" w14:textId="77777777" w:rsidR="00A73FB6" w:rsidRDefault="00563D14">
            <w:pPr>
              <w:keepNext/>
              <w:spacing w:after="0" w:line="252" w:lineRule="auto"/>
              <w:jc w:val="right"/>
            </w:pPr>
            <w:r>
              <w:rPr>
                <w:sz w:val="19"/>
              </w:rPr>
              <w:t>323,367</w:t>
            </w:r>
          </w:p>
        </w:tc>
        <w:tc>
          <w:tcPr>
            <w:tcW w:w="1304" w:type="dxa"/>
            <w:shd w:val="clear" w:color="auto" w:fill="F7F8FC"/>
            <w:vAlign w:val="center"/>
          </w:tcPr>
          <w:p w14:paraId="40B54CAE" w14:textId="77777777" w:rsidR="00A73FB6" w:rsidRDefault="00563D14">
            <w:pPr>
              <w:keepNext/>
              <w:spacing w:after="0" w:line="252" w:lineRule="auto"/>
              <w:jc w:val="right"/>
            </w:pPr>
            <w:r>
              <w:rPr>
                <w:sz w:val="19"/>
              </w:rPr>
              <w:t>84,732</w:t>
            </w:r>
          </w:p>
        </w:tc>
      </w:tr>
      <w:tr w:rsidR="00A73FB6" w14:paraId="68BEDCDB" w14:textId="77777777">
        <w:trPr>
          <w:cantSplit/>
          <w:jc w:val="center"/>
        </w:trPr>
        <w:tc>
          <w:tcPr>
            <w:tcW w:w="737" w:type="dxa"/>
            <w:vAlign w:val="center"/>
          </w:tcPr>
          <w:p w14:paraId="18ADA23A" w14:textId="77777777" w:rsidR="00A73FB6" w:rsidRDefault="00563D14">
            <w:pPr>
              <w:keepNext/>
              <w:spacing w:after="0" w:line="252" w:lineRule="auto"/>
              <w:jc w:val="center"/>
            </w:pPr>
            <w:r>
              <w:rPr>
                <w:sz w:val="19"/>
              </w:rPr>
              <w:t>L4</w:t>
            </w:r>
          </w:p>
        </w:tc>
        <w:tc>
          <w:tcPr>
            <w:tcW w:w="4365" w:type="dxa"/>
            <w:vAlign w:val="center"/>
          </w:tcPr>
          <w:p w14:paraId="58355613" w14:textId="77777777" w:rsidR="00A73FB6" w:rsidRDefault="00563D14">
            <w:pPr>
              <w:keepNext/>
              <w:spacing w:after="0" w:line="252" w:lineRule="auto"/>
            </w:pPr>
            <w:r>
              <w:rPr>
                <w:sz w:val="19"/>
              </w:rPr>
              <w:t>Población ocupada (</w:t>
            </w:r>
            <w:r>
              <w:rPr>
                <w:rFonts w:ascii="Consolas" w:eastAsia="Consolas" w:hAnsi="Consolas"/>
                <w:sz w:val="17"/>
              </w:rPr>
              <w:t>clase2 = 1</w:t>
            </w:r>
            <w:r>
              <w:rPr>
                <w:sz w:val="19"/>
              </w:rPr>
              <w:t>)</w:t>
            </w:r>
          </w:p>
        </w:tc>
        <w:tc>
          <w:tcPr>
            <w:tcW w:w="1474" w:type="dxa"/>
            <w:vAlign w:val="center"/>
          </w:tcPr>
          <w:p w14:paraId="1133E9ED" w14:textId="77777777" w:rsidR="00A73FB6" w:rsidRDefault="00563D14">
            <w:pPr>
              <w:keepNext/>
              <w:spacing w:after="0" w:line="252" w:lineRule="auto"/>
              <w:jc w:val="right"/>
            </w:pPr>
            <w:r>
              <w:rPr>
                <w:sz w:val="19"/>
              </w:rPr>
              <w:t>323,367</w:t>
            </w:r>
          </w:p>
        </w:tc>
        <w:tc>
          <w:tcPr>
            <w:tcW w:w="1474" w:type="dxa"/>
            <w:vAlign w:val="center"/>
          </w:tcPr>
          <w:p w14:paraId="0FA1E678" w14:textId="77777777" w:rsidR="00A73FB6" w:rsidRDefault="00563D14">
            <w:pPr>
              <w:keepNext/>
              <w:spacing w:after="0" w:line="252" w:lineRule="auto"/>
              <w:jc w:val="right"/>
            </w:pPr>
            <w:r>
              <w:rPr>
                <w:sz w:val="19"/>
              </w:rPr>
              <w:t>190,187</w:t>
            </w:r>
          </w:p>
        </w:tc>
        <w:tc>
          <w:tcPr>
            <w:tcW w:w="1304" w:type="dxa"/>
            <w:vAlign w:val="center"/>
          </w:tcPr>
          <w:p w14:paraId="51133401" w14:textId="77777777" w:rsidR="00A73FB6" w:rsidRDefault="00563D14">
            <w:pPr>
              <w:keepNext/>
              <w:spacing w:after="0" w:line="252" w:lineRule="auto"/>
              <w:jc w:val="right"/>
            </w:pPr>
            <w:r>
              <w:rPr>
                <w:sz w:val="19"/>
              </w:rPr>
              <w:t>133,180</w:t>
            </w:r>
          </w:p>
        </w:tc>
      </w:tr>
      <w:tr w:rsidR="00A73FB6" w14:paraId="64405263" w14:textId="77777777">
        <w:trPr>
          <w:cantSplit/>
          <w:jc w:val="center"/>
        </w:trPr>
        <w:tc>
          <w:tcPr>
            <w:tcW w:w="737" w:type="dxa"/>
            <w:shd w:val="clear" w:color="auto" w:fill="F7F8FC"/>
            <w:vAlign w:val="center"/>
          </w:tcPr>
          <w:p w14:paraId="7D2BBD3C" w14:textId="77777777" w:rsidR="00A73FB6" w:rsidRDefault="00563D14">
            <w:pPr>
              <w:spacing w:after="0" w:line="252" w:lineRule="auto"/>
              <w:jc w:val="center"/>
            </w:pPr>
            <w:r>
              <w:rPr>
                <w:sz w:val="19"/>
              </w:rPr>
              <w:t>L5</w:t>
            </w:r>
          </w:p>
        </w:tc>
        <w:tc>
          <w:tcPr>
            <w:tcW w:w="4365" w:type="dxa"/>
            <w:shd w:val="clear" w:color="auto" w:fill="F7F8FC"/>
            <w:vAlign w:val="center"/>
          </w:tcPr>
          <w:p w14:paraId="1207946C" w14:textId="77777777" w:rsidR="00A73FB6" w:rsidRDefault="00563D14">
            <w:pPr>
              <w:spacing w:after="0" w:line="252" w:lineRule="auto"/>
            </w:pPr>
            <w:r>
              <w:rPr>
                <w:sz w:val="19"/>
              </w:rPr>
              <w:t>Ponderador positivo (</w:t>
            </w:r>
            <w:r>
              <w:rPr>
                <w:rFonts w:ascii="Consolas" w:eastAsia="Consolas" w:hAnsi="Consolas"/>
                <w:sz w:val="17"/>
              </w:rPr>
              <w:t>fac_tri &gt; 0</w:t>
            </w:r>
            <w:r>
              <w:rPr>
                <w:sz w:val="19"/>
              </w:rPr>
              <w:t>)</w:t>
            </w:r>
          </w:p>
        </w:tc>
        <w:tc>
          <w:tcPr>
            <w:tcW w:w="1474" w:type="dxa"/>
            <w:shd w:val="clear" w:color="auto" w:fill="F7F8FC"/>
            <w:vAlign w:val="center"/>
          </w:tcPr>
          <w:p w14:paraId="47D59CD2" w14:textId="77777777" w:rsidR="00A73FB6" w:rsidRDefault="00563D14">
            <w:pPr>
              <w:spacing w:after="0" w:line="252" w:lineRule="auto"/>
              <w:jc w:val="right"/>
            </w:pPr>
            <w:r>
              <w:rPr>
                <w:sz w:val="19"/>
              </w:rPr>
              <w:t>190,187</w:t>
            </w:r>
          </w:p>
        </w:tc>
        <w:tc>
          <w:tcPr>
            <w:tcW w:w="1474" w:type="dxa"/>
            <w:shd w:val="clear" w:color="auto" w:fill="F7F8FC"/>
            <w:vAlign w:val="center"/>
          </w:tcPr>
          <w:p w14:paraId="68EDF6DC" w14:textId="77777777" w:rsidR="00A73FB6" w:rsidRDefault="00563D14">
            <w:pPr>
              <w:spacing w:after="0" w:line="252" w:lineRule="auto"/>
              <w:jc w:val="right"/>
            </w:pPr>
            <w:r>
              <w:rPr>
                <w:sz w:val="19"/>
              </w:rPr>
              <w:t>190,187</w:t>
            </w:r>
          </w:p>
        </w:tc>
        <w:tc>
          <w:tcPr>
            <w:tcW w:w="1304" w:type="dxa"/>
            <w:shd w:val="clear" w:color="auto" w:fill="F7F8FC"/>
            <w:vAlign w:val="center"/>
          </w:tcPr>
          <w:p w14:paraId="0C243635" w14:textId="77777777" w:rsidR="00A73FB6" w:rsidRDefault="00563D14">
            <w:pPr>
              <w:spacing w:after="0" w:line="252" w:lineRule="auto"/>
              <w:jc w:val="right"/>
            </w:pPr>
            <w:r>
              <w:rPr>
                <w:sz w:val="19"/>
              </w:rPr>
              <w:t>0</w:t>
            </w:r>
          </w:p>
        </w:tc>
      </w:tr>
    </w:tbl>
    <w:p w14:paraId="12A59694" w14:textId="77777777" w:rsidR="00A73FB6" w:rsidRDefault="00A73FB6">
      <w:pPr>
        <w:spacing w:after="80"/>
      </w:pPr>
    </w:p>
    <w:p w14:paraId="758E73D8" w14:textId="77777777" w:rsidR="00A73FB6" w:rsidRDefault="00563D14">
      <w:pPr>
        <w:keepNext/>
        <w:spacing w:after="40"/>
        <w:jc w:val="center"/>
      </w:pPr>
      <w:r>
        <w:rPr>
          <w:noProof/>
        </w:rPr>
        <w:drawing>
          <wp:inline distT="0" distB="0" distL="0" distR="0" wp14:anchorId="716C1572" wp14:editId="5A7FA827">
            <wp:extent cx="5688000" cy="3199500"/>
            <wp:effectExtent l="0" t="0" r="0" b="0"/>
            <wp:docPr id="7" name="Picture 7" descr="Embudo de datos: de 419,038 registros crudos a 190,187 personas ocupadas (universo), y de ahí a las muestras de análisi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mbudo_datos.png"/>
                    <pic:cNvPicPr/>
                  </pic:nvPicPr>
                  <pic:blipFill>
                    <a:blip r:embed="rId14"/>
                    <a:stretch>
                      <a:fillRect/>
                    </a:stretch>
                  </pic:blipFill>
                  <pic:spPr>
                    <a:xfrm>
                      <a:off x="0" y="0"/>
                      <a:ext cx="5688000" cy="3199500"/>
                    </a:xfrm>
                    <a:prstGeom prst="rect">
                      <a:avLst/>
                    </a:prstGeom>
                  </pic:spPr>
                </pic:pic>
              </a:graphicData>
            </a:graphic>
          </wp:inline>
        </w:drawing>
      </w:r>
    </w:p>
    <w:p w14:paraId="74FF1BA1" w14:textId="77777777" w:rsidR="00A73FB6" w:rsidRDefault="00563D14">
      <w:pPr>
        <w:pStyle w:val="Descripcin"/>
        <w:jc w:val="center"/>
      </w:pPr>
      <w:r>
        <w:rPr>
          <w:b/>
        </w:rPr>
        <w:t xml:space="preserve">Figura 7. </w:t>
      </w:r>
      <w:r>
        <w:t>Embudo de datos: de 419,038 registros crudos a 190,187 personas ocupadas (universo), y de ahí a las muestras de análisis.</w:t>
      </w:r>
    </w:p>
    <w:p w14:paraId="79D3DA8F" w14:textId="77777777" w:rsidR="00A73FB6" w:rsidRDefault="00563D14">
      <w:pPr>
        <w:pStyle w:val="Listaconvietas"/>
      </w:pPr>
      <w:r>
        <w:rPr>
          <w:b/>
        </w:rPr>
        <w:lastRenderedPageBreak/>
        <w:t>L1 (892 excluidos).</w:t>
      </w:r>
      <w:r>
        <w:t xml:space="preserve"> Solo se usan entrevistas completas; las incompletas no tienen datos laborales confiables.</w:t>
      </w:r>
    </w:p>
    <w:p w14:paraId="4F748F84" w14:textId="77777777" w:rsidR="00A73FB6" w:rsidRDefault="00563D14">
      <w:pPr>
        <w:pStyle w:val="Listaconvietas"/>
      </w:pPr>
      <w:r>
        <w:rPr>
          <w:b/>
        </w:rPr>
        <w:t>L2 (10,047).</w:t>
      </w:r>
      <w:r>
        <w:t xml:space="preserve"> Se excluyen los «nuevos residentes» (</w:t>
      </w:r>
      <w:r>
        <w:rPr>
          <w:rFonts w:ascii="Consolas" w:eastAsia="Consolas" w:hAnsi="Consolas"/>
          <w:sz w:val="19"/>
        </w:rPr>
        <w:t>c_res = 2</w:t>
      </w:r>
      <w:r>
        <w:t>), que el INEGI no considera parte de la población residente habitual y para quienes no se captan sexo ni edad.</w:t>
      </w:r>
    </w:p>
    <w:p w14:paraId="45B2A6A0" w14:textId="77777777" w:rsidR="00A73FB6" w:rsidRDefault="00563D14">
      <w:pPr>
        <w:pStyle w:val="Listaconvietas"/>
      </w:pPr>
      <w:r>
        <w:rPr>
          <w:b/>
        </w:rPr>
        <w:t>L3 (84,732).</w:t>
      </w:r>
      <w:r>
        <w:t xml:space="preserve"> Se conservan las personas de 15 años o más con edad especificada. Esta restricción es la que hace coincidir el proyecto con la definición oficial de población ocupada.</w:t>
      </w:r>
    </w:p>
    <w:p w14:paraId="71AF22A3" w14:textId="77777777" w:rsidR="00A73FB6" w:rsidRDefault="00563D14">
      <w:pPr>
        <w:pStyle w:val="Listaconvietas"/>
      </w:pPr>
      <w:r>
        <w:rPr>
          <w:b/>
        </w:rPr>
        <w:t>L4 (133,180).</w:t>
      </w:r>
      <w:r>
        <w:t xml:space="preserve"> Se conservan las personas ocupadas, que son el objeto de estudio.</w:t>
      </w:r>
    </w:p>
    <w:p w14:paraId="66D0B13D" w14:textId="77777777" w:rsidR="00A73FB6" w:rsidRDefault="00563D14">
      <w:pPr>
        <w:pStyle w:val="Listaconvietas"/>
      </w:pPr>
      <w:r>
        <w:rPr>
          <w:b/>
        </w:rPr>
        <w:t>L5 (0).</w:t>
      </w:r>
      <w:r>
        <w:t xml:space="preserve"> Se comprueba que todos los ponderadores sean positivos; es una verificación, no excluye a nadie.</w:t>
      </w:r>
    </w:p>
    <w:p w14:paraId="6F2C4BE5" w14:textId="77777777" w:rsidR="00A73FB6" w:rsidRDefault="00563D14">
      <w:pPr>
        <w:pStyle w:val="Ttulo2"/>
      </w:pPr>
      <w:bookmarkStart w:id="20" w:name="_Toc243853741"/>
      <w:r>
        <w:t>4.2 Datos faltantes y códigos especiales</w:t>
      </w:r>
      <w:bookmarkEnd w:id="20"/>
    </w:p>
    <w:p w14:paraId="11688F20" w14:textId="77777777" w:rsidR="00A73FB6" w:rsidRDefault="00563D14">
      <w:pPr>
        <w:jc w:val="both"/>
      </w:pPr>
      <w:r>
        <w:t xml:space="preserve">En los archivos del INEGI, un dato desconocido casi nunca aparece vacío: aparece como un </w:t>
      </w:r>
      <w:r>
        <w:rPr>
          <w:b/>
        </w:rPr>
        <w:t>código especial</w:t>
      </w:r>
      <w:r>
        <w:t xml:space="preserve"> (99 años de escolaridad, nivel «no especificado», 0 horas...). Si se tratara ese 99 como un número real, se obtendrían promedios absurdos. Por eso cada código se convierte explícitamente en valor faltante y se registra:</w:t>
      </w:r>
    </w:p>
    <w:p w14:paraId="734766B5" w14:textId="77777777" w:rsidR="00A73FB6" w:rsidRDefault="00563D14">
      <w:pPr>
        <w:pStyle w:val="Descripcin"/>
        <w:keepNext/>
        <w:spacing w:after="60"/>
      </w:pPr>
      <w:r>
        <w:rPr>
          <w:b/>
        </w:rPr>
        <w:t xml:space="preserve">Tabla 7. </w:t>
      </w:r>
      <w:r>
        <w:t>Códigos especiales convertidos en valores faltantes.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680"/>
        <w:gridCol w:w="1247"/>
        <w:gridCol w:w="2211"/>
        <w:gridCol w:w="1077"/>
        <w:gridCol w:w="4139"/>
      </w:tblGrid>
      <w:tr w:rsidR="00A73FB6" w14:paraId="72F3E40B" w14:textId="77777777">
        <w:trPr>
          <w:tblHeader/>
          <w:jc w:val="center"/>
        </w:trPr>
        <w:tc>
          <w:tcPr>
            <w:tcW w:w="680" w:type="dxa"/>
            <w:shd w:val="clear" w:color="auto" w:fill="1E2A6B"/>
            <w:vAlign w:val="center"/>
          </w:tcPr>
          <w:p w14:paraId="153C34C7" w14:textId="77777777" w:rsidR="00A73FB6" w:rsidRDefault="00563D14">
            <w:pPr>
              <w:keepNext/>
              <w:spacing w:after="0" w:line="252" w:lineRule="auto"/>
              <w:jc w:val="center"/>
            </w:pPr>
            <w:r>
              <w:rPr>
                <w:b/>
                <w:color w:val="FFFFFF"/>
                <w:sz w:val="18"/>
              </w:rPr>
              <w:t>Marca</w:t>
            </w:r>
          </w:p>
        </w:tc>
        <w:tc>
          <w:tcPr>
            <w:tcW w:w="1247" w:type="dxa"/>
            <w:shd w:val="clear" w:color="auto" w:fill="1E2A6B"/>
            <w:vAlign w:val="center"/>
          </w:tcPr>
          <w:p w14:paraId="41C1760F" w14:textId="77777777" w:rsidR="00A73FB6" w:rsidRDefault="00563D14">
            <w:pPr>
              <w:keepNext/>
              <w:spacing w:after="0" w:line="252" w:lineRule="auto"/>
            </w:pPr>
            <w:r>
              <w:rPr>
                <w:b/>
                <w:color w:val="FFFFFF"/>
                <w:sz w:val="18"/>
              </w:rPr>
              <w:t>Variable</w:t>
            </w:r>
          </w:p>
        </w:tc>
        <w:tc>
          <w:tcPr>
            <w:tcW w:w="2211" w:type="dxa"/>
            <w:shd w:val="clear" w:color="auto" w:fill="1E2A6B"/>
            <w:vAlign w:val="center"/>
          </w:tcPr>
          <w:p w14:paraId="35DAE708" w14:textId="77777777" w:rsidR="00A73FB6" w:rsidRDefault="00563D14">
            <w:pPr>
              <w:keepNext/>
              <w:spacing w:after="0" w:line="252" w:lineRule="auto"/>
            </w:pPr>
            <w:r>
              <w:rPr>
                <w:b/>
                <w:color w:val="FFFFFF"/>
                <w:sz w:val="18"/>
              </w:rPr>
              <w:t>Código</w:t>
            </w:r>
          </w:p>
        </w:tc>
        <w:tc>
          <w:tcPr>
            <w:tcW w:w="1077" w:type="dxa"/>
            <w:shd w:val="clear" w:color="auto" w:fill="1E2A6B"/>
            <w:vAlign w:val="center"/>
          </w:tcPr>
          <w:p w14:paraId="29DDDF9F" w14:textId="77777777" w:rsidR="00A73FB6" w:rsidRDefault="00563D14">
            <w:pPr>
              <w:keepNext/>
              <w:spacing w:after="0" w:line="252" w:lineRule="auto"/>
              <w:jc w:val="center"/>
            </w:pPr>
            <w:r>
              <w:rPr>
                <w:b/>
                <w:color w:val="FFFFFF"/>
                <w:sz w:val="18"/>
              </w:rPr>
              <w:t>Registros</w:t>
            </w:r>
          </w:p>
        </w:tc>
        <w:tc>
          <w:tcPr>
            <w:tcW w:w="4139" w:type="dxa"/>
            <w:shd w:val="clear" w:color="auto" w:fill="1E2A6B"/>
            <w:vAlign w:val="center"/>
          </w:tcPr>
          <w:p w14:paraId="3FD895B4" w14:textId="77777777" w:rsidR="00A73FB6" w:rsidRDefault="00563D14">
            <w:pPr>
              <w:keepNext/>
              <w:spacing w:after="0" w:line="252" w:lineRule="auto"/>
            </w:pPr>
            <w:r>
              <w:rPr>
                <w:b/>
                <w:color w:val="FFFFFF"/>
                <w:sz w:val="18"/>
              </w:rPr>
              <w:t>Tratamiento</w:t>
            </w:r>
          </w:p>
        </w:tc>
      </w:tr>
      <w:tr w:rsidR="00A73FB6" w14:paraId="367F3F41" w14:textId="77777777">
        <w:trPr>
          <w:cantSplit/>
          <w:jc w:val="center"/>
        </w:trPr>
        <w:tc>
          <w:tcPr>
            <w:tcW w:w="680" w:type="dxa"/>
            <w:vAlign w:val="center"/>
          </w:tcPr>
          <w:p w14:paraId="1180690B" w14:textId="77777777" w:rsidR="00A73FB6" w:rsidRDefault="00563D14">
            <w:pPr>
              <w:keepNext/>
              <w:spacing w:after="0" w:line="252" w:lineRule="auto"/>
              <w:jc w:val="center"/>
            </w:pPr>
            <w:r>
              <w:rPr>
                <w:sz w:val="18"/>
              </w:rPr>
              <w:t>M1</w:t>
            </w:r>
          </w:p>
        </w:tc>
        <w:tc>
          <w:tcPr>
            <w:tcW w:w="1247" w:type="dxa"/>
            <w:vAlign w:val="center"/>
          </w:tcPr>
          <w:p w14:paraId="064A85F8" w14:textId="77777777" w:rsidR="00A73FB6" w:rsidRDefault="00563D14">
            <w:pPr>
              <w:keepNext/>
              <w:spacing w:after="0" w:line="252" w:lineRule="auto"/>
            </w:pPr>
            <w:r>
              <w:rPr>
                <w:rFonts w:ascii="Consolas" w:eastAsia="Consolas" w:hAnsi="Consolas"/>
                <w:sz w:val="16"/>
              </w:rPr>
              <w:t>anios_esc</w:t>
            </w:r>
          </w:p>
        </w:tc>
        <w:tc>
          <w:tcPr>
            <w:tcW w:w="2211" w:type="dxa"/>
            <w:vAlign w:val="center"/>
          </w:tcPr>
          <w:p w14:paraId="74022CB2" w14:textId="77777777" w:rsidR="00A73FB6" w:rsidRDefault="00563D14">
            <w:pPr>
              <w:keepNext/>
              <w:spacing w:after="0" w:line="252" w:lineRule="auto"/>
            </w:pPr>
            <w:r>
              <w:rPr>
                <w:sz w:val="18"/>
              </w:rPr>
              <w:t>99 = no especificado</w:t>
            </w:r>
          </w:p>
        </w:tc>
        <w:tc>
          <w:tcPr>
            <w:tcW w:w="1077" w:type="dxa"/>
            <w:vAlign w:val="center"/>
          </w:tcPr>
          <w:p w14:paraId="12798BF2" w14:textId="77777777" w:rsidR="00A73FB6" w:rsidRDefault="00563D14">
            <w:pPr>
              <w:keepNext/>
              <w:spacing w:after="0" w:line="252" w:lineRule="auto"/>
              <w:jc w:val="right"/>
            </w:pPr>
            <w:r>
              <w:rPr>
                <w:sz w:val="18"/>
              </w:rPr>
              <w:t>610</w:t>
            </w:r>
          </w:p>
        </w:tc>
        <w:tc>
          <w:tcPr>
            <w:tcW w:w="4139" w:type="dxa"/>
            <w:vAlign w:val="center"/>
          </w:tcPr>
          <w:p w14:paraId="5BFA9050" w14:textId="77777777" w:rsidR="00A73FB6" w:rsidRDefault="00563D14">
            <w:pPr>
              <w:keepNext/>
              <w:spacing w:after="0" w:line="252" w:lineRule="auto"/>
            </w:pPr>
            <w:r>
              <w:rPr>
                <w:sz w:val="18"/>
              </w:rPr>
              <w:t>Se convierte en faltante; esa persona no entra al análisis de escolaridad.</w:t>
            </w:r>
          </w:p>
        </w:tc>
      </w:tr>
      <w:tr w:rsidR="00A73FB6" w14:paraId="59347700" w14:textId="77777777">
        <w:trPr>
          <w:cantSplit/>
          <w:jc w:val="center"/>
        </w:trPr>
        <w:tc>
          <w:tcPr>
            <w:tcW w:w="680" w:type="dxa"/>
            <w:shd w:val="clear" w:color="auto" w:fill="F7F8FC"/>
            <w:vAlign w:val="center"/>
          </w:tcPr>
          <w:p w14:paraId="4AAA738F" w14:textId="77777777" w:rsidR="00A73FB6" w:rsidRDefault="00563D14">
            <w:pPr>
              <w:keepNext/>
              <w:spacing w:after="0" w:line="252" w:lineRule="auto"/>
              <w:jc w:val="center"/>
            </w:pPr>
            <w:r>
              <w:rPr>
                <w:sz w:val="18"/>
              </w:rPr>
              <w:t>M2</w:t>
            </w:r>
          </w:p>
        </w:tc>
        <w:tc>
          <w:tcPr>
            <w:tcW w:w="1247" w:type="dxa"/>
            <w:shd w:val="clear" w:color="auto" w:fill="F7F8FC"/>
            <w:vAlign w:val="center"/>
          </w:tcPr>
          <w:p w14:paraId="082011B7" w14:textId="77777777" w:rsidR="00A73FB6" w:rsidRDefault="00563D14">
            <w:pPr>
              <w:keepNext/>
              <w:spacing w:after="0" w:line="252" w:lineRule="auto"/>
            </w:pPr>
            <w:r>
              <w:rPr>
                <w:rFonts w:ascii="Consolas" w:eastAsia="Consolas" w:hAnsi="Consolas"/>
                <w:sz w:val="16"/>
              </w:rPr>
              <w:t>hrsocup</w:t>
            </w:r>
          </w:p>
        </w:tc>
        <w:tc>
          <w:tcPr>
            <w:tcW w:w="2211" w:type="dxa"/>
            <w:shd w:val="clear" w:color="auto" w:fill="F7F8FC"/>
            <w:vAlign w:val="center"/>
          </w:tcPr>
          <w:p w14:paraId="51544803" w14:textId="77777777" w:rsidR="00A73FB6" w:rsidRDefault="00563D14">
            <w:pPr>
              <w:keepNext/>
              <w:spacing w:after="0" w:line="252" w:lineRule="auto"/>
            </w:pPr>
            <w:r>
              <w:rPr>
                <w:sz w:val="18"/>
              </w:rPr>
              <w:t>0 horas trabajadas la semana pasada</w:t>
            </w:r>
          </w:p>
        </w:tc>
        <w:tc>
          <w:tcPr>
            <w:tcW w:w="1077" w:type="dxa"/>
            <w:shd w:val="clear" w:color="auto" w:fill="F7F8FC"/>
            <w:vAlign w:val="center"/>
          </w:tcPr>
          <w:p w14:paraId="295B6D37" w14:textId="77777777" w:rsidR="00A73FB6" w:rsidRDefault="00563D14">
            <w:pPr>
              <w:keepNext/>
              <w:spacing w:after="0" w:line="252" w:lineRule="auto"/>
              <w:jc w:val="right"/>
            </w:pPr>
            <w:r>
              <w:rPr>
                <w:sz w:val="18"/>
              </w:rPr>
              <w:t>5,278</w:t>
            </w:r>
          </w:p>
        </w:tc>
        <w:tc>
          <w:tcPr>
            <w:tcW w:w="4139" w:type="dxa"/>
            <w:shd w:val="clear" w:color="auto" w:fill="F7F8FC"/>
            <w:vAlign w:val="center"/>
          </w:tcPr>
          <w:p w14:paraId="33798D74" w14:textId="77777777" w:rsidR="00A73FB6" w:rsidRDefault="00563D14">
            <w:pPr>
              <w:keepNext/>
              <w:spacing w:after="0" w:line="252" w:lineRule="auto"/>
            </w:pPr>
            <w:r>
              <w:rPr>
                <w:sz w:val="18"/>
              </w:rPr>
              <w:t>Faltante: están ocupadas pero ausentes de su trabajo esa semana; no se puede calcular el ingreso por hora.</w:t>
            </w:r>
          </w:p>
        </w:tc>
      </w:tr>
      <w:tr w:rsidR="00A73FB6" w14:paraId="4695A8ED" w14:textId="77777777">
        <w:trPr>
          <w:cantSplit/>
          <w:jc w:val="center"/>
        </w:trPr>
        <w:tc>
          <w:tcPr>
            <w:tcW w:w="680" w:type="dxa"/>
            <w:vAlign w:val="center"/>
          </w:tcPr>
          <w:p w14:paraId="4CC62F5D" w14:textId="77777777" w:rsidR="00A73FB6" w:rsidRDefault="00563D14">
            <w:pPr>
              <w:keepNext/>
              <w:spacing w:after="0" w:line="252" w:lineRule="auto"/>
              <w:jc w:val="center"/>
            </w:pPr>
            <w:r>
              <w:rPr>
                <w:sz w:val="18"/>
              </w:rPr>
              <w:t>M3</w:t>
            </w:r>
          </w:p>
        </w:tc>
        <w:tc>
          <w:tcPr>
            <w:tcW w:w="1247" w:type="dxa"/>
            <w:vAlign w:val="center"/>
          </w:tcPr>
          <w:p w14:paraId="6A13DFFE" w14:textId="77777777" w:rsidR="00A73FB6" w:rsidRDefault="00563D14">
            <w:pPr>
              <w:keepNext/>
              <w:spacing w:after="0" w:line="252" w:lineRule="auto"/>
            </w:pPr>
            <w:r>
              <w:rPr>
                <w:rFonts w:ascii="Consolas" w:eastAsia="Consolas" w:hAnsi="Consolas"/>
                <w:sz w:val="16"/>
              </w:rPr>
              <w:t>hrsocup</w:t>
            </w:r>
          </w:p>
        </w:tc>
        <w:tc>
          <w:tcPr>
            <w:tcW w:w="2211" w:type="dxa"/>
            <w:vAlign w:val="center"/>
          </w:tcPr>
          <w:p w14:paraId="178511FB" w14:textId="77777777" w:rsidR="00A73FB6" w:rsidRDefault="00563D14">
            <w:pPr>
              <w:keepNext/>
              <w:spacing w:after="0" w:line="252" w:lineRule="auto"/>
            </w:pPr>
            <w:r>
              <w:rPr>
                <w:sz w:val="18"/>
              </w:rPr>
              <w:t>&gt; 112 horas semanales</w:t>
            </w:r>
          </w:p>
        </w:tc>
        <w:tc>
          <w:tcPr>
            <w:tcW w:w="1077" w:type="dxa"/>
            <w:vAlign w:val="center"/>
          </w:tcPr>
          <w:p w14:paraId="670F8394" w14:textId="77777777" w:rsidR="00A73FB6" w:rsidRDefault="00563D14">
            <w:pPr>
              <w:keepNext/>
              <w:spacing w:after="0" w:line="252" w:lineRule="auto"/>
              <w:jc w:val="right"/>
            </w:pPr>
            <w:r>
              <w:rPr>
                <w:sz w:val="18"/>
              </w:rPr>
              <w:t>41</w:t>
            </w:r>
          </w:p>
        </w:tc>
        <w:tc>
          <w:tcPr>
            <w:tcW w:w="4139" w:type="dxa"/>
            <w:vAlign w:val="center"/>
          </w:tcPr>
          <w:p w14:paraId="5937A3D9" w14:textId="77777777" w:rsidR="00A73FB6" w:rsidRDefault="00563D14">
            <w:pPr>
              <w:keepNext/>
              <w:spacing w:after="0" w:line="252" w:lineRule="auto"/>
            </w:pPr>
            <w:r>
              <w:rPr>
                <w:sz w:val="18"/>
              </w:rPr>
              <w:t>Faltante: 112 h equivale a 16 h diarias los 7 días; se considera un error de captura.</w:t>
            </w:r>
          </w:p>
        </w:tc>
      </w:tr>
      <w:tr w:rsidR="00A73FB6" w14:paraId="711A5808" w14:textId="77777777">
        <w:trPr>
          <w:cantSplit/>
          <w:jc w:val="center"/>
        </w:trPr>
        <w:tc>
          <w:tcPr>
            <w:tcW w:w="680" w:type="dxa"/>
            <w:shd w:val="clear" w:color="auto" w:fill="F7F8FC"/>
            <w:vAlign w:val="center"/>
          </w:tcPr>
          <w:p w14:paraId="767E77EB" w14:textId="77777777" w:rsidR="00A73FB6" w:rsidRDefault="00563D14">
            <w:pPr>
              <w:spacing w:after="0" w:line="252" w:lineRule="auto"/>
              <w:jc w:val="center"/>
            </w:pPr>
            <w:r>
              <w:rPr>
                <w:sz w:val="18"/>
              </w:rPr>
              <w:t>M4</w:t>
            </w:r>
          </w:p>
        </w:tc>
        <w:tc>
          <w:tcPr>
            <w:tcW w:w="1247" w:type="dxa"/>
            <w:shd w:val="clear" w:color="auto" w:fill="F7F8FC"/>
            <w:vAlign w:val="center"/>
          </w:tcPr>
          <w:p w14:paraId="6CCB5AD2" w14:textId="77777777" w:rsidR="00A73FB6" w:rsidRDefault="00563D14">
            <w:pPr>
              <w:spacing w:after="0" w:line="252" w:lineRule="auto"/>
            </w:pPr>
            <w:r>
              <w:rPr>
                <w:rFonts w:ascii="Consolas" w:eastAsia="Consolas" w:hAnsi="Consolas"/>
                <w:sz w:val="16"/>
              </w:rPr>
              <w:t>niv_ins</w:t>
            </w:r>
          </w:p>
        </w:tc>
        <w:tc>
          <w:tcPr>
            <w:tcW w:w="2211" w:type="dxa"/>
            <w:shd w:val="clear" w:color="auto" w:fill="F7F8FC"/>
            <w:vAlign w:val="center"/>
          </w:tcPr>
          <w:p w14:paraId="50680C38" w14:textId="77777777" w:rsidR="00A73FB6" w:rsidRDefault="00563D14">
            <w:pPr>
              <w:spacing w:after="0" w:line="252" w:lineRule="auto"/>
            </w:pPr>
            <w:r>
              <w:rPr>
                <w:sz w:val="18"/>
              </w:rPr>
              <w:t>5 = no especificado</w:t>
            </w:r>
          </w:p>
        </w:tc>
        <w:tc>
          <w:tcPr>
            <w:tcW w:w="1077" w:type="dxa"/>
            <w:shd w:val="clear" w:color="auto" w:fill="F7F8FC"/>
            <w:vAlign w:val="center"/>
          </w:tcPr>
          <w:p w14:paraId="42A9A9C5" w14:textId="77777777" w:rsidR="00A73FB6" w:rsidRDefault="00563D14">
            <w:pPr>
              <w:spacing w:after="0" w:line="252" w:lineRule="auto"/>
              <w:jc w:val="right"/>
            </w:pPr>
            <w:r>
              <w:rPr>
                <w:sz w:val="18"/>
              </w:rPr>
              <w:t>479</w:t>
            </w:r>
          </w:p>
        </w:tc>
        <w:tc>
          <w:tcPr>
            <w:tcW w:w="4139" w:type="dxa"/>
            <w:shd w:val="clear" w:color="auto" w:fill="F7F8FC"/>
            <w:vAlign w:val="center"/>
          </w:tcPr>
          <w:p w14:paraId="01E2B3DA" w14:textId="77777777" w:rsidR="00A73FB6" w:rsidRDefault="00563D14">
            <w:pPr>
              <w:spacing w:after="0" w:line="252" w:lineRule="auto"/>
            </w:pPr>
            <w:r>
              <w:rPr>
                <w:sz w:val="18"/>
              </w:rPr>
              <w:t>Se excluye del análisis por nivel de instrucción.</w:t>
            </w:r>
          </w:p>
        </w:tc>
      </w:tr>
    </w:tbl>
    <w:p w14:paraId="1AB020B3" w14:textId="77777777" w:rsidR="00A73FB6" w:rsidRDefault="00A73FB6">
      <w:pPr>
        <w:spacing w:after="80"/>
      </w:pPr>
    </w:p>
    <w:p w14:paraId="71E32BE5" w14:textId="77777777" w:rsidR="00A73FB6" w:rsidRDefault="00563D14">
      <w:pPr>
        <w:jc w:val="both"/>
      </w:pPr>
      <w:r>
        <w:t>Los faltantes son una fracción muy pequeña del universo (menos de 3 % en el peor caso), por lo que una eliminación simple no cambia las conclusiones. El caso importante no es este sino el del ingreso, que se trata en la siguiente sección.</w:t>
      </w:r>
    </w:p>
    <w:p w14:paraId="3317EB3A" w14:textId="77777777" w:rsidR="00A73FB6" w:rsidRDefault="00563D14">
      <w:pPr>
        <w:pStyle w:val="Ttulo2"/>
      </w:pPr>
      <w:bookmarkStart w:id="21" w:name="_Toc243853742"/>
      <w:r>
        <w:t>4.3 El problema del «ingreso cero»</w:t>
      </w:r>
      <w:bookmarkEnd w:id="21"/>
    </w:p>
    <w:p w14:paraId="37A7CD70" w14:textId="77777777" w:rsidR="00A73FB6" w:rsidRDefault="00563D14">
      <w:pPr>
        <w:jc w:val="both"/>
      </w:pPr>
      <w:r>
        <w:t>La variable de ingreso mensual (</w:t>
      </w:r>
      <w:r>
        <w:rPr>
          <w:rFonts w:ascii="Consolas" w:eastAsia="Consolas" w:hAnsi="Consolas"/>
          <w:sz w:val="19"/>
        </w:rPr>
        <w:t>ingocup</w:t>
      </w:r>
      <w:r>
        <w:t xml:space="preserve">) vale </w:t>
      </w:r>
      <w:r>
        <w:rPr>
          <w:b/>
        </w:rPr>
        <w:t>cero en 36 % de los registros (39 % de la población ponderada)</w:t>
      </w:r>
      <w:r>
        <w:t xml:space="preserve">. Tomarla literalmente sería un error grave: no son personas que ganen cero. El INEGI capta el ingreso en dos pasos: primero se pregunta el monto exacto y, si la persona no lo da, se le ofrece una lista de rangos en salarios mínimos. </w:t>
      </w:r>
      <w:r>
        <w:rPr>
          <w:rFonts w:ascii="Consolas" w:eastAsia="Consolas" w:hAnsi="Consolas"/>
          <w:sz w:val="19"/>
        </w:rPr>
        <w:t>ingocup</w:t>
      </w:r>
      <w:r>
        <w:t xml:space="preserve"> solo guarda el monto exacto, y vale 0 cuando no lo hay. Para entender por qué vale 0 se cruza con el rango (</w:t>
      </w:r>
      <w:r>
        <w:rPr>
          <w:rFonts w:ascii="Consolas" w:eastAsia="Consolas" w:hAnsi="Consolas"/>
          <w:sz w:val="19"/>
        </w:rPr>
        <w:t>ing7c</w:t>
      </w:r>
      <w:r>
        <w:t>) y se obtienen cuatro grupos mutuamente excluyentes y exhaustivos:</w:t>
      </w:r>
    </w:p>
    <w:p w14:paraId="3B811276" w14:textId="77777777" w:rsidR="00A73FB6" w:rsidRDefault="00563D14">
      <w:pPr>
        <w:pStyle w:val="Descripcin"/>
        <w:keepNext/>
        <w:spacing w:after="60"/>
      </w:pPr>
      <w:r>
        <w:rPr>
          <w:b/>
        </w:rPr>
        <w:lastRenderedPageBreak/>
        <w:t xml:space="preserve">Tabla 8. </w:t>
      </w:r>
      <w:r>
        <w:t>Los cuatro grupos de calidad del ingreso (ocupados de 15 a 65 años).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737"/>
        <w:gridCol w:w="2948"/>
        <w:gridCol w:w="1077"/>
        <w:gridCol w:w="1871"/>
        <w:gridCol w:w="2721"/>
      </w:tblGrid>
      <w:tr w:rsidR="00A73FB6" w14:paraId="0466FFA2" w14:textId="77777777">
        <w:trPr>
          <w:tblHeader/>
          <w:jc w:val="center"/>
        </w:trPr>
        <w:tc>
          <w:tcPr>
            <w:tcW w:w="737" w:type="dxa"/>
            <w:shd w:val="clear" w:color="auto" w:fill="1E2A6B"/>
            <w:vAlign w:val="center"/>
          </w:tcPr>
          <w:p w14:paraId="61AE0B5D" w14:textId="77777777" w:rsidR="00A73FB6" w:rsidRDefault="00563D14">
            <w:pPr>
              <w:keepNext/>
              <w:spacing w:after="0" w:line="252" w:lineRule="auto"/>
              <w:jc w:val="center"/>
            </w:pPr>
            <w:r>
              <w:rPr>
                <w:b/>
                <w:color w:val="FFFFFF"/>
                <w:sz w:val="18"/>
              </w:rPr>
              <w:t>Grupo</w:t>
            </w:r>
          </w:p>
        </w:tc>
        <w:tc>
          <w:tcPr>
            <w:tcW w:w="2948" w:type="dxa"/>
            <w:shd w:val="clear" w:color="auto" w:fill="1E2A6B"/>
            <w:vAlign w:val="center"/>
          </w:tcPr>
          <w:p w14:paraId="6CF6C819" w14:textId="77777777" w:rsidR="00A73FB6" w:rsidRDefault="00563D14">
            <w:pPr>
              <w:keepNext/>
              <w:spacing w:after="0" w:line="252" w:lineRule="auto"/>
            </w:pPr>
            <w:r>
              <w:rPr>
                <w:b/>
                <w:color w:val="FFFFFF"/>
                <w:sz w:val="18"/>
              </w:rPr>
              <w:t>Qué significa</w:t>
            </w:r>
          </w:p>
        </w:tc>
        <w:tc>
          <w:tcPr>
            <w:tcW w:w="1077" w:type="dxa"/>
            <w:shd w:val="clear" w:color="auto" w:fill="1E2A6B"/>
            <w:vAlign w:val="center"/>
          </w:tcPr>
          <w:p w14:paraId="526754B4" w14:textId="77777777" w:rsidR="00A73FB6" w:rsidRDefault="00563D14">
            <w:pPr>
              <w:keepNext/>
              <w:spacing w:after="0" w:line="252" w:lineRule="auto"/>
              <w:jc w:val="center"/>
            </w:pPr>
            <w:r>
              <w:rPr>
                <w:b/>
                <w:color w:val="FFFFFF"/>
                <w:sz w:val="18"/>
              </w:rPr>
              <w:t>Registros</w:t>
            </w:r>
          </w:p>
        </w:tc>
        <w:tc>
          <w:tcPr>
            <w:tcW w:w="1871" w:type="dxa"/>
            <w:shd w:val="clear" w:color="auto" w:fill="1E2A6B"/>
            <w:vAlign w:val="center"/>
          </w:tcPr>
          <w:p w14:paraId="61294D56" w14:textId="77777777" w:rsidR="00A73FB6" w:rsidRDefault="00563D14">
            <w:pPr>
              <w:keepNext/>
              <w:spacing w:after="0" w:line="252" w:lineRule="auto"/>
              <w:jc w:val="center"/>
            </w:pPr>
            <w:r>
              <w:rPr>
                <w:b/>
                <w:color w:val="FFFFFF"/>
                <w:sz w:val="18"/>
              </w:rPr>
              <w:t>% ponderado (IC 95 %)</w:t>
            </w:r>
          </w:p>
        </w:tc>
        <w:tc>
          <w:tcPr>
            <w:tcW w:w="2721" w:type="dxa"/>
            <w:shd w:val="clear" w:color="auto" w:fill="1E2A6B"/>
            <w:vAlign w:val="center"/>
          </w:tcPr>
          <w:p w14:paraId="0888D52E" w14:textId="77777777" w:rsidR="00A73FB6" w:rsidRDefault="00563D14">
            <w:pPr>
              <w:keepNext/>
              <w:spacing w:after="0" w:line="252" w:lineRule="auto"/>
            </w:pPr>
            <w:r>
              <w:rPr>
                <w:b/>
                <w:color w:val="FFFFFF"/>
                <w:sz w:val="18"/>
              </w:rPr>
              <w:t>Tratamiento</w:t>
            </w:r>
          </w:p>
        </w:tc>
      </w:tr>
      <w:tr w:rsidR="00A73FB6" w14:paraId="568D3B6B" w14:textId="77777777">
        <w:trPr>
          <w:cantSplit/>
          <w:jc w:val="center"/>
        </w:trPr>
        <w:tc>
          <w:tcPr>
            <w:tcW w:w="737" w:type="dxa"/>
            <w:vAlign w:val="center"/>
          </w:tcPr>
          <w:p w14:paraId="7E69ACFC" w14:textId="77777777" w:rsidR="00A73FB6" w:rsidRDefault="00563D14">
            <w:pPr>
              <w:keepNext/>
              <w:spacing w:after="0" w:line="252" w:lineRule="auto"/>
              <w:jc w:val="center"/>
            </w:pPr>
            <w:r>
              <w:rPr>
                <w:sz w:val="18"/>
              </w:rPr>
              <w:t>A</w:t>
            </w:r>
          </w:p>
        </w:tc>
        <w:tc>
          <w:tcPr>
            <w:tcW w:w="2948" w:type="dxa"/>
            <w:vAlign w:val="center"/>
          </w:tcPr>
          <w:p w14:paraId="371E3629" w14:textId="77777777" w:rsidR="00A73FB6" w:rsidRDefault="00563D14">
            <w:pPr>
              <w:keepNext/>
              <w:spacing w:after="0" w:line="252" w:lineRule="auto"/>
            </w:pPr>
            <w:r>
              <w:rPr>
                <w:sz w:val="18"/>
              </w:rPr>
              <w:t>Monto exacto declarado (</w:t>
            </w:r>
            <w:r>
              <w:rPr>
                <w:rFonts w:ascii="Consolas" w:eastAsia="Consolas" w:hAnsi="Consolas"/>
                <w:sz w:val="16"/>
              </w:rPr>
              <w:t>ingocup &gt; 0</w:t>
            </w:r>
            <w:r>
              <w:rPr>
                <w:sz w:val="18"/>
              </w:rPr>
              <w:t>)</w:t>
            </w:r>
          </w:p>
        </w:tc>
        <w:tc>
          <w:tcPr>
            <w:tcW w:w="1077" w:type="dxa"/>
            <w:vAlign w:val="center"/>
          </w:tcPr>
          <w:p w14:paraId="1D108B0E" w14:textId="77777777" w:rsidR="00A73FB6" w:rsidRDefault="00563D14">
            <w:pPr>
              <w:keepNext/>
              <w:spacing w:after="0" w:line="252" w:lineRule="auto"/>
              <w:jc w:val="right"/>
            </w:pPr>
            <w:r>
              <w:rPr>
                <w:sz w:val="18"/>
              </w:rPr>
              <w:t>120,948</w:t>
            </w:r>
          </w:p>
        </w:tc>
        <w:tc>
          <w:tcPr>
            <w:tcW w:w="1871" w:type="dxa"/>
            <w:vAlign w:val="center"/>
          </w:tcPr>
          <w:p w14:paraId="1EB3487E" w14:textId="77777777" w:rsidR="00A73FB6" w:rsidRDefault="00563D14">
            <w:pPr>
              <w:keepNext/>
              <w:spacing w:after="0" w:line="252" w:lineRule="auto"/>
              <w:jc w:val="right"/>
            </w:pPr>
            <w:r>
              <w:rPr>
                <w:sz w:val="18"/>
              </w:rPr>
              <w:t>60.8 % (60.2–61.4)</w:t>
            </w:r>
          </w:p>
        </w:tc>
        <w:tc>
          <w:tcPr>
            <w:tcW w:w="2721" w:type="dxa"/>
            <w:vAlign w:val="center"/>
          </w:tcPr>
          <w:p w14:paraId="5EF0CA49" w14:textId="77777777" w:rsidR="00A73FB6" w:rsidRDefault="00563D14">
            <w:pPr>
              <w:keepNext/>
              <w:spacing w:after="0" w:line="252" w:lineRule="auto"/>
            </w:pPr>
            <w:r>
              <w:rPr>
                <w:sz w:val="18"/>
              </w:rPr>
              <w:t>Es la única con ingreso conocido. Constituye la muestra salarial.</w:t>
            </w:r>
          </w:p>
        </w:tc>
      </w:tr>
      <w:tr w:rsidR="00A73FB6" w14:paraId="112EF8B6" w14:textId="77777777">
        <w:trPr>
          <w:cantSplit/>
          <w:jc w:val="center"/>
        </w:trPr>
        <w:tc>
          <w:tcPr>
            <w:tcW w:w="737" w:type="dxa"/>
            <w:shd w:val="clear" w:color="auto" w:fill="F7F8FC"/>
            <w:vAlign w:val="center"/>
          </w:tcPr>
          <w:p w14:paraId="032D5D1A" w14:textId="77777777" w:rsidR="00A73FB6" w:rsidRDefault="00563D14">
            <w:pPr>
              <w:keepNext/>
              <w:spacing w:after="0" w:line="252" w:lineRule="auto"/>
              <w:jc w:val="center"/>
            </w:pPr>
            <w:r>
              <w:rPr>
                <w:sz w:val="18"/>
              </w:rPr>
              <w:t>B</w:t>
            </w:r>
          </w:p>
        </w:tc>
        <w:tc>
          <w:tcPr>
            <w:tcW w:w="2948" w:type="dxa"/>
            <w:shd w:val="clear" w:color="auto" w:fill="F7F8FC"/>
            <w:vAlign w:val="center"/>
          </w:tcPr>
          <w:p w14:paraId="7E597121" w14:textId="77777777" w:rsidR="00A73FB6" w:rsidRDefault="00563D14">
            <w:pPr>
              <w:keepNext/>
              <w:spacing w:after="0" w:line="252" w:lineRule="auto"/>
            </w:pPr>
            <w:r>
              <w:rPr>
                <w:sz w:val="18"/>
              </w:rPr>
              <w:t>Solo rango de salarios mínimos (</w:t>
            </w:r>
            <w:r>
              <w:rPr>
                <w:rFonts w:ascii="Consolas" w:eastAsia="Consolas" w:hAnsi="Consolas"/>
                <w:sz w:val="16"/>
              </w:rPr>
              <w:t>ingocup = 0</w:t>
            </w:r>
            <w:r>
              <w:rPr>
                <w:sz w:val="18"/>
              </w:rPr>
              <w:t xml:space="preserve">, </w:t>
            </w:r>
            <w:r>
              <w:rPr>
                <w:rFonts w:ascii="Consolas" w:eastAsia="Consolas" w:hAnsi="Consolas"/>
                <w:sz w:val="16"/>
              </w:rPr>
              <w:t>ing7c</w:t>
            </w:r>
            <w:r>
              <w:rPr>
                <w:sz w:val="18"/>
              </w:rPr>
              <w:t xml:space="preserve"> 1 a 5)</w:t>
            </w:r>
          </w:p>
        </w:tc>
        <w:tc>
          <w:tcPr>
            <w:tcW w:w="1077" w:type="dxa"/>
            <w:shd w:val="clear" w:color="auto" w:fill="F7F8FC"/>
            <w:vAlign w:val="center"/>
          </w:tcPr>
          <w:p w14:paraId="4855F228" w14:textId="77777777" w:rsidR="00A73FB6" w:rsidRDefault="00563D14">
            <w:pPr>
              <w:keepNext/>
              <w:spacing w:after="0" w:line="252" w:lineRule="auto"/>
              <w:jc w:val="right"/>
            </w:pPr>
            <w:r>
              <w:rPr>
                <w:sz w:val="18"/>
              </w:rPr>
              <w:t>36,438</w:t>
            </w:r>
          </w:p>
        </w:tc>
        <w:tc>
          <w:tcPr>
            <w:tcW w:w="1871" w:type="dxa"/>
            <w:shd w:val="clear" w:color="auto" w:fill="F7F8FC"/>
            <w:vAlign w:val="center"/>
          </w:tcPr>
          <w:p w14:paraId="2437B9FB" w14:textId="77777777" w:rsidR="00A73FB6" w:rsidRDefault="00563D14">
            <w:pPr>
              <w:keepNext/>
              <w:spacing w:after="0" w:line="252" w:lineRule="auto"/>
              <w:jc w:val="right"/>
            </w:pPr>
            <w:r>
              <w:rPr>
                <w:sz w:val="18"/>
              </w:rPr>
              <w:t>22.2 % (21.7–22.8)</w:t>
            </w:r>
          </w:p>
        </w:tc>
        <w:tc>
          <w:tcPr>
            <w:tcW w:w="2721" w:type="dxa"/>
            <w:shd w:val="clear" w:color="auto" w:fill="F7F8FC"/>
            <w:vAlign w:val="center"/>
          </w:tcPr>
          <w:p w14:paraId="08E696AC" w14:textId="77777777" w:rsidR="00A73FB6" w:rsidRDefault="00563D14">
            <w:pPr>
              <w:keepNext/>
              <w:spacing w:after="0" w:line="252" w:lineRule="auto"/>
            </w:pPr>
            <w:r>
              <w:rPr>
                <w:sz w:val="18"/>
              </w:rPr>
              <w:t>Ingreso acotado entre dos valores; se imputa en el análisis de sensibilidad.</w:t>
            </w:r>
          </w:p>
        </w:tc>
      </w:tr>
      <w:tr w:rsidR="00A73FB6" w14:paraId="2C7EA0D1" w14:textId="77777777">
        <w:trPr>
          <w:cantSplit/>
          <w:jc w:val="center"/>
        </w:trPr>
        <w:tc>
          <w:tcPr>
            <w:tcW w:w="737" w:type="dxa"/>
            <w:vAlign w:val="center"/>
          </w:tcPr>
          <w:p w14:paraId="520828BF" w14:textId="77777777" w:rsidR="00A73FB6" w:rsidRDefault="00563D14">
            <w:pPr>
              <w:keepNext/>
              <w:spacing w:after="0" w:line="252" w:lineRule="auto"/>
              <w:jc w:val="center"/>
            </w:pPr>
            <w:r>
              <w:rPr>
                <w:sz w:val="18"/>
              </w:rPr>
              <w:t>C</w:t>
            </w:r>
          </w:p>
        </w:tc>
        <w:tc>
          <w:tcPr>
            <w:tcW w:w="2948" w:type="dxa"/>
            <w:vAlign w:val="center"/>
          </w:tcPr>
          <w:p w14:paraId="1E0FFDEE" w14:textId="77777777" w:rsidR="00A73FB6" w:rsidRDefault="00563D14">
            <w:pPr>
              <w:keepNext/>
              <w:spacing w:after="0" w:line="252" w:lineRule="auto"/>
            </w:pPr>
            <w:r>
              <w:rPr>
                <w:sz w:val="18"/>
              </w:rPr>
              <w:t>No recibe ingresos (</w:t>
            </w:r>
            <w:r>
              <w:rPr>
                <w:rFonts w:ascii="Consolas" w:eastAsia="Consolas" w:hAnsi="Consolas"/>
                <w:sz w:val="16"/>
              </w:rPr>
              <w:t>ing7c = 6</w:t>
            </w:r>
            <w:r>
              <w:rPr>
                <w:sz w:val="18"/>
              </w:rPr>
              <w:t>)</w:t>
            </w:r>
          </w:p>
        </w:tc>
        <w:tc>
          <w:tcPr>
            <w:tcW w:w="1077" w:type="dxa"/>
            <w:vAlign w:val="center"/>
          </w:tcPr>
          <w:p w14:paraId="668D656E" w14:textId="77777777" w:rsidR="00A73FB6" w:rsidRDefault="00563D14">
            <w:pPr>
              <w:keepNext/>
              <w:spacing w:after="0" w:line="252" w:lineRule="auto"/>
              <w:jc w:val="right"/>
            </w:pPr>
            <w:r>
              <w:rPr>
                <w:sz w:val="18"/>
              </w:rPr>
              <w:t>7,666</w:t>
            </w:r>
          </w:p>
        </w:tc>
        <w:tc>
          <w:tcPr>
            <w:tcW w:w="1871" w:type="dxa"/>
            <w:vAlign w:val="center"/>
          </w:tcPr>
          <w:p w14:paraId="59792239" w14:textId="77777777" w:rsidR="00A73FB6" w:rsidRDefault="00563D14">
            <w:pPr>
              <w:keepNext/>
              <w:spacing w:after="0" w:line="252" w:lineRule="auto"/>
              <w:jc w:val="right"/>
            </w:pPr>
            <w:r>
              <w:rPr>
                <w:sz w:val="18"/>
              </w:rPr>
              <w:t>4.2 % (4.1–4.5)</w:t>
            </w:r>
          </w:p>
        </w:tc>
        <w:tc>
          <w:tcPr>
            <w:tcW w:w="2721" w:type="dxa"/>
            <w:vAlign w:val="center"/>
          </w:tcPr>
          <w:p w14:paraId="1722C8D0" w14:textId="77777777" w:rsidR="00A73FB6" w:rsidRDefault="00563D14">
            <w:pPr>
              <w:keepNext/>
              <w:spacing w:after="0" w:line="252" w:lineRule="auto"/>
            </w:pPr>
            <w:r>
              <w:rPr>
                <w:sz w:val="18"/>
              </w:rPr>
              <w:t>Cero verdadero: 77 % son trabajadores sin pago. Se excluye del análisis salarial.</w:t>
            </w:r>
          </w:p>
        </w:tc>
      </w:tr>
      <w:tr w:rsidR="00A73FB6" w14:paraId="55FA8D5B" w14:textId="77777777">
        <w:trPr>
          <w:cantSplit/>
          <w:jc w:val="center"/>
        </w:trPr>
        <w:tc>
          <w:tcPr>
            <w:tcW w:w="737" w:type="dxa"/>
            <w:shd w:val="clear" w:color="auto" w:fill="F7F8FC"/>
            <w:vAlign w:val="center"/>
          </w:tcPr>
          <w:p w14:paraId="10EC2FD2" w14:textId="77777777" w:rsidR="00A73FB6" w:rsidRDefault="00563D14">
            <w:pPr>
              <w:spacing w:after="0" w:line="252" w:lineRule="auto"/>
              <w:jc w:val="center"/>
            </w:pPr>
            <w:r>
              <w:rPr>
                <w:sz w:val="18"/>
              </w:rPr>
              <w:t>D</w:t>
            </w:r>
          </w:p>
        </w:tc>
        <w:tc>
          <w:tcPr>
            <w:tcW w:w="2948" w:type="dxa"/>
            <w:shd w:val="clear" w:color="auto" w:fill="F7F8FC"/>
            <w:vAlign w:val="center"/>
          </w:tcPr>
          <w:p w14:paraId="4FF3401D" w14:textId="77777777" w:rsidR="00A73FB6" w:rsidRDefault="00563D14">
            <w:pPr>
              <w:spacing w:after="0" w:line="252" w:lineRule="auto"/>
            </w:pPr>
            <w:r>
              <w:rPr>
                <w:sz w:val="18"/>
              </w:rPr>
              <w:t>No especificó (</w:t>
            </w:r>
            <w:r>
              <w:rPr>
                <w:rFonts w:ascii="Consolas" w:eastAsia="Consolas" w:hAnsi="Consolas"/>
                <w:sz w:val="16"/>
              </w:rPr>
              <w:t>ing7c = 7</w:t>
            </w:r>
            <w:r>
              <w:rPr>
                <w:sz w:val="18"/>
              </w:rPr>
              <w:t>)</w:t>
            </w:r>
          </w:p>
        </w:tc>
        <w:tc>
          <w:tcPr>
            <w:tcW w:w="1077" w:type="dxa"/>
            <w:shd w:val="clear" w:color="auto" w:fill="F7F8FC"/>
            <w:vAlign w:val="center"/>
          </w:tcPr>
          <w:p w14:paraId="41EF748C" w14:textId="77777777" w:rsidR="00A73FB6" w:rsidRDefault="00563D14">
            <w:pPr>
              <w:spacing w:after="0" w:line="252" w:lineRule="auto"/>
              <w:jc w:val="right"/>
            </w:pPr>
            <w:r>
              <w:rPr>
                <w:sz w:val="18"/>
              </w:rPr>
              <w:t>25,135</w:t>
            </w:r>
          </w:p>
        </w:tc>
        <w:tc>
          <w:tcPr>
            <w:tcW w:w="1871" w:type="dxa"/>
            <w:shd w:val="clear" w:color="auto" w:fill="F7F8FC"/>
            <w:vAlign w:val="center"/>
          </w:tcPr>
          <w:p w14:paraId="1A56FACD" w14:textId="77777777" w:rsidR="00A73FB6" w:rsidRDefault="00563D14">
            <w:pPr>
              <w:spacing w:after="0" w:line="252" w:lineRule="auto"/>
              <w:jc w:val="right"/>
            </w:pPr>
            <w:r>
              <w:rPr>
                <w:sz w:val="18"/>
              </w:rPr>
              <w:t>12.7 % (12.3–13.1)</w:t>
            </w:r>
          </w:p>
        </w:tc>
        <w:tc>
          <w:tcPr>
            <w:tcW w:w="2721" w:type="dxa"/>
            <w:shd w:val="clear" w:color="auto" w:fill="F7F8FC"/>
            <w:vAlign w:val="center"/>
          </w:tcPr>
          <w:p w14:paraId="15E03915" w14:textId="77777777" w:rsidR="00A73FB6" w:rsidRDefault="00563D14">
            <w:pPr>
              <w:spacing w:after="0" w:line="252" w:lineRule="auto"/>
            </w:pPr>
            <w:r>
              <w:rPr>
                <w:sz w:val="18"/>
              </w:rPr>
              <w:t>Ingreso desconocido; se excluye y se estudia como no respuesta.</w:t>
            </w:r>
          </w:p>
        </w:tc>
      </w:tr>
    </w:tbl>
    <w:p w14:paraId="080DB4C7" w14:textId="77777777" w:rsidR="00A73FB6" w:rsidRDefault="00A73FB6">
      <w:pPr>
        <w:spacing w:after="80"/>
      </w:pP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37A6C60D" w14:textId="77777777">
        <w:tc>
          <w:tcPr>
            <w:tcW w:w="9354" w:type="dxa"/>
            <w:tcBorders>
              <w:left w:val="single" w:sz="30" w:space="0" w:color="1E2A6B"/>
            </w:tcBorders>
            <w:shd w:val="clear" w:color="auto" w:fill="F3F5FB"/>
          </w:tcPr>
          <w:p w14:paraId="10DCEC2B" w14:textId="77777777" w:rsidR="00A73FB6" w:rsidRDefault="00563D14">
            <w:pPr>
              <w:keepNext/>
              <w:spacing w:after="60"/>
            </w:pPr>
            <w:r>
              <w:rPr>
                <w:b/>
                <w:color w:val="1E2A6B"/>
              </w:rPr>
              <w:t>En palabras sencillas</w:t>
            </w:r>
          </w:p>
          <w:p w14:paraId="065CF81B" w14:textId="77777777" w:rsidR="00A73FB6" w:rsidRDefault="00563D14">
            <w:pPr>
              <w:spacing w:after="0"/>
            </w:pPr>
            <w:r>
              <w:t>Cuando una persona dice «gano más o menos entre dos y tres salarios mínimos» pero no quiere decir cuánto exactamente, el archivo guarda un 0 en el ingreso. Si no se corrige, parecería que 39 de cada 100 personas ocupadas no ganan nada. En realidad, solo el grupo C (alrededor de 4 de cada 100) no recibe ingreso.</w:t>
            </w:r>
          </w:p>
        </w:tc>
      </w:tr>
    </w:tbl>
    <w:p w14:paraId="1408BAF0" w14:textId="77777777" w:rsidR="00A73FB6" w:rsidRDefault="00A73FB6">
      <w:pPr>
        <w:spacing w:after="40"/>
      </w:pPr>
    </w:p>
    <w:p w14:paraId="2DF85757" w14:textId="77777777" w:rsidR="00A73FB6" w:rsidRDefault="00563D14">
      <w:pPr>
        <w:keepNext/>
        <w:spacing w:after="40"/>
        <w:jc w:val="center"/>
      </w:pPr>
      <w:r>
        <w:rPr>
          <w:noProof/>
        </w:rPr>
        <w:drawing>
          <wp:inline distT="0" distB="0" distL="0" distR="0" wp14:anchorId="6E62D62D" wp14:editId="60BF7FC5">
            <wp:extent cx="5688000" cy="2962500"/>
            <wp:effectExtent l="0" t="0" r="0" b="0"/>
            <wp:docPr id="8" name="Picture 8" descr="Calidad del ingreso por grupo de declaración: composición total, por sexo y por nivel de instruc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lidad_ingreso.png"/>
                    <pic:cNvPicPr/>
                  </pic:nvPicPr>
                  <pic:blipFill>
                    <a:blip r:embed="rId15"/>
                    <a:stretch>
                      <a:fillRect/>
                    </a:stretch>
                  </pic:blipFill>
                  <pic:spPr>
                    <a:xfrm>
                      <a:off x="0" y="0"/>
                      <a:ext cx="5688000" cy="2962500"/>
                    </a:xfrm>
                    <a:prstGeom prst="rect">
                      <a:avLst/>
                    </a:prstGeom>
                  </pic:spPr>
                </pic:pic>
              </a:graphicData>
            </a:graphic>
          </wp:inline>
        </w:drawing>
      </w:r>
    </w:p>
    <w:p w14:paraId="2B3B6964" w14:textId="77777777" w:rsidR="00A73FB6" w:rsidRDefault="00563D14">
      <w:pPr>
        <w:pStyle w:val="Descripcin"/>
        <w:jc w:val="center"/>
      </w:pPr>
      <w:r>
        <w:rPr>
          <w:b/>
        </w:rPr>
        <w:t xml:space="preserve">Figura 8. </w:t>
      </w:r>
      <w:r>
        <w:t>Calidad del ingreso por grupo de declaración: composición total, por sexo y por nivel de instrucción.</w:t>
      </w:r>
    </w:p>
    <w:p w14:paraId="2146F16E" w14:textId="77777777" w:rsidR="00A73FB6" w:rsidRDefault="00563D14">
      <w:pPr>
        <w:pStyle w:val="Ttulo3"/>
      </w:pPr>
      <w:r>
        <w:lastRenderedPageBreak/>
        <w:t>¿Quiénes pertenecen a cada grupo?</w:t>
      </w:r>
    </w:p>
    <w:p w14:paraId="39A8C31B" w14:textId="77777777" w:rsidR="00A73FB6" w:rsidRDefault="00563D14">
      <w:pPr>
        <w:pStyle w:val="Descripcin"/>
        <w:keepNext/>
        <w:spacing w:after="60"/>
      </w:pPr>
      <w:r>
        <w:rPr>
          <w:b/>
        </w:rPr>
        <w:t xml:space="preserve">Tabla 9. </w:t>
      </w:r>
      <w:r>
        <w:t>Perfil promedio de cada grupo (ponderado).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794"/>
        <w:gridCol w:w="1020"/>
        <w:gridCol w:w="1077"/>
        <w:gridCol w:w="1020"/>
        <w:gridCol w:w="794"/>
        <w:gridCol w:w="1077"/>
        <w:gridCol w:w="1361"/>
        <w:gridCol w:w="1134"/>
        <w:gridCol w:w="1077"/>
      </w:tblGrid>
      <w:tr w:rsidR="00A73FB6" w14:paraId="4110D652" w14:textId="77777777">
        <w:trPr>
          <w:tblHeader/>
          <w:jc w:val="center"/>
        </w:trPr>
        <w:tc>
          <w:tcPr>
            <w:tcW w:w="794" w:type="dxa"/>
            <w:shd w:val="clear" w:color="auto" w:fill="1E2A6B"/>
            <w:vAlign w:val="center"/>
          </w:tcPr>
          <w:p w14:paraId="1A51BADA" w14:textId="77777777" w:rsidR="00A73FB6" w:rsidRDefault="00563D14">
            <w:pPr>
              <w:keepNext/>
              <w:spacing w:after="0" w:line="252" w:lineRule="auto"/>
              <w:jc w:val="center"/>
            </w:pPr>
            <w:r>
              <w:rPr>
                <w:b/>
                <w:color w:val="FFFFFF"/>
                <w:sz w:val="18"/>
              </w:rPr>
              <w:t>Grupo</w:t>
            </w:r>
          </w:p>
        </w:tc>
        <w:tc>
          <w:tcPr>
            <w:tcW w:w="1020" w:type="dxa"/>
            <w:shd w:val="clear" w:color="auto" w:fill="1E2A6B"/>
            <w:vAlign w:val="center"/>
          </w:tcPr>
          <w:p w14:paraId="4C7A0114" w14:textId="77777777" w:rsidR="00A73FB6" w:rsidRDefault="00563D14">
            <w:pPr>
              <w:keepNext/>
              <w:spacing w:after="0" w:line="252" w:lineRule="auto"/>
              <w:jc w:val="center"/>
            </w:pPr>
            <w:r>
              <w:rPr>
                <w:b/>
                <w:color w:val="FFFFFF"/>
                <w:sz w:val="18"/>
              </w:rPr>
              <w:t>Millones</w:t>
            </w:r>
          </w:p>
        </w:tc>
        <w:tc>
          <w:tcPr>
            <w:tcW w:w="1077" w:type="dxa"/>
            <w:shd w:val="clear" w:color="auto" w:fill="1E2A6B"/>
            <w:vAlign w:val="center"/>
          </w:tcPr>
          <w:p w14:paraId="7F884BD5" w14:textId="77777777" w:rsidR="00A73FB6" w:rsidRDefault="00563D14">
            <w:pPr>
              <w:keepNext/>
              <w:spacing w:after="0" w:line="252" w:lineRule="auto"/>
              <w:jc w:val="center"/>
            </w:pPr>
            <w:r>
              <w:rPr>
                <w:b/>
                <w:color w:val="FFFFFF"/>
                <w:sz w:val="18"/>
              </w:rPr>
              <w:t>% mujeres</w:t>
            </w:r>
          </w:p>
        </w:tc>
        <w:tc>
          <w:tcPr>
            <w:tcW w:w="1020" w:type="dxa"/>
            <w:shd w:val="clear" w:color="auto" w:fill="1E2A6B"/>
            <w:vAlign w:val="center"/>
          </w:tcPr>
          <w:p w14:paraId="2AD215FA" w14:textId="77777777" w:rsidR="00A73FB6" w:rsidRDefault="00563D14">
            <w:pPr>
              <w:keepNext/>
              <w:spacing w:after="0" w:line="252" w:lineRule="auto"/>
              <w:jc w:val="center"/>
            </w:pPr>
            <w:r>
              <w:rPr>
                <w:b/>
                <w:color w:val="FFFFFF"/>
                <w:sz w:val="18"/>
              </w:rPr>
              <w:t>Años esc.</w:t>
            </w:r>
          </w:p>
        </w:tc>
        <w:tc>
          <w:tcPr>
            <w:tcW w:w="794" w:type="dxa"/>
            <w:shd w:val="clear" w:color="auto" w:fill="1E2A6B"/>
            <w:vAlign w:val="center"/>
          </w:tcPr>
          <w:p w14:paraId="58A1EB5D" w14:textId="77777777" w:rsidR="00A73FB6" w:rsidRDefault="00563D14">
            <w:pPr>
              <w:keepNext/>
              <w:spacing w:after="0" w:line="252" w:lineRule="auto"/>
              <w:jc w:val="center"/>
            </w:pPr>
            <w:r>
              <w:rPr>
                <w:b/>
                <w:color w:val="FFFFFF"/>
                <w:sz w:val="18"/>
              </w:rPr>
              <w:t>Edad</w:t>
            </w:r>
          </w:p>
        </w:tc>
        <w:tc>
          <w:tcPr>
            <w:tcW w:w="1077" w:type="dxa"/>
            <w:shd w:val="clear" w:color="auto" w:fill="1E2A6B"/>
            <w:vAlign w:val="center"/>
          </w:tcPr>
          <w:p w14:paraId="56CF3CEE" w14:textId="77777777" w:rsidR="00A73FB6" w:rsidRDefault="00563D14">
            <w:pPr>
              <w:keepNext/>
              <w:spacing w:after="0" w:line="252" w:lineRule="auto"/>
              <w:jc w:val="center"/>
            </w:pPr>
            <w:r>
              <w:rPr>
                <w:b/>
                <w:color w:val="FFFFFF"/>
                <w:sz w:val="18"/>
              </w:rPr>
              <w:t>% informal</w:t>
            </w:r>
          </w:p>
        </w:tc>
        <w:tc>
          <w:tcPr>
            <w:tcW w:w="1361" w:type="dxa"/>
            <w:shd w:val="clear" w:color="auto" w:fill="1E2A6B"/>
            <w:vAlign w:val="center"/>
          </w:tcPr>
          <w:p w14:paraId="676150BF" w14:textId="77777777" w:rsidR="00A73FB6" w:rsidRDefault="00563D14">
            <w:pPr>
              <w:keepNext/>
              <w:spacing w:after="0" w:line="252" w:lineRule="auto"/>
              <w:jc w:val="center"/>
            </w:pPr>
            <w:r>
              <w:rPr>
                <w:b/>
                <w:color w:val="FFFFFF"/>
                <w:sz w:val="18"/>
              </w:rPr>
              <w:t>% cuenta propia</w:t>
            </w:r>
          </w:p>
        </w:tc>
        <w:tc>
          <w:tcPr>
            <w:tcW w:w="1134" w:type="dxa"/>
            <w:shd w:val="clear" w:color="auto" w:fill="1E2A6B"/>
            <w:vAlign w:val="center"/>
          </w:tcPr>
          <w:p w14:paraId="1B63AADF" w14:textId="77777777" w:rsidR="00A73FB6" w:rsidRDefault="00563D14">
            <w:pPr>
              <w:keepNext/>
              <w:spacing w:after="0" w:line="252" w:lineRule="auto"/>
              <w:jc w:val="center"/>
            </w:pPr>
            <w:r>
              <w:rPr>
                <w:b/>
                <w:color w:val="FFFFFF"/>
                <w:sz w:val="18"/>
              </w:rPr>
              <w:t>% sin pago</w:t>
            </w:r>
          </w:p>
        </w:tc>
        <w:tc>
          <w:tcPr>
            <w:tcW w:w="1077" w:type="dxa"/>
            <w:shd w:val="clear" w:color="auto" w:fill="1E2A6B"/>
            <w:vAlign w:val="center"/>
          </w:tcPr>
          <w:p w14:paraId="599EEDAC" w14:textId="77777777" w:rsidR="00A73FB6" w:rsidRDefault="00563D14">
            <w:pPr>
              <w:keepNext/>
              <w:spacing w:after="0" w:line="252" w:lineRule="auto"/>
              <w:jc w:val="center"/>
            </w:pPr>
            <w:r>
              <w:rPr>
                <w:b/>
                <w:color w:val="FFFFFF"/>
                <w:sz w:val="18"/>
              </w:rPr>
              <w:t>Horas/sem.</w:t>
            </w:r>
          </w:p>
        </w:tc>
      </w:tr>
      <w:tr w:rsidR="00A73FB6" w14:paraId="0D50A442" w14:textId="77777777">
        <w:trPr>
          <w:cantSplit/>
          <w:jc w:val="center"/>
        </w:trPr>
        <w:tc>
          <w:tcPr>
            <w:tcW w:w="794" w:type="dxa"/>
            <w:vAlign w:val="center"/>
          </w:tcPr>
          <w:p w14:paraId="3DFAE4C7" w14:textId="77777777" w:rsidR="00A73FB6" w:rsidRDefault="00563D14">
            <w:pPr>
              <w:keepNext/>
              <w:spacing w:after="0" w:line="252" w:lineRule="auto"/>
              <w:jc w:val="center"/>
            </w:pPr>
            <w:r>
              <w:rPr>
                <w:sz w:val="18"/>
              </w:rPr>
              <w:t>A</w:t>
            </w:r>
          </w:p>
        </w:tc>
        <w:tc>
          <w:tcPr>
            <w:tcW w:w="1020" w:type="dxa"/>
            <w:vAlign w:val="center"/>
          </w:tcPr>
          <w:p w14:paraId="5D2769BA" w14:textId="77777777" w:rsidR="00A73FB6" w:rsidRDefault="00563D14">
            <w:pPr>
              <w:keepNext/>
              <w:spacing w:after="0" w:line="252" w:lineRule="auto"/>
              <w:jc w:val="right"/>
            </w:pPr>
            <w:r>
              <w:rPr>
                <w:sz w:val="18"/>
              </w:rPr>
              <w:t>34.5</w:t>
            </w:r>
          </w:p>
        </w:tc>
        <w:tc>
          <w:tcPr>
            <w:tcW w:w="1077" w:type="dxa"/>
            <w:vAlign w:val="center"/>
          </w:tcPr>
          <w:p w14:paraId="4C0FF0B1" w14:textId="77777777" w:rsidR="00A73FB6" w:rsidRDefault="00563D14">
            <w:pPr>
              <w:keepNext/>
              <w:spacing w:after="0" w:line="252" w:lineRule="auto"/>
              <w:jc w:val="right"/>
            </w:pPr>
            <w:r>
              <w:rPr>
                <w:sz w:val="18"/>
              </w:rPr>
              <w:t>42</w:t>
            </w:r>
          </w:p>
        </w:tc>
        <w:tc>
          <w:tcPr>
            <w:tcW w:w="1020" w:type="dxa"/>
            <w:vAlign w:val="center"/>
          </w:tcPr>
          <w:p w14:paraId="1A919443" w14:textId="77777777" w:rsidR="00A73FB6" w:rsidRDefault="00563D14">
            <w:pPr>
              <w:keepNext/>
              <w:spacing w:after="0" w:line="252" w:lineRule="auto"/>
              <w:jc w:val="right"/>
            </w:pPr>
            <w:r>
              <w:rPr>
                <w:sz w:val="18"/>
              </w:rPr>
              <w:t>10.5</w:t>
            </w:r>
          </w:p>
        </w:tc>
        <w:tc>
          <w:tcPr>
            <w:tcW w:w="794" w:type="dxa"/>
            <w:vAlign w:val="center"/>
          </w:tcPr>
          <w:p w14:paraId="5DF19FA3" w14:textId="77777777" w:rsidR="00A73FB6" w:rsidRDefault="00563D14">
            <w:pPr>
              <w:keepNext/>
              <w:spacing w:after="0" w:line="252" w:lineRule="auto"/>
              <w:jc w:val="right"/>
            </w:pPr>
            <w:r>
              <w:rPr>
                <w:sz w:val="18"/>
              </w:rPr>
              <w:t>39</w:t>
            </w:r>
          </w:p>
        </w:tc>
        <w:tc>
          <w:tcPr>
            <w:tcW w:w="1077" w:type="dxa"/>
            <w:vAlign w:val="center"/>
          </w:tcPr>
          <w:p w14:paraId="19860D21" w14:textId="77777777" w:rsidR="00A73FB6" w:rsidRDefault="00563D14">
            <w:pPr>
              <w:keepNext/>
              <w:spacing w:after="0" w:line="252" w:lineRule="auto"/>
              <w:jc w:val="right"/>
            </w:pPr>
            <w:r>
              <w:rPr>
                <w:sz w:val="18"/>
              </w:rPr>
              <w:t>57</w:t>
            </w:r>
          </w:p>
        </w:tc>
        <w:tc>
          <w:tcPr>
            <w:tcW w:w="1361" w:type="dxa"/>
            <w:vAlign w:val="center"/>
          </w:tcPr>
          <w:p w14:paraId="46B26775" w14:textId="77777777" w:rsidR="00A73FB6" w:rsidRDefault="00563D14">
            <w:pPr>
              <w:keepNext/>
              <w:spacing w:after="0" w:line="252" w:lineRule="auto"/>
              <w:jc w:val="right"/>
            </w:pPr>
            <w:r>
              <w:rPr>
                <w:sz w:val="18"/>
              </w:rPr>
              <w:t>19</w:t>
            </w:r>
          </w:p>
        </w:tc>
        <w:tc>
          <w:tcPr>
            <w:tcW w:w="1134" w:type="dxa"/>
            <w:vAlign w:val="center"/>
          </w:tcPr>
          <w:p w14:paraId="4537BD62" w14:textId="77777777" w:rsidR="00A73FB6" w:rsidRDefault="00563D14">
            <w:pPr>
              <w:keepNext/>
              <w:spacing w:after="0" w:line="252" w:lineRule="auto"/>
              <w:jc w:val="right"/>
            </w:pPr>
            <w:r>
              <w:rPr>
                <w:sz w:val="18"/>
              </w:rPr>
              <w:t>0</w:t>
            </w:r>
          </w:p>
        </w:tc>
        <w:tc>
          <w:tcPr>
            <w:tcW w:w="1077" w:type="dxa"/>
            <w:vAlign w:val="center"/>
          </w:tcPr>
          <w:p w14:paraId="06693631" w14:textId="77777777" w:rsidR="00A73FB6" w:rsidRDefault="00563D14">
            <w:pPr>
              <w:keepNext/>
              <w:spacing w:after="0" w:line="252" w:lineRule="auto"/>
              <w:jc w:val="right"/>
            </w:pPr>
            <w:r>
              <w:rPr>
                <w:sz w:val="18"/>
              </w:rPr>
              <w:t>41</w:t>
            </w:r>
          </w:p>
        </w:tc>
      </w:tr>
      <w:tr w:rsidR="00A73FB6" w14:paraId="641ED29F" w14:textId="77777777">
        <w:trPr>
          <w:cantSplit/>
          <w:jc w:val="center"/>
        </w:trPr>
        <w:tc>
          <w:tcPr>
            <w:tcW w:w="794" w:type="dxa"/>
            <w:shd w:val="clear" w:color="auto" w:fill="F7F8FC"/>
            <w:vAlign w:val="center"/>
          </w:tcPr>
          <w:p w14:paraId="69BA4321" w14:textId="77777777" w:rsidR="00A73FB6" w:rsidRDefault="00563D14">
            <w:pPr>
              <w:keepNext/>
              <w:spacing w:after="0" w:line="252" w:lineRule="auto"/>
              <w:jc w:val="center"/>
            </w:pPr>
            <w:r>
              <w:rPr>
                <w:sz w:val="18"/>
              </w:rPr>
              <w:t>B</w:t>
            </w:r>
          </w:p>
        </w:tc>
        <w:tc>
          <w:tcPr>
            <w:tcW w:w="1020" w:type="dxa"/>
            <w:shd w:val="clear" w:color="auto" w:fill="F7F8FC"/>
            <w:vAlign w:val="center"/>
          </w:tcPr>
          <w:p w14:paraId="29AE29F2" w14:textId="77777777" w:rsidR="00A73FB6" w:rsidRDefault="00563D14">
            <w:pPr>
              <w:keepNext/>
              <w:spacing w:after="0" w:line="252" w:lineRule="auto"/>
              <w:jc w:val="right"/>
            </w:pPr>
            <w:r>
              <w:rPr>
                <w:sz w:val="18"/>
              </w:rPr>
              <w:t>12.6</w:t>
            </w:r>
          </w:p>
        </w:tc>
        <w:tc>
          <w:tcPr>
            <w:tcW w:w="1077" w:type="dxa"/>
            <w:shd w:val="clear" w:color="auto" w:fill="F7F8FC"/>
            <w:vAlign w:val="center"/>
          </w:tcPr>
          <w:p w14:paraId="198C0467" w14:textId="77777777" w:rsidR="00A73FB6" w:rsidRDefault="00563D14">
            <w:pPr>
              <w:keepNext/>
              <w:spacing w:after="0" w:line="252" w:lineRule="auto"/>
              <w:jc w:val="right"/>
            </w:pPr>
            <w:r>
              <w:rPr>
                <w:sz w:val="18"/>
              </w:rPr>
              <w:t>40</w:t>
            </w:r>
          </w:p>
        </w:tc>
        <w:tc>
          <w:tcPr>
            <w:tcW w:w="1020" w:type="dxa"/>
            <w:shd w:val="clear" w:color="auto" w:fill="F7F8FC"/>
            <w:vAlign w:val="center"/>
          </w:tcPr>
          <w:p w14:paraId="2B91B4F1" w14:textId="77777777" w:rsidR="00A73FB6" w:rsidRDefault="00563D14">
            <w:pPr>
              <w:keepNext/>
              <w:spacing w:after="0" w:line="252" w:lineRule="auto"/>
              <w:jc w:val="right"/>
            </w:pPr>
            <w:r>
              <w:rPr>
                <w:sz w:val="18"/>
              </w:rPr>
              <w:t>11.9</w:t>
            </w:r>
          </w:p>
        </w:tc>
        <w:tc>
          <w:tcPr>
            <w:tcW w:w="794" w:type="dxa"/>
            <w:shd w:val="clear" w:color="auto" w:fill="F7F8FC"/>
            <w:vAlign w:val="center"/>
          </w:tcPr>
          <w:p w14:paraId="0FD74D02" w14:textId="77777777" w:rsidR="00A73FB6" w:rsidRDefault="00563D14">
            <w:pPr>
              <w:keepNext/>
              <w:spacing w:after="0" w:line="252" w:lineRule="auto"/>
              <w:jc w:val="right"/>
            </w:pPr>
            <w:r>
              <w:rPr>
                <w:sz w:val="18"/>
              </w:rPr>
              <w:t>40</w:t>
            </w:r>
          </w:p>
        </w:tc>
        <w:tc>
          <w:tcPr>
            <w:tcW w:w="1077" w:type="dxa"/>
            <w:shd w:val="clear" w:color="auto" w:fill="F7F8FC"/>
            <w:vAlign w:val="center"/>
          </w:tcPr>
          <w:p w14:paraId="51B1F5D4" w14:textId="77777777" w:rsidR="00A73FB6" w:rsidRDefault="00563D14">
            <w:pPr>
              <w:keepNext/>
              <w:spacing w:after="0" w:line="252" w:lineRule="auto"/>
              <w:jc w:val="right"/>
            </w:pPr>
            <w:r>
              <w:rPr>
                <w:sz w:val="18"/>
              </w:rPr>
              <w:t>43</w:t>
            </w:r>
          </w:p>
        </w:tc>
        <w:tc>
          <w:tcPr>
            <w:tcW w:w="1361" w:type="dxa"/>
            <w:shd w:val="clear" w:color="auto" w:fill="F7F8FC"/>
            <w:vAlign w:val="center"/>
          </w:tcPr>
          <w:p w14:paraId="3330B762" w14:textId="77777777" w:rsidR="00A73FB6" w:rsidRDefault="00563D14">
            <w:pPr>
              <w:keepNext/>
              <w:spacing w:after="0" w:line="252" w:lineRule="auto"/>
              <w:jc w:val="right"/>
            </w:pPr>
            <w:r>
              <w:rPr>
                <w:sz w:val="18"/>
              </w:rPr>
              <w:t>22</w:t>
            </w:r>
          </w:p>
        </w:tc>
        <w:tc>
          <w:tcPr>
            <w:tcW w:w="1134" w:type="dxa"/>
            <w:shd w:val="clear" w:color="auto" w:fill="F7F8FC"/>
            <w:vAlign w:val="center"/>
          </w:tcPr>
          <w:p w14:paraId="6EF7FD9F" w14:textId="77777777" w:rsidR="00A73FB6" w:rsidRDefault="00563D14">
            <w:pPr>
              <w:keepNext/>
              <w:spacing w:after="0" w:line="252" w:lineRule="auto"/>
              <w:jc w:val="right"/>
            </w:pPr>
            <w:r>
              <w:rPr>
                <w:sz w:val="18"/>
              </w:rPr>
              <w:t>0</w:t>
            </w:r>
          </w:p>
        </w:tc>
        <w:tc>
          <w:tcPr>
            <w:tcW w:w="1077" w:type="dxa"/>
            <w:shd w:val="clear" w:color="auto" w:fill="F7F8FC"/>
            <w:vAlign w:val="center"/>
          </w:tcPr>
          <w:p w14:paraId="3AC9A07E" w14:textId="77777777" w:rsidR="00A73FB6" w:rsidRDefault="00563D14">
            <w:pPr>
              <w:keepNext/>
              <w:spacing w:after="0" w:line="252" w:lineRule="auto"/>
              <w:jc w:val="right"/>
            </w:pPr>
            <w:r>
              <w:rPr>
                <w:sz w:val="18"/>
              </w:rPr>
              <w:t>43</w:t>
            </w:r>
          </w:p>
        </w:tc>
      </w:tr>
      <w:tr w:rsidR="00A73FB6" w14:paraId="77E7AC7E" w14:textId="77777777">
        <w:trPr>
          <w:cantSplit/>
          <w:jc w:val="center"/>
        </w:trPr>
        <w:tc>
          <w:tcPr>
            <w:tcW w:w="794" w:type="dxa"/>
            <w:vAlign w:val="center"/>
          </w:tcPr>
          <w:p w14:paraId="0D82F73B" w14:textId="77777777" w:rsidR="00A73FB6" w:rsidRDefault="00563D14">
            <w:pPr>
              <w:keepNext/>
              <w:spacing w:after="0" w:line="252" w:lineRule="auto"/>
              <w:jc w:val="center"/>
            </w:pPr>
            <w:r>
              <w:rPr>
                <w:sz w:val="18"/>
              </w:rPr>
              <w:t>C</w:t>
            </w:r>
          </w:p>
        </w:tc>
        <w:tc>
          <w:tcPr>
            <w:tcW w:w="1020" w:type="dxa"/>
            <w:vAlign w:val="center"/>
          </w:tcPr>
          <w:p w14:paraId="74534143" w14:textId="77777777" w:rsidR="00A73FB6" w:rsidRDefault="00563D14">
            <w:pPr>
              <w:keepNext/>
              <w:spacing w:after="0" w:line="252" w:lineRule="auto"/>
              <w:jc w:val="right"/>
            </w:pPr>
            <w:r>
              <w:rPr>
                <w:sz w:val="18"/>
              </w:rPr>
              <w:t>2.4</w:t>
            </w:r>
          </w:p>
        </w:tc>
        <w:tc>
          <w:tcPr>
            <w:tcW w:w="1077" w:type="dxa"/>
            <w:vAlign w:val="center"/>
          </w:tcPr>
          <w:p w14:paraId="38FB9556" w14:textId="77777777" w:rsidR="00A73FB6" w:rsidRDefault="00563D14">
            <w:pPr>
              <w:keepNext/>
              <w:spacing w:after="0" w:line="252" w:lineRule="auto"/>
              <w:jc w:val="right"/>
            </w:pPr>
            <w:r>
              <w:rPr>
                <w:sz w:val="18"/>
              </w:rPr>
              <w:t>48</w:t>
            </w:r>
          </w:p>
        </w:tc>
        <w:tc>
          <w:tcPr>
            <w:tcW w:w="1020" w:type="dxa"/>
            <w:vAlign w:val="center"/>
          </w:tcPr>
          <w:p w14:paraId="269CD099" w14:textId="77777777" w:rsidR="00A73FB6" w:rsidRDefault="00563D14">
            <w:pPr>
              <w:keepNext/>
              <w:spacing w:after="0" w:line="252" w:lineRule="auto"/>
              <w:jc w:val="right"/>
            </w:pPr>
            <w:r>
              <w:rPr>
                <w:sz w:val="18"/>
              </w:rPr>
              <w:t>8.7</w:t>
            </w:r>
          </w:p>
        </w:tc>
        <w:tc>
          <w:tcPr>
            <w:tcW w:w="794" w:type="dxa"/>
            <w:vAlign w:val="center"/>
          </w:tcPr>
          <w:p w14:paraId="68FB3494" w14:textId="77777777" w:rsidR="00A73FB6" w:rsidRDefault="00563D14">
            <w:pPr>
              <w:keepNext/>
              <w:spacing w:after="0" w:line="252" w:lineRule="auto"/>
              <w:jc w:val="right"/>
            </w:pPr>
            <w:r>
              <w:rPr>
                <w:sz w:val="18"/>
              </w:rPr>
              <w:t>36</w:t>
            </w:r>
          </w:p>
        </w:tc>
        <w:tc>
          <w:tcPr>
            <w:tcW w:w="1077" w:type="dxa"/>
            <w:vAlign w:val="center"/>
          </w:tcPr>
          <w:p w14:paraId="081CF80C" w14:textId="77777777" w:rsidR="00A73FB6" w:rsidRDefault="00563D14">
            <w:pPr>
              <w:keepNext/>
              <w:spacing w:after="0" w:line="252" w:lineRule="auto"/>
              <w:jc w:val="right"/>
            </w:pPr>
            <w:r>
              <w:rPr>
                <w:sz w:val="18"/>
              </w:rPr>
              <w:t>99</w:t>
            </w:r>
          </w:p>
        </w:tc>
        <w:tc>
          <w:tcPr>
            <w:tcW w:w="1361" w:type="dxa"/>
            <w:vAlign w:val="center"/>
          </w:tcPr>
          <w:p w14:paraId="5A649583" w14:textId="77777777" w:rsidR="00A73FB6" w:rsidRDefault="00563D14">
            <w:pPr>
              <w:keepNext/>
              <w:spacing w:after="0" w:line="252" w:lineRule="auto"/>
              <w:jc w:val="right"/>
            </w:pPr>
            <w:r>
              <w:rPr>
                <w:sz w:val="18"/>
              </w:rPr>
              <w:t>21</w:t>
            </w:r>
          </w:p>
        </w:tc>
        <w:tc>
          <w:tcPr>
            <w:tcW w:w="1134" w:type="dxa"/>
            <w:vAlign w:val="center"/>
          </w:tcPr>
          <w:p w14:paraId="5FC8A26C" w14:textId="77777777" w:rsidR="00A73FB6" w:rsidRDefault="00563D14">
            <w:pPr>
              <w:keepNext/>
              <w:spacing w:after="0" w:line="252" w:lineRule="auto"/>
              <w:jc w:val="right"/>
            </w:pPr>
            <w:r>
              <w:rPr>
                <w:sz w:val="18"/>
              </w:rPr>
              <w:t>77</w:t>
            </w:r>
          </w:p>
        </w:tc>
        <w:tc>
          <w:tcPr>
            <w:tcW w:w="1077" w:type="dxa"/>
            <w:vAlign w:val="center"/>
          </w:tcPr>
          <w:p w14:paraId="2F0BEF4A" w14:textId="77777777" w:rsidR="00A73FB6" w:rsidRDefault="00563D14">
            <w:pPr>
              <w:keepNext/>
              <w:spacing w:after="0" w:line="252" w:lineRule="auto"/>
              <w:jc w:val="right"/>
            </w:pPr>
            <w:r>
              <w:rPr>
                <w:sz w:val="18"/>
              </w:rPr>
              <w:t>33</w:t>
            </w:r>
          </w:p>
        </w:tc>
      </w:tr>
      <w:tr w:rsidR="00A73FB6" w14:paraId="062564D1" w14:textId="77777777">
        <w:trPr>
          <w:cantSplit/>
          <w:jc w:val="center"/>
        </w:trPr>
        <w:tc>
          <w:tcPr>
            <w:tcW w:w="794" w:type="dxa"/>
            <w:shd w:val="clear" w:color="auto" w:fill="F7F8FC"/>
            <w:vAlign w:val="center"/>
          </w:tcPr>
          <w:p w14:paraId="0DD149F9" w14:textId="77777777" w:rsidR="00A73FB6" w:rsidRDefault="00563D14">
            <w:pPr>
              <w:spacing w:after="0" w:line="252" w:lineRule="auto"/>
              <w:jc w:val="center"/>
            </w:pPr>
            <w:r>
              <w:rPr>
                <w:sz w:val="18"/>
              </w:rPr>
              <w:t>D</w:t>
            </w:r>
          </w:p>
        </w:tc>
        <w:tc>
          <w:tcPr>
            <w:tcW w:w="1020" w:type="dxa"/>
            <w:shd w:val="clear" w:color="auto" w:fill="F7F8FC"/>
            <w:vAlign w:val="center"/>
          </w:tcPr>
          <w:p w14:paraId="310F9406" w14:textId="77777777" w:rsidR="00A73FB6" w:rsidRDefault="00563D14">
            <w:pPr>
              <w:spacing w:after="0" w:line="252" w:lineRule="auto"/>
              <w:jc w:val="right"/>
            </w:pPr>
            <w:r>
              <w:rPr>
                <w:sz w:val="18"/>
              </w:rPr>
              <w:t>7.2</w:t>
            </w:r>
          </w:p>
        </w:tc>
        <w:tc>
          <w:tcPr>
            <w:tcW w:w="1077" w:type="dxa"/>
            <w:shd w:val="clear" w:color="auto" w:fill="F7F8FC"/>
            <w:vAlign w:val="center"/>
          </w:tcPr>
          <w:p w14:paraId="3DAE775B" w14:textId="77777777" w:rsidR="00A73FB6" w:rsidRDefault="00563D14">
            <w:pPr>
              <w:spacing w:after="0" w:line="252" w:lineRule="auto"/>
              <w:jc w:val="right"/>
            </w:pPr>
            <w:r>
              <w:rPr>
                <w:sz w:val="18"/>
              </w:rPr>
              <w:t>39</w:t>
            </w:r>
          </w:p>
        </w:tc>
        <w:tc>
          <w:tcPr>
            <w:tcW w:w="1020" w:type="dxa"/>
            <w:shd w:val="clear" w:color="auto" w:fill="F7F8FC"/>
            <w:vAlign w:val="center"/>
          </w:tcPr>
          <w:p w14:paraId="6925BB58" w14:textId="77777777" w:rsidR="00A73FB6" w:rsidRDefault="00563D14">
            <w:pPr>
              <w:spacing w:after="0" w:line="252" w:lineRule="auto"/>
              <w:jc w:val="right"/>
            </w:pPr>
            <w:r>
              <w:rPr>
                <w:sz w:val="18"/>
              </w:rPr>
              <w:t>12.2</w:t>
            </w:r>
          </w:p>
        </w:tc>
        <w:tc>
          <w:tcPr>
            <w:tcW w:w="794" w:type="dxa"/>
            <w:shd w:val="clear" w:color="auto" w:fill="F7F8FC"/>
            <w:vAlign w:val="center"/>
          </w:tcPr>
          <w:p w14:paraId="6790FE47" w14:textId="77777777" w:rsidR="00A73FB6" w:rsidRDefault="00563D14">
            <w:pPr>
              <w:spacing w:after="0" w:line="252" w:lineRule="auto"/>
              <w:jc w:val="right"/>
            </w:pPr>
            <w:r>
              <w:rPr>
                <w:sz w:val="18"/>
              </w:rPr>
              <w:t>40</w:t>
            </w:r>
          </w:p>
        </w:tc>
        <w:tc>
          <w:tcPr>
            <w:tcW w:w="1077" w:type="dxa"/>
            <w:shd w:val="clear" w:color="auto" w:fill="F7F8FC"/>
            <w:vAlign w:val="center"/>
          </w:tcPr>
          <w:p w14:paraId="4077C56E" w14:textId="77777777" w:rsidR="00A73FB6" w:rsidRDefault="00563D14">
            <w:pPr>
              <w:spacing w:after="0" w:line="252" w:lineRule="auto"/>
              <w:jc w:val="right"/>
            </w:pPr>
            <w:r>
              <w:rPr>
                <w:sz w:val="18"/>
              </w:rPr>
              <w:t>43</w:t>
            </w:r>
          </w:p>
        </w:tc>
        <w:tc>
          <w:tcPr>
            <w:tcW w:w="1361" w:type="dxa"/>
            <w:shd w:val="clear" w:color="auto" w:fill="F7F8FC"/>
            <w:vAlign w:val="center"/>
          </w:tcPr>
          <w:p w14:paraId="4DDDEC6B" w14:textId="77777777" w:rsidR="00A73FB6" w:rsidRDefault="00563D14">
            <w:pPr>
              <w:spacing w:after="0" w:line="252" w:lineRule="auto"/>
              <w:jc w:val="right"/>
            </w:pPr>
            <w:r>
              <w:rPr>
                <w:sz w:val="18"/>
              </w:rPr>
              <w:t>21</w:t>
            </w:r>
          </w:p>
        </w:tc>
        <w:tc>
          <w:tcPr>
            <w:tcW w:w="1134" w:type="dxa"/>
            <w:shd w:val="clear" w:color="auto" w:fill="F7F8FC"/>
            <w:vAlign w:val="center"/>
          </w:tcPr>
          <w:p w14:paraId="55C3AE72" w14:textId="77777777" w:rsidR="00A73FB6" w:rsidRDefault="00563D14">
            <w:pPr>
              <w:spacing w:after="0" w:line="252" w:lineRule="auto"/>
              <w:jc w:val="right"/>
            </w:pPr>
            <w:r>
              <w:rPr>
                <w:sz w:val="18"/>
              </w:rPr>
              <w:t>0</w:t>
            </w:r>
          </w:p>
        </w:tc>
        <w:tc>
          <w:tcPr>
            <w:tcW w:w="1077" w:type="dxa"/>
            <w:shd w:val="clear" w:color="auto" w:fill="F7F8FC"/>
            <w:vAlign w:val="center"/>
          </w:tcPr>
          <w:p w14:paraId="4F0822A1" w14:textId="77777777" w:rsidR="00A73FB6" w:rsidRDefault="00563D14">
            <w:pPr>
              <w:spacing w:after="0" w:line="252" w:lineRule="auto"/>
              <w:jc w:val="right"/>
            </w:pPr>
            <w:r>
              <w:rPr>
                <w:sz w:val="18"/>
              </w:rPr>
              <w:t>42</w:t>
            </w:r>
          </w:p>
        </w:tc>
      </w:tr>
    </w:tbl>
    <w:p w14:paraId="63994FBC" w14:textId="77777777" w:rsidR="00A73FB6" w:rsidRDefault="00A73FB6">
      <w:pPr>
        <w:spacing w:after="80"/>
      </w:pPr>
    </w:p>
    <w:p w14:paraId="0B94C6C7" w14:textId="77777777" w:rsidR="00A73FB6" w:rsidRDefault="00563D14">
      <w:pPr>
        <w:jc w:val="both"/>
      </w:pPr>
      <w:r>
        <w:t>El grupo C es distinto de los demás: casi todas sus personas son informales (99 %), 77 % son trabajadores sin pago y tienen menos escolaridad. Los grupos B y D tienen más escolaridad que el A, lo que anticipa que la no respuesta del monto no es aleatoria.</w:t>
      </w:r>
    </w:p>
    <w:p w14:paraId="659A6DD9" w14:textId="77777777" w:rsidR="00A73FB6" w:rsidRDefault="00563D14">
      <w:pPr>
        <w:pStyle w:val="Ttulo3"/>
      </w:pPr>
      <w:r>
        <w:t>¿La no respuesta es aleatoria? Pruebas χ² y regresión logística</w:t>
      </w:r>
    </w:p>
    <w:p w14:paraId="70750874" w14:textId="77777777" w:rsidR="00A73FB6" w:rsidRDefault="00563D14">
      <w:pPr>
        <w:pStyle w:val="Descripcin"/>
        <w:keepNext/>
        <w:spacing w:after="60"/>
      </w:pPr>
      <w:r>
        <w:rPr>
          <w:b/>
        </w:rPr>
        <w:t xml:space="preserve">Tabla 10. </w:t>
      </w:r>
      <w:r>
        <w:t>Asociación entre el grupo de ingreso y características de la persona (χ² con n = 180,766).</w:t>
      </w:r>
    </w:p>
    <w:tbl>
      <w:tblPr>
        <w:tblW w:w="9070"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627"/>
        <w:gridCol w:w="1474"/>
        <w:gridCol w:w="794"/>
        <w:gridCol w:w="1474"/>
        <w:gridCol w:w="1701"/>
      </w:tblGrid>
      <w:tr w:rsidR="00A73FB6" w14:paraId="2C43A940" w14:textId="77777777">
        <w:trPr>
          <w:tblHeader/>
          <w:jc w:val="center"/>
        </w:trPr>
        <w:tc>
          <w:tcPr>
            <w:tcW w:w="3628" w:type="dxa"/>
            <w:shd w:val="clear" w:color="auto" w:fill="1E2A6B"/>
            <w:vAlign w:val="center"/>
          </w:tcPr>
          <w:p w14:paraId="54D23630" w14:textId="77777777" w:rsidR="00A73FB6" w:rsidRDefault="00563D14">
            <w:pPr>
              <w:keepNext/>
              <w:spacing w:after="0" w:line="252" w:lineRule="auto"/>
            </w:pPr>
            <w:r>
              <w:rPr>
                <w:b/>
                <w:color w:val="FFFFFF"/>
                <w:sz w:val="19"/>
              </w:rPr>
              <w:t>Variable que se cruza con el grupo</w:t>
            </w:r>
          </w:p>
        </w:tc>
        <w:tc>
          <w:tcPr>
            <w:tcW w:w="1474" w:type="dxa"/>
            <w:shd w:val="clear" w:color="auto" w:fill="1E2A6B"/>
            <w:vAlign w:val="center"/>
          </w:tcPr>
          <w:p w14:paraId="1F75A695" w14:textId="77777777" w:rsidR="00A73FB6" w:rsidRDefault="00563D14">
            <w:pPr>
              <w:keepNext/>
              <w:spacing w:after="0" w:line="252" w:lineRule="auto"/>
              <w:jc w:val="center"/>
            </w:pPr>
            <w:r>
              <w:rPr>
                <w:b/>
                <w:color w:val="FFFFFF"/>
                <w:sz w:val="19"/>
              </w:rPr>
              <w:t>χ²</w:t>
            </w:r>
          </w:p>
        </w:tc>
        <w:tc>
          <w:tcPr>
            <w:tcW w:w="794" w:type="dxa"/>
            <w:shd w:val="clear" w:color="auto" w:fill="1E2A6B"/>
            <w:vAlign w:val="center"/>
          </w:tcPr>
          <w:p w14:paraId="7F845F1E" w14:textId="77777777" w:rsidR="00A73FB6" w:rsidRDefault="00563D14">
            <w:pPr>
              <w:keepNext/>
              <w:spacing w:after="0" w:line="252" w:lineRule="auto"/>
              <w:jc w:val="center"/>
            </w:pPr>
            <w:r>
              <w:rPr>
                <w:b/>
                <w:color w:val="FFFFFF"/>
                <w:sz w:val="19"/>
              </w:rPr>
              <w:t>g.l.</w:t>
            </w:r>
          </w:p>
        </w:tc>
        <w:tc>
          <w:tcPr>
            <w:tcW w:w="1474" w:type="dxa"/>
            <w:shd w:val="clear" w:color="auto" w:fill="1E2A6B"/>
            <w:vAlign w:val="center"/>
          </w:tcPr>
          <w:p w14:paraId="1441FC8F" w14:textId="77777777" w:rsidR="00A73FB6" w:rsidRDefault="00563D14">
            <w:pPr>
              <w:keepNext/>
              <w:spacing w:after="0" w:line="252" w:lineRule="auto"/>
              <w:jc w:val="center"/>
            </w:pPr>
            <w:r>
              <w:rPr>
                <w:b/>
                <w:color w:val="FFFFFF"/>
                <w:sz w:val="19"/>
              </w:rPr>
              <w:t>Valor p</w:t>
            </w:r>
          </w:p>
        </w:tc>
        <w:tc>
          <w:tcPr>
            <w:tcW w:w="1701" w:type="dxa"/>
            <w:shd w:val="clear" w:color="auto" w:fill="1E2A6B"/>
            <w:vAlign w:val="center"/>
          </w:tcPr>
          <w:p w14:paraId="4282BAC3" w14:textId="77777777" w:rsidR="00A73FB6" w:rsidRDefault="00563D14">
            <w:pPr>
              <w:keepNext/>
              <w:spacing w:after="0" w:line="252" w:lineRule="auto"/>
              <w:jc w:val="center"/>
            </w:pPr>
            <w:r>
              <w:rPr>
                <w:b/>
                <w:color w:val="FFFFFF"/>
                <w:sz w:val="19"/>
              </w:rPr>
              <w:t>V de Cramér</w:t>
            </w:r>
          </w:p>
        </w:tc>
      </w:tr>
      <w:tr w:rsidR="00A73FB6" w14:paraId="7E9346A8" w14:textId="77777777">
        <w:trPr>
          <w:cantSplit/>
          <w:jc w:val="center"/>
        </w:trPr>
        <w:tc>
          <w:tcPr>
            <w:tcW w:w="3628" w:type="dxa"/>
            <w:vAlign w:val="center"/>
          </w:tcPr>
          <w:p w14:paraId="3AC0D0FF" w14:textId="77777777" w:rsidR="00A73FB6" w:rsidRDefault="00563D14">
            <w:pPr>
              <w:keepNext/>
              <w:spacing w:after="0" w:line="252" w:lineRule="auto"/>
            </w:pPr>
            <w:r>
              <w:rPr>
                <w:sz w:val="19"/>
              </w:rPr>
              <w:t>Sexo</w:t>
            </w:r>
          </w:p>
        </w:tc>
        <w:tc>
          <w:tcPr>
            <w:tcW w:w="1474" w:type="dxa"/>
            <w:vAlign w:val="center"/>
          </w:tcPr>
          <w:p w14:paraId="121E8AD3" w14:textId="77777777" w:rsidR="00A73FB6" w:rsidRDefault="00563D14">
            <w:pPr>
              <w:keepNext/>
              <w:spacing w:after="0" w:line="252" w:lineRule="auto"/>
              <w:jc w:val="right"/>
            </w:pPr>
            <w:r>
              <w:rPr>
                <w:sz w:val="19"/>
              </w:rPr>
              <w:t>333</w:t>
            </w:r>
          </w:p>
        </w:tc>
        <w:tc>
          <w:tcPr>
            <w:tcW w:w="794" w:type="dxa"/>
            <w:vAlign w:val="center"/>
          </w:tcPr>
          <w:p w14:paraId="38C07F5E" w14:textId="77777777" w:rsidR="00A73FB6" w:rsidRDefault="00563D14">
            <w:pPr>
              <w:keepNext/>
              <w:spacing w:after="0" w:line="252" w:lineRule="auto"/>
              <w:jc w:val="right"/>
            </w:pPr>
            <w:r>
              <w:rPr>
                <w:sz w:val="19"/>
              </w:rPr>
              <w:t>3</w:t>
            </w:r>
          </w:p>
        </w:tc>
        <w:tc>
          <w:tcPr>
            <w:tcW w:w="1474" w:type="dxa"/>
            <w:vAlign w:val="center"/>
          </w:tcPr>
          <w:p w14:paraId="4BE31443" w14:textId="77777777" w:rsidR="00A73FB6" w:rsidRDefault="00563D14">
            <w:pPr>
              <w:keepNext/>
              <w:spacing w:after="0" w:line="252" w:lineRule="auto"/>
              <w:jc w:val="right"/>
            </w:pPr>
            <w:r>
              <w:rPr>
                <w:sz w:val="19"/>
              </w:rPr>
              <w:t>&lt; 0.001</w:t>
            </w:r>
          </w:p>
        </w:tc>
        <w:tc>
          <w:tcPr>
            <w:tcW w:w="1701" w:type="dxa"/>
            <w:vAlign w:val="center"/>
          </w:tcPr>
          <w:p w14:paraId="618D2362" w14:textId="77777777" w:rsidR="00A73FB6" w:rsidRDefault="00563D14">
            <w:pPr>
              <w:keepNext/>
              <w:spacing w:after="0" w:line="252" w:lineRule="auto"/>
              <w:jc w:val="right"/>
            </w:pPr>
            <w:r>
              <w:rPr>
                <w:sz w:val="19"/>
              </w:rPr>
              <w:t>0.043</w:t>
            </w:r>
          </w:p>
        </w:tc>
      </w:tr>
      <w:tr w:rsidR="00A73FB6" w14:paraId="13330191" w14:textId="77777777">
        <w:trPr>
          <w:cantSplit/>
          <w:jc w:val="center"/>
        </w:trPr>
        <w:tc>
          <w:tcPr>
            <w:tcW w:w="3628" w:type="dxa"/>
            <w:shd w:val="clear" w:color="auto" w:fill="F7F8FC"/>
            <w:vAlign w:val="center"/>
          </w:tcPr>
          <w:p w14:paraId="730A95FC" w14:textId="77777777" w:rsidR="00A73FB6" w:rsidRDefault="00563D14">
            <w:pPr>
              <w:keepNext/>
              <w:spacing w:after="0" w:line="252" w:lineRule="auto"/>
            </w:pPr>
            <w:r>
              <w:rPr>
                <w:sz w:val="19"/>
              </w:rPr>
              <w:t>Nivel de instrucción</w:t>
            </w:r>
          </w:p>
        </w:tc>
        <w:tc>
          <w:tcPr>
            <w:tcW w:w="1474" w:type="dxa"/>
            <w:shd w:val="clear" w:color="auto" w:fill="F7F8FC"/>
            <w:vAlign w:val="center"/>
          </w:tcPr>
          <w:p w14:paraId="7828E798" w14:textId="77777777" w:rsidR="00A73FB6" w:rsidRDefault="00563D14">
            <w:pPr>
              <w:keepNext/>
              <w:spacing w:after="0" w:line="252" w:lineRule="auto"/>
              <w:jc w:val="right"/>
            </w:pPr>
            <w:r>
              <w:rPr>
                <w:sz w:val="19"/>
              </w:rPr>
              <w:t>5,302</w:t>
            </w:r>
          </w:p>
        </w:tc>
        <w:tc>
          <w:tcPr>
            <w:tcW w:w="794" w:type="dxa"/>
            <w:shd w:val="clear" w:color="auto" w:fill="F7F8FC"/>
            <w:vAlign w:val="center"/>
          </w:tcPr>
          <w:p w14:paraId="5449A695" w14:textId="77777777" w:rsidR="00A73FB6" w:rsidRDefault="00563D14">
            <w:pPr>
              <w:keepNext/>
              <w:spacing w:after="0" w:line="252" w:lineRule="auto"/>
              <w:jc w:val="right"/>
            </w:pPr>
            <w:r>
              <w:rPr>
                <w:sz w:val="19"/>
              </w:rPr>
              <w:t>9</w:t>
            </w:r>
          </w:p>
        </w:tc>
        <w:tc>
          <w:tcPr>
            <w:tcW w:w="1474" w:type="dxa"/>
            <w:shd w:val="clear" w:color="auto" w:fill="F7F8FC"/>
            <w:vAlign w:val="center"/>
          </w:tcPr>
          <w:p w14:paraId="28887F6B" w14:textId="77777777" w:rsidR="00A73FB6" w:rsidRDefault="00563D14">
            <w:pPr>
              <w:keepNext/>
              <w:spacing w:after="0" w:line="252" w:lineRule="auto"/>
              <w:jc w:val="right"/>
            </w:pPr>
            <w:r>
              <w:rPr>
                <w:sz w:val="19"/>
              </w:rPr>
              <w:t>&lt; 0.001</w:t>
            </w:r>
          </w:p>
        </w:tc>
        <w:tc>
          <w:tcPr>
            <w:tcW w:w="1701" w:type="dxa"/>
            <w:shd w:val="clear" w:color="auto" w:fill="F7F8FC"/>
            <w:vAlign w:val="center"/>
          </w:tcPr>
          <w:p w14:paraId="178CE4D2" w14:textId="77777777" w:rsidR="00A73FB6" w:rsidRDefault="00563D14">
            <w:pPr>
              <w:keepNext/>
              <w:spacing w:after="0" w:line="252" w:lineRule="auto"/>
              <w:jc w:val="right"/>
            </w:pPr>
            <w:r>
              <w:rPr>
                <w:sz w:val="19"/>
              </w:rPr>
              <w:t>0.099</w:t>
            </w:r>
          </w:p>
        </w:tc>
      </w:tr>
      <w:tr w:rsidR="00A73FB6" w14:paraId="16634619" w14:textId="77777777">
        <w:trPr>
          <w:cantSplit/>
          <w:jc w:val="center"/>
        </w:trPr>
        <w:tc>
          <w:tcPr>
            <w:tcW w:w="3628" w:type="dxa"/>
            <w:vAlign w:val="center"/>
          </w:tcPr>
          <w:p w14:paraId="26CFD0C6" w14:textId="77777777" w:rsidR="00A73FB6" w:rsidRDefault="00563D14">
            <w:pPr>
              <w:keepNext/>
              <w:spacing w:after="0" w:line="252" w:lineRule="auto"/>
            </w:pPr>
            <w:r>
              <w:rPr>
                <w:sz w:val="19"/>
              </w:rPr>
              <w:t>Informalidad</w:t>
            </w:r>
          </w:p>
        </w:tc>
        <w:tc>
          <w:tcPr>
            <w:tcW w:w="1474" w:type="dxa"/>
            <w:vAlign w:val="center"/>
          </w:tcPr>
          <w:p w14:paraId="0D88FF25" w14:textId="77777777" w:rsidR="00A73FB6" w:rsidRDefault="00563D14">
            <w:pPr>
              <w:keepNext/>
              <w:spacing w:after="0" w:line="252" w:lineRule="auto"/>
              <w:jc w:val="right"/>
            </w:pPr>
            <w:r>
              <w:rPr>
                <w:sz w:val="19"/>
              </w:rPr>
              <w:t>8,512</w:t>
            </w:r>
          </w:p>
        </w:tc>
        <w:tc>
          <w:tcPr>
            <w:tcW w:w="794" w:type="dxa"/>
            <w:vAlign w:val="center"/>
          </w:tcPr>
          <w:p w14:paraId="5BB0DF4B" w14:textId="77777777" w:rsidR="00A73FB6" w:rsidRDefault="00563D14">
            <w:pPr>
              <w:keepNext/>
              <w:spacing w:after="0" w:line="252" w:lineRule="auto"/>
              <w:jc w:val="right"/>
            </w:pPr>
            <w:r>
              <w:rPr>
                <w:sz w:val="19"/>
              </w:rPr>
              <w:t>3</w:t>
            </w:r>
          </w:p>
        </w:tc>
        <w:tc>
          <w:tcPr>
            <w:tcW w:w="1474" w:type="dxa"/>
            <w:vAlign w:val="center"/>
          </w:tcPr>
          <w:p w14:paraId="2B732A92" w14:textId="77777777" w:rsidR="00A73FB6" w:rsidRDefault="00563D14">
            <w:pPr>
              <w:keepNext/>
              <w:spacing w:after="0" w:line="252" w:lineRule="auto"/>
              <w:jc w:val="right"/>
            </w:pPr>
            <w:r>
              <w:rPr>
                <w:sz w:val="19"/>
              </w:rPr>
              <w:t>&lt; 0.001</w:t>
            </w:r>
          </w:p>
        </w:tc>
        <w:tc>
          <w:tcPr>
            <w:tcW w:w="1701" w:type="dxa"/>
            <w:vAlign w:val="center"/>
          </w:tcPr>
          <w:p w14:paraId="7C34F336" w14:textId="77777777" w:rsidR="00A73FB6" w:rsidRDefault="00563D14">
            <w:pPr>
              <w:keepNext/>
              <w:spacing w:after="0" w:line="252" w:lineRule="auto"/>
              <w:jc w:val="right"/>
            </w:pPr>
            <w:r>
              <w:rPr>
                <w:sz w:val="19"/>
              </w:rPr>
              <w:t>0.217</w:t>
            </w:r>
          </w:p>
        </w:tc>
      </w:tr>
      <w:tr w:rsidR="00A73FB6" w14:paraId="4198E494" w14:textId="77777777">
        <w:trPr>
          <w:cantSplit/>
          <w:jc w:val="center"/>
        </w:trPr>
        <w:tc>
          <w:tcPr>
            <w:tcW w:w="3628" w:type="dxa"/>
            <w:shd w:val="clear" w:color="auto" w:fill="F7F8FC"/>
            <w:vAlign w:val="center"/>
          </w:tcPr>
          <w:p w14:paraId="7984DAB6" w14:textId="77777777" w:rsidR="00A73FB6" w:rsidRDefault="00563D14">
            <w:pPr>
              <w:spacing w:after="0" w:line="252" w:lineRule="auto"/>
            </w:pPr>
            <w:r>
              <w:rPr>
                <w:sz w:val="19"/>
              </w:rPr>
              <w:t>Posición</w:t>
            </w:r>
          </w:p>
        </w:tc>
        <w:tc>
          <w:tcPr>
            <w:tcW w:w="1474" w:type="dxa"/>
            <w:shd w:val="clear" w:color="auto" w:fill="F7F8FC"/>
            <w:vAlign w:val="center"/>
          </w:tcPr>
          <w:p w14:paraId="78C769B5" w14:textId="77777777" w:rsidR="00A73FB6" w:rsidRDefault="00563D14">
            <w:pPr>
              <w:spacing w:after="0" w:line="252" w:lineRule="auto"/>
              <w:jc w:val="right"/>
            </w:pPr>
            <w:r>
              <w:rPr>
                <w:sz w:val="19"/>
              </w:rPr>
              <w:t>147,483</w:t>
            </w:r>
          </w:p>
        </w:tc>
        <w:tc>
          <w:tcPr>
            <w:tcW w:w="794" w:type="dxa"/>
            <w:shd w:val="clear" w:color="auto" w:fill="F7F8FC"/>
            <w:vAlign w:val="center"/>
          </w:tcPr>
          <w:p w14:paraId="152F2CAF" w14:textId="77777777" w:rsidR="00A73FB6" w:rsidRDefault="00563D14">
            <w:pPr>
              <w:spacing w:after="0" w:line="252" w:lineRule="auto"/>
              <w:jc w:val="right"/>
            </w:pPr>
            <w:r>
              <w:rPr>
                <w:sz w:val="19"/>
              </w:rPr>
              <w:t>9</w:t>
            </w:r>
          </w:p>
        </w:tc>
        <w:tc>
          <w:tcPr>
            <w:tcW w:w="1474" w:type="dxa"/>
            <w:shd w:val="clear" w:color="auto" w:fill="F7F8FC"/>
            <w:vAlign w:val="center"/>
          </w:tcPr>
          <w:p w14:paraId="4DD1E6A7" w14:textId="77777777" w:rsidR="00A73FB6" w:rsidRDefault="00563D14">
            <w:pPr>
              <w:spacing w:after="0" w:line="252" w:lineRule="auto"/>
              <w:jc w:val="right"/>
            </w:pPr>
            <w:r>
              <w:rPr>
                <w:sz w:val="19"/>
              </w:rPr>
              <w:t>&lt; 0.001</w:t>
            </w:r>
          </w:p>
        </w:tc>
        <w:tc>
          <w:tcPr>
            <w:tcW w:w="1701" w:type="dxa"/>
            <w:shd w:val="clear" w:color="auto" w:fill="F7F8FC"/>
            <w:vAlign w:val="center"/>
          </w:tcPr>
          <w:p w14:paraId="088A6D89" w14:textId="77777777" w:rsidR="00A73FB6" w:rsidRDefault="00563D14">
            <w:pPr>
              <w:spacing w:after="0" w:line="252" w:lineRule="auto"/>
              <w:jc w:val="right"/>
            </w:pPr>
            <w:r>
              <w:rPr>
                <w:sz w:val="19"/>
              </w:rPr>
              <w:t>0.521</w:t>
            </w:r>
          </w:p>
        </w:tc>
      </w:tr>
    </w:tbl>
    <w:p w14:paraId="2185EA5E" w14:textId="77777777" w:rsidR="00A73FB6" w:rsidRDefault="00A73FB6">
      <w:pPr>
        <w:spacing w:after="80"/>
      </w:pPr>
    </w:p>
    <w:p w14:paraId="297CE181" w14:textId="77777777" w:rsidR="00A73FB6" w:rsidRDefault="00563D14">
      <w:pPr>
        <w:jc w:val="both"/>
      </w:pPr>
      <w:r>
        <w:t xml:space="preserve">Todas las asociaciones son estadísticamente significativas, pero la </w:t>
      </w:r>
      <w:r>
        <w:rPr>
          <w:b/>
        </w:rPr>
        <w:t>V de Cramér</w:t>
      </w:r>
      <w:r>
        <w:t xml:space="preserve"> (0 = sin asociación, 1 = asociación perfecta) revela su tamaño real: mínima con el sexo (0.04), pequeña con el nivel de instrucción (0.10), moderada con la informalidad (0.22) y fuerte con la posición en la ocupación (0.52), lo que es lógico porque el grupo C está formado por trabajadores sin pago.</w:t>
      </w:r>
    </w:p>
    <w:p w14:paraId="36E3E509" w14:textId="77777777" w:rsidR="00A73FB6" w:rsidRDefault="00563D14">
      <w:pPr>
        <w:pStyle w:val="Descripcin"/>
        <w:keepNext/>
        <w:spacing w:after="60"/>
      </w:pPr>
      <w:r>
        <w:rPr>
          <w:b/>
        </w:rPr>
        <w:t xml:space="preserve">Tabla 11. </w:t>
      </w:r>
      <w:r>
        <w:t>Regresión logística de la no respuesta (errores estándar agrupados por UPM). Una razón de momios mayor que 1 aumenta la probabilidad.</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232"/>
        <w:gridCol w:w="3061"/>
        <w:gridCol w:w="3061"/>
      </w:tblGrid>
      <w:tr w:rsidR="00A73FB6" w14:paraId="06D248D0" w14:textId="77777777">
        <w:trPr>
          <w:tblHeader/>
          <w:jc w:val="center"/>
        </w:trPr>
        <w:tc>
          <w:tcPr>
            <w:tcW w:w="3231" w:type="dxa"/>
            <w:shd w:val="clear" w:color="auto" w:fill="1E2A6B"/>
            <w:vAlign w:val="center"/>
          </w:tcPr>
          <w:p w14:paraId="5FD65592" w14:textId="77777777" w:rsidR="00A73FB6" w:rsidRDefault="00563D14">
            <w:pPr>
              <w:keepNext/>
              <w:spacing w:after="0" w:line="252" w:lineRule="auto"/>
            </w:pPr>
            <w:r>
              <w:rPr>
                <w:b/>
                <w:color w:val="FFFFFF"/>
                <w:sz w:val="19"/>
              </w:rPr>
              <w:t>Característica</w:t>
            </w:r>
          </w:p>
        </w:tc>
        <w:tc>
          <w:tcPr>
            <w:tcW w:w="3061" w:type="dxa"/>
            <w:shd w:val="clear" w:color="auto" w:fill="1E2A6B"/>
            <w:vAlign w:val="center"/>
          </w:tcPr>
          <w:p w14:paraId="3C9DB0EF" w14:textId="77777777" w:rsidR="00A73FB6" w:rsidRDefault="00563D14">
            <w:pPr>
              <w:keepNext/>
              <w:spacing w:after="0" w:line="252" w:lineRule="auto"/>
              <w:jc w:val="center"/>
            </w:pPr>
            <w:r>
              <w:rPr>
                <w:b/>
                <w:color w:val="FFFFFF"/>
                <w:sz w:val="19"/>
              </w:rPr>
              <w:t>Declarar monto exacto (A) · razón de momios</w:t>
            </w:r>
          </w:p>
        </w:tc>
        <w:tc>
          <w:tcPr>
            <w:tcW w:w="3061" w:type="dxa"/>
            <w:shd w:val="clear" w:color="auto" w:fill="1E2A6B"/>
            <w:vAlign w:val="center"/>
          </w:tcPr>
          <w:p w14:paraId="08999413" w14:textId="77777777" w:rsidR="00A73FB6" w:rsidRDefault="00563D14">
            <w:pPr>
              <w:keepNext/>
              <w:spacing w:after="0" w:line="252" w:lineRule="auto"/>
              <w:jc w:val="center"/>
            </w:pPr>
            <w:r>
              <w:rPr>
                <w:b/>
                <w:color w:val="FFFFFF"/>
                <w:sz w:val="19"/>
              </w:rPr>
              <w:t>No especificar el ingreso (D) · razón de momios</w:t>
            </w:r>
          </w:p>
        </w:tc>
      </w:tr>
      <w:tr w:rsidR="00A73FB6" w14:paraId="0789FCA0" w14:textId="77777777">
        <w:trPr>
          <w:cantSplit/>
          <w:jc w:val="center"/>
        </w:trPr>
        <w:tc>
          <w:tcPr>
            <w:tcW w:w="3231" w:type="dxa"/>
            <w:vAlign w:val="center"/>
          </w:tcPr>
          <w:p w14:paraId="4C4017F9" w14:textId="77777777" w:rsidR="00A73FB6" w:rsidRDefault="00563D14">
            <w:pPr>
              <w:keepNext/>
              <w:spacing w:after="0" w:line="252" w:lineRule="auto"/>
            </w:pPr>
            <w:r>
              <w:rPr>
                <w:sz w:val="19"/>
              </w:rPr>
              <w:t>Mujer</w:t>
            </w:r>
          </w:p>
        </w:tc>
        <w:tc>
          <w:tcPr>
            <w:tcW w:w="3061" w:type="dxa"/>
            <w:vAlign w:val="center"/>
          </w:tcPr>
          <w:p w14:paraId="51E47F14" w14:textId="77777777" w:rsidR="00A73FB6" w:rsidRDefault="00563D14">
            <w:pPr>
              <w:keepNext/>
              <w:spacing w:after="0" w:line="252" w:lineRule="auto"/>
              <w:jc w:val="center"/>
            </w:pPr>
            <w:r>
              <w:rPr>
                <w:sz w:val="19"/>
              </w:rPr>
              <w:t>1.26 (1.22–1.31)</w:t>
            </w:r>
          </w:p>
        </w:tc>
        <w:tc>
          <w:tcPr>
            <w:tcW w:w="3061" w:type="dxa"/>
            <w:vAlign w:val="center"/>
          </w:tcPr>
          <w:p w14:paraId="45EBF104" w14:textId="77777777" w:rsidR="00A73FB6" w:rsidRDefault="00563D14">
            <w:pPr>
              <w:keepNext/>
              <w:spacing w:after="0" w:line="252" w:lineRule="auto"/>
              <w:jc w:val="center"/>
            </w:pPr>
            <w:r>
              <w:rPr>
                <w:sz w:val="19"/>
              </w:rPr>
              <w:t>0.83 (0.79–0.87)</w:t>
            </w:r>
          </w:p>
        </w:tc>
      </w:tr>
      <w:tr w:rsidR="00A73FB6" w14:paraId="40337FD9" w14:textId="77777777">
        <w:trPr>
          <w:cantSplit/>
          <w:jc w:val="center"/>
        </w:trPr>
        <w:tc>
          <w:tcPr>
            <w:tcW w:w="3231" w:type="dxa"/>
            <w:shd w:val="clear" w:color="auto" w:fill="F7F8FC"/>
            <w:vAlign w:val="center"/>
          </w:tcPr>
          <w:p w14:paraId="53AD3541" w14:textId="77777777" w:rsidR="00A73FB6" w:rsidRDefault="00563D14">
            <w:pPr>
              <w:keepNext/>
              <w:spacing w:after="0" w:line="252" w:lineRule="auto"/>
            </w:pPr>
            <w:r>
              <w:rPr>
                <w:sz w:val="19"/>
              </w:rPr>
              <w:t>Un año más de escolaridad</w:t>
            </w:r>
          </w:p>
        </w:tc>
        <w:tc>
          <w:tcPr>
            <w:tcW w:w="3061" w:type="dxa"/>
            <w:shd w:val="clear" w:color="auto" w:fill="F7F8FC"/>
            <w:vAlign w:val="center"/>
          </w:tcPr>
          <w:p w14:paraId="36E0E21E" w14:textId="77777777" w:rsidR="00A73FB6" w:rsidRDefault="00563D14">
            <w:pPr>
              <w:keepNext/>
              <w:spacing w:after="0" w:line="252" w:lineRule="auto"/>
              <w:jc w:val="center"/>
            </w:pPr>
            <w:r>
              <w:rPr>
                <w:sz w:val="19"/>
              </w:rPr>
              <w:t>0.93 (0.93–0.94)</w:t>
            </w:r>
          </w:p>
        </w:tc>
        <w:tc>
          <w:tcPr>
            <w:tcW w:w="3061" w:type="dxa"/>
            <w:shd w:val="clear" w:color="auto" w:fill="F7F8FC"/>
            <w:vAlign w:val="center"/>
          </w:tcPr>
          <w:p w14:paraId="6C4F7B21" w14:textId="77777777" w:rsidR="00A73FB6" w:rsidRDefault="00563D14">
            <w:pPr>
              <w:keepNext/>
              <w:spacing w:after="0" w:line="252" w:lineRule="auto"/>
              <w:jc w:val="center"/>
            </w:pPr>
            <w:r>
              <w:rPr>
                <w:sz w:val="19"/>
              </w:rPr>
              <w:t>1.08 (1.07–1.08)</w:t>
            </w:r>
          </w:p>
        </w:tc>
      </w:tr>
      <w:tr w:rsidR="00A73FB6" w14:paraId="27F7DFE8" w14:textId="77777777">
        <w:trPr>
          <w:cantSplit/>
          <w:jc w:val="center"/>
        </w:trPr>
        <w:tc>
          <w:tcPr>
            <w:tcW w:w="3231" w:type="dxa"/>
            <w:vAlign w:val="center"/>
          </w:tcPr>
          <w:p w14:paraId="12BC802D" w14:textId="77777777" w:rsidR="00A73FB6" w:rsidRDefault="00563D14">
            <w:pPr>
              <w:keepNext/>
              <w:spacing w:after="0" w:line="252" w:lineRule="auto"/>
            </w:pPr>
            <w:r>
              <w:rPr>
                <w:sz w:val="19"/>
              </w:rPr>
              <w:t>Empleo informal</w:t>
            </w:r>
          </w:p>
        </w:tc>
        <w:tc>
          <w:tcPr>
            <w:tcW w:w="3061" w:type="dxa"/>
            <w:vAlign w:val="center"/>
          </w:tcPr>
          <w:p w14:paraId="648DF7BE" w14:textId="77777777" w:rsidR="00A73FB6" w:rsidRDefault="00563D14">
            <w:pPr>
              <w:keepNext/>
              <w:spacing w:after="0" w:line="252" w:lineRule="auto"/>
              <w:jc w:val="center"/>
            </w:pPr>
            <w:r>
              <w:rPr>
                <w:sz w:val="19"/>
              </w:rPr>
              <w:t>1.43 (1.36–1.50)</w:t>
            </w:r>
          </w:p>
        </w:tc>
        <w:tc>
          <w:tcPr>
            <w:tcW w:w="3061" w:type="dxa"/>
            <w:vAlign w:val="center"/>
          </w:tcPr>
          <w:p w14:paraId="3566131C" w14:textId="77777777" w:rsidR="00A73FB6" w:rsidRDefault="00563D14">
            <w:pPr>
              <w:keepNext/>
              <w:spacing w:after="0" w:line="252" w:lineRule="auto"/>
              <w:jc w:val="center"/>
            </w:pPr>
            <w:r>
              <w:rPr>
                <w:sz w:val="19"/>
              </w:rPr>
              <w:t>0.84 (0.78–0.89)</w:t>
            </w:r>
          </w:p>
        </w:tc>
      </w:tr>
      <w:tr w:rsidR="00A73FB6" w14:paraId="143721CC" w14:textId="77777777">
        <w:trPr>
          <w:cantSplit/>
          <w:jc w:val="center"/>
        </w:trPr>
        <w:tc>
          <w:tcPr>
            <w:tcW w:w="3231" w:type="dxa"/>
            <w:shd w:val="clear" w:color="auto" w:fill="F7F8FC"/>
            <w:vAlign w:val="center"/>
          </w:tcPr>
          <w:p w14:paraId="6B558CBD" w14:textId="77777777" w:rsidR="00A73FB6" w:rsidRDefault="00563D14">
            <w:pPr>
              <w:keepNext/>
              <w:spacing w:after="0" w:line="252" w:lineRule="auto"/>
            </w:pPr>
            <w:r>
              <w:rPr>
                <w:sz w:val="19"/>
              </w:rPr>
              <w:t>Empleador (vs. subordinado)</w:t>
            </w:r>
          </w:p>
        </w:tc>
        <w:tc>
          <w:tcPr>
            <w:tcW w:w="3061" w:type="dxa"/>
            <w:shd w:val="clear" w:color="auto" w:fill="F7F8FC"/>
            <w:vAlign w:val="center"/>
          </w:tcPr>
          <w:p w14:paraId="4C05171C" w14:textId="77777777" w:rsidR="00A73FB6" w:rsidRDefault="00563D14">
            <w:pPr>
              <w:keepNext/>
              <w:spacing w:after="0" w:line="252" w:lineRule="auto"/>
              <w:jc w:val="center"/>
            </w:pPr>
            <w:r>
              <w:rPr>
                <w:sz w:val="19"/>
              </w:rPr>
              <w:t>0.58 (0.54–0.63)</w:t>
            </w:r>
          </w:p>
        </w:tc>
        <w:tc>
          <w:tcPr>
            <w:tcW w:w="3061" w:type="dxa"/>
            <w:shd w:val="clear" w:color="auto" w:fill="F7F8FC"/>
            <w:vAlign w:val="center"/>
          </w:tcPr>
          <w:p w14:paraId="7A546F1A" w14:textId="77777777" w:rsidR="00A73FB6" w:rsidRDefault="00563D14">
            <w:pPr>
              <w:keepNext/>
              <w:spacing w:after="0" w:line="252" w:lineRule="auto"/>
              <w:jc w:val="center"/>
            </w:pPr>
            <w:r>
              <w:rPr>
                <w:sz w:val="19"/>
              </w:rPr>
              <w:t>1.54 (1.39–1.71)</w:t>
            </w:r>
          </w:p>
        </w:tc>
      </w:tr>
      <w:tr w:rsidR="00A73FB6" w14:paraId="71EC6115" w14:textId="77777777">
        <w:trPr>
          <w:cantSplit/>
          <w:jc w:val="center"/>
        </w:trPr>
        <w:tc>
          <w:tcPr>
            <w:tcW w:w="3231" w:type="dxa"/>
            <w:vAlign w:val="center"/>
          </w:tcPr>
          <w:p w14:paraId="22185193" w14:textId="77777777" w:rsidR="00A73FB6" w:rsidRDefault="00563D14">
            <w:pPr>
              <w:keepNext/>
              <w:spacing w:after="0" w:line="252" w:lineRule="auto"/>
            </w:pPr>
            <w:r>
              <w:rPr>
                <w:sz w:val="19"/>
              </w:rPr>
              <w:t>Cuenta propia (vs. subordinado)</w:t>
            </w:r>
          </w:p>
        </w:tc>
        <w:tc>
          <w:tcPr>
            <w:tcW w:w="3061" w:type="dxa"/>
            <w:vAlign w:val="center"/>
          </w:tcPr>
          <w:p w14:paraId="19FE2C4D" w14:textId="77777777" w:rsidR="00A73FB6" w:rsidRDefault="00563D14">
            <w:pPr>
              <w:keepNext/>
              <w:spacing w:after="0" w:line="252" w:lineRule="auto"/>
              <w:jc w:val="center"/>
            </w:pPr>
            <w:r>
              <w:rPr>
                <w:sz w:val="19"/>
              </w:rPr>
              <w:t>0.63 (0.60–0.67)</w:t>
            </w:r>
          </w:p>
        </w:tc>
        <w:tc>
          <w:tcPr>
            <w:tcW w:w="3061" w:type="dxa"/>
            <w:vAlign w:val="center"/>
          </w:tcPr>
          <w:p w14:paraId="46F64CC8" w14:textId="77777777" w:rsidR="00A73FB6" w:rsidRDefault="00563D14">
            <w:pPr>
              <w:keepNext/>
              <w:spacing w:after="0" w:line="252" w:lineRule="auto"/>
              <w:jc w:val="center"/>
            </w:pPr>
            <w:r>
              <w:rPr>
                <w:sz w:val="19"/>
              </w:rPr>
              <w:t>1.36 (1.26–1.47)</w:t>
            </w:r>
          </w:p>
        </w:tc>
      </w:tr>
      <w:tr w:rsidR="00A73FB6" w14:paraId="05FF703A" w14:textId="77777777">
        <w:trPr>
          <w:cantSplit/>
          <w:jc w:val="center"/>
        </w:trPr>
        <w:tc>
          <w:tcPr>
            <w:tcW w:w="3231" w:type="dxa"/>
            <w:shd w:val="clear" w:color="auto" w:fill="F7F8FC"/>
            <w:vAlign w:val="center"/>
          </w:tcPr>
          <w:p w14:paraId="145546F6" w14:textId="77777777" w:rsidR="00A73FB6" w:rsidRDefault="00563D14">
            <w:pPr>
              <w:spacing w:after="0" w:line="252" w:lineRule="auto"/>
            </w:pPr>
            <w:r>
              <w:rPr>
                <w:sz w:val="19"/>
              </w:rPr>
              <w:t>Un año más de edad</w:t>
            </w:r>
          </w:p>
        </w:tc>
        <w:tc>
          <w:tcPr>
            <w:tcW w:w="3061" w:type="dxa"/>
            <w:shd w:val="clear" w:color="auto" w:fill="F7F8FC"/>
            <w:vAlign w:val="center"/>
          </w:tcPr>
          <w:p w14:paraId="2690073D" w14:textId="77777777" w:rsidR="00A73FB6" w:rsidRDefault="00563D14">
            <w:pPr>
              <w:spacing w:after="0" w:line="252" w:lineRule="auto"/>
              <w:jc w:val="center"/>
            </w:pPr>
            <w:r>
              <w:rPr>
                <w:sz w:val="19"/>
              </w:rPr>
              <w:t>0.99 (0.99–1.00)</w:t>
            </w:r>
          </w:p>
        </w:tc>
        <w:tc>
          <w:tcPr>
            <w:tcW w:w="3061" w:type="dxa"/>
            <w:shd w:val="clear" w:color="auto" w:fill="F7F8FC"/>
            <w:vAlign w:val="center"/>
          </w:tcPr>
          <w:p w14:paraId="7E7267A7" w14:textId="77777777" w:rsidR="00A73FB6" w:rsidRDefault="00563D14">
            <w:pPr>
              <w:spacing w:after="0" w:line="252" w:lineRule="auto"/>
              <w:jc w:val="center"/>
            </w:pPr>
            <w:r>
              <w:rPr>
                <w:sz w:val="19"/>
              </w:rPr>
              <w:t>1.01 (1.00–1.01)</w:t>
            </w:r>
          </w:p>
        </w:tc>
      </w:tr>
    </w:tbl>
    <w:p w14:paraId="33810C9B" w14:textId="77777777" w:rsidR="00A73FB6" w:rsidRDefault="00A73FB6">
      <w:pPr>
        <w:spacing w:after="80"/>
      </w:pPr>
    </w:p>
    <w:p w14:paraId="78CD5E3D" w14:textId="77777777" w:rsidR="00A73FB6" w:rsidRDefault="00563D14">
      <w:pPr>
        <w:jc w:val="both"/>
      </w:pPr>
      <w:r>
        <w:rPr>
          <w:b/>
        </w:rPr>
        <w:t>Lectura.</w:t>
      </w:r>
      <w:r>
        <w:t xml:space="preserve"> Cada año adicional de escolaridad </w:t>
      </w:r>
      <w:r>
        <w:rPr>
          <w:i/>
        </w:rPr>
        <w:t>reduce</w:t>
      </w:r>
      <w:r>
        <w:t xml:space="preserve"> 6.6 % los momios de declarar el monto exacto (razón de momios 0.93) y </w:t>
      </w:r>
      <w:r>
        <w:rPr>
          <w:i/>
        </w:rPr>
        <w:t>aumenta</w:t>
      </w:r>
      <w:r>
        <w:t xml:space="preserve"> 7.5 % los de no especificar el ingreso (1.08). Las mujeres tienen mayor probabilidad de declarar el monto exacto (1.26) y los empleadores y trabajadores por cuenta propia, menor. La conclusión es importante: </w:t>
      </w:r>
      <w:r>
        <w:rPr>
          <w:b/>
        </w:rPr>
        <w:t>quienes aparecen en la muestra salarial no son un subconjunto aleatorio</w:t>
      </w:r>
      <w:r>
        <w:t xml:space="preserve">; tienden a tener menos escolaridad que quienes no declaran. Si esa selección distorsionara los resultados, se vería en los </w:t>
      </w:r>
      <w:r>
        <w:lastRenderedPageBreak/>
        <w:t>análisis de sensibilidad (imputación de rangos y ponderación por probabilidad inversa), que se presentan en las secciones 6 y 7.</w:t>
      </w:r>
    </w:p>
    <w:p w14:paraId="79A53262" w14:textId="77777777" w:rsidR="00A73FB6" w:rsidRDefault="00563D14">
      <w:pPr>
        <w:pStyle w:val="Ttulo2"/>
      </w:pPr>
      <w:bookmarkStart w:id="22" w:name="_Toc243853743"/>
      <w:r>
        <w:t>4.4 Imputación del ingreso a partir del rango (grupo B)</w:t>
      </w:r>
      <w:bookmarkEnd w:id="22"/>
    </w:p>
    <w:p w14:paraId="518ACCEA" w14:textId="77777777" w:rsidR="00A73FB6" w:rsidRDefault="00563D14">
      <w:pPr>
        <w:jc w:val="both"/>
      </w:pPr>
      <w:r>
        <w:t xml:space="preserve">A las personas del grupo B se les conoce el rango (por ejemplo «más de 2 a 3 salarios mínimos»), pero no el monto. Para aprovechar esa información en el análisis de sensibilidad se les asigna un valor plausible con una imputación </w:t>
      </w:r>
      <w:r>
        <w:rPr>
          <w:i/>
        </w:rPr>
        <w:t>hot-deck por rango</w:t>
      </w:r>
      <w:r>
        <w:t xml:space="preserve">: se calcula la </w:t>
      </w:r>
      <w:r>
        <w:rPr>
          <w:b/>
        </w:rPr>
        <w:t>mediana ponderada de (ingreso ÷ salario mínimo)</w:t>
      </w:r>
      <w:r>
        <w:t xml:space="preserve"> entre quienes sí declararon un monto exacto dentro del mismo rango y se multiplica por el salario mínimo de la persona. Se usa la mediana observada y no el punto medio del rango porque la distribución dentro del rango es asimétrica: hay más personas cerca del límite inferior que del superior.</w:t>
      </w:r>
    </w:p>
    <w:p w14:paraId="54E41BD3" w14:textId="77777777" w:rsidR="00A73FB6" w:rsidRDefault="00563D14">
      <w:pPr>
        <w:pStyle w:val="Descripcin"/>
        <w:keepNext/>
        <w:spacing w:after="60"/>
      </w:pPr>
      <w:r>
        <w:rPr>
          <w:b/>
        </w:rPr>
        <w:t xml:space="preserve">Tabla 12. </w:t>
      </w:r>
      <w:r>
        <w:t>Tabla de imputación por rango. SM = salario mínimo mensual de la persona.</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133"/>
        <w:gridCol w:w="2438"/>
        <w:gridCol w:w="2381"/>
        <w:gridCol w:w="1928"/>
        <w:gridCol w:w="1474"/>
      </w:tblGrid>
      <w:tr w:rsidR="00A73FB6" w14:paraId="55172EAF" w14:textId="77777777">
        <w:trPr>
          <w:tblHeader/>
          <w:jc w:val="center"/>
        </w:trPr>
        <w:tc>
          <w:tcPr>
            <w:tcW w:w="1134" w:type="dxa"/>
            <w:shd w:val="clear" w:color="auto" w:fill="1E2A6B"/>
            <w:vAlign w:val="center"/>
          </w:tcPr>
          <w:p w14:paraId="4E0C604B" w14:textId="77777777" w:rsidR="00A73FB6" w:rsidRDefault="00563D14">
            <w:pPr>
              <w:keepNext/>
              <w:spacing w:after="0" w:line="252" w:lineRule="auto"/>
              <w:jc w:val="center"/>
            </w:pPr>
            <w:r>
              <w:rPr>
                <w:b/>
                <w:color w:val="FFFFFF"/>
                <w:sz w:val="19"/>
              </w:rPr>
              <w:t>Código p6c</w:t>
            </w:r>
          </w:p>
        </w:tc>
        <w:tc>
          <w:tcPr>
            <w:tcW w:w="2438" w:type="dxa"/>
            <w:shd w:val="clear" w:color="auto" w:fill="1E2A6B"/>
            <w:vAlign w:val="center"/>
          </w:tcPr>
          <w:p w14:paraId="4BD6F3A3" w14:textId="77777777" w:rsidR="00A73FB6" w:rsidRDefault="00563D14">
            <w:pPr>
              <w:keepNext/>
              <w:spacing w:after="0" w:line="252" w:lineRule="auto"/>
            </w:pPr>
            <w:r>
              <w:rPr>
                <w:b/>
                <w:color w:val="FFFFFF"/>
                <w:sz w:val="19"/>
              </w:rPr>
              <w:t>Rango declarado</w:t>
            </w:r>
          </w:p>
        </w:tc>
        <w:tc>
          <w:tcPr>
            <w:tcW w:w="2381" w:type="dxa"/>
            <w:shd w:val="clear" w:color="auto" w:fill="1E2A6B"/>
            <w:vAlign w:val="center"/>
          </w:tcPr>
          <w:p w14:paraId="104D9E9E" w14:textId="77777777" w:rsidR="00A73FB6" w:rsidRDefault="00563D14">
            <w:pPr>
              <w:keepNext/>
              <w:spacing w:after="0" w:line="252" w:lineRule="auto"/>
              <w:jc w:val="center"/>
            </w:pPr>
            <w:r>
              <w:rPr>
                <w:b/>
                <w:color w:val="FFFFFF"/>
                <w:sz w:val="19"/>
              </w:rPr>
              <w:t>Referencia (grupo A en el rango)</w:t>
            </w:r>
          </w:p>
        </w:tc>
        <w:tc>
          <w:tcPr>
            <w:tcW w:w="1928" w:type="dxa"/>
            <w:shd w:val="clear" w:color="auto" w:fill="1E2A6B"/>
            <w:vAlign w:val="center"/>
          </w:tcPr>
          <w:p w14:paraId="0CCAC42E" w14:textId="77777777" w:rsidR="00A73FB6" w:rsidRDefault="00563D14">
            <w:pPr>
              <w:keepNext/>
              <w:spacing w:after="0" w:line="252" w:lineRule="auto"/>
              <w:jc w:val="center"/>
            </w:pPr>
            <w:r>
              <w:rPr>
                <w:b/>
                <w:color w:val="FFFFFF"/>
                <w:sz w:val="19"/>
              </w:rPr>
              <w:t>Mediana imputada (× SM)</w:t>
            </w:r>
          </w:p>
        </w:tc>
        <w:tc>
          <w:tcPr>
            <w:tcW w:w="1474" w:type="dxa"/>
            <w:shd w:val="clear" w:color="auto" w:fill="1E2A6B"/>
            <w:vAlign w:val="center"/>
          </w:tcPr>
          <w:p w14:paraId="59D4D5B4" w14:textId="77777777" w:rsidR="00A73FB6" w:rsidRDefault="00563D14">
            <w:pPr>
              <w:keepNext/>
              <w:spacing w:after="0" w:line="252" w:lineRule="auto"/>
              <w:jc w:val="center"/>
            </w:pPr>
            <w:r>
              <w:rPr>
                <w:b/>
                <w:color w:val="FFFFFF"/>
                <w:sz w:val="19"/>
              </w:rPr>
              <w:t>Personas del grupo B</w:t>
            </w:r>
          </w:p>
        </w:tc>
      </w:tr>
      <w:tr w:rsidR="00A73FB6" w14:paraId="6B809685" w14:textId="77777777">
        <w:trPr>
          <w:cantSplit/>
          <w:jc w:val="center"/>
        </w:trPr>
        <w:tc>
          <w:tcPr>
            <w:tcW w:w="1134" w:type="dxa"/>
            <w:vAlign w:val="center"/>
          </w:tcPr>
          <w:p w14:paraId="7566D6AC" w14:textId="77777777" w:rsidR="00A73FB6" w:rsidRDefault="00563D14">
            <w:pPr>
              <w:keepNext/>
              <w:spacing w:after="0" w:line="252" w:lineRule="auto"/>
              <w:jc w:val="center"/>
            </w:pPr>
            <w:r>
              <w:rPr>
                <w:sz w:val="19"/>
              </w:rPr>
              <w:t>1</w:t>
            </w:r>
          </w:p>
        </w:tc>
        <w:tc>
          <w:tcPr>
            <w:tcW w:w="2438" w:type="dxa"/>
            <w:vAlign w:val="center"/>
          </w:tcPr>
          <w:p w14:paraId="0546824B" w14:textId="77777777" w:rsidR="00A73FB6" w:rsidRDefault="00563D14">
            <w:pPr>
              <w:keepNext/>
              <w:spacing w:after="0" w:line="252" w:lineRule="auto"/>
            </w:pPr>
            <w:r>
              <w:rPr>
                <w:sz w:val="19"/>
              </w:rPr>
              <w:t>Menos de 1 SM</w:t>
            </w:r>
          </w:p>
        </w:tc>
        <w:tc>
          <w:tcPr>
            <w:tcW w:w="2381" w:type="dxa"/>
            <w:vAlign w:val="center"/>
          </w:tcPr>
          <w:p w14:paraId="7D0129D2" w14:textId="77777777" w:rsidR="00A73FB6" w:rsidRDefault="00563D14">
            <w:pPr>
              <w:keepNext/>
              <w:spacing w:after="0" w:line="252" w:lineRule="auto"/>
              <w:jc w:val="right"/>
            </w:pPr>
            <w:r>
              <w:rPr>
                <w:sz w:val="19"/>
              </w:rPr>
              <w:t>51,496</w:t>
            </w:r>
          </w:p>
        </w:tc>
        <w:tc>
          <w:tcPr>
            <w:tcW w:w="1928" w:type="dxa"/>
            <w:vAlign w:val="center"/>
          </w:tcPr>
          <w:p w14:paraId="30AE4E6F" w14:textId="77777777" w:rsidR="00A73FB6" w:rsidRDefault="00563D14">
            <w:pPr>
              <w:keepNext/>
              <w:spacing w:after="0" w:line="252" w:lineRule="auto"/>
              <w:jc w:val="right"/>
            </w:pPr>
            <w:r>
              <w:rPr>
                <w:sz w:val="19"/>
              </w:rPr>
              <w:t>0.62</w:t>
            </w:r>
          </w:p>
        </w:tc>
        <w:tc>
          <w:tcPr>
            <w:tcW w:w="1474" w:type="dxa"/>
            <w:vAlign w:val="center"/>
          </w:tcPr>
          <w:p w14:paraId="2A03B697" w14:textId="77777777" w:rsidR="00A73FB6" w:rsidRDefault="00563D14">
            <w:pPr>
              <w:keepNext/>
              <w:spacing w:after="0" w:line="252" w:lineRule="auto"/>
              <w:jc w:val="right"/>
            </w:pPr>
            <w:r>
              <w:rPr>
                <w:sz w:val="19"/>
              </w:rPr>
              <w:t>7,994</w:t>
            </w:r>
          </w:p>
        </w:tc>
      </w:tr>
      <w:tr w:rsidR="00A73FB6" w14:paraId="6933A4AA" w14:textId="77777777">
        <w:trPr>
          <w:cantSplit/>
          <w:jc w:val="center"/>
        </w:trPr>
        <w:tc>
          <w:tcPr>
            <w:tcW w:w="1134" w:type="dxa"/>
            <w:shd w:val="clear" w:color="auto" w:fill="F7F8FC"/>
            <w:vAlign w:val="center"/>
          </w:tcPr>
          <w:p w14:paraId="3F1B5A16" w14:textId="77777777" w:rsidR="00A73FB6" w:rsidRDefault="00563D14">
            <w:pPr>
              <w:keepNext/>
              <w:spacing w:after="0" w:line="252" w:lineRule="auto"/>
              <w:jc w:val="center"/>
            </w:pPr>
            <w:r>
              <w:rPr>
                <w:sz w:val="19"/>
              </w:rPr>
              <w:t>2</w:t>
            </w:r>
          </w:p>
        </w:tc>
        <w:tc>
          <w:tcPr>
            <w:tcW w:w="2438" w:type="dxa"/>
            <w:shd w:val="clear" w:color="auto" w:fill="F7F8FC"/>
            <w:vAlign w:val="center"/>
          </w:tcPr>
          <w:p w14:paraId="175BDBE1" w14:textId="77777777" w:rsidR="00A73FB6" w:rsidRDefault="00563D14">
            <w:pPr>
              <w:keepNext/>
              <w:spacing w:after="0" w:line="252" w:lineRule="auto"/>
            </w:pPr>
            <w:r>
              <w:rPr>
                <w:sz w:val="19"/>
              </w:rPr>
              <w:t>Exactamente 1 SM</w:t>
            </w:r>
          </w:p>
        </w:tc>
        <w:tc>
          <w:tcPr>
            <w:tcW w:w="2381" w:type="dxa"/>
            <w:shd w:val="clear" w:color="auto" w:fill="F7F8FC"/>
            <w:vAlign w:val="center"/>
          </w:tcPr>
          <w:p w14:paraId="3A0F1111" w14:textId="77777777" w:rsidR="00A73FB6" w:rsidRDefault="00563D14">
            <w:pPr>
              <w:keepNext/>
              <w:spacing w:after="0" w:line="252" w:lineRule="auto"/>
              <w:jc w:val="right"/>
            </w:pPr>
            <w:r>
              <w:rPr>
                <w:sz w:val="19"/>
              </w:rPr>
              <w:t>88</w:t>
            </w:r>
          </w:p>
        </w:tc>
        <w:tc>
          <w:tcPr>
            <w:tcW w:w="1928" w:type="dxa"/>
            <w:shd w:val="clear" w:color="auto" w:fill="F7F8FC"/>
            <w:vAlign w:val="center"/>
          </w:tcPr>
          <w:p w14:paraId="6F0E9A35" w14:textId="77777777" w:rsidR="00A73FB6" w:rsidRDefault="00563D14">
            <w:pPr>
              <w:keepNext/>
              <w:spacing w:after="0" w:line="252" w:lineRule="auto"/>
              <w:jc w:val="right"/>
            </w:pPr>
            <w:r>
              <w:rPr>
                <w:sz w:val="19"/>
              </w:rPr>
              <w:t>1.00</w:t>
            </w:r>
          </w:p>
        </w:tc>
        <w:tc>
          <w:tcPr>
            <w:tcW w:w="1474" w:type="dxa"/>
            <w:shd w:val="clear" w:color="auto" w:fill="F7F8FC"/>
            <w:vAlign w:val="center"/>
          </w:tcPr>
          <w:p w14:paraId="1E3EC5B6" w14:textId="77777777" w:rsidR="00A73FB6" w:rsidRDefault="00563D14">
            <w:pPr>
              <w:keepNext/>
              <w:spacing w:after="0" w:line="252" w:lineRule="auto"/>
              <w:jc w:val="right"/>
            </w:pPr>
            <w:r>
              <w:rPr>
                <w:sz w:val="19"/>
              </w:rPr>
              <w:t>11,664</w:t>
            </w:r>
          </w:p>
        </w:tc>
      </w:tr>
      <w:tr w:rsidR="00A73FB6" w14:paraId="46F0970B" w14:textId="77777777">
        <w:trPr>
          <w:cantSplit/>
          <w:jc w:val="center"/>
        </w:trPr>
        <w:tc>
          <w:tcPr>
            <w:tcW w:w="1134" w:type="dxa"/>
            <w:vAlign w:val="center"/>
          </w:tcPr>
          <w:p w14:paraId="7D410DE2" w14:textId="77777777" w:rsidR="00A73FB6" w:rsidRDefault="00563D14">
            <w:pPr>
              <w:keepNext/>
              <w:spacing w:after="0" w:line="252" w:lineRule="auto"/>
              <w:jc w:val="center"/>
            </w:pPr>
            <w:r>
              <w:rPr>
                <w:sz w:val="19"/>
              </w:rPr>
              <w:t>3</w:t>
            </w:r>
          </w:p>
        </w:tc>
        <w:tc>
          <w:tcPr>
            <w:tcW w:w="2438" w:type="dxa"/>
            <w:vAlign w:val="center"/>
          </w:tcPr>
          <w:p w14:paraId="43BE882B" w14:textId="77777777" w:rsidR="00A73FB6" w:rsidRDefault="00563D14">
            <w:pPr>
              <w:keepNext/>
              <w:spacing w:after="0" w:line="252" w:lineRule="auto"/>
            </w:pPr>
            <w:r>
              <w:rPr>
                <w:sz w:val="19"/>
              </w:rPr>
              <w:t>Más de 1 a 2 SM</w:t>
            </w:r>
          </w:p>
        </w:tc>
        <w:tc>
          <w:tcPr>
            <w:tcW w:w="2381" w:type="dxa"/>
            <w:vAlign w:val="center"/>
          </w:tcPr>
          <w:p w14:paraId="7F7AB734" w14:textId="77777777" w:rsidR="00A73FB6" w:rsidRDefault="00563D14">
            <w:pPr>
              <w:keepNext/>
              <w:spacing w:after="0" w:line="252" w:lineRule="auto"/>
              <w:jc w:val="right"/>
            </w:pPr>
            <w:r>
              <w:rPr>
                <w:sz w:val="19"/>
              </w:rPr>
              <w:t>53,258</w:t>
            </w:r>
          </w:p>
        </w:tc>
        <w:tc>
          <w:tcPr>
            <w:tcW w:w="1928" w:type="dxa"/>
            <w:vAlign w:val="center"/>
          </w:tcPr>
          <w:p w14:paraId="21D34113" w14:textId="77777777" w:rsidR="00A73FB6" w:rsidRDefault="00563D14">
            <w:pPr>
              <w:keepNext/>
              <w:spacing w:after="0" w:line="252" w:lineRule="auto"/>
              <w:jc w:val="right"/>
            </w:pPr>
            <w:r>
              <w:rPr>
                <w:sz w:val="19"/>
              </w:rPr>
              <w:t>1.29</w:t>
            </w:r>
          </w:p>
        </w:tc>
        <w:tc>
          <w:tcPr>
            <w:tcW w:w="1474" w:type="dxa"/>
            <w:vAlign w:val="center"/>
          </w:tcPr>
          <w:p w14:paraId="4074410E" w14:textId="77777777" w:rsidR="00A73FB6" w:rsidRDefault="00563D14">
            <w:pPr>
              <w:keepNext/>
              <w:spacing w:after="0" w:line="252" w:lineRule="auto"/>
              <w:jc w:val="right"/>
            </w:pPr>
            <w:r>
              <w:rPr>
                <w:sz w:val="19"/>
              </w:rPr>
              <w:t>12,684</w:t>
            </w:r>
          </w:p>
        </w:tc>
      </w:tr>
      <w:tr w:rsidR="00A73FB6" w14:paraId="5D15F523" w14:textId="77777777">
        <w:trPr>
          <w:cantSplit/>
          <w:jc w:val="center"/>
        </w:trPr>
        <w:tc>
          <w:tcPr>
            <w:tcW w:w="1134" w:type="dxa"/>
            <w:shd w:val="clear" w:color="auto" w:fill="F7F8FC"/>
            <w:vAlign w:val="center"/>
          </w:tcPr>
          <w:p w14:paraId="16DF5C7D" w14:textId="77777777" w:rsidR="00A73FB6" w:rsidRDefault="00563D14">
            <w:pPr>
              <w:keepNext/>
              <w:spacing w:after="0" w:line="252" w:lineRule="auto"/>
              <w:jc w:val="center"/>
            </w:pPr>
            <w:r>
              <w:rPr>
                <w:sz w:val="19"/>
              </w:rPr>
              <w:t>4</w:t>
            </w:r>
          </w:p>
        </w:tc>
        <w:tc>
          <w:tcPr>
            <w:tcW w:w="2438" w:type="dxa"/>
            <w:shd w:val="clear" w:color="auto" w:fill="F7F8FC"/>
            <w:vAlign w:val="center"/>
          </w:tcPr>
          <w:p w14:paraId="11EBD292" w14:textId="77777777" w:rsidR="00A73FB6" w:rsidRDefault="00563D14">
            <w:pPr>
              <w:keepNext/>
              <w:spacing w:after="0" w:line="252" w:lineRule="auto"/>
            </w:pPr>
            <w:r>
              <w:rPr>
                <w:sz w:val="19"/>
              </w:rPr>
              <w:t>Más de 2 a 3 SM</w:t>
            </w:r>
          </w:p>
        </w:tc>
        <w:tc>
          <w:tcPr>
            <w:tcW w:w="2381" w:type="dxa"/>
            <w:shd w:val="clear" w:color="auto" w:fill="F7F8FC"/>
            <w:vAlign w:val="center"/>
          </w:tcPr>
          <w:p w14:paraId="1EF9F67F" w14:textId="77777777" w:rsidR="00A73FB6" w:rsidRDefault="00563D14">
            <w:pPr>
              <w:keepNext/>
              <w:spacing w:after="0" w:line="252" w:lineRule="auto"/>
              <w:jc w:val="right"/>
            </w:pPr>
            <w:r>
              <w:rPr>
                <w:sz w:val="19"/>
              </w:rPr>
              <w:t>10,386</w:t>
            </w:r>
          </w:p>
        </w:tc>
        <w:tc>
          <w:tcPr>
            <w:tcW w:w="1928" w:type="dxa"/>
            <w:shd w:val="clear" w:color="auto" w:fill="F7F8FC"/>
            <w:vAlign w:val="center"/>
          </w:tcPr>
          <w:p w14:paraId="7672163D" w14:textId="77777777" w:rsidR="00A73FB6" w:rsidRDefault="00563D14">
            <w:pPr>
              <w:keepNext/>
              <w:spacing w:after="0" w:line="252" w:lineRule="auto"/>
              <w:jc w:val="right"/>
            </w:pPr>
            <w:r>
              <w:rPr>
                <w:sz w:val="19"/>
              </w:rPr>
              <w:t>2.39</w:t>
            </w:r>
          </w:p>
        </w:tc>
        <w:tc>
          <w:tcPr>
            <w:tcW w:w="1474" w:type="dxa"/>
            <w:shd w:val="clear" w:color="auto" w:fill="F7F8FC"/>
            <w:vAlign w:val="center"/>
          </w:tcPr>
          <w:p w14:paraId="11CC1388" w14:textId="77777777" w:rsidR="00A73FB6" w:rsidRDefault="00563D14">
            <w:pPr>
              <w:keepNext/>
              <w:spacing w:after="0" w:line="252" w:lineRule="auto"/>
              <w:jc w:val="right"/>
            </w:pPr>
            <w:r>
              <w:rPr>
                <w:sz w:val="19"/>
              </w:rPr>
              <w:t>3,154</w:t>
            </w:r>
          </w:p>
        </w:tc>
      </w:tr>
      <w:tr w:rsidR="00A73FB6" w14:paraId="4EBEB36A" w14:textId="77777777">
        <w:trPr>
          <w:cantSplit/>
          <w:jc w:val="center"/>
        </w:trPr>
        <w:tc>
          <w:tcPr>
            <w:tcW w:w="1134" w:type="dxa"/>
            <w:vAlign w:val="center"/>
          </w:tcPr>
          <w:p w14:paraId="2E6A2A6A" w14:textId="77777777" w:rsidR="00A73FB6" w:rsidRDefault="00563D14">
            <w:pPr>
              <w:keepNext/>
              <w:spacing w:after="0" w:line="252" w:lineRule="auto"/>
              <w:jc w:val="center"/>
            </w:pPr>
            <w:r>
              <w:rPr>
                <w:sz w:val="19"/>
              </w:rPr>
              <w:t>5</w:t>
            </w:r>
          </w:p>
        </w:tc>
        <w:tc>
          <w:tcPr>
            <w:tcW w:w="2438" w:type="dxa"/>
            <w:vAlign w:val="center"/>
          </w:tcPr>
          <w:p w14:paraId="39E9F129" w14:textId="77777777" w:rsidR="00A73FB6" w:rsidRDefault="00563D14">
            <w:pPr>
              <w:keepNext/>
              <w:spacing w:after="0" w:line="252" w:lineRule="auto"/>
            </w:pPr>
            <w:r>
              <w:rPr>
                <w:sz w:val="19"/>
              </w:rPr>
              <w:t>Más de 3 a 5 SM</w:t>
            </w:r>
          </w:p>
        </w:tc>
        <w:tc>
          <w:tcPr>
            <w:tcW w:w="2381" w:type="dxa"/>
            <w:vAlign w:val="center"/>
          </w:tcPr>
          <w:p w14:paraId="5ED584C3" w14:textId="77777777" w:rsidR="00A73FB6" w:rsidRDefault="00563D14">
            <w:pPr>
              <w:keepNext/>
              <w:spacing w:after="0" w:line="252" w:lineRule="auto"/>
              <w:jc w:val="right"/>
            </w:pPr>
            <w:r>
              <w:rPr>
                <w:sz w:val="19"/>
              </w:rPr>
              <w:t>4,304</w:t>
            </w:r>
          </w:p>
        </w:tc>
        <w:tc>
          <w:tcPr>
            <w:tcW w:w="1928" w:type="dxa"/>
            <w:vAlign w:val="center"/>
          </w:tcPr>
          <w:p w14:paraId="405328FF" w14:textId="77777777" w:rsidR="00A73FB6" w:rsidRDefault="00563D14">
            <w:pPr>
              <w:keepNext/>
              <w:spacing w:after="0" w:line="252" w:lineRule="auto"/>
              <w:jc w:val="right"/>
            </w:pPr>
            <w:r>
              <w:rPr>
                <w:sz w:val="19"/>
              </w:rPr>
              <w:t>3.59</w:t>
            </w:r>
          </w:p>
        </w:tc>
        <w:tc>
          <w:tcPr>
            <w:tcW w:w="1474" w:type="dxa"/>
            <w:vAlign w:val="center"/>
          </w:tcPr>
          <w:p w14:paraId="515897A7" w14:textId="77777777" w:rsidR="00A73FB6" w:rsidRDefault="00563D14">
            <w:pPr>
              <w:keepNext/>
              <w:spacing w:after="0" w:line="252" w:lineRule="auto"/>
              <w:jc w:val="right"/>
            </w:pPr>
            <w:r>
              <w:rPr>
                <w:sz w:val="19"/>
              </w:rPr>
              <w:t>762</w:t>
            </w:r>
          </w:p>
        </w:tc>
      </w:tr>
      <w:tr w:rsidR="00A73FB6" w14:paraId="6A95E742" w14:textId="77777777">
        <w:trPr>
          <w:cantSplit/>
          <w:jc w:val="center"/>
        </w:trPr>
        <w:tc>
          <w:tcPr>
            <w:tcW w:w="1134" w:type="dxa"/>
            <w:shd w:val="clear" w:color="auto" w:fill="F7F8FC"/>
            <w:vAlign w:val="center"/>
          </w:tcPr>
          <w:p w14:paraId="04F5C9DF" w14:textId="77777777" w:rsidR="00A73FB6" w:rsidRDefault="00563D14">
            <w:pPr>
              <w:keepNext/>
              <w:spacing w:after="0" w:line="252" w:lineRule="auto"/>
              <w:jc w:val="center"/>
            </w:pPr>
            <w:r>
              <w:rPr>
                <w:sz w:val="19"/>
              </w:rPr>
              <w:t>6</w:t>
            </w:r>
          </w:p>
        </w:tc>
        <w:tc>
          <w:tcPr>
            <w:tcW w:w="2438" w:type="dxa"/>
            <w:shd w:val="clear" w:color="auto" w:fill="F7F8FC"/>
            <w:vAlign w:val="center"/>
          </w:tcPr>
          <w:p w14:paraId="644E13C0" w14:textId="77777777" w:rsidR="00A73FB6" w:rsidRDefault="00563D14">
            <w:pPr>
              <w:keepNext/>
              <w:spacing w:after="0" w:line="252" w:lineRule="auto"/>
            </w:pPr>
            <w:r>
              <w:rPr>
                <w:sz w:val="19"/>
              </w:rPr>
              <w:t>Más de 5 a 10 SM</w:t>
            </w:r>
          </w:p>
        </w:tc>
        <w:tc>
          <w:tcPr>
            <w:tcW w:w="2381" w:type="dxa"/>
            <w:shd w:val="clear" w:color="auto" w:fill="F7F8FC"/>
            <w:vAlign w:val="center"/>
          </w:tcPr>
          <w:p w14:paraId="22589F3E" w14:textId="77777777" w:rsidR="00A73FB6" w:rsidRDefault="00563D14">
            <w:pPr>
              <w:keepNext/>
              <w:spacing w:after="0" w:line="252" w:lineRule="auto"/>
              <w:jc w:val="right"/>
            </w:pPr>
            <w:r>
              <w:rPr>
                <w:sz w:val="19"/>
              </w:rPr>
              <w:t>1,296</w:t>
            </w:r>
          </w:p>
        </w:tc>
        <w:tc>
          <w:tcPr>
            <w:tcW w:w="1928" w:type="dxa"/>
            <w:shd w:val="clear" w:color="auto" w:fill="F7F8FC"/>
            <w:vAlign w:val="center"/>
          </w:tcPr>
          <w:p w14:paraId="3CE1D5FB" w14:textId="77777777" w:rsidR="00A73FB6" w:rsidRDefault="00563D14">
            <w:pPr>
              <w:keepNext/>
              <w:spacing w:after="0" w:line="252" w:lineRule="auto"/>
              <w:jc w:val="right"/>
            </w:pPr>
            <w:r>
              <w:rPr>
                <w:sz w:val="19"/>
              </w:rPr>
              <w:t>5.98</w:t>
            </w:r>
          </w:p>
        </w:tc>
        <w:tc>
          <w:tcPr>
            <w:tcW w:w="1474" w:type="dxa"/>
            <w:shd w:val="clear" w:color="auto" w:fill="F7F8FC"/>
            <w:vAlign w:val="center"/>
          </w:tcPr>
          <w:p w14:paraId="3EDACA76" w14:textId="77777777" w:rsidR="00A73FB6" w:rsidRDefault="00563D14">
            <w:pPr>
              <w:keepNext/>
              <w:spacing w:after="0" w:line="252" w:lineRule="auto"/>
              <w:jc w:val="right"/>
            </w:pPr>
            <w:r>
              <w:rPr>
                <w:sz w:val="19"/>
              </w:rPr>
              <w:t>134</w:t>
            </w:r>
          </w:p>
        </w:tc>
      </w:tr>
      <w:tr w:rsidR="00A73FB6" w14:paraId="71787CD0" w14:textId="77777777">
        <w:trPr>
          <w:cantSplit/>
          <w:jc w:val="center"/>
        </w:trPr>
        <w:tc>
          <w:tcPr>
            <w:tcW w:w="1134" w:type="dxa"/>
            <w:vAlign w:val="center"/>
          </w:tcPr>
          <w:p w14:paraId="13D5B961" w14:textId="77777777" w:rsidR="00A73FB6" w:rsidRDefault="00563D14">
            <w:pPr>
              <w:spacing w:after="0" w:line="252" w:lineRule="auto"/>
              <w:jc w:val="center"/>
            </w:pPr>
            <w:r>
              <w:rPr>
                <w:sz w:val="19"/>
              </w:rPr>
              <w:t>7</w:t>
            </w:r>
          </w:p>
        </w:tc>
        <w:tc>
          <w:tcPr>
            <w:tcW w:w="2438" w:type="dxa"/>
            <w:vAlign w:val="center"/>
          </w:tcPr>
          <w:p w14:paraId="09356F05" w14:textId="77777777" w:rsidR="00A73FB6" w:rsidRDefault="00563D14">
            <w:pPr>
              <w:spacing w:after="0" w:line="252" w:lineRule="auto"/>
            </w:pPr>
            <w:r>
              <w:rPr>
                <w:sz w:val="19"/>
              </w:rPr>
              <w:t>Más de 10 SM</w:t>
            </w:r>
          </w:p>
        </w:tc>
        <w:tc>
          <w:tcPr>
            <w:tcW w:w="2381" w:type="dxa"/>
            <w:vAlign w:val="center"/>
          </w:tcPr>
          <w:p w14:paraId="61F0CFCE" w14:textId="77777777" w:rsidR="00A73FB6" w:rsidRDefault="00563D14">
            <w:pPr>
              <w:spacing w:after="0" w:line="252" w:lineRule="auto"/>
              <w:jc w:val="right"/>
            </w:pPr>
            <w:r>
              <w:rPr>
                <w:sz w:val="19"/>
              </w:rPr>
              <w:t>120</w:t>
            </w:r>
          </w:p>
        </w:tc>
        <w:tc>
          <w:tcPr>
            <w:tcW w:w="1928" w:type="dxa"/>
            <w:vAlign w:val="center"/>
          </w:tcPr>
          <w:p w14:paraId="6E610C7E" w14:textId="77777777" w:rsidR="00A73FB6" w:rsidRDefault="00563D14">
            <w:pPr>
              <w:spacing w:after="0" w:line="252" w:lineRule="auto"/>
              <w:jc w:val="right"/>
            </w:pPr>
            <w:r>
              <w:rPr>
                <w:sz w:val="19"/>
              </w:rPr>
              <w:t>11.96</w:t>
            </w:r>
          </w:p>
        </w:tc>
        <w:tc>
          <w:tcPr>
            <w:tcW w:w="1474" w:type="dxa"/>
            <w:vAlign w:val="center"/>
          </w:tcPr>
          <w:p w14:paraId="1C2924E1" w14:textId="77777777" w:rsidR="00A73FB6" w:rsidRDefault="00563D14">
            <w:pPr>
              <w:spacing w:after="0" w:line="252" w:lineRule="auto"/>
              <w:jc w:val="right"/>
            </w:pPr>
            <w:r>
              <w:rPr>
                <w:sz w:val="19"/>
              </w:rPr>
              <w:t>46</w:t>
            </w:r>
          </w:p>
        </w:tc>
      </w:tr>
    </w:tbl>
    <w:p w14:paraId="365936CB" w14:textId="77777777" w:rsidR="00A73FB6" w:rsidRDefault="00A73FB6">
      <w:pPr>
        <w:spacing w:after="80"/>
      </w:pPr>
    </w:p>
    <w:p w14:paraId="1797CDB5" w14:textId="77777777" w:rsidR="00A73FB6" w:rsidRDefault="00563D14">
      <w:pPr>
        <w:jc w:val="both"/>
      </w:pPr>
      <w:r>
        <w:rPr>
          <w:i/>
        </w:rPr>
        <w:t>Ejemplo:</w:t>
      </w:r>
      <w:r>
        <w:t xml:space="preserve"> una persona de la zona general que declaró «más de 2 a 3 salarios mínimos» recibe 2.39 × $8,364 = </w:t>
      </w:r>
      <w:r>
        <w:rPr>
          <w:b/>
        </w:rPr>
        <w:t>$20,000 mensuales</w:t>
      </w:r>
      <w:r>
        <w:t xml:space="preserve"> (la mediana de quienes declararon un monto en ese rango). Para el rango «exactamente 1 SM» se asigna 1.00 por definición.</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4F886252" w14:textId="77777777">
        <w:tc>
          <w:tcPr>
            <w:tcW w:w="9354" w:type="dxa"/>
            <w:tcBorders>
              <w:left w:val="single" w:sz="30" w:space="0" w:color="EDA100"/>
            </w:tcBorders>
            <w:shd w:val="clear" w:color="auto" w:fill="FFF7E6"/>
          </w:tcPr>
          <w:p w14:paraId="35BB68EE" w14:textId="77777777" w:rsidR="00A73FB6" w:rsidRDefault="00563D14">
            <w:pPr>
              <w:keepNext/>
              <w:spacing w:after="60"/>
            </w:pPr>
            <w:r>
              <w:rPr>
                <w:b/>
                <w:color w:val="1E2A6B"/>
              </w:rPr>
              <w:t>Advertencia metodológica</w:t>
            </w:r>
          </w:p>
          <w:p w14:paraId="71B53392" w14:textId="77777777" w:rsidR="00A73FB6" w:rsidRDefault="00563D14">
            <w:pPr>
              <w:spacing w:after="0"/>
            </w:pPr>
            <w:r>
              <w:t xml:space="preserve">La imputación asigna </w:t>
            </w:r>
            <w:r>
              <w:rPr>
                <w:b/>
              </w:rPr>
              <w:t>el mismo valor a todos los hombres y mujeres de un mismo rango</w:t>
            </w:r>
            <w:r>
              <w:t xml:space="preserve">, por lo que comprime artificialmente las diferencias entre ellos. En consecuencia, </w:t>
            </w:r>
            <w:r>
              <w:rPr>
                <w:i/>
              </w:rPr>
              <w:t>sesga la brecha de género hacia cero por construcción</w:t>
            </w:r>
            <w:r>
              <w:t>. Por eso la imputación se usa solo como análisis de sensibilidad (muestra salarial ampliada: 145,529 personas) y nunca en el resultado principal.</w:t>
            </w:r>
          </w:p>
        </w:tc>
      </w:tr>
    </w:tbl>
    <w:p w14:paraId="3E30CE6A" w14:textId="77777777" w:rsidR="00A73FB6" w:rsidRDefault="00A73FB6">
      <w:pPr>
        <w:spacing w:after="40"/>
      </w:pPr>
    </w:p>
    <w:p w14:paraId="716B7E30" w14:textId="77777777" w:rsidR="00A73FB6" w:rsidRDefault="00563D14">
      <w:pPr>
        <w:pStyle w:val="Ttulo2"/>
      </w:pPr>
      <w:bookmarkStart w:id="23" w:name="_Toc243853744"/>
      <w:r>
        <w:t>4.5 Valores atípicos</w:t>
      </w:r>
      <w:bookmarkEnd w:id="23"/>
    </w:p>
    <w:p w14:paraId="43D4F4CB" w14:textId="77777777" w:rsidR="00A73FB6" w:rsidRDefault="00563D14">
      <w:pPr>
        <w:jc w:val="both"/>
      </w:pPr>
      <w:r>
        <w:t xml:space="preserve">Un ingreso por hora de $5 o de $900 puede ser un error de captura o una persona verdaderamente extrema. Para que unas pocas observaciones no dominen los resultados se excluye el </w:t>
      </w:r>
      <w:r>
        <w:rPr>
          <w:b/>
        </w:rPr>
        <w:t>0.5 % más bajo y el 0.5 % más alto de ln(ingreso por hora) dentro de cada entidad</w:t>
      </w:r>
      <w:r>
        <w:t xml:space="preserve"> (percentiles P0.5 y P99.5). El corte se hace por entidad, y no a nivel nacional, para no eliminar sistemáticamente a los habitantes de las entidades más ricas o más pobres. En total se marcan 1,133 observaciones (1.0 % de las 113,338 con ingreso por hora calculable). Los umbrales varían de $2 a $15 por hora en el extremo inferior y de $254 a $594 en el superior, según la entidad.</w:t>
      </w:r>
    </w:p>
    <w:p w14:paraId="5BBFE53D" w14:textId="77777777" w:rsidR="00A73FB6" w:rsidRDefault="00563D14">
      <w:pPr>
        <w:keepNext/>
        <w:spacing w:after="40"/>
        <w:jc w:val="center"/>
      </w:pPr>
      <w:r>
        <w:rPr>
          <w:noProof/>
        </w:rPr>
        <w:lastRenderedPageBreak/>
        <w:drawing>
          <wp:inline distT="0" distB="0" distL="0" distR="0" wp14:anchorId="2D95997C" wp14:editId="5F2DF99F">
            <wp:extent cx="5688000" cy="2607000"/>
            <wp:effectExtent l="0" t="0" r="0" b="0"/>
            <wp:docPr id="9" name="Picture 9" descr="Distribución del ingreso por hora: en pesos (cola larga a la derecha) y en logaritmo natural (casi simétric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stribucion_ingreso.png"/>
                    <pic:cNvPicPr/>
                  </pic:nvPicPr>
                  <pic:blipFill>
                    <a:blip r:embed="rId16"/>
                    <a:stretch>
                      <a:fillRect/>
                    </a:stretch>
                  </pic:blipFill>
                  <pic:spPr>
                    <a:xfrm>
                      <a:off x="0" y="0"/>
                      <a:ext cx="5688000" cy="2607000"/>
                    </a:xfrm>
                    <a:prstGeom prst="rect">
                      <a:avLst/>
                    </a:prstGeom>
                  </pic:spPr>
                </pic:pic>
              </a:graphicData>
            </a:graphic>
          </wp:inline>
        </w:drawing>
      </w:r>
    </w:p>
    <w:p w14:paraId="6BCA38AA" w14:textId="77777777" w:rsidR="00A73FB6" w:rsidRDefault="00563D14">
      <w:pPr>
        <w:pStyle w:val="Descripcin"/>
        <w:jc w:val="center"/>
      </w:pPr>
      <w:r>
        <w:rPr>
          <w:b/>
        </w:rPr>
        <w:t xml:space="preserve">Figura 9. </w:t>
      </w:r>
      <w:r>
        <w:t>Distribución del ingreso por hora: en pesos (cola larga a la derecha) y en logaritmo natural (casi simétrica).</w:t>
      </w:r>
    </w:p>
    <w:p w14:paraId="47ECB3FD" w14:textId="77777777" w:rsidR="00A73FB6" w:rsidRDefault="00563D14">
      <w:pPr>
        <w:jc w:val="both"/>
      </w:pPr>
      <w:r>
        <w:t>El logaritmo corrige la asimetría: de 3.07 en pesos a 0.06 en logaritmo, y la curtosis en exceso baja de 14.2 a 1.2. El recorte se evalúa además como análisis de sensibilidad (especificación sin recortar, sección 7.7).</w:t>
      </w:r>
    </w:p>
    <w:p w14:paraId="5EC1CFD8" w14:textId="77777777" w:rsidR="00A73FB6" w:rsidRDefault="00563D14">
      <w:pPr>
        <w:pStyle w:val="Ttulo2"/>
      </w:pPr>
      <w:bookmarkStart w:id="24" w:name="_Toc243853745"/>
      <w:r>
        <w:t>4.6 Muestras de análisis</w:t>
      </w:r>
      <w:bookmarkEnd w:id="24"/>
    </w:p>
    <w:p w14:paraId="4C4F70A1" w14:textId="77777777" w:rsidR="00A73FB6" w:rsidRDefault="00563D14">
      <w:pPr>
        <w:spacing w:after="60"/>
        <w:jc w:val="both"/>
      </w:pPr>
      <w:r>
        <w:t>Del universo de 190,187 ocupados se derivan las muestras de análisis mediante exclusiones sucesivas, todas registradas:</w:t>
      </w:r>
    </w:p>
    <w:p w14:paraId="1EA09E31" w14:textId="77777777" w:rsidR="00A73FB6" w:rsidRDefault="00563D14">
      <w:pPr>
        <w:pStyle w:val="Descripcin"/>
        <w:keepNext/>
        <w:spacing w:after="60"/>
      </w:pPr>
      <w:r>
        <w:rPr>
          <w:b/>
        </w:rPr>
        <w:t xml:space="preserve">Tabla 13. </w:t>
      </w:r>
      <w:r>
        <w:t>Embudo de la muestra salarial.</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850"/>
        <w:gridCol w:w="5386"/>
        <w:gridCol w:w="1587"/>
        <w:gridCol w:w="1531"/>
      </w:tblGrid>
      <w:tr w:rsidR="00A73FB6" w14:paraId="7D96BDAA" w14:textId="77777777">
        <w:trPr>
          <w:tblHeader/>
          <w:jc w:val="center"/>
        </w:trPr>
        <w:tc>
          <w:tcPr>
            <w:tcW w:w="850" w:type="dxa"/>
            <w:shd w:val="clear" w:color="auto" w:fill="1E2A6B"/>
            <w:vAlign w:val="center"/>
          </w:tcPr>
          <w:p w14:paraId="12E17F24" w14:textId="77777777" w:rsidR="00A73FB6" w:rsidRDefault="00563D14">
            <w:pPr>
              <w:keepNext/>
              <w:spacing w:after="0" w:line="252" w:lineRule="auto"/>
              <w:jc w:val="center"/>
            </w:pPr>
            <w:r>
              <w:rPr>
                <w:b/>
                <w:color w:val="FFFFFF"/>
                <w:sz w:val="19"/>
              </w:rPr>
              <w:t>Paso</w:t>
            </w:r>
          </w:p>
        </w:tc>
        <w:tc>
          <w:tcPr>
            <w:tcW w:w="5386" w:type="dxa"/>
            <w:shd w:val="clear" w:color="auto" w:fill="1E2A6B"/>
            <w:vAlign w:val="center"/>
          </w:tcPr>
          <w:p w14:paraId="6FD74A89" w14:textId="77777777" w:rsidR="00A73FB6" w:rsidRDefault="00563D14">
            <w:pPr>
              <w:keepNext/>
              <w:spacing w:after="0" w:line="252" w:lineRule="auto"/>
            </w:pPr>
            <w:r>
              <w:rPr>
                <w:b/>
                <w:color w:val="FFFFFF"/>
                <w:sz w:val="19"/>
              </w:rPr>
              <w:t>Descripción</w:t>
            </w:r>
          </w:p>
        </w:tc>
        <w:tc>
          <w:tcPr>
            <w:tcW w:w="1587" w:type="dxa"/>
            <w:shd w:val="clear" w:color="auto" w:fill="1E2A6B"/>
            <w:vAlign w:val="center"/>
          </w:tcPr>
          <w:p w14:paraId="31536E65" w14:textId="77777777" w:rsidR="00A73FB6" w:rsidRDefault="00563D14">
            <w:pPr>
              <w:keepNext/>
              <w:spacing w:after="0" w:line="252" w:lineRule="auto"/>
              <w:jc w:val="center"/>
            </w:pPr>
            <w:r>
              <w:rPr>
                <w:b/>
                <w:color w:val="FFFFFF"/>
                <w:sz w:val="19"/>
              </w:rPr>
              <w:t>Personas</w:t>
            </w:r>
          </w:p>
        </w:tc>
        <w:tc>
          <w:tcPr>
            <w:tcW w:w="1531" w:type="dxa"/>
            <w:shd w:val="clear" w:color="auto" w:fill="1E2A6B"/>
            <w:vAlign w:val="center"/>
          </w:tcPr>
          <w:p w14:paraId="68BEDFA5" w14:textId="77777777" w:rsidR="00A73FB6" w:rsidRDefault="00563D14">
            <w:pPr>
              <w:keepNext/>
              <w:spacing w:after="0" w:line="252" w:lineRule="auto"/>
              <w:jc w:val="center"/>
            </w:pPr>
            <w:r>
              <w:rPr>
                <w:b/>
                <w:color w:val="FFFFFF"/>
                <w:sz w:val="19"/>
              </w:rPr>
              <w:t>Excluidas</w:t>
            </w:r>
          </w:p>
        </w:tc>
      </w:tr>
      <w:tr w:rsidR="00A73FB6" w14:paraId="470E60CE" w14:textId="77777777">
        <w:trPr>
          <w:cantSplit/>
          <w:jc w:val="center"/>
        </w:trPr>
        <w:tc>
          <w:tcPr>
            <w:tcW w:w="850" w:type="dxa"/>
            <w:vAlign w:val="center"/>
          </w:tcPr>
          <w:p w14:paraId="1AF72536" w14:textId="77777777" w:rsidR="00A73FB6" w:rsidRDefault="00563D14">
            <w:pPr>
              <w:keepNext/>
              <w:spacing w:after="0" w:line="252" w:lineRule="auto"/>
              <w:jc w:val="center"/>
            </w:pPr>
            <w:r>
              <w:rPr>
                <w:sz w:val="19"/>
              </w:rPr>
              <w:t>W0</w:t>
            </w:r>
          </w:p>
        </w:tc>
        <w:tc>
          <w:tcPr>
            <w:tcW w:w="5386" w:type="dxa"/>
            <w:vAlign w:val="center"/>
          </w:tcPr>
          <w:p w14:paraId="165B453D" w14:textId="77777777" w:rsidR="00A73FB6" w:rsidRDefault="00563D14">
            <w:pPr>
              <w:keepNext/>
              <w:spacing w:after="0" w:line="252" w:lineRule="auto"/>
            </w:pPr>
            <w:r>
              <w:rPr>
                <w:sz w:val="19"/>
              </w:rPr>
              <w:t>Ocupados de 15 a 65 años</w:t>
            </w:r>
          </w:p>
        </w:tc>
        <w:tc>
          <w:tcPr>
            <w:tcW w:w="1587" w:type="dxa"/>
            <w:vAlign w:val="center"/>
          </w:tcPr>
          <w:p w14:paraId="467BE69D" w14:textId="77777777" w:rsidR="00A73FB6" w:rsidRDefault="00563D14">
            <w:pPr>
              <w:keepNext/>
              <w:spacing w:after="0" w:line="252" w:lineRule="auto"/>
              <w:jc w:val="right"/>
            </w:pPr>
            <w:r>
              <w:rPr>
                <w:sz w:val="19"/>
              </w:rPr>
              <w:t>181,198</w:t>
            </w:r>
          </w:p>
        </w:tc>
        <w:tc>
          <w:tcPr>
            <w:tcW w:w="1531" w:type="dxa"/>
            <w:vAlign w:val="center"/>
          </w:tcPr>
          <w:p w14:paraId="1A4AEA62" w14:textId="77777777" w:rsidR="00A73FB6" w:rsidRDefault="00563D14">
            <w:pPr>
              <w:keepNext/>
              <w:spacing w:after="0" w:line="252" w:lineRule="auto"/>
              <w:jc w:val="right"/>
            </w:pPr>
            <w:r>
              <w:rPr>
                <w:sz w:val="19"/>
              </w:rPr>
              <w:t>0</w:t>
            </w:r>
          </w:p>
        </w:tc>
      </w:tr>
      <w:tr w:rsidR="00A73FB6" w14:paraId="60BD5E64" w14:textId="77777777">
        <w:trPr>
          <w:cantSplit/>
          <w:jc w:val="center"/>
        </w:trPr>
        <w:tc>
          <w:tcPr>
            <w:tcW w:w="850" w:type="dxa"/>
            <w:shd w:val="clear" w:color="auto" w:fill="F7F8FC"/>
            <w:vAlign w:val="center"/>
          </w:tcPr>
          <w:p w14:paraId="0DA4A950" w14:textId="77777777" w:rsidR="00A73FB6" w:rsidRDefault="00563D14">
            <w:pPr>
              <w:keepNext/>
              <w:spacing w:after="0" w:line="252" w:lineRule="auto"/>
              <w:jc w:val="center"/>
            </w:pPr>
            <w:r>
              <w:rPr>
                <w:sz w:val="19"/>
              </w:rPr>
              <w:t>W1</w:t>
            </w:r>
          </w:p>
        </w:tc>
        <w:tc>
          <w:tcPr>
            <w:tcW w:w="5386" w:type="dxa"/>
            <w:shd w:val="clear" w:color="auto" w:fill="F7F8FC"/>
            <w:vAlign w:val="center"/>
          </w:tcPr>
          <w:p w14:paraId="010019D0" w14:textId="77777777" w:rsidR="00A73FB6" w:rsidRDefault="00563D14">
            <w:pPr>
              <w:keepNext/>
              <w:spacing w:after="0" w:line="252" w:lineRule="auto"/>
            </w:pPr>
            <w:r>
              <w:rPr>
                <w:sz w:val="19"/>
              </w:rPr>
              <w:t>con monto exacto de ingreso (grupo A)</w:t>
            </w:r>
          </w:p>
        </w:tc>
        <w:tc>
          <w:tcPr>
            <w:tcW w:w="1587" w:type="dxa"/>
            <w:shd w:val="clear" w:color="auto" w:fill="F7F8FC"/>
            <w:vAlign w:val="center"/>
          </w:tcPr>
          <w:p w14:paraId="7BEAF96E" w14:textId="77777777" w:rsidR="00A73FB6" w:rsidRDefault="00563D14">
            <w:pPr>
              <w:keepNext/>
              <w:spacing w:after="0" w:line="252" w:lineRule="auto"/>
              <w:jc w:val="right"/>
            </w:pPr>
            <w:r>
              <w:rPr>
                <w:sz w:val="19"/>
              </w:rPr>
              <w:t>115,785</w:t>
            </w:r>
          </w:p>
        </w:tc>
        <w:tc>
          <w:tcPr>
            <w:tcW w:w="1531" w:type="dxa"/>
            <w:shd w:val="clear" w:color="auto" w:fill="F7F8FC"/>
            <w:vAlign w:val="center"/>
          </w:tcPr>
          <w:p w14:paraId="006FEC00" w14:textId="77777777" w:rsidR="00A73FB6" w:rsidRDefault="00563D14">
            <w:pPr>
              <w:keepNext/>
              <w:spacing w:after="0" w:line="252" w:lineRule="auto"/>
              <w:jc w:val="right"/>
            </w:pPr>
            <w:r>
              <w:rPr>
                <w:sz w:val="19"/>
              </w:rPr>
              <w:t>65,413</w:t>
            </w:r>
          </w:p>
        </w:tc>
      </w:tr>
      <w:tr w:rsidR="00A73FB6" w14:paraId="4710F92D" w14:textId="77777777">
        <w:trPr>
          <w:cantSplit/>
          <w:jc w:val="center"/>
        </w:trPr>
        <w:tc>
          <w:tcPr>
            <w:tcW w:w="850" w:type="dxa"/>
            <w:vAlign w:val="center"/>
          </w:tcPr>
          <w:p w14:paraId="5BDB0A7A" w14:textId="77777777" w:rsidR="00A73FB6" w:rsidRDefault="00563D14">
            <w:pPr>
              <w:keepNext/>
              <w:spacing w:after="0" w:line="252" w:lineRule="auto"/>
              <w:jc w:val="center"/>
            </w:pPr>
            <w:r>
              <w:rPr>
                <w:sz w:val="19"/>
              </w:rPr>
              <w:t>W2</w:t>
            </w:r>
          </w:p>
        </w:tc>
        <w:tc>
          <w:tcPr>
            <w:tcW w:w="5386" w:type="dxa"/>
            <w:vAlign w:val="center"/>
          </w:tcPr>
          <w:p w14:paraId="7D2DE20D" w14:textId="77777777" w:rsidR="00A73FB6" w:rsidRDefault="00563D14">
            <w:pPr>
              <w:keepNext/>
              <w:spacing w:after="0" w:line="252" w:lineRule="auto"/>
            </w:pPr>
            <w:r>
              <w:rPr>
                <w:sz w:val="19"/>
              </w:rPr>
              <w:t>con horas trabajadas válidas (1-112)</w:t>
            </w:r>
          </w:p>
        </w:tc>
        <w:tc>
          <w:tcPr>
            <w:tcW w:w="1587" w:type="dxa"/>
            <w:vAlign w:val="center"/>
          </w:tcPr>
          <w:p w14:paraId="644616F7" w14:textId="77777777" w:rsidR="00A73FB6" w:rsidRDefault="00563D14">
            <w:pPr>
              <w:keepNext/>
              <w:spacing w:after="0" w:line="252" w:lineRule="auto"/>
              <w:jc w:val="right"/>
            </w:pPr>
            <w:r>
              <w:rPr>
                <w:sz w:val="19"/>
              </w:rPr>
              <w:t>113,338</w:t>
            </w:r>
          </w:p>
        </w:tc>
        <w:tc>
          <w:tcPr>
            <w:tcW w:w="1531" w:type="dxa"/>
            <w:vAlign w:val="center"/>
          </w:tcPr>
          <w:p w14:paraId="6FEBE083" w14:textId="77777777" w:rsidR="00A73FB6" w:rsidRDefault="00563D14">
            <w:pPr>
              <w:keepNext/>
              <w:spacing w:after="0" w:line="252" w:lineRule="auto"/>
              <w:jc w:val="right"/>
            </w:pPr>
            <w:r>
              <w:rPr>
                <w:sz w:val="19"/>
              </w:rPr>
              <w:t>2,447</w:t>
            </w:r>
          </w:p>
        </w:tc>
      </w:tr>
      <w:tr w:rsidR="00A73FB6" w14:paraId="3F05575A" w14:textId="77777777">
        <w:trPr>
          <w:cantSplit/>
          <w:jc w:val="center"/>
        </w:trPr>
        <w:tc>
          <w:tcPr>
            <w:tcW w:w="850" w:type="dxa"/>
            <w:shd w:val="clear" w:color="auto" w:fill="F7F8FC"/>
            <w:vAlign w:val="center"/>
          </w:tcPr>
          <w:p w14:paraId="7134094A" w14:textId="77777777" w:rsidR="00A73FB6" w:rsidRDefault="00563D14">
            <w:pPr>
              <w:keepNext/>
              <w:spacing w:after="0" w:line="252" w:lineRule="auto"/>
              <w:jc w:val="center"/>
            </w:pPr>
            <w:r>
              <w:rPr>
                <w:sz w:val="19"/>
              </w:rPr>
              <w:t>W3</w:t>
            </w:r>
          </w:p>
        </w:tc>
        <w:tc>
          <w:tcPr>
            <w:tcW w:w="5386" w:type="dxa"/>
            <w:shd w:val="clear" w:color="auto" w:fill="F7F8FC"/>
            <w:vAlign w:val="center"/>
          </w:tcPr>
          <w:p w14:paraId="745542D5" w14:textId="77777777" w:rsidR="00A73FB6" w:rsidRDefault="00563D14">
            <w:pPr>
              <w:keepNext/>
              <w:spacing w:after="0" w:line="252" w:lineRule="auto"/>
            </w:pPr>
            <w:r>
              <w:rPr>
                <w:sz w:val="19"/>
              </w:rPr>
              <w:t>con escolaridad y nivel especificados</w:t>
            </w:r>
          </w:p>
        </w:tc>
        <w:tc>
          <w:tcPr>
            <w:tcW w:w="1587" w:type="dxa"/>
            <w:shd w:val="clear" w:color="auto" w:fill="F7F8FC"/>
            <w:vAlign w:val="center"/>
          </w:tcPr>
          <w:p w14:paraId="05F1D567" w14:textId="77777777" w:rsidR="00A73FB6" w:rsidRDefault="00563D14">
            <w:pPr>
              <w:keepNext/>
              <w:spacing w:after="0" w:line="252" w:lineRule="auto"/>
              <w:jc w:val="right"/>
            </w:pPr>
            <w:r>
              <w:rPr>
                <w:sz w:val="19"/>
              </w:rPr>
              <w:t>113,088</w:t>
            </w:r>
          </w:p>
        </w:tc>
        <w:tc>
          <w:tcPr>
            <w:tcW w:w="1531" w:type="dxa"/>
            <w:shd w:val="clear" w:color="auto" w:fill="F7F8FC"/>
            <w:vAlign w:val="center"/>
          </w:tcPr>
          <w:p w14:paraId="299472D0" w14:textId="77777777" w:rsidR="00A73FB6" w:rsidRDefault="00563D14">
            <w:pPr>
              <w:keepNext/>
              <w:spacing w:after="0" w:line="252" w:lineRule="auto"/>
              <w:jc w:val="right"/>
            </w:pPr>
            <w:r>
              <w:rPr>
                <w:sz w:val="19"/>
              </w:rPr>
              <w:t>250</w:t>
            </w:r>
          </w:p>
        </w:tc>
      </w:tr>
      <w:tr w:rsidR="00A73FB6" w14:paraId="49FBD664" w14:textId="77777777">
        <w:trPr>
          <w:cantSplit/>
          <w:jc w:val="center"/>
        </w:trPr>
        <w:tc>
          <w:tcPr>
            <w:tcW w:w="850" w:type="dxa"/>
            <w:shd w:val="clear" w:color="auto" w:fill="E8ECF7"/>
            <w:vAlign w:val="center"/>
          </w:tcPr>
          <w:p w14:paraId="4AF4DD9A" w14:textId="77777777" w:rsidR="00A73FB6" w:rsidRDefault="00563D14">
            <w:pPr>
              <w:spacing w:after="0" w:line="252" w:lineRule="auto"/>
              <w:jc w:val="center"/>
            </w:pPr>
            <w:r>
              <w:rPr>
                <w:b/>
                <w:sz w:val="19"/>
              </w:rPr>
              <w:t>W4</w:t>
            </w:r>
          </w:p>
        </w:tc>
        <w:tc>
          <w:tcPr>
            <w:tcW w:w="5386" w:type="dxa"/>
            <w:shd w:val="clear" w:color="auto" w:fill="E8ECF7"/>
            <w:vAlign w:val="center"/>
          </w:tcPr>
          <w:p w14:paraId="2EE648D8" w14:textId="77777777" w:rsidR="00A73FB6" w:rsidRDefault="00563D14">
            <w:pPr>
              <w:spacing w:after="0" w:line="252" w:lineRule="auto"/>
            </w:pPr>
            <w:r>
              <w:rPr>
                <w:b/>
                <w:sz w:val="19"/>
              </w:rPr>
              <w:t>sin ingreso por hora atípico (P0.5-P99.5 por entidad)</w:t>
            </w:r>
          </w:p>
        </w:tc>
        <w:tc>
          <w:tcPr>
            <w:tcW w:w="1587" w:type="dxa"/>
            <w:shd w:val="clear" w:color="auto" w:fill="E8ECF7"/>
            <w:vAlign w:val="center"/>
          </w:tcPr>
          <w:p w14:paraId="53854F86" w14:textId="77777777" w:rsidR="00A73FB6" w:rsidRDefault="00563D14">
            <w:pPr>
              <w:spacing w:after="0" w:line="252" w:lineRule="auto"/>
              <w:jc w:val="right"/>
            </w:pPr>
            <w:r>
              <w:rPr>
                <w:b/>
                <w:sz w:val="19"/>
              </w:rPr>
              <w:t>111,958</w:t>
            </w:r>
          </w:p>
        </w:tc>
        <w:tc>
          <w:tcPr>
            <w:tcW w:w="1531" w:type="dxa"/>
            <w:shd w:val="clear" w:color="auto" w:fill="E8ECF7"/>
            <w:vAlign w:val="center"/>
          </w:tcPr>
          <w:p w14:paraId="3C48A557" w14:textId="77777777" w:rsidR="00A73FB6" w:rsidRDefault="00563D14">
            <w:pPr>
              <w:spacing w:after="0" w:line="252" w:lineRule="auto"/>
              <w:jc w:val="right"/>
            </w:pPr>
            <w:r>
              <w:rPr>
                <w:b/>
                <w:sz w:val="19"/>
              </w:rPr>
              <w:t>1,130</w:t>
            </w:r>
          </w:p>
        </w:tc>
      </w:tr>
    </w:tbl>
    <w:p w14:paraId="5D5CA7B9" w14:textId="77777777" w:rsidR="00A73FB6" w:rsidRDefault="00A73FB6">
      <w:pPr>
        <w:spacing w:after="80"/>
      </w:pPr>
    </w:p>
    <w:p w14:paraId="469B458A" w14:textId="77777777" w:rsidR="00A73FB6" w:rsidRDefault="00563D14">
      <w:pPr>
        <w:pStyle w:val="Listaconvietas"/>
      </w:pPr>
      <w:r>
        <w:rPr>
          <w:b/>
        </w:rPr>
        <w:t>Universo (190,187):</w:t>
      </w:r>
      <w:r>
        <w:t xml:space="preserve"> todas las personas ocupadas de 15 años o más. Se usa para informalidad (TIL1), escolaridad y la validación externa.</w:t>
      </w:r>
    </w:p>
    <w:p w14:paraId="4DC79719" w14:textId="77777777" w:rsidR="00A73FB6" w:rsidRDefault="00563D14">
      <w:pPr>
        <w:pStyle w:val="Listaconvietas"/>
      </w:pPr>
      <w:r>
        <w:rPr>
          <w:b/>
        </w:rPr>
        <w:t>Ventana 15 a 65 años (181,198):</w:t>
      </w:r>
      <w:r>
        <w:t xml:space="preserve"> edades en las que la relación ingreso-educación es más estable (excluye a quienes ya se retiran).</w:t>
      </w:r>
    </w:p>
    <w:p w14:paraId="7CFC7D5C" w14:textId="77777777" w:rsidR="00A73FB6" w:rsidRDefault="00563D14">
      <w:pPr>
        <w:pStyle w:val="Listaconvietas"/>
      </w:pPr>
      <w:r>
        <w:rPr>
          <w:b/>
        </w:rPr>
        <w:t>Muestra salarial (111,958, equivale a 33.4 millones de personas):</w:t>
      </w:r>
      <w:r>
        <w:t xml:space="preserve"> ventana 15-65 con monto exacto de ingreso, horas válidas, escolaridad y nivel especificados y sin ingreso atípico. Es la base de todos los resultados salariales.</w:t>
      </w:r>
    </w:p>
    <w:p w14:paraId="7D62261C" w14:textId="77777777" w:rsidR="00A73FB6" w:rsidRDefault="00563D14">
      <w:pPr>
        <w:pStyle w:val="Listaconvietas"/>
      </w:pPr>
      <w:r>
        <w:rPr>
          <w:b/>
        </w:rPr>
        <w:t>Muestra salarial ampliada (145,529):</w:t>
      </w:r>
      <w:r>
        <w:t xml:space="preserve"> agrega a las personas del grupo B con ingreso imputado; solo para sensibilidad.</w:t>
      </w:r>
    </w:p>
    <w:p w14:paraId="395CEB65" w14:textId="77777777" w:rsidR="00A73FB6" w:rsidRDefault="00563D14">
      <w:pPr>
        <w:jc w:val="both"/>
      </w:pPr>
      <w:r>
        <w:t>La mayor pérdida del embudo (65,413 personas) es la del paso W1: quienes no declararon un monto exacto de ingreso. Por eso el análisis de sensibilidad de la selección es una parte central de este trabajo.</w:t>
      </w:r>
    </w:p>
    <w:p w14:paraId="3CBF58D5" w14:textId="77777777" w:rsidR="00A73FB6" w:rsidRDefault="00563D14">
      <w:pPr>
        <w:pStyle w:val="Ttulo2"/>
      </w:pPr>
      <w:bookmarkStart w:id="25" w:name="_Toc243853746"/>
      <w:r>
        <w:lastRenderedPageBreak/>
        <w:t>4.7 Pruebas automáticas de calidad de los datos (15 «expectativas»)</w:t>
      </w:r>
      <w:bookmarkEnd w:id="25"/>
    </w:p>
    <w:p w14:paraId="13BFC6BD" w14:textId="77777777" w:rsidR="00A73FB6" w:rsidRDefault="00563D14">
      <w:pPr>
        <w:jc w:val="both"/>
      </w:pPr>
      <w:r>
        <w:t xml:space="preserve">Después de limpiar y transformar, el ETL verifica </w:t>
      </w:r>
      <w:r>
        <w:rPr>
          <w:b/>
        </w:rPr>
        <w:t>15 expectativas</w:t>
      </w:r>
      <w:r>
        <w:t xml:space="preserve"> sobre la base resultante. Son afirmaciones que deben ser verdaderas si los datos están bien; si alguna crítica falla, el proceso se detiene con un error en lugar de continuar con datos dudosos (es el equivalente a las pruebas unitarias, pero aplicadas a los datos).</w:t>
      </w:r>
    </w:p>
    <w:p w14:paraId="3F37EE97" w14:textId="77777777" w:rsidR="00A73FB6" w:rsidRDefault="00563D14">
      <w:pPr>
        <w:pStyle w:val="Descripcin"/>
        <w:keepNext/>
        <w:spacing w:after="60"/>
      </w:pPr>
      <w:r>
        <w:rPr>
          <w:b/>
        </w:rPr>
        <w:t xml:space="preserve">Tabla 14. </w:t>
      </w:r>
      <w:r>
        <w:t>Expectativas de calidad de datos evaluadas en cada corrida (15 de 15 cumplidas).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509"/>
        <w:gridCol w:w="3402"/>
        <w:gridCol w:w="964"/>
        <w:gridCol w:w="1134"/>
        <w:gridCol w:w="3345"/>
      </w:tblGrid>
      <w:tr w:rsidR="00A73FB6" w14:paraId="74D5C43B" w14:textId="77777777">
        <w:trPr>
          <w:tblHeader/>
          <w:jc w:val="center"/>
        </w:trPr>
        <w:tc>
          <w:tcPr>
            <w:tcW w:w="510" w:type="dxa"/>
            <w:shd w:val="clear" w:color="auto" w:fill="1E2A6B"/>
            <w:vAlign w:val="center"/>
          </w:tcPr>
          <w:p w14:paraId="5FC8FDF5" w14:textId="77777777" w:rsidR="00A73FB6" w:rsidRDefault="00563D14">
            <w:pPr>
              <w:spacing w:after="0" w:line="252" w:lineRule="auto"/>
              <w:jc w:val="center"/>
            </w:pPr>
            <w:r>
              <w:rPr>
                <w:b/>
                <w:color w:val="FFFFFF"/>
                <w:sz w:val="17"/>
              </w:rPr>
              <w:t>#</w:t>
            </w:r>
          </w:p>
        </w:tc>
        <w:tc>
          <w:tcPr>
            <w:tcW w:w="3402" w:type="dxa"/>
            <w:shd w:val="clear" w:color="auto" w:fill="1E2A6B"/>
            <w:vAlign w:val="center"/>
          </w:tcPr>
          <w:p w14:paraId="3CC37772" w14:textId="77777777" w:rsidR="00A73FB6" w:rsidRDefault="00563D14">
            <w:pPr>
              <w:spacing w:after="0" w:line="252" w:lineRule="auto"/>
            </w:pPr>
            <w:r>
              <w:rPr>
                <w:b/>
                <w:color w:val="FFFFFF"/>
                <w:sz w:val="17"/>
              </w:rPr>
              <w:t>Expectativa</w:t>
            </w:r>
          </w:p>
        </w:tc>
        <w:tc>
          <w:tcPr>
            <w:tcW w:w="964" w:type="dxa"/>
            <w:shd w:val="clear" w:color="auto" w:fill="1E2A6B"/>
            <w:vAlign w:val="center"/>
          </w:tcPr>
          <w:p w14:paraId="31CA2948" w14:textId="77777777" w:rsidR="00A73FB6" w:rsidRDefault="00563D14">
            <w:pPr>
              <w:spacing w:after="0" w:line="252" w:lineRule="auto"/>
              <w:jc w:val="center"/>
            </w:pPr>
            <w:r>
              <w:rPr>
                <w:b/>
                <w:color w:val="FFFFFF"/>
                <w:sz w:val="17"/>
              </w:rPr>
              <w:t>¿Cumple?</w:t>
            </w:r>
          </w:p>
        </w:tc>
        <w:tc>
          <w:tcPr>
            <w:tcW w:w="1134" w:type="dxa"/>
            <w:shd w:val="clear" w:color="auto" w:fill="1E2A6B"/>
            <w:vAlign w:val="center"/>
          </w:tcPr>
          <w:p w14:paraId="339E72F8" w14:textId="77777777" w:rsidR="00A73FB6" w:rsidRDefault="00563D14">
            <w:pPr>
              <w:spacing w:after="0" w:line="252" w:lineRule="auto"/>
              <w:jc w:val="center"/>
            </w:pPr>
            <w:r>
              <w:rPr>
                <w:b/>
                <w:color w:val="FFFFFF"/>
                <w:sz w:val="17"/>
              </w:rPr>
              <w:t>Tipo</w:t>
            </w:r>
          </w:p>
        </w:tc>
        <w:tc>
          <w:tcPr>
            <w:tcW w:w="3345" w:type="dxa"/>
            <w:shd w:val="clear" w:color="auto" w:fill="1E2A6B"/>
            <w:vAlign w:val="center"/>
          </w:tcPr>
          <w:p w14:paraId="60AD5654" w14:textId="77777777" w:rsidR="00A73FB6" w:rsidRDefault="00563D14">
            <w:pPr>
              <w:spacing w:after="0" w:line="252" w:lineRule="auto"/>
            </w:pPr>
            <w:r>
              <w:rPr>
                <w:b/>
                <w:color w:val="FFFFFF"/>
                <w:sz w:val="17"/>
              </w:rPr>
              <w:t>Detalle</w:t>
            </w:r>
          </w:p>
        </w:tc>
      </w:tr>
      <w:tr w:rsidR="00A73FB6" w14:paraId="191BAEC1" w14:textId="77777777">
        <w:trPr>
          <w:cantSplit/>
          <w:jc w:val="center"/>
        </w:trPr>
        <w:tc>
          <w:tcPr>
            <w:tcW w:w="510" w:type="dxa"/>
            <w:vAlign w:val="center"/>
          </w:tcPr>
          <w:p w14:paraId="47D604F8" w14:textId="77777777" w:rsidR="00A73FB6" w:rsidRDefault="00563D14">
            <w:pPr>
              <w:spacing w:after="0" w:line="252" w:lineRule="auto"/>
              <w:jc w:val="center"/>
            </w:pPr>
            <w:r>
              <w:rPr>
                <w:sz w:val="17"/>
              </w:rPr>
              <w:t>1</w:t>
            </w:r>
          </w:p>
        </w:tc>
        <w:tc>
          <w:tcPr>
            <w:tcW w:w="3402" w:type="dxa"/>
            <w:vAlign w:val="center"/>
          </w:tcPr>
          <w:p w14:paraId="7889698B" w14:textId="77777777" w:rsidR="00A73FB6" w:rsidRDefault="00563D14">
            <w:pPr>
              <w:spacing w:after="0" w:line="252" w:lineRule="auto"/>
            </w:pPr>
            <w:r>
              <w:rPr>
                <w:sz w:val="17"/>
              </w:rPr>
              <w:t>persona_id único</w:t>
            </w:r>
          </w:p>
        </w:tc>
        <w:tc>
          <w:tcPr>
            <w:tcW w:w="964" w:type="dxa"/>
            <w:vAlign w:val="center"/>
          </w:tcPr>
          <w:p w14:paraId="4AA2F654" w14:textId="77777777" w:rsidR="00A73FB6" w:rsidRDefault="00563D14">
            <w:pPr>
              <w:spacing w:after="0" w:line="252" w:lineRule="auto"/>
              <w:jc w:val="center"/>
            </w:pPr>
            <w:r>
              <w:rPr>
                <w:sz w:val="17"/>
              </w:rPr>
              <w:t>Sí</w:t>
            </w:r>
          </w:p>
        </w:tc>
        <w:tc>
          <w:tcPr>
            <w:tcW w:w="1134" w:type="dxa"/>
            <w:vAlign w:val="center"/>
          </w:tcPr>
          <w:p w14:paraId="68D0BFAB" w14:textId="77777777" w:rsidR="00A73FB6" w:rsidRDefault="00563D14">
            <w:pPr>
              <w:spacing w:after="0" w:line="252" w:lineRule="auto"/>
              <w:jc w:val="center"/>
            </w:pPr>
            <w:r>
              <w:rPr>
                <w:sz w:val="17"/>
              </w:rPr>
              <w:t>Crítica</w:t>
            </w:r>
          </w:p>
        </w:tc>
        <w:tc>
          <w:tcPr>
            <w:tcW w:w="3345" w:type="dxa"/>
            <w:vAlign w:val="center"/>
          </w:tcPr>
          <w:p w14:paraId="2B55E414" w14:textId="77777777" w:rsidR="00A73FB6" w:rsidRDefault="00563D14">
            <w:pPr>
              <w:spacing w:after="0" w:line="252" w:lineRule="auto"/>
            </w:pPr>
            <w:r>
              <w:rPr>
                <w:sz w:val="17"/>
              </w:rPr>
              <w:t>190,187 ids distintos / 190,187 filas</w:t>
            </w:r>
          </w:p>
        </w:tc>
      </w:tr>
      <w:tr w:rsidR="00A73FB6" w14:paraId="22FC6348" w14:textId="77777777">
        <w:trPr>
          <w:cantSplit/>
          <w:jc w:val="center"/>
        </w:trPr>
        <w:tc>
          <w:tcPr>
            <w:tcW w:w="510" w:type="dxa"/>
            <w:shd w:val="clear" w:color="auto" w:fill="F7F8FC"/>
            <w:vAlign w:val="center"/>
          </w:tcPr>
          <w:p w14:paraId="560BF3A2" w14:textId="77777777" w:rsidR="00A73FB6" w:rsidRDefault="00563D14">
            <w:pPr>
              <w:spacing w:after="0" w:line="252" w:lineRule="auto"/>
              <w:jc w:val="center"/>
            </w:pPr>
            <w:r>
              <w:rPr>
                <w:sz w:val="17"/>
              </w:rPr>
              <w:t>2</w:t>
            </w:r>
          </w:p>
        </w:tc>
        <w:tc>
          <w:tcPr>
            <w:tcW w:w="3402" w:type="dxa"/>
            <w:shd w:val="clear" w:color="auto" w:fill="F7F8FC"/>
            <w:vAlign w:val="center"/>
          </w:tcPr>
          <w:p w14:paraId="238E7FAB" w14:textId="77777777" w:rsidR="00A73FB6" w:rsidRDefault="00563D14">
            <w:pPr>
              <w:spacing w:after="0" w:line="252" w:lineRule="auto"/>
            </w:pPr>
            <w:r>
              <w:rPr>
                <w:sz w:val="17"/>
              </w:rPr>
              <w:t>32 entidades presentes</w:t>
            </w:r>
          </w:p>
        </w:tc>
        <w:tc>
          <w:tcPr>
            <w:tcW w:w="964" w:type="dxa"/>
            <w:shd w:val="clear" w:color="auto" w:fill="F7F8FC"/>
            <w:vAlign w:val="center"/>
          </w:tcPr>
          <w:p w14:paraId="2CC49997" w14:textId="77777777" w:rsidR="00A73FB6" w:rsidRDefault="00563D14">
            <w:pPr>
              <w:spacing w:after="0" w:line="252" w:lineRule="auto"/>
              <w:jc w:val="center"/>
            </w:pPr>
            <w:r>
              <w:rPr>
                <w:sz w:val="17"/>
              </w:rPr>
              <w:t>Sí</w:t>
            </w:r>
          </w:p>
        </w:tc>
        <w:tc>
          <w:tcPr>
            <w:tcW w:w="1134" w:type="dxa"/>
            <w:shd w:val="clear" w:color="auto" w:fill="F7F8FC"/>
            <w:vAlign w:val="center"/>
          </w:tcPr>
          <w:p w14:paraId="0D4500DD" w14:textId="77777777" w:rsidR="00A73FB6" w:rsidRDefault="00563D14">
            <w:pPr>
              <w:spacing w:after="0" w:line="252" w:lineRule="auto"/>
              <w:jc w:val="center"/>
            </w:pPr>
            <w:r>
              <w:rPr>
                <w:sz w:val="17"/>
              </w:rPr>
              <w:t>Crítica</w:t>
            </w:r>
          </w:p>
        </w:tc>
        <w:tc>
          <w:tcPr>
            <w:tcW w:w="3345" w:type="dxa"/>
            <w:shd w:val="clear" w:color="auto" w:fill="F7F8FC"/>
            <w:vAlign w:val="center"/>
          </w:tcPr>
          <w:p w14:paraId="2B3ECAF2" w14:textId="77777777" w:rsidR="00A73FB6" w:rsidRDefault="00563D14">
            <w:pPr>
              <w:spacing w:after="0" w:line="252" w:lineRule="auto"/>
            </w:pPr>
            <w:r>
              <w:rPr>
                <w:sz w:val="17"/>
              </w:rPr>
              <w:t>32 entidades</w:t>
            </w:r>
          </w:p>
        </w:tc>
      </w:tr>
      <w:tr w:rsidR="00A73FB6" w14:paraId="36C01767" w14:textId="77777777">
        <w:trPr>
          <w:cantSplit/>
          <w:jc w:val="center"/>
        </w:trPr>
        <w:tc>
          <w:tcPr>
            <w:tcW w:w="510" w:type="dxa"/>
            <w:vAlign w:val="center"/>
          </w:tcPr>
          <w:p w14:paraId="477991EE" w14:textId="77777777" w:rsidR="00A73FB6" w:rsidRDefault="00563D14">
            <w:pPr>
              <w:spacing w:after="0" w:line="252" w:lineRule="auto"/>
              <w:jc w:val="center"/>
            </w:pPr>
            <w:r>
              <w:rPr>
                <w:sz w:val="17"/>
              </w:rPr>
              <w:t>3</w:t>
            </w:r>
          </w:p>
        </w:tc>
        <w:tc>
          <w:tcPr>
            <w:tcW w:w="3402" w:type="dxa"/>
            <w:vAlign w:val="center"/>
          </w:tcPr>
          <w:p w14:paraId="1DE029F6" w14:textId="77777777" w:rsidR="00A73FB6" w:rsidRDefault="00563D14">
            <w:pPr>
              <w:spacing w:after="0" w:line="252" w:lineRule="auto"/>
            </w:pPr>
            <w:r>
              <w:rPr>
                <w:sz w:val="17"/>
              </w:rPr>
              <w:t>sexo en {1,2}</w:t>
            </w:r>
          </w:p>
        </w:tc>
        <w:tc>
          <w:tcPr>
            <w:tcW w:w="964" w:type="dxa"/>
            <w:vAlign w:val="center"/>
          </w:tcPr>
          <w:p w14:paraId="3BB67552" w14:textId="77777777" w:rsidR="00A73FB6" w:rsidRDefault="00563D14">
            <w:pPr>
              <w:spacing w:after="0" w:line="252" w:lineRule="auto"/>
              <w:jc w:val="center"/>
            </w:pPr>
            <w:r>
              <w:rPr>
                <w:sz w:val="17"/>
              </w:rPr>
              <w:t>Sí</w:t>
            </w:r>
          </w:p>
        </w:tc>
        <w:tc>
          <w:tcPr>
            <w:tcW w:w="1134" w:type="dxa"/>
            <w:vAlign w:val="center"/>
          </w:tcPr>
          <w:p w14:paraId="61BF920B" w14:textId="77777777" w:rsidR="00A73FB6" w:rsidRDefault="00563D14">
            <w:pPr>
              <w:spacing w:after="0" w:line="252" w:lineRule="auto"/>
              <w:jc w:val="center"/>
            </w:pPr>
            <w:r>
              <w:rPr>
                <w:sz w:val="17"/>
              </w:rPr>
              <w:t>Crítica</w:t>
            </w:r>
          </w:p>
        </w:tc>
        <w:tc>
          <w:tcPr>
            <w:tcW w:w="3345" w:type="dxa"/>
            <w:vAlign w:val="center"/>
          </w:tcPr>
          <w:p w14:paraId="0D52A63D" w14:textId="77777777" w:rsidR="00A73FB6" w:rsidRDefault="00563D14">
            <w:pPr>
              <w:spacing w:after="0" w:line="252" w:lineRule="auto"/>
            </w:pPr>
            <w:r>
              <w:rPr>
                <w:sz w:val="17"/>
              </w:rPr>
              <w:t>[1, 2]</w:t>
            </w:r>
          </w:p>
        </w:tc>
      </w:tr>
      <w:tr w:rsidR="00A73FB6" w14:paraId="79E4843F" w14:textId="77777777">
        <w:trPr>
          <w:cantSplit/>
          <w:jc w:val="center"/>
        </w:trPr>
        <w:tc>
          <w:tcPr>
            <w:tcW w:w="510" w:type="dxa"/>
            <w:shd w:val="clear" w:color="auto" w:fill="F7F8FC"/>
            <w:vAlign w:val="center"/>
          </w:tcPr>
          <w:p w14:paraId="024E8876" w14:textId="77777777" w:rsidR="00A73FB6" w:rsidRDefault="00563D14">
            <w:pPr>
              <w:spacing w:after="0" w:line="252" w:lineRule="auto"/>
              <w:jc w:val="center"/>
            </w:pPr>
            <w:r>
              <w:rPr>
                <w:sz w:val="17"/>
              </w:rPr>
              <w:t>4</w:t>
            </w:r>
          </w:p>
        </w:tc>
        <w:tc>
          <w:tcPr>
            <w:tcW w:w="3402" w:type="dxa"/>
            <w:shd w:val="clear" w:color="auto" w:fill="F7F8FC"/>
            <w:vAlign w:val="center"/>
          </w:tcPr>
          <w:p w14:paraId="19D5D9A2" w14:textId="77777777" w:rsidR="00A73FB6" w:rsidRDefault="00563D14">
            <w:pPr>
              <w:spacing w:after="0" w:line="252" w:lineRule="auto"/>
            </w:pPr>
            <w:r>
              <w:rPr>
                <w:sz w:val="17"/>
              </w:rPr>
              <w:t>edad entre 15 y 98</w:t>
            </w:r>
          </w:p>
        </w:tc>
        <w:tc>
          <w:tcPr>
            <w:tcW w:w="964" w:type="dxa"/>
            <w:shd w:val="clear" w:color="auto" w:fill="F7F8FC"/>
            <w:vAlign w:val="center"/>
          </w:tcPr>
          <w:p w14:paraId="3C0AC943" w14:textId="77777777" w:rsidR="00A73FB6" w:rsidRDefault="00563D14">
            <w:pPr>
              <w:spacing w:after="0" w:line="252" w:lineRule="auto"/>
              <w:jc w:val="center"/>
            </w:pPr>
            <w:r>
              <w:rPr>
                <w:sz w:val="17"/>
              </w:rPr>
              <w:t>Sí</w:t>
            </w:r>
          </w:p>
        </w:tc>
        <w:tc>
          <w:tcPr>
            <w:tcW w:w="1134" w:type="dxa"/>
            <w:shd w:val="clear" w:color="auto" w:fill="F7F8FC"/>
            <w:vAlign w:val="center"/>
          </w:tcPr>
          <w:p w14:paraId="04D7DCAB" w14:textId="77777777" w:rsidR="00A73FB6" w:rsidRDefault="00563D14">
            <w:pPr>
              <w:spacing w:after="0" w:line="252" w:lineRule="auto"/>
              <w:jc w:val="center"/>
            </w:pPr>
            <w:r>
              <w:rPr>
                <w:sz w:val="17"/>
              </w:rPr>
              <w:t>Crítica</w:t>
            </w:r>
          </w:p>
        </w:tc>
        <w:tc>
          <w:tcPr>
            <w:tcW w:w="3345" w:type="dxa"/>
            <w:shd w:val="clear" w:color="auto" w:fill="F7F8FC"/>
            <w:vAlign w:val="center"/>
          </w:tcPr>
          <w:p w14:paraId="683950FA" w14:textId="77777777" w:rsidR="00A73FB6" w:rsidRDefault="00563D14">
            <w:pPr>
              <w:spacing w:after="0" w:line="252" w:lineRule="auto"/>
            </w:pPr>
            <w:r>
              <w:rPr>
                <w:sz w:val="17"/>
              </w:rPr>
              <w:t>min=15, max=98</w:t>
            </w:r>
          </w:p>
        </w:tc>
      </w:tr>
      <w:tr w:rsidR="00A73FB6" w14:paraId="6B98297C" w14:textId="77777777">
        <w:trPr>
          <w:cantSplit/>
          <w:jc w:val="center"/>
        </w:trPr>
        <w:tc>
          <w:tcPr>
            <w:tcW w:w="510" w:type="dxa"/>
            <w:vAlign w:val="center"/>
          </w:tcPr>
          <w:p w14:paraId="4EB267A3" w14:textId="77777777" w:rsidR="00A73FB6" w:rsidRDefault="00563D14">
            <w:pPr>
              <w:spacing w:after="0" w:line="252" w:lineRule="auto"/>
              <w:jc w:val="center"/>
            </w:pPr>
            <w:r>
              <w:rPr>
                <w:sz w:val="17"/>
              </w:rPr>
              <w:t>5</w:t>
            </w:r>
          </w:p>
        </w:tc>
        <w:tc>
          <w:tcPr>
            <w:tcW w:w="3402" w:type="dxa"/>
            <w:vAlign w:val="center"/>
          </w:tcPr>
          <w:p w14:paraId="2D3EB0B5" w14:textId="77777777" w:rsidR="00A73FB6" w:rsidRDefault="00563D14">
            <w:pPr>
              <w:spacing w:after="0" w:line="252" w:lineRule="auto"/>
            </w:pPr>
            <w:r>
              <w:rPr>
                <w:sz w:val="17"/>
              </w:rPr>
              <w:t>ponderador positivo</w:t>
            </w:r>
          </w:p>
        </w:tc>
        <w:tc>
          <w:tcPr>
            <w:tcW w:w="964" w:type="dxa"/>
            <w:vAlign w:val="center"/>
          </w:tcPr>
          <w:p w14:paraId="590DD716" w14:textId="77777777" w:rsidR="00A73FB6" w:rsidRDefault="00563D14">
            <w:pPr>
              <w:spacing w:after="0" w:line="252" w:lineRule="auto"/>
              <w:jc w:val="center"/>
            </w:pPr>
            <w:r>
              <w:rPr>
                <w:sz w:val="17"/>
              </w:rPr>
              <w:t>Sí</w:t>
            </w:r>
          </w:p>
        </w:tc>
        <w:tc>
          <w:tcPr>
            <w:tcW w:w="1134" w:type="dxa"/>
            <w:vAlign w:val="center"/>
          </w:tcPr>
          <w:p w14:paraId="03013DD7" w14:textId="77777777" w:rsidR="00A73FB6" w:rsidRDefault="00563D14">
            <w:pPr>
              <w:spacing w:after="0" w:line="252" w:lineRule="auto"/>
              <w:jc w:val="center"/>
            </w:pPr>
            <w:r>
              <w:rPr>
                <w:sz w:val="17"/>
              </w:rPr>
              <w:t>Crítica</w:t>
            </w:r>
          </w:p>
        </w:tc>
        <w:tc>
          <w:tcPr>
            <w:tcW w:w="3345" w:type="dxa"/>
            <w:vAlign w:val="center"/>
          </w:tcPr>
          <w:p w14:paraId="61AE0239" w14:textId="77777777" w:rsidR="00A73FB6" w:rsidRDefault="00563D14">
            <w:pPr>
              <w:spacing w:after="0" w:line="252" w:lineRule="auto"/>
            </w:pPr>
            <w:r>
              <w:rPr>
                <w:sz w:val="17"/>
              </w:rPr>
              <w:t>min=12</w:t>
            </w:r>
          </w:p>
        </w:tc>
      </w:tr>
      <w:tr w:rsidR="00A73FB6" w14:paraId="40546E1D" w14:textId="77777777">
        <w:trPr>
          <w:cantSplit/>
          <w:jc w:val="center"/>
        </w:trPr>
        <w:tc>
          <w:tcPr>
            <w:tcW w:w="510" w:type="dxa"/>
            <w:shd w:val="clear" w:color="auto" w:fill="F7F8FC"/>
            <w:vAlign w:val="center"/>
          </w:tcPr>
          <w:p w14:paraId="477C76A7" w14:textId="77777777" w:rsidR="00A73FB6" w:rsidRDefault="00563D14">
            <w:pPr>
              <w:spacing w:after="0" w:line="252" w:lineRule="auto"/>
              <w:jc w:val="center"/>
            </w:pPr>
            <w:r>
              <w:rPr>
                <w:sz w:val="17"/>
              </w:rPr>
              <w:t>6</w:t>
            </w:r>
          </w:p>
        </w:tc>
        <w:tc>
          <w:tcPr>
            <w:tcW w:w="3402" w:type="dxa"/>
            <w:shd w:val="clear" w:color="auto" w:fill="F7F8FC"/>
            <w:vAlign w:val="center"/>
          </w:tcPr>
          <w:p w14:paraId="0CE0C135" w14:textId="77777777" w:rsidR="00A73FB6" w:rsidRDefault="00563D14">
            <w:pPr>
              <w:spacing w:after="0" w:line="252" w:lineRule="auto"/>
            </w:pPr>
            <w:r>
              <w:rPr>
                <w:sz w:val="17"/>
              </w:rPr>
              <w:t>todos son ocupados</w:t>
            </w:r>
          </w:p>
        </w:tc>
        <w:tc>
          <w:tcPr>
            <w:tcW w:w="964" w:type="dxa"/>
            <w:shd w:val="clear" w:color="auto" w:fill="F7F8FC"/>
            <w:vAlign w:val="center"/>
          </w:tcPr>
          <w:p w14:paraId="2560CE3F" w14:textId="77777777" w:rsidR="00A73FB6" w:rsidRDefault="00563D14">
            <w:pPr>
              <w:spacing w:after="0" w:line="252" w:lineRule="auto"/>
              <w:jc w:val="center"/>
            </w:pPr>
            <w:r>
              <w:rPr>
                <w:sz w:val="17"/>
              </w:rPr>
              <w:t>Sí</w:t>
            </w:r>
          </w:p>
        </w:tc>
        <w:tc>
          <w:tcPr>
            <w:tcW w:w="1134" w:type="dxa"/>
            <w:shd w:val="clear" w:color="auto" w:fill="F7F8FC"/>
            <w:vAlign w:val="center"/>
          </w:tcPr>
          <w:p w14:paraId="0DD4FF03" w14:textId="77777777" w:rsidR="00A73FB6" w:rsidRDefault="00563D14">
            <w:pPr>
              <w:spacing w:after="0" w:line="252" w:lineRule="auto"/>
              <w:jc w:val="center"/>
            </w:pPr>
            <w:r>
              <w:rPr>
                <w:sz w:val="17"/>
              </w:rPr>
              <w:t>Crítica</w:t>
            </w:r>
          </w:p>
        </w:tc>
        <w:tc>
          <w:tcPr>
            <w:tcW w:w="3345" w:type="dxa"/>
            <w:shd w:val="clear" w:color="auto" w:fill="F7F8FC"/>
            <w:vAlign w:val="center"/>
          </w:tcPr>
          <w:p w14:paraId="3F47CB70" w14:textId="77777777" w:rsidR="00A73FB6" w:rsidRDefault="00563D14">
            <w:pPr>
              <w:spacing w:after="0" w:line="252" w:lineRule="auto"/>
            </w:pPr>
            <w:r>
              <w:rPr>
                <w:sz w:val="17"/>
              </w:rPr>
              <w:t>clase2 == 1</w:t>
            </w:r>
          </w:p>
        </w:tc>
      </w:tr>
      <w:tr w:rsidR="00A73FB6" w14:paraId="468054D0" w14:textId="77777777">
        <w:trPr>
          <w:cantSplit/>
          <w:jc w:val="center"/>
        </w:trPr>
        <w:tc>
          <w:tcPr>
            <w:tcW w:w="510" w:type="dxa"/>
            <w:vAlign w:val="center"/>
          </w:tcPr>
          <w:p w14:paraId="021133FE" w14:textId="77777777" w:rsidR="00A73FB6" w:rsidRDefault="00563D14">
            <w:pPr>
              <w:spacing w:after="0" w:line="252" w:lineRule="auto"/>
              <w:jc w:val="center"/>
            </w:pPr>
            <w:r>
              <w:rPr>
                <w:sz w:val="17"/>
              </w:rPr>
              <w:t>7</w:t>
            </w:r>
          </w:p>
        </w:tc>
        <w:tc>
          <w:tcPr>
            <w:tcW w:w="3402" w:type="dxa"/>
            <w:vAlign w:val="center"/>
          </w:tcPr>
          <w:p w14:paraId="69044880" w14:textId="77777777" w:rsidR="00A73FB6" w:rsidRDefault="00563D14">
            <w:pPr>
              <w:spacing w:after="0" w:line="252" w:lineRule="auto"/>
            </w:pPr>
            <w:r>
              <w:rPr>
                <w:sz w:val="17"/>
              </w:rPr>
              <w:t>grupo de ingreso exhaustivo</w:t>
            </w:r>
          </w:p>
        </w:tc>
        <w:tc>
          <w:tcPr>
            <w:tcW w:w="964" w:type="dxa"/>
            <w:vAlign w:val="center"/>
          </w:tcPr>
          <w:p w14:paraId="645E3D4D" w14:textId="77777777" w:rsidR="00A73FB6" w:rsidRDefault="00563D14">
            <w:pPr>
              <w:spacing w:after="0" w:line="252" w:lineRule="auto"/>
              <w:jc w:val="center"/>
            </w:pPr>
            <w:r>
              <w:rPr>
                <w:sz w:val="17"/>
              </w:rPr>
              <w:t>Sí</w:t>
            </w:r>
          </w:p>
        </w:tc>
        <w:tc>
          <w:tcPr>
            <w:tcW w:w="1134" w:type="dxa"/>
            <w:vAlign w:val="center"/>
          </w:tcPr>
          <w:p w14:paraId="0E62ABE9" w14:textId="77777777" w:rsidR="00A73FB6" w:rsidRDefault="00563D14">
            <w:pPr>
              <w:spacing w:after="0" w:line="252" w:lineRule="auto"/>
              <w:jc w:val="center"/>
            </w:pPr>
            <w:r>
              <w:rPr>
                <w:sz w:val="17"/>
              </w:rPr>
              <w:t>Crítica</w:t>
            </w:r>
          </w:p>
        </w:tc>
        <w:tc>
          <w:tcPr>
            <w:tcW w:w="3345" w:type="dxa"/>
            <w:vAlign w:val="center"/>
          </w:tcPr>
          <w:p w14:paraId="7A69C390" w14:textId="77777777" w:rsidR="00A73FB6" w:rsidRDefault="00563D14">
            <w:pPr>
              <w:spacing w:after="0" w:line="252" w:lineRule="auto"/>
            </w:pPr>
            <w:r>
              <w:rPr>
                <w:sz w:val="17"/>
              </w:rPr>
              <w:t>A 120,948 · B 36,438 · C 7,666 · D 25,135</w:t>
            </w:r>
          </w:p>
        </w:tc>
      </w:tr>
      <w:tr w:rsidR="00A73FB6" w14:paraId="43BD5956" w14:textId="77777777">
        <w:trPr>
          <w:cantSplit/>
          <w:jc w:val="center"/>
        </w:trPr>
        <w:tc>
          <w:tcPr>
            <w:tcW w:w="510" w:type="dxa"/>
            <w:shd w:val="clear" w:color="auto" w:fill="F7F8FC"/>
            <w:vAlign w:val="center"/>
          </w:tcPr>
          <w:p w14:paraId="44427FD0" w14:textId="77777777" w:rsidR="00A73FB6" w:rsidRDefault="00563D14">
            <w:pPr>
              <w:spacing w:after="0" w:line="252" w:lineRule="auto"/>
              <w:jc w:val="center"/>
            </w:pPr>
            <w:r>
              <w:rPr>
                <w:sz w:val="17"/>
              </w:rPr>
              <w:t>8</w:t>
            </w:r>
          </w:p>
        </w:tc>
        <w:tc>
          <w:tcPr>
            <w:tcW w:w="3402" w:type="dxa"/>
            <w:shd w:val="clear" w:color="auto" w:fill="F7F8FC"/>
            <w:vAlign w:val="center"/>
          </w:tcPr>
          <w:p w14:paraId="462E16A5" w14:textId="77777777" w:rsidR="00A73FB6" w:rsidRDefault="00563D14">
            <w:pPr>
              <w:spacing w:after="0" w:line="252" w:lineRule="auto"/>
            </w:pPr>
            <w:r>
              <w:rPr>
                <w:sz w:val="17"/>
              </w:rPr>
              <w:t>ing7c consistente con ingocup/salario mínimo</w:t>
            </w:r>
          </w:p>
        </w:tc>
        <w:tc>
          <w:tcPr>
            <w:tcW w:w="964" w:type="dxa"/>
            <w:shd w:val="clear" w:color="auto" w:fill="F7F8FC"/>
            <w:vAlign w:val="center"/>
          </w:tcPr>
          <w:p w14:paraId="712787BD" w14:textId="77777777" w:rsidR="00A73FB6" w:rsidRDefault="00563D14">
            <w:pPr>
              <w:spacing w:after="0" w:line="252" w:lineRule="auto"/>
              <w:jc w:val="center"/>
            </w:pPr>
            <w:r>
              <w:rPr>
                <w:sz w:val="17"/>
              </w:rPr>
              <w:t>Sí</w:t>
            </w:r>
          </w:p>
        </w:tc>
        <w:tc>
          <w:tcPr>
            <w:tcW w:w="1134" w:type="dxa"/>
            <w:shd w:val="clear" w:color="auto" w:fill="F7F8FC"/>
            <w:vAlign w:val="center"/>
          </w:tcPr>
          <w:p w14:paraId="148F48A9" w14:textId="77777777" w:rsidR="00A73FB6" w:rsidRDefault="00563D14">
            <w:pPr>
              <w:spacing w:after="0" w:line="252" w:lineRule="auto"/>
              <w:jc w:val="center"/>
            </w:pPr>
            <w:r>
              <w:rPr>
                <w:sz w:val="17"/>
              </w:rPr>
              <w:t>Crítica</w:t>
            </w:r>
          </w:p>
        </w:tc>
        <w:tc>
          <w:tcPr>
            <w:tcW w:w="3345" w:type="dxa"/>
            <w:shd w:val="clear" w:color="auto" w:fill="F7F8FC"/>
            <w:vAlign w:val="center"/>
          </w:tcPr>
          <w:p w14:paraId="57E33D8E" w14:textId="77777777" w:rsidR="00A73FB6" w:rsidRDefault="00563D14">
            <w:pPr>
              <w:spacing w:after="0" w:line="252" w:lineRule="auto"/>
            </w:pPr>
            <w:r>
              <w:rPr>
                <w:sz w:val="17"/>
              </w:rPr>
              <w:t>100 % de los registros del grupo A</w:t>
            </w:r>
          </w:p>
        </w:tc>
      </w:tr>
      <w:tr w:rsidR="00A73FB6" w14:paraId="498A3BB4" w14:textId="77777777">
        <w:trPr>
          <w:cantSplit/>
          <w:jc w:val="center"/>
        </w:trPr>
        <w:tc>
          <w:tcPr>
            <w:tcW w:w="510" w:type="dxa"/>
            <w:vAlign w:val="center"/>
          </w:tcPr>
          <w:p w14:paraId="52190F88" w14:textId="77777777" w:rsidR="00A73FB6" w:rsidRDefault="00563D14">
            <w:pPr>
              <w:spacing w:after="0" w:line="252" w:lineRule="auto"/>
              <w:jc w:val="center"/>
            </w:pPr>
            <w:r>
              <w:rPr>
                <w:sz w:val="17"/>
              </w:rPr>
              <w:t>9</w:t>
            </w:r>
          </w:p>
        </w:tc>
        <w:tc>
          <w:tcPr>
            <w:tcW w:w="3402" w:type="dxa"/>
            <w:vAlign w:val="center"/>
          </w:tcPr>
          <w:p w14:paraId="2675C5B3" w14:textId="77777777" w:rsidR="00A73FB6" w:rsidRDefault="00563D14">
            <w:pPr>
              <w:spacing w:after="0" w:line="252" w:lineRule="auto"/>
            </w:pPr>
            <w:r>
              <w:rPr>
                <w:sz w:val="17"/>
              </w:rPr>
              <w:t>ing_x_hrs = ingocup / (hrsocup x 4.3)</w:t>
            </w:r>
          </w:p>
        </w:tc>
        <w:tc>
          <w:tcPr>
            <w:tcW w:w="964" w:type="dxa"/>
            <w:vAlign w:val="center"/>
          </w:tcPr>
          <w:p w14:paraId="0F2E3015" w14:textId="77777777" w:rsidR="00A73FB6" w:rsidRDefault="00563D14">
            <w:pPr>
              <w:spacing w:after="0" w:line="252" w:lineRule="auto"/>
              <w:jc w:val="center"/>
            </w:pPr>
            <w:r>
              <w:rPr>
                <w:sz w:val="17"/>
              </w:rPr>
              <w:t>Sí</w:t>
            </w:r>
          </w:p>
        </w:tc>
        <w:tc>
          <w:tcPr>
            <w:tcW w:w="1134" w:type="dxa"/>
            <w:vAlign w:val="center"/>
          </w:tcPr>
          <w:p w14:paraId="79F7571D" w14:textId="77777777" w:rsidR="00A73FB6" w:rsidRDefault="00563D14">
            <w:pPr>
              <w:spacing w:after="0" w:line="252" w:lineRule="auto"/>
              <w:jc w:val="center"/>
            </w:pPr>
            <w:r>
              <w:rPr>
                <w:sz w:val="17"/>
              </w:rPr>
              <w:t>Crítica</w:t>
            </w:r>
          </w:p>
        </w:tc>
        <w:tc>
          <w:tcPr>
            <w:tcW w:w="3345" w:type="dxa"/>
            <w:vAlign w:val="center"/>
          </w:tcPr>
          <w:p w14:paraId="20D5EA4C" w14:textId="77777777" w:rsidR="00A73FB6" w:rsidRDefault="00563D14">
            <w:pPr>
              <w:spacing w:after="0" w:line="252" w:lineRule="auto"/>
            </w:pPr>
            <w:r>
              <w:rPr>
                <w:sz w:val="17"/>
              </w:rPr>
              <w:t>máxima diferencia relativa 7.25e-05</w:t>
            </w:r>
          </w:p>
        </w:tc>
      </w:tr>
      <w:tr w:rsidR="00A73FB6" w14:paraId="3E9222C1" w14:textId="77777777">
        <w:trPr>
          <w:cantSplit/>
          <w:jc w:val="center"/>
        </w:trPr>
        <w:tc>
          <w:tcPr>
            <w:tcW w:w="510" w:type="dxa"/>
            <w:shd w:val="clear" w:color="auto" w:fill="F7F8FC"/>
            <w:vAlign w:val="center"/>
          </w:tcPr>
          <w:p w14:paraId="572136EA" w14:textId="77777777" w:rsidR="00A73FB6" w:rsidRDefault="00563D14">
            <w:pPr>
              <w:spacing w:after="0" w:line="252" w:lineRule="auto"/>
              <w:jc w:val="center"/>
            </w:pPr>
            <w:r>
              <w:rPr>
                <w:sz w:val="17"/>
              </w:rPr>
              <w:t>10</w:t>
            </w:r>
          </w:p>
        </w:tc>
        <w:tc>
          <w:tcPr>
            <w:tcW w:w="3402" w:type="dxa"/>
            <w:shd w:val="clear" w:color="auto" w:fill="F7F8FC"/>
            <w:vAlign w:val="center"/>
          </w:tcPr>
          <w:p w14:paraId="304496A3" w14:textId="77777777" w:rsidR="00A73FB6" w:rsidRDefault="00563D14">
            <w:pPr>
              <w:spacing w:after="0" w:line="252" w:lineRule="auto"/>
            </w:pPr>
            <w:r>
              <w:rPr>
                <w:sz w:val="17"/>
              </w:rPr>
              <w:t>niv_ins=1 implica &lt;= 5 años de escolaridad</w:t>
            </w:r>
          </w:p>
        </w:tc>
        <w:tc>
          <w:tcPr>
            <w:tcW w:w="964" w:type="dxa"/>
            <w:shd w:val="clear" w:color="auto" w:fill="F7F8FC"/>
            <w:vAlign w:val="center"/>
          </w:tcPr>
          <w:p w14:paraId="5253A6B5" w14:textId="77777777" w:rsidR="00A73FB6" w:rsidRDefault="00563D14">
            <w:pPr>
              <w:spacing w:after="0" w:line="252" w:lineRule="auto"/>
              <w:jc w:val="center"/>
            </w:pPr>
            <w:r>
              <w:rPr>
                <w:sz w:val="17"/>
              </w:rPr>
              <w:t>Sí</w:t>
            </w:r>
          </w:p>
        </w:tc>
        <w:tc>
          <w:tcPr>
            <w:tcW w:w="1134" w:type="dxa"/>
            <w:shd w:val="clear" w:color="auto" w:fill="F7F8FC"/>
            <w:vAlign w:val="center"/>
          </w:tcPr>
          <w:p w14:paraId="6E2F5022" w14:textId="77777777" w:rsidR="00A73FB6" w:rsidRDefault="00563D14">
            <w:pPr>
              <w:spacing w:after="0" w:line="252" w:lineRule="auto"/>
              <w:jc w:val="center"/>
            </w:pPr>
            <w:r>
              <w:rPr>
                <w:sz w:val="17"/>
              </w:rPr>
              <w:t>Crítica</w:t>
            </w:r>
          </w:p>
        </w:tc>
        <w:tc>
          <w:tcPr>
            <w:tcW w:w="3345" w:type="dxa"/>
            <w:shd w:val="clear" w:color="auto" w:fill="F7F8FC"/>
            <w:vAlign w:val="center"/>
          </w:tcPr>
          <w:p w14:paraId="28221526" w14:textId="77777777" w:rsidR="00A73FB6" w:rsidRDefault="00563D14">
            <w:pPr>
              <w:spacing w:after="0" w:line="252" w:lineRule="auto"/>
            </w:pPr>
            <w:r>
              <w:rPr>
                <w:sz w:val="17"/>
              </w:rPr>
              <w:t>12,416 registros</w:t>
            </w:r>
          </w:p>
        </w:tc>
      </w:tr>
      <w:tr w:rsidR="00A73FB6" w14:paraId="4365601F" w14:textId="77777777">
        <w:trPr>
          <w:cantSplit/>
          <w:jc w:val="center"/>
        </w:trPr>
        <w:tc>
          <w:tcPr>
            <w:tcW w:w="510" w:type="dxa"/>
            <w:vAlign w:val="center"/>
          </w:tcPr>
          <w:p w14:paraId="074C18B0" w14:textId="77777777" w:rsidR="00A73FB6" w:rsidRDefault="00563D14">
            <w:pPr>
              <w:spacing w:after="0" w:line="252" w:lineRule="auto"/>
              <w:jc w:val="center"/>
            </w:pPr>
            <w:r>
              <w:rPr>
                <w:sz w:val="17"/>
              </w:rPr>
              <w:t>11</w:t>
            </w:r>
          </w:p>
        </w:tc>
        <w:tc>
          <w:tcPr>
            <w:tcW w:w="3402" w:type="dxa"/>
            <w:vAlign w:val="center"/>
          </w:tcPr>
          <w:p w14:paraId="0D5BD1DC" w14:textId="77777777" w:rsidR="00A73FB6" w:rsidRDefault="00563D14">
            <w:pPr>
              <w:spacing w:after="0" w:line="252" w:lineRule="auto"/>
            </w:pPr>
            <w:r>
              <w:rPr>
                <w:sz w:val="17"/>
              </w:rPr>
              <w:t>niv_ins=4 implica &gt;= 12 años de escolaridad</w:t>
            </w:r>
          </w:p>
        </w:tc>
        <w:tc>
          <w:tcPr>
            <w:tcW w:w="964" w:type="dxa"/>
            <w:vAlign w:val="center"/>
          </w:tcPr>
          <w:p w14:paraId="168EA80F" w14:textId="77777777" w:rsidR="00A73FB6" w:rsidRDefault="00563D14">
            <w:pPr>
              <w:spacing w:after="0" w:line="252" w:lineRule="auto"/>
              <w:jc w:val="center"/>
            </w:pPr>
            <w:r>
              <w:rPr>
                <w:sz w:val="17"/>
              </w:rPr>
              <w:t>Sí</w:t>
            </w:r>
          </w:p>
        </w:tc>
        <w:tc>
          <w:tcPr>
            <w:tcW w:w="1134" w:type="dxa"/>
            <w:vAlign w:val="center"/>
          </w:tcPr>
          <w:p w14:paraId="79D217B2" w14:textId="77777777" w:rsidR="00A73FB6" w:rsidRDefault="00563D14">
            <w:pPr>
              <w:spacing w:after="0" w:line="252" w:lineRule="auto"/>
              <w:jc w:val="center"/>
            </w:pPr>
            <w:r>
              <w:rPr>
                <w:sz w:val="17"/>
              </w:rPr>
              <w:t>Crítica</w:t>
            </w:r>
          </w:p>
        </w:tc>
        <w:tc>
          <w:tcPr>
            <w:tcW w:w="3345" w:type="dxa"/>
            <w:vAlign w:val="center"/>
          </w:tcPr>
          <w:p w14:paraId="0BE3F61D" w14:textId="77777777" w:rsidR="00A73FB6" w:rsidRDefault="00563D14">
            <w:pPr>
              <w:spacing w:after="0" w:line="252" w:lineRule="auto"/>
            </w:pPr>
            <w:r>
              <w:rPr>
                <w:sz w:val="17"/>
              </w:rPr>
              <w:t>93,188 registros</w:t>
            </w:r>
          </w:p>
        </w:tc>
      </w:tr>
      <w:tr w:rsidR="00A73FB6" w14:paraId="27B8BE27" w14:textId="77777777">
        <w:trPr>
          <w:cantSplit/>
          <w:jc w:val="center"/>
        </w:trPr>
        <w:tc>
          <w:tcPr>
            <w:tcW w:w="510" w:type="dxa"/>
            <w:shd w:val="clear" w:color="auto" w:fill="F7F8FC"/>
            <w:vAlign w:val="center"/>
          </w:tcPr>
          <w:p w14:paraId="232557D6" w14:textId="77777777" w:rsidR="00A73FB6" w:rsidRDefault="00563D14">
            <w:pPr>
              <w:spacing w:after="0" w:line="252" w:lineRule="auto"/>
              <w:jc w:val="center"/>
            </w:pPr>
            <w:r>
              <w:rPr>
                <w:sz w:val="17"/>
              </w:rPr>
              <w:t>12</w:t>
            </w:r>
          </w:p>
        </w:tc>
        <w:tc>
          <w:tcPr>
            <w:tcW w:w="3402" w:type="dxa"/>
            <w:shd w:val="clear" w:color="auto" w:fill="F7F8FC"/>
            <w:vAlign w:val="center"/>
          </w:tcPr>
          <w:p w14:paraId="6AA766A9" w14:textId="77777777" w:rsidR="00A73FB6" w:rsidRDefault="00563D14">
            <w:pPr>
              <w:spacing w:after="0" w:line="252" w:lineRule="auto"/>
            </w:pPr>
            <w:r>
              <w:rPr>
                <w:sz w:val="17"/>
              </w:rPr>
              <w:t>horas entre 0 y 168 (crudas)</w:t>
            </w:r>
          </w:p>
        </w:tc>
        <w:tc>
          <w:tcPr>
            <w:tcW w:w="964" w:type="dxa"/>
            <w:shd w:val="clear" w:color="auto" w:fill="F7F8FC"/>
            <w:vAlign w:val="center"/>
          </w:tcPr>
          <w:p w14:paraId="331A4AE5" w14:textId="77777777" w:rsidR="00A73FB6" w:rsidRDefault="00563D14">
            <w:pPr>
              <w:spacing w:after="0" w:line="252" w:lineRule="auto"/>
              <w:jc w:val="center"/>
            </w:pPr>
            <w:r>
              <w:rPr>
                <w:sz w:val="17"/>
              </w:rPr>
              <w:t>Sí</w:t>
            </w:r>
          </w:p>
        </w:tc>
        <w:tc>
          <w:tcPr>
            <w:tcW w:w="1134" w:type="dxa"/>
            <w:shd w:val="clear" w:color="auto" w:fill="F7F8FC"/>
            <w:vAlign w:val="center"/>
          </w:tcPr>
          <w:p w14:paraId="12B80371" w14:textId="77777777" w:rsidR="00A73FB6" w:rsidRDefault="00563D14">
            <w:pPr>
              <w:spacing w:after="0" w:line="252" w:lineRule="auto"/>
              <w:jc w:val="center"/>
            </w:pPr>
            <w:r>
              <w:rPr>
                <w:sz w:val="17"/>
              </w:rPr>
              <w:t>Crítica</w:t>
            </w:r>
          </w:p>
        </w:tc>
        <w:tc>
          <w:tcPr>
            <w:tcW w:w="3345" w:type="dxa"/>
            <w:shd w:val="clear" w:color="auto" w:fill="F7F8FC"/>
            <w:vAlign w:val="center"/>
          </w:tcPr>
          <w:p w14:paraId="3868CE22" w14:textId="77777777" w:rsidR="00A73FB6" w:rsidRDefault="00563D14">
            <w:pPr>
              <w:spacing w:after="0" w:line="252" w:lineRule="auto"/>
            </w:pPr>
            <w:r>
              <w:rPr>
                <w:sz w:val="17"/>
              </w:rPr>
              <w:t>max=168</w:t>
            </w:r>
          </w:p>
        </w:tc>
      </w:tr>
      <w:tr w:rsidR="00A73FB6" w14:paraId="536B2089" w14:textId="77777777">
        <w:trPr>
          <w:cantSplit/>
          <w:jc w:val="center"/>
        </w:trPr>
        <w:tc>
          <w:tcPr>
            <w:tcW w:w="510" w:type="dxa"/>
            <w:vAlign w:val="center"/>
          </w:tcPr>
          <w:p w14:paraId="7563A2CD" w14:textId="77777777" w:rsidR="00A73FB6" w:rsidRDefault="00563D14">
            <w:pPr>
              <w:spacing w:after="0" w:line="252" w:lineRule="auto"/>
              <w:jc w:val="center"/>
            </w:pPr>
            <w:r>
              <w:rPr>
                <w:sz w:val="17"/>
              </w:rPr>
              <w:t>13</w:t>
            </w:r>
          </w:p>
        </w:tc>
        <w:tc>
          <w:tcPr>
            <w:tcW w:w="3402" w:type="dxa"/>
            <w:vAlign w:val="center"/>
          </w:tcPr>
          <w:p w14:paraId="0A697B00" w14:textId="77777777" w:rsidR="00A73FB6" w:rsidRDefault="00563D14">
            <w:pPr>
              <w:spacing w:after="0" w:line="252" w:lineRule="auto"/>
            </w:pPr>
            <w:r>
              <w:rPr>
                <w:sz w:val="17"/>
              </w:rPr>
              <w:t>ingocup entre 0 y 1,000,000</w:t>
            </w:r>
          </w:p>
        </w:tc>
        <w:tc>
          <w:tcPr>
            <w:tcW w:w="964" w:type="dxa"/>
            <w:vAlign w:val="center"/>
          </w:tcPr>
          <w:p w14:paraId="0BA07177" w14:textId="77777777" w:rsidR="00A73FB6" w:rsidRDefault="00563D14">
            <w:pPr>
              <w:spacing w:after="0" w:line="252" w:lineRule="auto"/>
              <w:jc w:val="center"/>
            </w:pPr>
            <w:r>
              <w:rPr>
                <w:sz w:val="17"/>
              </w:rPr>
              <w:t>Sí</w:t>
            </w:r>
          </w:p>
        </w:tc>
        <w:tc>
          <w:tcPr>
            <w:tcW w:w="1134" w:type="dxa"/>
            <w:vAlign w:val="center"/>
          </w:tcPr>
          <w:p w14:paraId="252D9A21" w14:textId="77777777" w:rsidR="00A73FB6" w:rsidRDefault="00563D14">
            <w:pPr>
              <w:spacing w:after="0" w:line="252" w:lineRule="auto"/>
              <w:jc w:val="center"/>
            </w:pPr>
            <w:r>
              <w:rPr>
                <w:sz w:val="17"/>
              </w:rPr>
              <w:t>Crítica</w:t>
            </w:r>
          </w:p>
        </w:tc>
        <w:tc>
          <w:tcPr>
            <w:tcW w:w="3345" w:type="dxa"/>
            <w:vAlign w:val="center"/>
          </w:tcPr>
          <w:p w14:paraId="617EAACB" w14:textId="77777777" w:rsidR="00A73FB6" w:rsidRDefault="00563D14">
            <w:pPr>
              <w:spacing w:after="0" w:line="252" w:lineRule="auto"/>
            </w:pPr>
            <w:r>
              <w:rPr>
                <w:sz w:val="17"/>
              </w:rPr>
              <w:t>max=250,000</w:t>
            </w:r>
          </w:p>
        </w:tc>
      </w:tr>
      <w:tr w:rsidR="00A73FB6" w14:paraId="5A5C9954" w14:textId="77777777">
        <w:trPr>
          <w:cantSplit/>
          <w:jc w:val="center"/>
        </w:trPr>
        <w:tc>
          <w:tcPr>
            <w:tcW w:w="510" w:type="dxa"/>
            <w:shd w:val="clear" w:color="auto" w:fill="F7F8FC"/>
            <w:vAlign w:val="center"/>
          </w:tcPr>
          <w:p w14:paraId="4FCC0C19" w14:textId="77777777" w:rsidR="00A73FB6" w:rsidRDefault="00563D14">
            <w:pPr>
              <w:spacing w:after="0" w:line="252" w:lineRule="auto"/>
              <w:jc w:val="center"/>
            </w:pPr>
            <w:r>
              <w:rPr>
                <w:sz w:val="17"/>
              </w:rPr>
              <w:t>14</w:t>
            </w:r>
          </w:p>
        </w:tc>
        <w:tc>
          <w:tcPr>
            <w:tcW w:w="3402" w:type="dxa"/>
            <w:shd w:val="clear" w:color="auto" w:fill="F7F8FC"/>
            <w:vAlign w:val="center"/>
          </w:tcPr>
          <w:p w14:paraId="61F8FD3D" w14:textId="77777777" w:rsidR="00A73FB6" w:rsidRDefault="00563D14">
            <w:pPr>
              <w:spacing w:after="0" w:line="252" w:lineRule="auto"/>
            </w:pPr>
            <w:r>
              <w:rPr>
                <w:sz w:val="17"/>
              </w:rPr>
              <w:t>p6c (COE2T) reproduce ing7c (SDEMT) en el grupo B</w:t>
            </w:r>
          </w:p>
        </w:tc>
        <w:tc>
          <w:tcPr>
            <w:tcW w:w="964" w:type="dxa"/>
            <w:shd w:val="clear" w:color="auto" w:fill="F7F8FC"/>
            <w:vAlign w:val="center"/>
          </w:tcPr>
          <w:p w14:paraId="2817E50E" w14:textId="77777777" w:rsidR="00A73FB6" w:rsidRDefault="00563D14">
            <w:pPr>
              <w:spacing w:after="0" w:line="252" w:lineRule="auto"/>
              <w:jc w:val="center"/>
            </w:pPr>
            <w:r>
              <w:rPr>
                <w:sz w:val="17"/>
              </w:rPr>
              <w:t>Sí</w:t>
            </w:r>
          </w:p>
        </w:tc>
        <w:tc>
          <w:tcPr>
            <w:tcW w:w="1134" w:type="dxa"/>
            <w:shd w:val="clear" w:color="auto" w:fill="F7F8FC"/>
            <w:vAlign w:val="center"/>
          </w:tcPr>
          <w:p w14:paraId="37BB0009" w14:textId="77777777" w:rsidR="00A73FB6" w:rsidRDefault="00563D14">
            <w:pPr>
              <w:spacing w:after="0" w:line="252" w:lineRule="auto"/>
              <w:jc w:val="center"/>
            </w:pPr>
            <w:r>
              <w:rPr>
                <w:sz w:val="17"/>
              </w:rPr>
              <w:t>Crítica</w:t>
            </w:r>
          </w:p>
        </w:tc>
        <w:tc>
          <w:tcPr>
            <w:tcW w:w="3345" w:type="dxa"/>
            <w:shd w:val="clear" w:color="auto" w:fill="F7F8FC"/>
            <w:vAlign w:val="center"/>
          </w:tcPr>
          <w:p w14:paraId="1BFD2AB8" w14:textId="77777777" w:rsidR="00A73FB6" w:rsidRDefault="00563D14">
            <w:pPr>
              <w:spacing w:after="0" w:line="252" w:lineRule="auto"/>
            </w:pPr>
            <w:r>
              <w:rPr>
                <w:sz w:val="17"/>
              </w:rPr>
              <w:t>100 % de 36,438 registros</w:t>
            </w:r>
          </w:p>
        </w:tc>
      </w:tr>
      <w:tr w:rsidR="00A73FB6" w14:paraId="7B9F5B50" w14:textId="77777777">
        <w:trPr>
          <w:cantSplit/>
          <w:jc w:val="center"/>
        </w:trPr>
        <w:tc>
          <w:tcPr>
            <w:tcW w:w="510" w:type="dxa"/>
            <w:vAlign w:val="center"/>
          </w:tcPr>
          <w:p w14:paraId="2D73061B" w14:textId="77777777" w:rsidR="00A73FB6" w:rsidRDefault="00563D14">
            <w:pPr>
              <w:spacing w:after="0" w:line="252" w:lineRule="auto"/>
              <w:jc w:val="center"/>
            </w:pPr>
            <w:r>
              <w:rPr>
                <w:sz w:val="17"/>
              </w:rPr>
              <w:t>15</w:t>
            </w:r>
          </w:p>
        </w:tc>
        <w:tc>
          <w:tcPr>
            <w:tcW w:w="3402" w:type="dxa"/>
            <w:vAlign w:val="center"/>
          </w:tcPr>
          <w:p w14:paraId="30BE0470" w14:textId="77777777" w:rsidR="00A73FB6" w:rsidRDefault="00563D14">
            <w:pPr>
              <w:spacing w:after="0" w:line="252" w:lineRule="auto"/>
            </w:pPr>
            <w:r>
              <w:rPr>
                <w:sz w:val="17"/>
              </w:rPr>
              <w:t>ingocup == p6b2 (COE2T) en el grupo A</w:t>
            </w:r>
          </w:p>
        </w:tc>
        <w:tc>
          <w:tcPr>
            <w:tcW w:w="964" w:type="dxa"/>
            <w:vAlign w:val="center"/>
          </w:tcPr>
          <w:p w14:paraId="04BD133C" w14:textId="77777777" w:rsidR="00A73FB6" w:rsidRDefault="00563D14">
            <w:pPr>
              <w:spacing w:after="0" w:line="252" w:lineRule="auto"/>
              <w:jc w:val="center"/>
            </w:pPr>
            <w:r>
              <w:rPr>
                <w:sz w:val="17"/>
              </w:rPr>
              <w:t>Sí</w:t>
            </w:r>
          </w:p>
        </w:tc>
        <w:tc>
          <w:tcPr>
            <w:tcW w:w="1134" w:type="dxa"/>
            <w:vAlign w:val="center"/>
          </w:tcPr>
          <w:p w14:paraId="64979067" w14:textId="77777777" w:rsidR="00A73FB6" w:rsidRDefault="00563D14">
            <w:pPr>
              <w:spacing w:after="0" w:line="252" w:lineRule="auto"/>
              <w:jc w:val="center"/>
            </w:pPr>
            <w:r>
              <w:rPr>
                <w:sz w:val="17"/>
              </w:rPr>
              <w:t>Informativa</w:t>
            </w:r>
          </w:p>
        </w:tc>
        <w:tc>
          <w:tcPr>
            <w:tcW w:w="3345" w:type="dxa"/>
            <w:vAlign w:val="center"/>
          </w:tcPr>
          <w:p w14:paraId="258BB4AF" w14:textId="77777777" w:rsidR="00A73FB6" w:rsidRDefault="00563D14">
            <w:pPr>
              <w:spacing w:after="0" w:line="252" w:lineRule="auto"/>
            </w:pPr>
            <w:r>
              <w:rPr>
                <w:sz w:val="17"/>
              </w:rPr>
              <w:t>100 % de 120,948 registros</w:t>
            </w:r>
          </w:p>
        </w:tc>
      </w:tr>
    </w:tbl>
    <w:p w14:paraId="2B7EFFAE" w14:textId="77777777" w:rsidR="00A73FB6" w:rsidRDefault="00A73FB6">
      <w:pPr>
        <w:spacing w:after="80"/>
      </w:pPr>
    </w:p>
    <w:p w14:paraId="4223742D" w14:textId="77777777" w:rsidR="00A73FB6" w:rsidRDefault="00563D14">
      <w:pPr>
        <w:jc w:val="both"/>
      </w:pPr>
      <w:r>
        <w:t>Dos de ellas validan el ingreso contra una segunda fuente: la expectativa 9 comprueba que el ingreso por hora recalculado (</w:t>
      </w:r>
      <w:r>
        <w:rPr>
          <w:rFonts w:ascii="Consolas" w:eastAsia="Consolas" w:hAnsi="Consolas"/>
          <w:sz w:val="19"/>
        </w:rPr>
        <w:t>ingocup / (hrsocup × 4.3)</w:t>
      </w:r>
      <w:r>
        <w:t xml:space="preserve">) coincide con la variable </w:t>
      </w:r>
      <w:r>
        <w:rPr>
          <w:rFonts w:ascii="Consolas" w:eastAsia="Consolas" w:hAnsi="Consolas"/>
          <w:sz w:val="19"/>
        </w:rPr>
        <w:t>ing_x_hrs</w:t>
      </w:r>
      <w:r>
        <w:t xml:space="preserve"> del INEGI, y la 14 que el rango </w:t>
      </w:r>
      <w:r>
        <w:rPr>
          <w:rFonts w:ascii="Consolas" w:eastAsia="Consolas" w:hAnsi="Consolas"/>
          <w:sz w:val="19"/>
        </w:rPr>
        <w:t>p6c</w:t>
      </w:r>
      <w:r>
        <w:t xml:space="preserve"> de la tabla COE2T reproduce al 100 % el rango </w:t>
      </w:r>
      <w:r>
        <w:rPr>
          <w:rFonts w:ascii="Consolas" w:eastAsia="Consolas" w:hAnsi="Consolas"/>
          <w:sz w:val="19"/>
        </w:rPr>
        <w:t>ing7c</w:t>
      </w:r>
      <w:r>
        <w:t xml:space="preserve"> de SDEMT; esto confirma que la unión de tablas y la interpretación de los códigos son correctas.</w:t>
      </w:r>
    </w:p>
    <w:p w14:paraId="652CC480" w14:textId="77777777" w:rsidR="00A73FB6" w:rsidRDefault="00563D14">
      <w:pPr>
        <w:pStyle w:val="Ttulo1"/>
      </w:pPr>
      <w:bookmarkStart w:id="26" w:name="_Toc243853747"/>
      <w:r>
        <w:lastRenderedPageBreak/>
        <w:t>5. Transformación e ingeniería de datos (KDD fase 3)</w:t>
      </w:r>
      <w:bookmarkEnd w:id="26"/>
    </w:p>
    <w:p w14:paraId="017B60C2" w14:textId="77777777" w:rsidR="00A73FB6" w:rsidRDefault="00563D14">
      <w:pPr>
        <w:jc w:val="both"/>
      </w:pPr>
      <w:r>
        <w:t xml:space="preserve">Con los datos limpios, esta fase crea las variables que usarán los modelos y los guarda en una arquitectura pensada para analizar y para servir los resultados. Es la parte de «ingeniería de datos» del proyecto: no solo importa el resultado, sino que el proceso sea </w:t>
      </w:r>
      <w:r>
        <w:rPr>
          <w:b/>
        </w:rPr>
        <w:t>repetible, auditable y verificable</w:t>
      </w:r>
      <w:r>
        <w:t>.</w:t>
      </w:r>
    </w:p>
    <w:p w14:paraId="753BA86C" w14:textId="77777777" w:rsidR="00A73FB6" w:rsidRDefault="00563D14">
      <w:pPr>
        <w:pStyle w:val="Ttulo2"/>
      </w:pPr>
      <w:bookmarkStart w:id="27" w:name="_Toc243853748"/>
      <w:r>
        <w:t>5.1 Variables derivadas</w:t>
      </w:r>
      <w:bookmarkEnd w:id="27"/>
    </w:p>
    <w:p w14:paraId="0CB92F0D" w14:textId="77777777" w:rsidR="00A73FB6" w:rsidRDefault="00563D14">
      <w:pPr>
        <w:pStyle w:val="Descripcin"/>
        <w:keepNext/>
        <w:spacing w:after="60"/>
      </w:pPr>
      <w:r>
        <w:rPr>
          <w:b/>
        </w:rPr>
        <w:t xml:space="preserve">Tabla 15. </w:t>
      </w:r>
      <w:r>
        <w:t>Principales variables derivadas en la fase de transformación.</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040"/>
        <w:gridCol w:w="3572"/>
        <w:gridCol w:w="3742"/>
      </w:tblGrid>
      <w:tr w:rsidR="00A73FB6" w14:paraId="47AEF73D" w14:textId="77777777">
        <w:trPr>
          <w:tblHeader/>
          <w:jc w:val="center"/>
        </w:trPr>
        <w:tc>
          <w:tcPr>
            <w:tcW w:w="2041" w:type="dxa"/>
            <w:shd w:val="clear" w:color="auto" w:fill="1E2A6B"/>
            <w:vAlign w:val="center"/>
          </w:tcPr>
          <w:p w14:paraId="374EAF75" w14:textId="77777777" w:rsidR="00A73FB6" w:rsidRDefault="00563D14">
            <w:pPr>
              <w:spacing w:after="0" w:line="252" w:lineRule="auto"/>
            </w:pPr>
            <w:r>
              <w:rPr>
                <w:b/>
                <w:color w:val="FFFFFF"/>
                <w:sz w:val="18"/>
              </w:rPr>
              <w:t>Variable</w:t>
            </w:r>
          </w:p>
        </w:tc>
        <w:tc>
          <w:tcPr>
            <w:tcW w:w="3572" w:type="dxa"/>
            <w:shd w:val="clear" w:color="auto" w:fill="1E2A6B"/>
            <w:vAlign w:val="center"/>
          </w:tcPr>
          <w:p w14:paraId="60ADFC03" w14:textId="77777777" w:rsidR="00A73FB6" w:rsidRDefault="00563D14">
            <w:pPr>
              <w:spacing w:after="0" w:line="252" w:lineRule="auto"/>
            </w:pPr>
            <w:r>
              <w:rPr>
                <w:b/>
                <w:color w:val="FFFFFF"/>
                <w:sz w:val="18"/>
              </w:rPr>
              <w:t>Definición</w:t>
            </w:r>
          </w:p>
        </w:tc>
        <w:tc>
          <w:tcPr>
            <w:tcW w:w="3742" w:type="dxa"/>
            <w:shd w:val="clear" w:color="auto" w:fill="1E2A6B"/>
            <w:vAlign w:val="center"/>
          </w:tcPr>
          <w:p w14:paraId="0DA9D722" w14:textId="77777777" w:rsidR="00A73FB6" w:rsidRDefault="00563D14">
            <w:pPr>
              <w:spacing w:after="0" w:line="252" w:lineRule="auto"/>
            </w:pPr>
            <w:r>
              <w:rPr>
                <w:b/>
                <w:color w:val="FFFFFF"/>
                <w:sz w:val="18"/>
              </w:rPr>
              <w:t>Para qué sirve</w:t>
            </w:r>
          </w:p>
        </w:tc>
      </w:tr>
      <w:tr w:rsidR="00A73FB6" w14:paraId="55164BA9" w14:textId="77777777">
        <w:trPr>
          <w:cantSplit/>
          <w:jc w:val="center"/>
        </w:trPr>
        <w:tc>
          <w:tcPr>
            <w:tcW w:w="2041" w:type="dxa"/>
            <w:vAlign w:val="center"/>
          </w:tcPr>
          <w:p w14:paraId="1E4FA85E" w14:textId="77777777" w:rsidR="00A73FB6" w:rsidRDefault="00563D14">
            <w:pPr>
              <w:spacing w:after="0" w:line="252" w:lineRule="auto"/>
            </w:pPr>
            <w:r>
              <w:rPr>
                <w:rFonts w:ascii="Consolas" w:eastAsia="Consolas" w:hAnsi="Consolas"/>
                <w:sz w:val="16"/>
              </w:rPr>
              <w:t>mujer</w:t>
            </w:r>
          </w:p>
        </w:tc>
        <w:tc>
          <w:tcPr>
            <w:tcW w:w="3572" w:type="dxa"/>
            <w:vAlign w:val="center"/>
          </w:tcPr>
          <w:p w14:paraId="70FAE361" w14:textId="77777777" w:rsidR="00A73FB6" w:rsidRDefault="00563D14">
            <w:pPr>
              <w:spacing w:after="0" w:line="252" w:lineRule="auto"/>
            </w:pPr>
            <w:r>
              <w:rPr>
                <w:sz w:val="18"/>
              </w:rPr>
              <w:t xml:space="preserve">1 si </w:t>
            </w:r>
            <w:r>
              <w:rPr>
                <w:rFonts w:ascii="Consolas" w:eastAsia="Consolas" w:hAnsi="Consolas"/>
                <w:sz w:val="16"/>
              </w:rPr>
              <w:t>sex = 2</w:t>
            </w:r>
            <w:r>
              <w:rPr>
                <w:sz w:val="18"/>
              </w:rPr>
              <w:t>, 0 si hombre</w:t>
            </w:r>
          </w:p>
        </w:tc>
        <w:tc>
          <w:tcPr>
            <w:tcW w:w="3742" w:type="dxa"/>
            <w:vAlign w:val="center"/>
          </w:tcPr>
          <w:p w14:paraId="63F1FA25" w14:textId="77777777" w:rsidR="00A73FB6" w:rsidRDefault="00563D14">
            <w:pPr>
              <w:spacing w:after="0" w:line="252" w:lineRule="auto"/>
            </w:pPr>
            <w:r>
              <w:rPr>
                <w:sz w:val="18"/>
              </w:rPr>
              <w:t>Variable binaria para regresiones y la brecha de género.</w:t>
            </w:r>
          </w:p>
        </w:tc>
      </w:tr>
      <w:tr w:rsidR="00A73FB6" w14:paraId="5F9A3CD8" w14:textId="77777777">
        <w:trPr>
          <w:cantSplit/>
          <w:jc w:val="center"/>
        </w:trPr>
        <w:tc>
          <w:tcPr>
            <w:tcW w:w="2041" w:type="dxa"/>
            <w:shd w:val="clear" w:color="auto" w:fill="F7F8FC"/>
            <w:vAlign w:val="center"/>
          </w:tcPr>
          <w:p w14:paraId="536173A7" w14:textId="77777777" w:rsidR="00A73FB6" w:rsidRDefault="00563D14">
            <w:pPr>
              <w:spacing w:after="0" w:line="252" w:lineRule="auto"/>
            </w:pPr>
            <w:r>
              <w:rPr>
                <w:rFonts w:ascii="Consolas" w:eastAsia="Consolas" w:hAnsi="Consolas"/>
                <w:sz w:val="16"/>
              </w:rPr>
              <w:t>edad2</w:t>
            </w:r>
          </w:p>
        </w:tc>
        <w:tc>
          <w:tcPr>
            <w:tcW w:w="3572" w:type="dxa"/>
            <w:shd w:val="clear" w:color="auto" w:fill="F7F8FC"/>
            <w:vAlign w:val="center"/>
          </w:tcPr>
          <w:p w14:paraId="5C9E9EAA" w14:textId="77777777" w:rsidR="00A73FB6" w:rsidRDefault="00563D14">
            <w:pPr>
              <w:spacing w:after="0" w:line="252" w:lineRule="auto"/>
            </w:pPr>
            <w:r>
              <w:rPr>
                <w:rFonts w:ascii="Consolas" w:eastAsia="Consolas" w:hAnsi="Consolas"/>
                <w:sz w:val="16"/>
              </w:rPr>
              <w:t>eda² / 100</w:t>
            </w:r>
          </w:p>
        </w:tc>
        <w:tc>
          <w:tcPr>
            <w:tcW w:w="3742" w:type="dxa"/>
            <w:shd w:val="clear" w:color="auto" w:fill="F7F8FC"/>
            <w:vAlign w:val="center"/>
          </w:tcPr>
          <w:p w14:paraId="4C39C729" w14:textId="77777777" w:rsidR="00A73FB6" w:rsidRDefault="00563D14">
            <w:pPr>
              <w:spacing w:after="0" w:line="252" w:lineRule="auto"/>
            </w:pPr>
            <w:r>
              <w:rPr>
                <w:sz w:val="18"/>
              </w:rPr>
              <w:t>Término cuadrático de la edad (el ingreso sube con la experiencia y luego se aplana). Se divide entre 100 para que el coeficiente sea legible.</w:t>
            </w:r>
          </w:p>
        </w:tc>
      </w:tr>
      <w:tr w:rsidR="00A73FB6" w14:paraId="026471B8" w14:textId="77777777">
        <w:trPr>
          <w:cantSplit/>
          <w:jc w:val="center"/>
        </w:trPr>
        <w:tc>
          <w:tcPr>
            <w:tcW w:w="2041" w:type="dxa"/>
            <w:vAlign w:val="center"/>
          </w:tcPr>
          <w:p w14:paraId="3B1D1937" w14:textId="77777777" w:rsidR="00A73FB6" w:rsidRDefault="00563D14">
            <w:pPr>
              <w:spacing w:after="0" w:line="252" w:lineRule="auto"/>
            </w:pPr>
            <w:r>
              <w:rPr>
                <w:rFonts w:ascii="Consolas" w:eastAsia="Consolas" w:hAnsi="Consolas"/>
                <w:sz w:val="16"/>
              </w:rPr>
              <w:t>grupo_edad</w:t>
            </w:r>
          </w:p>
        </w:tc>
        <w:tc>
          <w:tcPr>
            <w:tcW w:w="3572" w:type="dxa"/>
            <w:vAlign w:val="center"/>
          </w:tcPr>
          <w:p w14:paraId="665D184A" w14:textId="77777777" w:rsidR="00A73FB6" w:rsidRDefault="00563D14">
            <w:pPr>
              <w:spacing w:after="0" w:line="252" w:lineRule="auto"/>
            </w:pPr>
            <w:r>
              <w:rPr>
                <w:sz w:val="18"/>
              </w:rPr>
              <w:t>15-24, 25-34, 35-44, 45-54, 55-64, 65+</w:t>
            </w:r>
          </w:p>
        </w:tc>
        <w:tc>
          <w:tcPr>
            <w:tcW w:w="3742" w:type="dxa"/>
            <w:vAlign w:val="center"/>
          </w:tcPr>
          <w:p w14:paraId="1C79A966" w14:textId="77777777" w:rsidR="00A73FB6" w:rsidRDefault="00563D14">
            <w:pPr>
              <w:spacing w:after="0" w:line="252" w:lineRule="auto"/>
            </w:pPr>
            <w:r>
              <w:rPr>
                <w:sz w:val="18"/>
              </w:rPr>
              <w:t>Heterogeneidad por edad (sección 7.8).</w:t>
            </w:r>
          </w:p>
        </w:tc>
      </w:tr>
      <w:tr w:rsidR="00A73FB6" w14:paraId="47ADD6BB" w14:textId="77777777">
        <w:trPr>
          <w:cantSplit/>
          <w:jc w:val="center"/>
        </w:trPr>
        <w:tc>
          <w:tcPr>
            <w:tcW w:w="2041" w:type="dxa"/>
            <w:shd w:val="clear" w:color="auto" w:fill="F7F8FC"/>
            <w:vAlign w:val="center"/>
          </w:tcPr>
          <w:p w14:paraId="626B5424" w14:textId="77777777" w:rsidR="00A73FB6" w:rsidRDefault="00563D14">
            <w:pPr>
              <w:spacing w:after="0" w:line="252" w:lineRule="auto"/>
            </w:pPr>
            <w:r>
              <w:rPr>
                <w:rFonts w:ascii="Consolas" w:eastAsia="Consolas" w:hAnsi="Consolas"/>
                <w:sz w:val="16"/>
              </w:rPr>
              <w:t>informal</w:t>
            </w:r>
          </w:p>
        </w:tc>
        <w:tc>
          <w:tcPr>
            <w:tcW w:w="3572" w:type="dxa"/>
            <w:shd w:val="clear" w:color="auto" w:fill="F7F8FC"/>
            <w:vAlign w:val="center"/>
          </w:tcPr>
          <w:p w14:paraId="4A87E10A" w14:textId="77777777" w:rsidR="00A73FB6" w:rsidRDefault="00563D14">
            <w:pPr>
              <w:spacing w:after="0" w:line="252" w:lineRule="auto"/>
            </w:pPr>
            <w:r>
              <w:rPr>
                <w:sz w:val="18"/>
              </w:rPr>
              <w:t xml:space="preserve">1 si </w:t>
            </w:r>
            <w:r>
              <w:rPr>
                <w:rFonts w:ascii="Consolas" w:eastAsia="Consolas" w:hAnsi="Consolas"/>
                <w:sz w:val="16"/>
              </w:rPr>
              <w:t>emp_ppal = 1</w:t>
            </w:r>
            <w:r>
              <w:rPr>
                <w:sz w:val="18"/>
              </w:rPr>
              <w:t>, 0 si formal</w:t>
            </w:r>
          </w:p>
        </w:tc>
        <w:tc>
          <w:tcPr>
            <w:tcW w:w="3742" w:type="dxa"/>
            <w:shd w:val="clear" w:color="auto" w:fill="F7F8FC"/>
            <w:vAlign w:val="center"/>
          </w:tcPr>
          <w:p w14:paraId="59D1260E" w14:textId="77777777" w:rsidR="00A73FB6" w:rsidRDefault="00563D14">
            <w:pPr>
              <w:spacing w:after="0" w:line="252" w:lineRule="auto"/>
            </w:pPr>
            <w:r>
              <w:rPr>
                <w:sz w:val="18"/>
              </w:rPr>
              <w:t>Variable de informalidad (TIL1).</w:t>
            </w:r>
          </w:p>
        </w:tc>
      </w:tr>
      <w:tr w:rsidR="00A73FB6" w14:paraId="62C2FB90" w14:textId="77777777">
        <w:trPr>
          <w:cantSplit/>
          <w:jc w:val="center"/>
        </w:trPr>
        <w:tc>
          <w:tcPr>
            <w:tcW w:w="2041" w:type="dxa"/>
            <w:vAlign w:val="center"/>
          </w:tcPr>
          <w:p w14:paraId="73139022" w14:textId="77777777" w:rsidR="00A73FB6" w:rsidRDefault="00563D14">
            <w:pPr>
              <w:spacing w:after="0" w:line="252" w:lineRule="auto"/>
            </w:pPr>
            <w:r>
              <w:rPr>
                <w:rFonts w:ascii="Consolas" w:eastAsia="Consolas" w:hAnsi="Consolas"/>
                <w:sz w:val="16"/>
              </w:rPr>
              <w:t>niv_det</w:t>
            </w:r>
          </w:p>
        </w:tc>
        <w:tc>
          <w:tcPr>
            <w:tcW w:w="3572" w:type="dxa"/>
            <w:vAlign w:val="center"/>
          </w:tcPr>
          <w:p w14:paraId="508D5E23" w14:textId="77777777" w:rsidR="00A73FB6" w:rsidRDefault="00563D14">
            <w:pPr>
              <w:spacing w:after="0" w:line="252" w:lineRule="auto"/>
            </w:pPr>
            <w:r>
              <w:rPr>
                <w:sz w:val="18"/>
              </w:rPr>
              <w:t>Nivel 4 dividido: medio superior (4) vs. superior (5, con 16+ años)</w:t>
            </w:r>
          </w:p>
        </w:tc>
        <w:tc>
          <w:tcPr>
            <w:tcW w:w="3742" w:type="dxa"/>
            <w:vAlign w:val="center"/>
          </w:tcPr>
          <w:p w14:paraId="5A61533C" w14:textId="77777777" w:rsidR="00A73FB6" w:rsidRDefault="00563D14">
            <w:pPr>
              <w:spacing w:after="0" w:line="252" w:lineRule="auto"/>
            </w:pPr>
            <w:r>
              <w:rPr>
                <w:sz w:val="18"/>
              </w:rPr>
              <w:t>Detalle del nivel de instrucción para el premio por nivel.</w:t>
            </w:r>
          </w:p>
        </w:tc>
      </w:tr>
      <w:tr w:rsidR="00A73FB6" w14:paraId="141748A5" w14:textId="77777777">
        <w:trPr>
          <w:cantSplit/>
          <w:jc w:val="center"/>
        </w:trPr>
        <w:tc>
          <w:tcPr>
            <w:tcW w:w="2041" w:type="dxa"/>
            <w:shd w:val="clear" w:color="auto" w:fill="F7F8FC"/>
            <w:vAlign w:val="center"/>
          </w:tcPr>
          <w:p w14:paraId="6D39AA30" w14:textId="77777777" w:rsidR="00A73FB6" w:rsidRDefault="00563D14">
            <w:pPr>
              <w:spacing w:after="0" w:line="252" w:lineRule="auto"/>
            </w:pPr>
            <w:r>
              <w:rPr>
                <w:rFonts w:ascii="Consolas" w:eastAsia="Consolas" w:hAnsi="Consolas"/>
                <w:sz w:val="16"/>
              </w:rPr>
              <w:t>entidad</w:t>
            </w:r>
            <w:r>
              <w:rPr>
                <w:sz w:val="18"/>
              </w:rPr>
              <w:t xml:space="preserve">, </w:t>
            </w:r>
            <w:r>
              <w:rPr>
                <w:rFonts w:ascii="Consolas" w:eastAsia="Consolas" w:hAnsi="Consolas"/>
                <w:sz w:val="16"/>
              </w:rPr>
              <w:t>region</w:t>
            </w:r>
          </w:p>
        </w:tc>
        <w:tc>
          <w:tcPr>
            <w:tcW w:w="3572" w:type="dxa"/>
            <w:shd w:val="clear" w:color="auto" w:fill="F7F8FC"/>
            <w:vAlign w:val="center"/>
          </w:tcPr>
          <w:p w14:paraId="5842DC56" w14:textId="77777777" w:rsidR="00A73FB6" w:rsidRDefault="00563D14">
            <w:pPr>
              <w:spacing w:after="0" w:line="252" w:lineRule="auto"/>
            </w:pPr>
            <w:r>
              <w:rPr>
                <w:sz w:val="18"/>
              </w:rPr>
              <w:t>Nombre y región (Norte, Centro-Norte, Centro, Sur)</w:t>
            </w:r>
          </w:p>
        </w:tc>
        <w:tc>
          <w:tcPr>
            <w:tcW w:w="3742" w:type="dxa"/>
            <w:shd w:val="clear" w:color="auto" w:fill="F7F8FC"/>
            <w:vAlign w:val="center"/>
          </w:tcPr>
          <w:p w14:paraId="180BB479" w14:textId="77777777" w:rsidR="00A73FB6" w:rsidRDefault="00563D14">
            <w:pPr>
              <w:spacing w:after="0" w:line="252" w:lineRule="auto"/>
            </w:pPr>
            <w:r>
              <w:rPr>
                <w:sz w:val="18"/>
              </w:rPr>
              <w:t>Etiquetas y análisis regional.</w:t>
            </w:r>
          </w:p>
        </w:tc>
      </w:tr>
      <w:tr w:rsidR="00A73FB6" w14:paraId="6E50A339" w14:textId="77777777">
        <w:trPr>
          <w:cantSplit/>
          <w:jc w:val="center"/>
        </w:trPr>
        <w:tc>
          <w:tcPr>
            <w:tcW w:w="2041" w:type="dxa"/>
            <w:vAlign w:val="center"/>
          </w:tcPr>
          <w:p w14:paraId="5C4AAEBE" w14:textId="77777777" w:rsidR="00A73FB6" w:rsidRDefault="00563D14">
            <w:pPr>
              <w:spacing w:after="0" w:line="252" w:lineRule="auto"/>
            </w:pPr>
            <w:r>
              <w:rPr>
                <w:rFonts w:ascii="Consolas" w:eastAsia="Consolas" w:hAnsi="Consolas"/>
                <w:sz w:val="16"/>
              </w:rPr>
              <w:t>log_horas</w:t>
            </w:r>
          </w:p>
        </w:tc>
        <w:tc>
          <w:tcPr>
            <w:tcW w:w="3572" w:type="dxa"/>
            <w:vAlign w:val="center"/>
          </w:tcPr>
          <w:p w14:paraId="381E8FD5" w14:textId="77777777" w:rsidR="00A73FB6" w:rsidRDefault="00563D14">
            <w:pPr>
              <w:spacing w:after="0" w:line="252" w:lineRule="auto"/>
            </w:pPr>
            <w:r>
              <w:rPr>
                <w:sz w:val="18"/>
              </w:rPr>
              <w:t>ln(</w:t>
            </w:r>
            <w:r>
              <w:rPr>
                <w:rFonts w:ascii="Consolas" w:eastAsia="Consolas" w:hAnsi="Consolas"/>
                <w:sz w:val="16"/>
              </w:rPr>
              <w:t>hrsocup</w:t>
            </w:r>
            <w:r>
              <w:rPr>
                <w:sz w:val="18"/>
              </w:rPr>
              <w:t>)</w:t>
            </w:r>
          </w:p>
        </w:tc>
        <w:tc>
          <w:tcPr>
            <w:tcW w:w="3742" w:type="dxa"/>
            <w:vAlign w:val="center"/>
          </w:tcPr>
          <w:p w14:paraId="0780ABEF" w14:textId="77777777" w:rsidR="00A73FB6" w:rsidRDefault="00563D14">
            <w:pPr>
              <w:spacing w:after="0" w:line="252" w:lineRule="auto"/>
            </w:pPr>
            <w:r>
              <w:rPr>
                <w:sz w:val="18"/>
              </w:rPr>
              <w:t>Control de horas trabajadas.</w:t>
            </w:r>
          </w:p>
        </w:tc>
      </w:tr>
      <w:tr w:rsidR="00A73FB6" w14:paraId="51A32E15" w14:textId="77777777">
        <w:trPr>
          <w:cantSplit/>
          <w:jc w:val="center"/>
        </w:trPr>
        <w:tc>
          <w:tcPr>
            <w:tcW w:w="2041" w:type="dxa"/>
            <w:shd w:val="clear" w:color="auto" w:fill="F7F8FC"/>
            <w:vAlign w:val="center"/>
          </w:tcPr>
          <w:p w14:paraId="2692B2C7" w14:textId="77777777" w:rsidR="00A73FB6" w:rsidRDefault="00563D14">
            <w:pPr>
              <w:spacing w:after="0" w:line="252" w:lineRule="auto"/>
            </w:pPr>
            <w:r>
              <w:rPr>
                <w:rFonts w:ascii="Consolas" w:eastAsia="Consolas" w:hAnsi="Consolas"/>
                <w:sz w:val="16"/>
              </w:rPr>
              <w:t>grupo_ingreso</w:t>
            </w:r>
          </w:p>
        </w:tc>
        <w:tc>
          <w:tcPr>
            <w:tcW w:w="3572" w:type="dxa"/>
            <w:shd w:val="clear" w:color="auto" w:fill="F7F8FC"/>
            <w:vAlign w:val="center"/>
          </w:tcPr>
          <w:p w14:paraId="64E13383" w14:textId="77777777" w:rsidR="00A73FB6" w:rsidRDefault="00563D14">
            <w:pPr>
              <w:spacing w:after="0" w:line="252" w:lineRule="auto"/>
            </w:pPr>
            <w:r>
              <w:rPr>
                <w:sz w:val="18"/>
              </w:rPr>
              <w:t xml:space="preserve">A, B, C o D según </w:t>
            </w:r>
            <w:r>
              <w:rPr>
                <w:rFonts w:ascii="Consolas" w:eastAsia="Consolas" w:hAnsi="Consolas"/>
                <w:sz w:val="16"/>
              </w:rPr>
              <w:t>ingocup</w:t>
            </w:r>
            <w:r>
              <w:rPr>
                <w:sz w:val="18"/>
              </w:rPr>
              <w:t xml:space="preserve"> e </w:t>
            </w:r>
            <w:r>
              <w:rPr>
                <w:rFonts w:ascii="Consolas" w:eastAsia="Consolas" w:hAnsi="Consolas"/>
                <w:sz w:val="16"/>
              </w:rPr>
              <w:t>ing7c</w:t>
            </w:r>
          </w:p>
        </w:tc>
        <w:tc>
          <w:tcPr>
            <w:tcW w:w="3742" w:type="dxa"/>
            <w:shd w:val="clear" w:color="auto" w:fill="F7F8FC"/>
            <w:vAlign w:val="center"/>
          </w:tcPr>
          <w:p w14:paraId="2E8223C6" w14:textId="77777777" w:rsidR="00A73FB6" w:rsidRDefault="00563D14">
            <w:pPr>
              <w:spacing w:after="0" w:line="252" w:lineRule="auto"/>
            </w:pPr>
            <w:r>
              <w:rPr>
                <w:sz w:val="18"/>
              </w:rPr>
              <w:t>Calidad del ingreso (sección 4.3).</w:t>
            </w:r>
          </w:p>
        </w:tc>
      </w:tr>
      <w:tr w:rsidR="00A73FB6" w14:paraId="540A2A14" w14:textId="77777777">
        <w:trPr>
          <w:cantSplit/>
          <w:jc w:val="center"/>
        </w:trPr>
        <w:tc>
          <w:tcPr>
            <w:tcW w:w="2041" w:type="dxa"/>
            <w:vAlign w:val="center"/>
          </w:tcPr>
          <w:p w14:paraId="7C2BBC95" w14:textId="77777777" w:rsidR="00A73FB6" w:rsidRDefault="00563D14">
            <w:pPr>
              <w:spacing w:after="0" w:line="252" w:lineRule="auto"/>
            </w:pPr>
            <w:r>
              <w:rPr>
                <w:rFonts w:ascii="Consolas" w:eastAsia="Consolas" w:hAnsi="Consolas"/>
                <w:sz w:val="16"/>
              </w:rPr>
              <w:t>ing_mensual</w:t>
            </w:r>
          </w:p>
        </w:tc>
        <w:tc>
          <w:tcPr>
            <w:tcW w:w="3572" w:type="dxa"/>
            <w:vAlign w:val="center"/>
          </w:tcPr>
          <w:p w14:paraId="34EEA1FB" w14:textId="77777777" w:rsidR="00A73FB6" w:rsidRDefault="00563D14">
            <w:pPr>
              <w:spacing w:after="0" w:line="252" w:lineRule="auto"/>
            </w:pPr>
            <w:r>
              <w:rPr>
                <w:rFonts w:ascii="Consolas" w:eastAsia="Consolas" w:hAnsi="Consolas"/>
                <w:sz w:val="16"/>
              </w:rPr>
              <w:t>ingocup</w:t>
            </w:r>
            <w:r>
              <w:rPr>
                <w:sz w:val="18"/>
              </w:rPr>
              <w:t xml:space="preserve"> solo en el grupo A</w:t>
            </w:r>
          </w:p>
        </w:tc>
        <w:tc>
          <w:tcPr>
            <w:tcW w:w="3742" w:type="dxa"/>
            <w:vAlign w:val="center"/>
          </w:tcPr>
          <w:p w14:paraId="41C8EBC8" w14:textId="77777777" w:rsidR="00A73FB6" w:rsidRDefault="00563D14">
            <w:pPr>
              <w:spacing w:after="0" w:line="252" w:lineRule="auto"/>
            </w:pPr>
            <w:r>
              <w:rPr>
                <w:sz w:val="18"/>
              </w:rPr>
              <w:t>Ingreso mensual conocido.</w:t>
            </w:r>
          </w:p>
        </w:tc>
      </w:tr>
      <w:tr w:rsidR="00A73FB6" w14:paraId="1DBD86DA" w14:textId="77777777">
        <w:trPr>
          <w:cantSplit/>
          <w:jc w:val="center"/>
        </w:trPr>
        <w:tc>
          <w:tcPr>
            <w:tcW w:w="2041" w:type="dxa"/>
            <w:shd w:val="clear" w:color="auto" w:fill="F7F8FC"/>
            <w:vAlign w:val="center"/>
          </w:tcPr>
          <w:p w14:paraId="24FD139D" w14:textId="77777777" w:rsidR="00A73FB6" w:rsidRDefault="00563D14">
            <w:pPr>
              <w:spacing w:after="0" w:line="252" w:lineRule="auto"/>
            </w:pPr>
            <w:r>
              <w:rPr>
                <w:rFonts w:ascii="Consolas" w:eastAsia="Consolas" w:hAnsi="Consolas"/>
                <w:sz w:val="16"/>
              </w:rPr>
              <w:t>ing_hora</w:t>
            </w:r>
          </w:p>
        </w:tc>
        <w:tc>
          <w:tcPr>
            <w:tcW w:w="3572" w:type="dxa"/>
            <w:shd w:val="clear" w:color="auto" w:fill="F7F8FC"/>
            <w:vAlign w:val="center"/>
          </w:tcPr>
          <w:p w14:paraId="1BE6396A" w14:textId="77777777" w:rsidR="00A73FB6" w:rsidRDefault="00563D14">
            <w:pPr>
              <w:spacing w:after="0" w:line="252" w:lineRule="auto"/>
            </w:pPr>
            <w:r>
              <w:rPr>
                <w:rFonts w:ascii="Consolas" w:eastAsia="Consolas" w:hAnsi="Consolas"/>
                <w:sz w:val="16"/>
              </w:rPr>
              <w:t>ingocup / (hrsocup × 4.3)</w:t>
            </w:r>
            <w:r>
              <w:rPr>
                <w:sz w:val="18"/>
              </w:rPr>
              <w:t xml:space="preserve"> (grupo A, horas válidas)</w:t>
            </w:r>
          </w:p>
        </w:tc>
        <w:tc>
          <w:tcPr>
            <w:tcW w:w="3742" w:type="dxa"/>
            <w:shd w:val="clear" w:color="auto" w:fill="F7F8FC"/>
            <w:vAlign w:val="center"/>
          </w:tcPr>
          <w:p w14:paraId="6A356701" w14:textId="77777777" w:rsidR="00A73FB6" w:rsidRDefault="00563D14">
            <w:pPr>
              <w:spacing w:after="0" w:line="252" w:lineRule="auto"/>
            </w:pPr>
            <w:r>
              <w:rPr>
                <w:sz w:val="18"/>
              </w:rPr>
              <w:t>Ingreso por hora; se verifica contra el del INEGI.</w:t>
            </w:r>
          </w:p>
        </w:tc>
      </w:tr>
      <w:tr w:rsidR="00A73FB6" w14:paraId="0C712F64" w14:textId="77777777">
        <w:trPr>
          <w:cantSplit/>
          <w:jc w:val="center"/>
        </w:trPr>
        <w:tc>
          <w:tcPr>
            <w:tcW w:w="2041" w:type="dxa"/>
            <w:vAlign w:val="center"/>
          </w:tcPr>
          <w:p w14:paraId="0AEB2BD8" w14:textId="77777777" w:rsidR="00A73FB6" w:rsidRDefault="00563D14">
            <w:pPr>
              <w:spacing w:after="0" w:line="252" w:lineRule="auto"/>
            </w:pPr>
            <w:r>
              <w:rPr>
                <w:rFonts w:ascii="Consolas" w:eastAsia="Consolas" w:hAnsi="Consolas"/>
                <w:sz w:val="16"/>
              </w:rPr>
              <w:t>ln_ing_hora</w:t>
            </w:r>
          </w:p>
        </w:tc>
        <w:tc>
          <w:tcPr>
            <w:tcW w:w="3572" w:type="dxa"/>
            <w:vAlign w:val="center"/>
          </w:tcPr>
          <w:p w14:paraId="7AFDBE5A" w14:textId="77777777" w:rsidR="00A73FB6" w:rsidRDefault="00563D14">
            <w:pPr>
              <w:spacing w:after="0" w:line="252" w:lineRule="auto"/>
            </w:pPr>
            <w:r>
              <w:rPr>
                <w:sz w:val="18"/>
              </w:rPr>
              <w:t>ln(</w:t>
            </w:r>
            <w:r>
              <w:rPr>
                <w:rFonts w:ascii="Consolas" w:eastAsia="Consolas" w:hAnsi="Consolas"/>
                <w:sz w:val="16"/>
              </w:rPr>
              <w:t>ing_hora</w:t>
            </w:r>
            <w:r>
              <w:rPr>
                <w:sz w:val="18"/>
              </w:rPr>
              <w:t>)</w:t>
            </w:r>
          </w:p>
        </w:tc>
        <w:tc>
          <w:tcPr>
            <w:tcW w:w="3742" w:type="dxa"/>
            <w:vAlign w:val="center"/>
          </w:tcPr>
          <w:p w14:paraId="737C8E6F" w14:textId="77777777" w:rsidR="00A73FB6" w:rsidRDefault="00563D14">
            <w:pPr>
              <w:spacing w:after="0" w:line="252" w:lineRule="auto"/>
            </w:pPr>
            <w:r>
              <w:rPr>
                <w:sz w:val="18"/>
              </w:rPr>
              <w:t>Variable dependiente de los modelos.</w:t>
            </w:r>
          </w:p>
        </w:tc>
      </w:tr>
      <w:tr w:rsidR="00A73FB6" w14:paraId="2D87732D" w14:textId="77777777">
        <w:trPr>
          <w:cantSplit/>
          <w:jc w:val="center"/>
        </w:trPr>
        <w:tc>
          <w:tcPr>
            <w:tcW w:w="2041" w:type="dxa"/>
            <w:shd w:val="clear" w:color="auto" w:fill="F7F8FC"/>
            <w:vAlign w:val="center"/>
          </w:tcPr>
          <w:p w14:paraId="6D33B491" w14:textId="77777777" w:rsidR="00A73FB6" w:rsidRDefault="00563D14">
            <w:pPr>
              <w:spacing w:after="0" w:line="252" w:lineRule="auto"/>
            </w:pPr>
            <w:r>
              <w:rPr>
                <w:rFonts w:ascii="Consolas" w:eastAsia="Consolas" w:hAnsi="Consolas"/>
                <w:sz w:val="16"/>
              </w:rPr>
              <w:t>ing_mensual_imp</w:t>
            </w:r>
            <w:r>
              <w:rPr>
                <w:sz w:val="18"/>
              </w:rPr>
              <w:t xml:space="preserve">, </w:t>
            </w:r>
            <w:r>
              <w:rPr>
                <w:rFonts w:ascii="Consolas" w:eastAsia="Consolas" w:hAnsi="Consolas"/>
                <w:sz w:val="16"/>
              </w:rPr>
              <w:t>ing_hora_imp</w:t>
            </w:r>
          </w:p>
        </w:tc>
        <w:tc>
          <w:tcPr>
            <w:tcW w:w="3572" w:type="dxa"/>
            <w:shd w:val="clear" w:color="auto" w:fill="F7F8FC"/>
            <w:vAlign w:val="center"/>
          </w:tcPr>
          <w:p w14:paraId="73A30314" w14:textId="77777777" w:rsidR="00A73FB6" w:rsidRDefault="00563D14">
            <w:pPr>
              <w:spacing w:after="0" w:line="252" w:lineRule="auto"/>
            </w:pPr>
            <w:r>
              <w:rPr>
                <w:sz w:val="18"/>
              </w:rPr>
              <w:t>Imputación por rango para el grupo B</w:t>
            </w:r>
          </w:p>
        </w:tc>
        <w:tc>
          <w:tcPr>
            <w:tcW w:w="3742" w:type="dxa"/>
            <w:shd w:val="clear" w:color="auto" w:fill="F7F8FC"/>
            <w:vAlign w:val="center"/>
          </w:tcPr>
          <w:p w14:paraId="4FB9FF64" w14:textId="77777777" w:rsidR="00A73FB6" w:rsidRDefault="00563D14">
            <w:pPr>
              <w:spacing w:after="0" w:line="252" w:lineRule="auto"/>
            </w:pPr>
            <w:r>
              <w:rPr>
                <w:sz w:val="18"/>
              </w:rPr>
              <w:t>Solo en análisis de sensibilidad.</w:t>
            </w:r>
          </w:p>
        </w:tc>
      </w:tr>
      <w:tr w:rsidR="00A73FB6" w14:paraId="7E4B3A48" w14:textId="77777777">
        <w:trPr>
          <w:cantSplit/>
          <w:jc w:val="center"/>
        </w:trPr>
        <w:tc>
          <w:tcPr>
            <w:tcW w:w="2041" w:type="dxa"/>
            <w:vAlign w:val="center"/>
          </w:tcPr>
          <w:p w14:paraId="405A42A4" w14:textId="77777777" w:rsidR="00A73FB6" w:rsidRDefault="00563D14">
            <w:pPr>
              <w:spacing w:after="0" w:line="252" w:lineRule="auto"/>
            </w:pPr>
            <w:r>
              <w:rPr>
                <w:rFonts w:ascii="Consolas" w:eastAsia="Consolas" w:hAnsi="Consolas"/>
                <w:sz w:val="16"/>
              </w:rPr>
              <w:t>persona_id</w:t>
            </w:r>
          </w:p>
        </w:tc>
        <w:tc>
          <w:tcPr>
            <w:tcW w:w="3572" w:type="dxa"/>
            <w:vAlign w:val="center"/>
          </w:tcPr>
          <w:p w14:paraId="61BB5761" w14:textId="77777777" w:rsidR="00A73FB6" w:rsidRDefault="00563D14">
            <w:pPr>
              <w:spacing w:after="0" w:line="252" w:lineRule="auto"/>
            </w:pPr>
            <w:r>
              <w:rPr>
                <w:sz w:val="18"/>
              </w:rPr>
              <w:t>Concatenación de la llave de 11 campos</w:t>
            </w:r>
          </w:p>
        </w:tc>
        <w:tc>
          <w:tcPr>
            <w:tcW w:w="3742" w:type="dxa"/>
            <w:vAlign w:val="center"/>
          </w:tcPr>
          <w:p w14:paraId="6B142137" w14:textId="77777777" w:rsidR="00A73FB6" w:rsidRDefault="00563D14">
            <w:pPr>
              <w:spacing w:after="0" w:line="252" w:lineRule="auto"/>
            </w:pPr>
            <w:r>
              <w:rPr>
                <w:sz w:val="18"/>
              </w:rPr>
              <w:t>Llave primaria legible.</w:t>
            </w:r>
          </w:p>
        </w:tc>
      </w:tr>
    </w:tbl>
    <w:p w14:paraId="2707CD60" w14:textId="77777777" w:rsidR="00A73FB6" w:rsidRDefault="00A73FB6">
      <w:pPr>
        <w:spacing w:after="80"/>
      </w:pPr>
    </w:p>
    <w:p w14:paraId="715EA108" w14:textId="77777777" w:rsidR="00A73FB6" w:rsidRDefault="00563D14">
      <w:pPr>
        <w:jc w:val="both"/>
      </w:pPr>
      <w:r>
        <w:t>Siete banderas (</w:t>
      </w:r>
      <w:r>
        <w:rPr>
          <w:rFonts w:ascii="Consolas" w:eastAsia="Consolas" w:hAnsi="Consolas"/>
          <w:sz w:val="19"/>
        </w:rPr>
        <w:t>en_ventana_15_65</w:t>
      </w:r>
      <w:r>
        <w:t xml:space="preserve">, </w:t>
      </w:r>
      <w:r>
        <w:rPr>
          <w:rFonts w:ascii="Consolas" w:eastAsia="Consolas" w:hAnsi="Consolas"/>
          <w:sz w:val="19"/>
        </w:rPr>
        <w:t>anios_esc_valido</w:t>
      </w:r>
      <w:r>
        <w:t xml:space="preserve">, </w:t>
      </w:r>
      <w:r>
        <w:rPr>
          <w:rFonts w:ascii="Consolas" w:eastAsia="Consolas" w:hAnsi="Consolas"/>
          <w:sz w:val="19"/>
        </w:rPr>
        <w:t>horas_validas</w:t>
      </w:r>
      <w:r>
        <w:t xml:space="preserve">, </w:t>
      </w:r>
      <w:r>
        <w:rPr>
          <w:rFonts w:ascii="Consolas" w:eastAsia="Consolas" w:hAnsi="Consolas"/>
          <w:sz w:val="19"/>
        </w:rPr>
        <w:t>nivel_especificado</w:t>
      </w:r>
      <w:r>
        <w:t xml:space="preserve">, </w:t>
      </w:r>
      <w:r>
        <w:rPr>
          <w:rFonts w:ascii="Consolas" w:eastAsia="Consolas" w:hAnsi="Consolas"/>
          <w:sz w:val="19"/>
        </w:rPr>
        <w:t>outlier_ing_hora</w:t>
      </w:r>
      <w:r>
        <w:t xml:space="preserve">, </w:t>
      </w:r>
      <w:r>
        <w:rPr>
          <w:rFonts w:ascii="Consolas" w:eastAsia="Consolas" w:hAnsi="Consolas"/>
          <w:sz w:val="19"/>
        </w:rPr>
        <w:t>en_muestra_salarial</w:t>
      </w:r>
      <w:r>
        <w:t xml:space="preserve"> y </w:t>
      </w:r>
      <w:r>
        <w:rPr>
          <w:rFonts w:ascii="Consolas" w:eastAsia="Consolas" w:hAnsi="Consolas"/>
          <w:sz w:val="19"/>
        </w:rPr>
        <w:t>en_muestra_salarial_ext</w:t>
      </w:r>
      <w:r>
        <w:t>) definen, combinadas, las muestras de análisis. La tabla de hechos guarda 36 columnas para las 190,187 personas ocupadas; las transformaciones puramente algebraicas (</w:t>
      </w:r>
      <w:r>
        <w:rPr>
          <w:rFonts w:ascii="Consolas" w:eastAsia="Consolas" w:hAnsi="Consolas"/>
          <w:sz w:val="19"/>
        </w:rPr>
        <w:t>mujer</w:t>
      </w:r>
      <w:r>
        <w:t xml:space="preserve">, </w:t>
      </w:r>
      <w:r>
        <w:rPr>
          <w:rFonts w:ascii="Consolas" w:eastAsia="Consolas" w:hAnsi="Consolas"/>
          <w:sz w:val="19"/>
        </w:rPr>
        <w:t>edad2</w:t>
      </w:r>
      <w:r>
        <w:t xml:space="preserve">, </w:t>
      </w:r>
      <w:r>
        <w:rPr>
          <w:rFonts w:ascii="Consolas" w:eastAsia="Consolas" w:hAnsi="Consolas"/>
          <w:sz w:val="19"/>
        </w:rPr>
        <w:t>log_horas</w:t>
      </w:r>
      <w:r>
        <w:t>) se calculan en el momento del análisis.</w:t>
      </w:r>
    </w:p>
    <w:p w14:paraId="5654A2D8" w14:textId="77777777" w:rsidR="00A73FB6" w:rsidRDefault="00563D14">
      <w:pPr>
        <w:pStyle w:val="Ttulo2"/>
      </w:pPr>
      <w:bookmarkStart w:id="28" w:name="_Toc243853749"/>
      <w:r>
        <w:t>5.2 Arquitectura del proyecto</w:t>
      </w:r>
      <w:bookmarkEnd w:id="28"/>
    </w:p>
    <w:p w14:paraId="07F82AE3" w14:textId="77777777" w:rsidR="00A73FB6" w:rsidRDefault="00563D14">
      <w:pPr>
        <w:jc w:val="both"/>
      </w:pPr>
      <w:r>
        <w:t>El proyecto es una tubería de datos de cinco etapas con dos almacenes. Cada etapa es una función de Python independiente, probada por separado y encadenada por un orquestador (</w:t>
      </w:r>
      <w:r>
        <w:rPr>
          <w:rFonts w:ascii="Consolas" w:eastAsia="Consolas" w:hAnsi="Consolas"/>
          <w:sz w:val="19"/>
        </w:rPr>
        <w:t>pipeline.py</w:t>
      </w:r>
      <w:r>
        <w:t>):</w:t>
      </w:r>
    </w:p>
    <w:p w14:paraId="569207F3" w14:textId="77777777" w:rsidR="00A73FB6" w:rsidRDefault="00563D14">
      <w:pPr>
        <w:keepNext/>
        <w:spacing w:after="40"/>
        <w:jc w:val="center"/>
      </w:pPr>
      <w:r>
        <w:rPr>
          <w:noProof/>
        </w:rPr>
        <w:lastRenderedPageBreak/>
        <w:drawing>
          <wp:inline distT="0" distB="0" distL="0" distR="0" wp14:anchorId="01CE1EDC" wp14:editId="5B828615">
            <wp:extent cx="5832000" cy="2733750"/>
            <wp:effectExtent l="0" t="0" r="0" b="0"/>
            <wp:docPr id="10" name="Picture 10" descr="Arquitectura del proyecto: de los microdatos del INEGI a los resultados, el tablero y la base documental."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arquitectura.png"/>
                    <pic:cNvPicPr/>
                  </pic:nvPicPr>
                  <pic:blipFill>
                    <a:blip r:embed="rId17"/>
                    <a:stretch>
                      <a:fillRect/>
                    </a:stretch>
                  </pic:blipFill>
                  <pic:spPr>
                    <a:xfrm>
                      <a:off x="0" y="0"/>
                      <a:ext cx="5832000" cy="2733750"/>
                    </a:xfrm>
                    <a:prstGeom prst="rect">
                      <a:avLst/>
                    </a:prstGeom>
                  </pic:spPr>
                </pic:pic>
              </a:graphicData>
            </a:graphic>
          </wp:inline>
        </w:drawing>
      </w:r>
    </w:p>
    <w:p w14:paraId="3B47EC0A" w14:textId="77777777" w:rsidR="00A73FB6" w:rsidRDefault="00563D14">
      <w:pPr>
        <w:pStyle w:val="Descripcin"/>
        <w:jc w:val="center"/>
      </w:pPr>
      <w:r>
        <w:rPr>
          <w:b/>
        </w:rPr>
        <w:t xml:space="preserve">Figura 10. </w:t>
      </w:r>
      <w:r>
        <w:t>Arquitectura del proyecto: de los microdatos del INEGI a los resultados, el tablero y la base documental.</w:t>
      </w:r>
    </w:p>
    <w:p w14:paraId="513711A6" w14:textId="77777777" w:rsidR="00A73FB6" w:rsidRDefault="00563D14">
      <w:pPr>
        <w:pStyle w:val="Listaconvietas"/>
      </w:pPr>
      <w:r>
        <w:rPr>
          <w:b/>
        </w:rPr>
        <w:t>Microdatos</w:t>
      </w:r>
      <w:r>
        <w:t xml:space="preserve"> (CSV del INEGI) → </w:t>
      </w:r>
      <w:r>
        <w:rPr>
          <w:b/>
        </w:rPr>
        <w:t>ETL</w:t>
      </w:r>
      <w:r>
        <w:t xml:space="preserve"> (extraer, limpiar, transformar, validar) → </w:t>
      </w:r>
      <w:r>
        <w:rPr>
          <w:b/>
        </w:rPr>
        <w:t>SQLite</w:t>
      </w:r>
      <w:r>
        <w:t xml:space="preserve"> (almacén relacional, fuente de verdad).</w:t>
      </w:r>
    </w:p>
    <w:p w14:paraId="48ACFB39" w14:textId="77777777" w:rsidR="00A73FB6" w:rsidRDefault="00563D14">
      <w:pPr>
        <w:pStyle w:val="Listaconvietas"/>
      </w:pPr>
      <w:r>
        <w:rPr>
          <w:b/>
        </w:rPr>
        <w:t>Análisis</w:t>
      </w:r>
      <w:r>
        <w:t xml:space="preserve"> estadístico lee de SQLite/ETL y escribe 30 tablas de </w:t>
      </w:r>
      <w:r>
        <w:rPr>
          <w:b/>
        </w:rPr>
        <w:t>resultados</w:t>
      </w:r>
      <w:r>
        <w:t xml:space="preserve"> (CSV y tablas </w:t>
      </w:r>
      <w:r>
        <w:rPr>
          <w:rFonts w:ascii="Consolas" w:eastAsia="Consolas" w:hAnsi="Consolas"/>
          <w:sz w:val="19"/>
        </w:rPr>
        <w:t>res_*</w:t>
      </w:r>
      <w:r>
        <w:t xml:space="preserve"> en la propia base).</w:t>
      </w:r>
    </w:p>
    <w:p w14:paraId="2F2EA575" w14:textId="77777777" w:rsidR="00A73FB6" w:rsidRDefault="00563D14">
      <w:pPr>
        <w:pStyle w:val="Listaconvietas"/>
      </w:pPr>
      <w:r>
        <w:rPr>
          <w:b/>
        </w:rPr>
        <w:t>MongoDB</w:t>
      </w:r>
      <w:r>
        <w:t xml:space="preserve"> recibe una copia derivada (documentos por entidad y por persona) para servir el tablero.</w:t>
      </w:r>
    </w:p>
    <w:p w14:paraId="2B8E34A0" w14:textId="77777777" w:rsidR="00A73FB6" w:rsidRDefault="00563D14">
      <w:pPr>
        <w:pStyle w:val="Listaconvietas"/>
      </w:pPr>
      <w:r>
        <w:t>Garantías transversales: semilla única (20251231), idempotencia, 41 pruebas automáticas, bitácora de ejecución y huellas SHA-256 de los datos de origen.</w:t>
      </w:r>
    </w:p>
    <w:p w14:paraId="09859DAB" w14:textId="77777777" w:rsidR="00A73FB6" w:rsidRDefault="00563D14">
      <w:pPr>
        <w:pStyle w:val="Ttulo2"/>
      </w:pPr>
      <w:bookmarkStart w:id="29" w:name="_Toc243853750"/>
      <w:r>
        <w:t>5.3 Almacén relacional: SQLite con esquema en estrella</w:t>
      </w:r>
      <w:bookmarkEnd w:id="29"/>
    </w:p>
    <w:p w14:paraId="65FE5DCB" w14:textId="77777777" w:rsidR="00A73FB6" w:rsidRDefault="00563D14">
      <w:pPr>
        <w:jc w:val="both"/>
      </w:pPr>
      <w:r>
        <w:rPr>
          <w:b/>
        </w:rPr>
        <w:t>¿Por qué una base de datos relacional?</w:t>
      </w:r>
      <w:r>
        <w:t xml:space="preserve"> Los datos de la ENOE son una tabla rectangular de esquema fijo y el análisis consiste en agregaciones (</w:t>
      </w:r>
      <w:r>
        <w:rPr>
          <w:rFonts w:ascii="Consolas" w:eastAsia="Consolas" w:hAnsi="Consolas"/>
          <w:sz w:val="19"/>
        </w:rPr>
        <w:t>GROUP BY</w:t>
      </w:r>
      <w:r>
        <w:t>) y uniones (</w:t>
      </w:r>
      <w:r>
        <w:rPr>
          <w:rFonts w:ascii="Consolas" w:eastAsia="Consolas" w:hAnsi="Consolas"/>
          <w:sz w:val="19"/>
        </w:rPr>
        <w:t>JOIN</w:t>
      </w:r>
      <w:r>
        <w:t xml:space="preserve">): justo para lo que fue diseñado SQL. </w:t>
      </w:r>
      <w:r>
        <w:rPr>
          <w:b/>
        </w:rPr>
        <w:t>¿Por qué SQLite?</w:t>
      </w:r>
      <w:r>
        <w:t xml:space="preserve"> Es una base completa (transacciones ACID, SQL estándar, restricciones de integridad) contenida en </w:t>
      </w:r>
      <w:r>
        <w:rPr>
          <w:b/>
        </w:rPr>
        <w:t>un solo archivo</w:t>
      </w:r>
      <w:r>
        <w:t>, sin servidor que instalar, lo que hace el proyecto reproducible en cualquier computadora.</w:t>
      </w:r>
    </w:p>
    <w:p w14:paraId="6A61292F" w14:textId="77777777" w:rsidR="00A73FB6" w:rsidRDefault="00563D14">
      <w:pPr>
        <w:keepNext/>
        <w:spacing w:after="40"/>
        <w:jc w:val="center"/>
      </w:pPr>
      <w:r>
        <w:rPr>
          <w:noProof/>
        </w:rPr>
        <w:lastRenderedPageBreak/>
        <w:drawing>
          <wp:inline distT="0" distB="0" distL="0" distR="0" wp14:anchorId="395EBB42" wp14:editId="0242A57A">
            <wp:extent cx="5760000" cy="3000000"/>
            <wp:effectExtent l="0" t="0" r="0" b="0"/>
            <wp:docPr id="11" name="Picture 11" descr="Esquema en estrella: la tabla de hechos fact_ocupado (190,187 filas) rodeada de diez tablas de dimensione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esquema_estrella.png"/>
                    <pic:cNvPicPr/>
                  </pic:nvPicPr>
                  <pic:blipFill>
                    <a:blip r:embed="rId18"/>
                    <a:stretch>
                      <a:fillRect/>
                    </a:stretch>
                  </pic:blipFill>
                  <pic:spPr>
                    <a:xfrm>
                      <a:off x="0" y="0"/>
                      <a:ext cx="5760000" cy="3000000"/>
                    </a:xfrm>
                    <a:prstGeom prst="rect">
                      <a:avLst/>
                    </a:prstGeom>
                  </pic:spPr>
                </pic:pic>
              </a:graphicData>
            </a:graphic>
          </wp:inline>
        </w:drawing>
      </w:r>
    </w:p>
    <w:p w14:paraId="2C75D441" w14:textId="77777777" w:rsidR="00A73FB6" w:rsidRDefault="00563D14">
      <w:pPr>
        <w:pStyle w:val="Descripcin"/>
        <w:jc w:val="center"/>
      </w:pPr>
      <w:r>
        <w:rPr>
          <w:b/>
        </w:rPr>
        <w:t xml:space="preserve">Figura 11. </w:t>
      </w:r>
      <w:r>
        <w:t>Esquema en estrella: la tabla de hechos fact_ocupado (190,187 filas) rodeada de diez tablas de dimensiones.</w:t>
      </w:r>
    </w:p>
    <w:p w14:paraId="3F5C95D5" w14:textId="77777777" w:rsidR="00A73FB6" w:rsidRDefault="00563D14">
      <w:pPr>
        <w:jc w:val="both"/>
      </w:pPr>
      <w:r>
        <w:t xml:space="preserve">En un </w:t>
      </w:r>
      <w:r>
        <w:rPr>
          <w:b/>
        </w:rPr>
        <w:t>esquema en estrella</w:t>
      </w:r>
      <w:r>
        <w:t xml:space="preserve"> la tabla de hechos contiene las mediciones (una fila por persona ocupada) y cada dimensión describe un atributo (entidad, sexo, nivel de instrucción...) con una clave. Ventajas: se evita repetir textos largos en 190 mil filas, los cambios de una descripción se hacen en un solo lugar y las consultas son rápidas y legibles.</w:t>
      </w:r>
    </w:p>
    <w:p w14:paraId="5DECEC83" w14:textId="77777777" w:rsidR="00A73FB6" w:rsidRDefault="00563D14">
      <w:pPr>
        <w:pStyle w:val="Descripcin"/>
        <w:keepNext/>
        <w:spacing w:after="60"/>
      </w:pPr>
      <w:r>
        <w:rPr>
          <w:b/>
        </w:rPr>
        <w:t xml:space="preserve">Tabla 16. </w:t>
      </w:r>
      <w:r>
        <w:t xml:space="preserve">Objetos de la base de datos relacional (44 MB; además contiene 24 tablas de resultados </w:t>
      </w:r>
      <w:r>
        <w:rPr>
          <w:rFonts w:ascii="Consolas" w:eastAsia="Consolas" w:hAnsi="Consolas"/>
        </w:rPr>
        <w:t>res_*</w:t>
      </w:r>
      <w:r>
        <w:t>).</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551"/>
        <w:gridCol w:w="907"/>
        <w:gridCol w:w="1134"/>
        <w:gridCol w:w="4762"/>
      </w:tblGrid>
      <w:tr w:rsidR="00A73FB6" w14:paraId="3E5C2AFD" w14:textId="77777777">
        <w:trPr>
          <w:tblHeader/>
          <w:jc w:val="center"/>
        </w:trPr>
        <w:tc>
          <w:tcPr>
            <w:tcW w:w="2551" w:type="dxa"/>
            <w:shd w:val="clear" w:color="auto" w:fill="1E2A6B"/>
            <w:vAlign w:val="center"/>
          </w:tcPr>
          <w:p w14:paraId="653A3926" w14:textId="77777777" w:rsidR="00A73FB6" w:rsidRDefault="00563D14">
            <w:pPr>
              <w:spacing w:after="0" w:line="252" w:lineRule="auto"/>
            </w:pPr>
            <w:r>
              <w:rPr>
                <w:b/>
                <w:color w:val="FFFFFF"/>
                <w:sz w:val="17"/>
              </w:rPr>
              <w:t>Objeto</w:t>
            </w:r>
          </w:p>
        </w:tc>
        <w:tc>
          <w:tcPr>
            <w:tcW w:w="907" w:type="dxa"/>
            <w:shd w:val="clear" w:color="auto" w:fill="1E2A6B"/>
            <w:vAlign w:val="center"/>
          </w:tcPr>
          <w:p w14:paraId="05AF65AA" w14:textId="77777777" w:rsidR="00A73FB6" w:rsidRDefault="00563D14">
            <w:pPr>
              <w:spacing w:after="0" w:line="252" w:lineRule="auto"/>
              <w:jc w:val="center"/>
            </w:pPr>
            <w:r>
              <w:rPr>
                <w:b/>
                <w:color w:val="FFFFFF"/>
                <w:sz w:val="17"/>
              </w:rPr>
              <w:t>Tipo</w:t>
            </w:r>
          </w:p>
        </w:tc>
        <w:tc>
          <w:tcPr>
            <w:tcW w:w="1134" w:type="dxa"/>
            <w:shd w:val="clear" w:color="auto" w:fill="1E2A6B"/>
            <w:vAlign w:val="center"/>
          </w:tcPr>
          <w:p w14:paraId="34DBCBBA" w14:textId="77777777" w:rsidR="00A73FB6" w:rsidRDefault="00563D14">
            <w:pPr>
              <w:spacing w:after="0" w:line="252" w:lineRule="auto"/>
              <w:jc w:val="center"/>
            </w:pPr>
            <w:r>
              <w:rPr>
                <w:b/>
                <w:color w:val="FFFFFF"/>
                <w:sz w:val="17"/>
              </w:rPr>
              <w:t>Filas</w:t>
            </w:r>
          </w:p>
        </w:tc>
        <w:tc>
          <w:tcPr>
            <w:tcW w:w="4762" w:type="dxa"/>
            <w:shd w:val="clear" w:color="auto" w:fill="1E2A6B"/>
            <w:vAlign w:val="center"/>
          </w:tcPr>
          <w:p w14:paraId="6F237569" w14:textId="77777777" w:rsidR="00A73FB6" w:rsidRDefault="00563D14">
            <w:pPr>
              <w:spacing w:after="0" w:line="252" w:lineRule="auto"/>
            </w:pPr>
            <w:r>
              <w:rPr>
                <w:b/>
                <w:color w:val="FFFFFF"/>
                <w:sz w:val="17"/>
              </w:rPr>
              <w:t>Descripción</w:t>
            </w:r>
          </w:p>
        </w:tc>
      </w:tr>
      <w:tr w:rsidR="00A73FB6" w14:paraId="413C96D7" w14:textId="77777777">
        <w:trPr>
          <w:cantSplit/>
          <w:jc w:val="center"/>
        </w:trPr>
        <w:tc>
          <w:tcPr>
            <w:tcW w:w="2551" w:type="dxa"/>
            <w:vAlign w:val="center"/>
          </w:tcPr>
          <w:p w14:paraId="70EA10D6" w14:textId="77777777" w:rsidR="00A73FB6" w:rsidRDefault="00563D14">
            <w:pPr>
              <w:spacing w:after="0" w:line="252" w:lineRule="auto"/>
            </w:pPr>
            <w:r>
              <w:rPr>
                <w:sz w:val="17"/>
              </w:rPr>
              <w:t>v_calidad_ingreso_entidad</w:t>
            </w:r>
          </w:p>
        </w:tc>
        <w:tc>
          <w:tcPr>
            <w:tcW w:w="907" w:type="dxa"/>
            <w:vAlign w:val="center"/>
          </w:tcPr>
          <w:p w14:paraId="5E94D548" w14:textId="77777777" w:rsidR="00A73FB6" w:rsidRDefault="00563D14">
            <w:pPr>
              <w:spacing w:after="0" w:line="252" w:lineRule="auto"/>
              <w:jc w:val="center"/>
            </w:pPr>
            <w:r>
              <w:rPr>
                <w:sz w:val="17"/>
              </w:rPr>
              <w:t>Vista</w:t>
            </w:r>
          </w:p>
        </w:tc>
        <w:tc>
          <w:tcPr>
            <w:tcW w:w="1134" w:type="dxa"/>
            <w:vAlign w:val="center"/>
          </w:tcPr>
          <w:p w14:paraId="0EC70898" w14:textId="77777777" w:rsidR="00A73FB6" w:rsidRDefault="00563D14">
            <w:pPr>
              <w:spacing w:after="0" w:line="252" w:lineRule="auto"/>
              <w:jc w:val="right"/>
            </w:pPr>
            <w:r>
              <w:rPr>
                <w:sz w:val="17"/>
              </w:rPr>
              <w:t>128</w:t>
            </w:r>
          </w:p>
        </w:tc>
        <w:tc>
          <w:tcPr>
            <w:tcW w:w="4762" w:type="dxa"/>
            <w:vAlign w:val="center"/>
          </w:tcPr>
          <w:p w14:paraId="04A1761B" w14:textId="77777777" w:rsidR="00A73FB6" w:rsidRDefault="00563D14">
            <w:pPr>
              <w:spacing w:after="0" w:line="252" w:lineRule="auto"/>
            </w:pPr>
            <w:r>
              <w:rPr>
                <w:sz w:val="17"/>
              </w:rPr>
              <w:t>Vista: composición A/B/C/D por entidad.</w:t>
            </w:r>
          </w:p>
        </w:tc>
      </w:tr>
      <w:tr w:rsidR="00A73FB6" w14:paraId="643EB3B5" w14:textId="77777777">
        <w:trPr>
          <w:cantSplit/>
          <w:jc w:val="center"/>
        </w:trPr>
        <w:tc>
          <w:tcPr>
            <w:tcW w:w="2551" w:type="dxa"/>
            <w:shd w:val="clear" w:color="auto" w:fill="F7F8FC"/>
            <w:vAlign w:val="center"/>
          </w:tcPr>
          <w:p w14:paraId="4C739650" w14:textId="77777777" w:rsidR="00A73FB6" w:rsidRDefault="00563D14">
            <w:pPr>
              <w:spacing w:after="0" w:line="252" w:lineRule="auto"/>
            </w:pPr>
            <w:r>
              <w:rPr>
                <w:sz w:val="17"/>
              </w:rPr>
              <w:t>v_escolaridad_entidad</w:t>
            </w:r>
          </w:p>
        </w:tc>
        <w:tc>
          <w:tcPr>
            <w:tcW w:w="907" w:type="dxa"/>
            <w:shd w:val="clear" w:color="auto" w:fill="F7F8FC"/>
            <w:vAlign w:val="center"/>
          </w:tcPr>
          <w:p w14:paraId="095A5D99" w14:textId="77777777" w:rsidR="00A73FB6" w:rsidRDefault="00563D14">
            <w:pPr>
              <w:spacing w:after="0" w:line="252" w:lineRule="auto"/>
              <w:jc w:val="center"/>
            </w:pPr>
            <w:r>
              <w:rPr>
                <w:sz w:val="17"/>
              </w:rPr>
              <w:t>Vista</w:t>
            </w:r>
          </w:p>
        </w:tc>
        <w:tc>
          <w:tcPr>
            <w:tcW w:w="1134" w:type="dxa"/>
            <w:shd w:val="clear" w:color="auto" w:fill="F7F8FC"/>
            <w:vAlign w:val="center"/>
          </w:tcPr>
          <w:p w14:paraId="6AC56496" w14:textId="77777777" w:rsidR="00A73FB6" w:rsidRDefault="00563D14">
            <w:pPr>
              <w:spacing w:after="0" w:line="252" w:lineRule="auto"/>
              <w:jc w:val="right"/>
            </w:pPr>
            <w:r>
              <w:rPr>
                <w:sz w:val="17"/>
              </w:rPr>
              <w:t>32</w:t>
            </w:r>
          </w:p>
        </w:tc>
        <w:tc>
          <w:tcPr>
            <w:tcW w:w="4762" w:type="dxa"/>
            <w:shd w:val="clear" w:color="auto" w:fill="F7F8FC"/>
            <w:vAlign w:val="center"/>
          </w:tcPr>
          <w:p w14:paraId="31B0BC90" w14:textId="77777777" w:rsidR="00A73FB6" w:rsidRDefault="00563D14">
            <w:pPr>
              <w:spacing w:after="0" w:line="252" w:lineRule="auto"/>
            </w:pPr>
            <w:r>
              <w:rPr>
                <w:sz w:val="17"/>
              </w:rPr>
              <w:t>Vista: años de escolaridad promedio por entidad.</w:t>
            </w:r>
          </w:p>
        </w:tc>
      </w:tr>
      <w:tr w:rsidR="00A73FB6" w14:paraId="575034F9" w14:textId="77777777">
        <w:trPr>
          <w:cantSplit/>
          <w:jc w:val="center"/>
        </w:trPr>
        <w:tc>
          <w:tcPr>
            <w:tcW w:w="2551" w:type="dxa"/>
            <w:vAlign w:val="center"/>
          </w:tcPr>
          <w:p w14:paraId="548106F6" w14:textId="77777777" w:rsidR="00A73FB6" w:rsidRDefault="00563D14">
            <w:pPr>
              <w:spacing w:after="0" w:line="252" w:lineRule="auto"/>
            </w:pPr>
            <w:r>
              <w:rPr>
                <w:sz w:val="17"/>
              </w:rPr>
              <w:t>v_muestra_salarial</w:t>
            </w:r>
          </w:p>
        </w:tc>
        <w:tc>
          <w:tcPr>
            <w:tcW w:w="907" w:type="dxa"/>
            <w:vAlign w:val="center"/>
          </w:tcPr>
          <w:p w14:paraId="74F4EDE5" w14:textId="77777777" w:rsidR="00A73FB6" w:rsidRDefault="00563D14">
            <w:pPr>
              <w:spacing w:after="0" w:line="252" w:lineRule="auto"/>
              <w:jc w:val="center"/>
            </w:pPr>
            <w:r>
              <w:rPr>
                <w:sz w:val="17"/>
              </w:rPr>
              <w:t>Vista</w:t>
            </w:r>
          </w:p>
        </w:tc>
        <w:tc>
          <w:tcPr>
            <w:tcW w:w="1134" w:type="dxa"/>
            <w:vAlign w:val="center"/>
          </w:tcPr>
          <w:p w14:paraId="735764EC" w14:textId="77777777" w:rsidR="00A73FB6" w:rsidRDefault="00563D14">
            <w:pPr>
              <w:spacing w:after="0" w:line="252" w:lineRule="auto"/>
              <w:jc w:val="right"/>
            </w:pPr>
            <w:r>
              <w:rPr>
                <w:sz w:val="17"/>
              </w:rPr>
              <w:t>111,958</w:t>
            </w:r>
          </w:p>
        </w:tc>
        <w:tc>
          <w:tcPr>
            <w:tcW w:w="4762" w:type="dxa"/>
            <w:vAlign w:val="center"/>
          </w:tcPr>
          <w:p w14:paraId="7AC79FF3" w14:textId="77777777" w:rsidR="00A73FB6" w:rsidRDefault="00563D14">
            <w:pPr>
              <w:spacing w:after="0" w:line="252" w:lineRule="auto"/>
            </w:pPr>
            <w:r>
              <w:rPr>
                <w:sz w:val="17"/>
              </w:rPr>
              <w:t>Vista: la muestra salarial lista para el análisis.</w:t>
            </w:r>
          </w:p>
        </w:tc>
      </w:tr>
      <w:tr w:rsidR="00A73FB6" w14:paraId="072C3DC3" w14:textId="77777777">
        <w:trPr>
          <w:cantSplit/>
          <w:jc w:val="center"/>
        </w:trPr>
        <w:tc>
          <w:tcPr>
            <w:tcW w:w="2551" w:type="dxa"/>
            <w:shd w:val="clear" w:color="auto" w:fill="F7F8FC"/>
            <w:vAlign w:val="center"/>
          </w:tcPr>
          <w:p w14:paraId="3B0D0C80" w14:textId="77777777" w:rsidR="00A73FB6" w:rsidRDefault="00563D14">
            <w:pPr>
              <w:spacing w:after="0" w:line="252" w:lineRule="auto"/>
            </w:pPr>
            <w:r>
              <w:rPr>
                <w:sz w:val="17"/>
              </w:rPr>
              <w:t>v_til_entidad</w:t>
            </w:r>
          </w:p>
        </w:tc>
        <w:tc>
          <w:tcPr>
            <w:tcW w:w="907" w:type="dxa"/>
            <w:shd w:val="clear" w:color="auto" w:fill="F7F8FC"/>
            <w:vAlign w:val="center"/>
          </w:tcPr>
          <w:p w14:paraId="7EA54E62" w14:textId="77777777" w:rsidR="00A73FB6" w:rsidRDefault="00563D14">
            <w:pPr>
              <w:spacing w:after="0" w:line="252" w:lineRule="auto"/>
              <w:jc w:val="center"/>
            </w:pPr>
            <w:r>
              <w:rPr>
                <w:sz w:val="17"/>
              </w:rPr>
              <w:t>Vista</w:t>
            </w:r>
          </w:p>
        </w:tc>
        <w:tc>
          <w:tcPr>
            <w:tcW w:w="1134" w:type="dxa"/>
            <w:shd w:val="clear" w:color="auto" w:fill="F7F8FC"/>
            <w:vAlign w:val="center"/>
          </w:tcPr>
          <w:p w14:paraId="26BCF52C" w14:textId="77777777" w:rsidR="00A73FB6" w:rsidRDefault="00563D14">
            <w:pPr>
              <w:spacing w:after="0" w:line="252" w:lineRule="auto"/>
              <w:jc w:val="right"/>
            </w:pPr>
            <w:r>
              <w:rPr>
                <w:sz w:val="17"/>
              </w:rPr>
              <w:t>32</w:t>
            </w:r>
          </w:p>
        </w:tc>
        <w:tc>
          <w:tcPr>
            <w:tcW w:w="4762" w:type="dxa"/>
            <w:shd w:val="clear" w:color="auto" w:fill="F7F8FC"/>
            <w:vAlign w:val="center"/>
          </w:tcPr>
          <w:p w14:paraId="3A165E4B" w14:textId="77777777" w:rsidR="00A73FB6" w:rsidRDefault="00563D14">
            <w:pPr>
              <w:spacing w:after="0" w:line="252" w:lineRule="auto"/>
            </w:pPr>
            <w:r>
              <w:rPr>
                <w:sz w:val="17"/>
              </w:rPr>
              <w:t>Vista: TIL1 ponderado por entidad.</w:t>
            </w:r>
          </w:p>
        </w:tc>
      </w:tr>
      <w:tr w:rsidR="00A73FB6" w14:paraId="24B91B87" w14:textId="77777777">
        <w:trPr>
          <w:cantSplit/>
          <w:jc w:val="center"/>
        </w:trPr>
        <w:tc>
          <w:tcPr>
            <w:tcW w:w="2551" w:type="dxa"/>
            <w:vAlign w:val="center"/>
          </w:tcPr>
          <w:p w14:paraId="474A2580" w14:textId="77777777" w:rsidR="00A73FB6" w:rsidRDefault="00563D14">
            <w:pPr>
              <w:spacing w:after="0" w:line="252" w:lineRule="auto"/>
            </w:pPr>
            <w:r>
              <w:rPr>
                <w:sz w:val="17"/>
              </w:rPr>
              <w:t>dim_entidad</w:t>
            </w:r>
          </w:p>
        </w:tc>
        <w:tc>
          <w:tcPr>
            <w:tcW w:w="907" w:type="dxa"/>
            <w:vAlign w:val="center"/>
          </w:tcPr>
          <w:p w14:paraId="028D7A2B" w14:textId="77777777" w:rsidR="00A73FB6" w:rsidRDefault="00563D14">
            <w:pPr>
              <w:spacing w:after="0" w:line="252" w:lineRule="auto"/>
              <w:jc w:val="center"/>
            </w:pPr>
            <w:r>
              <w:rPr>
                <w:sz w:val="17"/>
              </w:rPr>
              <w:t>Tabla</w:t>
            </w:r>
          </w:p>
        </w:tc>
        <w:tc>
          <w:tcPr>
            <w:tcW w:w="1134" w:type="dxa"/>
            <w:vAlign w:val="center"/>
          </w:tcPr>
          <w:p w14:paraId="08946EDC" w14:textId="77777777" w:rsidR="00A73FB6" w:rsidRDefault="00563D14">
            <w:pPr>
              <w:spacing w:after="0" w:line="252" w:lineRule="auto"/>
              <w:jc w:val="right"/>
            </w:pPr>
            <w:r>
              <w:rPr>
                <w:sz w:val="17"/>
              </w:rPr>
              <w:t>32</w:t>
            </w:r>
          </w:p>
        </w:tc>
        <w:tc>
          <w:tcPr>
            <w:tcW w:w="4762" w:type="dxa"/>
            <w:vAlign w:val="center"/>
          </w:tcPr>
          <w:p w14:paraId="416D99FB" w14:textId="77777777" w:rsidR="00A73FB6" w:rsidRDefault="00563D14">
            <w:pPr>
              <w:spacing w:after="0" w:line="252" w:lineRule="auto"/>
            </w:pPr>
            <w:r>
              <w:rPr>
                <w:sz w:val="17"/>
              </w:rPr>
              <w:t>32 entidades federativas con nombre, abreviatura, región y posición en el mosaico.</w:t>
            </w:r>
          </w:p>
        </w:tc>
      </w:tr>
      <w:tr w:rsidR="00A73FB6" w14:paraId="32BE5EF0" w14:textId="77777777">
        <w:trPr>
          <w:cantSplit/>
          <w:jc w:val="center"/>
        </w:trPr>
        <w:tc>
          <w:tcPr>
            <w:tcW w:w="2551" w:type="dxa"/>
            <w:shd w:val="clear" w:color="auto" w:fill="F7F8FC"/>
            <w:vAlign w:val="center"/>
          </w:tcPr>
          <w:p w14:paraId="6C61BD11" w14:textId="77777777" w:rsidR="00A73FB6" w:rsidRDefault="00563D14">
            <w:pPr>
              <w:spacing w:after="0" w:line="252" w:lineRule="auto"/>
            </w:pPr>
            <w:r>
              <w:rPr>
                <w:sz w:val="17"/>
              </w:rPr>
              <w:t>dim_grupo_ingreso</w:t>
            </w:r>
          </w:p>
        </w:tc>
        <w:tc>
          <w:tcPr>
            <w:tcW w:w="907" w:type="dxa"/>
            <w:shd w:val="clear" w:color="auto" w:fill="F7F8FC"/>
            <w:vAlign w:val="center"/>
          </w:tcPr>
          <w:p w14:paraId="7C9F29C3" w14:textId="77777777" w:rsidR="00A73FB6" w:rsidRDefault="00563D14">
            <w:pPr>
              <w:spacing w:after="0" w:line="252" w:lineRule="auto"/>
              <w:jc w:val="center"/>
            </w:pPr>
            <w:r>
              <w:rPr>
                <w:sz w:val="17"/>
              </w:rPr>
              <w:t>Tabla</w:t>
            </w:r>
          </w:p>
        </w:tc>
        <w:tc>
          <w:tcPr>
            <w:tcW w:w="1134" w:type="dxa"/>
            <w:shd w:val="clear" w:color="auto" w:fill="F7F8FC"/>
            <w:vAlign w:val="center"/>
          </w:tcPr>
          <w:p w14:paraId="01120FF6" w14:textId="77777777" w:rsidR="00A73FB6" w:rsidRDefault="00563D14">
            <w:pPr>
              <w:spacing w:after="0" w:line="252" w:lineRule="auto"/>
              <w:jc w:val="right"/>
            </w:pPr>
            <w:r>
              <w:rPr>
                <w:sz w:val="17"/>
              </w:rPr>
              <w:t>4</w:t>
            </w:r>
          </w:p>
        </w:tc>
        <w:tc>
          <w:tcPr>
            <w:tcW w:w="4762" w:type="dxa"/>
            <w:shd w:val="clear" w:color="auto" w:fill="F7F8FC"/>
            <w:vAlign w:val="center"/>
          </w:tcPr>
          <w:p w14:paraId="2CFAF60F" w14:textId="77777777" w:rsidR="00A73FB6" w:rsidRDefault="00563D14">
            <w:pPr>
              <w:spacing w:after="0" w:line="252" w:lineRule="auto"/>
            </w:pPr>
            <w:r>
              <w:rPr>
                <w:sz w:val="17"/>
              </w:rPr>
              <w:t>Los grupos A, B, C y D.</w:t>
            </w:r>
          </w:p>
        </w:tc>
      </w:tr>
      <w:tr w:rsidR="00A73FB6" w14:paraId="6E11BA1D" w14:textId="77777777">
        <w:trPr>
          <w:cantSplit/>
          <w:jc w:val="center"/>
        </w:trPr>
        <w:tc>
          <w:tcPr>
            <w:tcW w:w="2551" w:type="dxa"/>
            <w:vAlign w:val="center"/>
          </w:tcPr>
          <w:p w14:paraId="4C4CF916" w14:textId="77777777" w:rsidR="00A73FB6" w:rsidRDefault="00563D14">
            <w:pPr>
              <w:spacing w:after="0" w:line="252" w:lineRule="auto"/>
            </w:pPr>
            <w:r>
              <w:rPr>
                <w:sz w:val="17"/>
              </w:rPr>
              <w:t>dim_ing7c</w:t>
            </w:r>
          </w:p>
        </w:tc>
        <w:tc>
          <w:tcPr>
            <w:tcW w:w="907" w:type="dxa"/>
            <w:vAlign w:val="center"/>
          </w:tcPr>
          <w:p w14:paraId="3FFCA5A9" w14:textId="77777777" w:rsidR="00A73FB6" w:rsidRDefault="00563D14">
            <w:pPr>
              <w:spacing w:after="0" w:line="252" w:lineRule="auto"/>
              <w:jc w:val="center"/>
            </w:pPr>
            <w:r>
              <w:rPr>
                <w:sz w:val="17"/>
              </w:rPr>
              <w:t>Tabla</w:t>
            </w:r>
          </w:p>
        </w:tc>
        <w:tc>
          <w:tcPr>
            <w:tcW w:w="1134" w:type="dxa"/>
            <w:vAlign w:val="center"/>
          </w:tcPr>
          <w:p w14:paraId="5A6C0C53" w14:textId="77777777" w:rsidR="00A73FB6" w:rsidRDefault="00563D14">
            <w:pPr>
              <w:spacing w:after="0" w:line="252" w:lineRule="auto"/>
              <w:jc w:val="right"/>
            </w:pPr>
            <w:r>
              <w:rPr>
                <w:sz w:val="17"/>
              </w:rPr>
              <w:t>7</w:t>
            </w:r>
          </w:p>
        </w:tc>
        <w:tc>
          <w:tcPr>
            <w:tcW w:w="4762" w:type="dxa"/>
            <w:vAlign w:val="center"/>
          </w:tcPr>
          <w:p w14:paraId="7E21B460" w14:textId="77777777" w:rsidR="00A73FB6" w:rsidRDefault="00563D14">
            <w:pPr>
              <w:spacing w:after="0" w:line="252" w:lineRule="auto"/>
            </w:pPr>
            <w:r>
              <w:rPr>
                <w:sz w:val="17"/>
              </w:rPr>
              <w:t>Rangos de ingreso en salarios mínimos.</w:t>
            </w:r>
          </w:p>
        </w:tc>
      </w:tr>
      <w:tr w:rsidR="00A73FB6" w14:paraId="590EBAA5" w14:textId="77777777">
        <w:trPr>
          <w:cantSplit/>
          <w:jc w:val="center"/>
        </w:trPr>
        <w:tc>
          <w:tcPr>
            <w:tcW w:w="2551" w:type="dxa"/>
            <w:shd w:val="clear" w:color="auto" w:fill="F7F8FC"/>
            <w:vAlign w:val="center"/>
          </w:tcPr>
          <w:p w14:paraId="391DD276" w14:textId="77777777" w:rsidR="00A73FB6" w:rsidRDefault="00563D14">
            <w:pPr>
              <w:spacing w:after="0" w:line="252" w:lineRule="auto"/>
            </w:pPr>
            <w:r>
              <w:rPr>
                <w:sz w:val="17"/>
              </w:rPr>
              <w:t>dim_nivel_detalle</w:t>
            </w:r>
          </w:p>
        </w:tc>
        <w:tc>
          <w:tcPr>
            <w:tcW w:w="907" w:type="dxa"/>
            <w:shd w:val="clear" w:color="auto" w:fill="F7F8FC"/>
            <w:vAlign w:val="center"/>
          </w:tcPr>
          <w:p w14:paraId="481FD04F" w14:textId="77777777" w:rsidR="00A73FB6" w:rsidRDefault="00563D14">
            <w:pPr>
              <w:spacing w:after="0" w:line="252" w:lineRule="auto"/>
              <w:jc w:val="center"/>
            </w:pPr>
            <w:r>
              <w:rPr>
                <w:sz w:val="17"/>
              </w:rPr>
              <w:t>Tabla</w:t>
            </w:r>
          </w:p>
        </w:tc>
        <w:tc>
          <w:tcPr>
            <w:tcW w:w="1134" w:type="dxa"/>
            <w:shd w:val="clear" w:color="auto" w:fill="F7F8FC"/>
            <w:vAlign w:val="center"/>
          </w:tcPr>
          <w:p w14:paraId="07873F91" w14:textId="77777777" w:rsidR="00A73FB6" w:rsidRDefault="00563D14">
            <w:pPr>
              <w:spacing w:after="0" w:line="252" w:lineRule="auto"/>
              <w:jc w:val="right"/>
            </w:pPr>
            <w:r>
              <w:rPr>
                <w:sz w:val="17"/>
              </w:rPr>
              <w:t>5</w:t>
            </w:r>
          </w:p>
        </w:tc>
        <w:tc>
          <w:tcPr>
            <w:tcW w:w="4762" w:type="dxa"/>
            <w:shd w:val="clear" w:color="auto" w:fill="F7F8FC"/>
            <w:vAlign w:val="center"/>
          </w:tcPr>
          <w:p w14:paraId="6A9E617C" w14:textId="77777777" w:rsidR="00A73FB6" w:rsidRDefault="00563D14">
            <w:pPr>
              <w:spacing w:after="0" w:line="252" w:lineRule="auto"/>
            </w:pPr>
            <w:r>
              <w:rPr>
                <w:sz w:val="17"/>
              </w:rPr>
              <w:t>Niveles con el medio superior y el superior separados.</w:t>
            </w:r>
          </w:p>
        </w:tc>
      </w:tr>
      <w:tr w:rsidR="00A73FB6" w14:paraId="442746BA" w14:textId="77777777">
        <w:trPr>
          <w:cantSplit/>
          <w:jc w:val="center"/>
        </w:trPr>
        <w:tc>
          <w:tcPr>
            <w:tcW w:w="2551" w:type="dxa"/>
            <w:vAlign w:val="center"/>
          </w:tcPr>
          <w:p w14:paraId="251B3BA9" w14:textId="77777777" w:rsidR="00A73FB6" w:rsidRDefault="00563D14">
            <w:pPr>
              <w:spacing w:after="0" w:line="252" w:lineRule="auto"/>
            </w:pPr>
            <w:r>
              <w:rPr>
                <w:sz w:val="17"/>
              </w:rPr>
              <w:t>dim_nivel_instruccion</w:t>
            </w:r>
          </w:p>
        </w:tc>
        <w:tc>
          <w:tcPr>
            <w:tcW w:w="907" w:type="dxa"/>
            <w:vAlign w:val="center"/>
          </w:tcPr>
          <w:p w14:paraId="20CC9591" w14:textId="77777777" w:rsidR="00A73FB6" w:rsidRDefault="00563D14">
            <w:pPr>
              <w:spacing w:after="0" w:line="252" w:lineRule="auto"/>
              <w:jc w:val="center"/>
            </w:pPr>
            <w:r>
              <w:rPr>
                <w:sz w:val="17"/>
              </w:rPr>
              <w:t>Tabla</w:t>
            </w:r>
          </w:p>
        </w:tc>
        <w:tc>
          <w:tcPr>
            <w:tcW w:w="1134" w:type="dxa"/>
            <w:vAlign w:val="center"/>
          </w:tcPr>
          <w:p w14:paraId="6392A6FA" w14:textId="77777777" w:rsidR="00A73FB6" w:rsidRDefault="00563D14">
            <w:pPr>
              <w:spacing w:after="0" w:line="252" w:lineRule="auto"/>
              <w:jc w:val="right"/>
            </w:pPr>
            <w:r>
              <w:rPr>
                <w:sz w:val="17"/>
              </w:rPr>
              <w:t>5</w:t>
            </w:r>
          </w:p>
        </w:tc>
        <w:tc>
          <w:tcPr>
            <w:tcW w:w="4762" w:type="dxa"/>
            <w:vAlign w:val="center"/>
          </w:tcPr>
          <w:p w14:paraId="0C1CB3B8" w14:textId="77777777" w:rsidR="00A73FB6" w:rsidRDefault="00563D14">
            <w:pPr>
              <w:spacing w:after="0" w:line="252" w:lineRule="auto"/>
            </w:pPr>
            <w:r>
              <w:rPr>
                <w:sz w:val="17"/>
              </w:rPr>
              <w:t>Cuatro niveles de instrucción más «no especificado».</w:t>
            </w:r>
          </w:p>
        </w:tc>
      </w:tr>
      <w:tr w:rsidR="00A73FB6" w14:paraId="4F1BC227" w14:textId="77777777">
        <w:trPr>
          <w:cantSplit/>
          <w:jc w:val="center"/>
        </w:trPr>
        <w:tc>
          <w:tcPr>
            <w:tcW w:w="2551" w:type="dxa"/>
            <w:shd w:val="clear" w:color="auto" w:fill="F7F8FC"/>
            <w:vAlign w:val="center"/>
          </w:tcPr>
          <w:p w14:paraId="31D11FD8" w14:textId="77777777" w:rsidR="00A73FB6" w:rsidRDefault="00563D14">
            <w:pPr>
              <w:spacing w:after="0" w:line="252" w:lineRule="auto"/>
            </w:pPr>
            <w:r>
              <w:rPr>
                <w:sz w:val="17"/>
              </w:rPr>
              <w:t>dim_posicion_ocupacion</w:t>
            </w:r>
          </w:p>
        </w:tc>
        <w:tc>
          <w:tcPr>
            <w:tcW w:w="907" w:type="dxa"/>
            <w:shd w:val="clear" w:color="auto" w:fill="F7F8FC"/>
            <w:vAlign w:val="center"/>
          </w:tcPr>
          <w:p w14:paraId="3EBF65E1" w14:textId="77777777" w:rsidR="00A73FB6" w:rsidRDefault="00563D14">
            <w:pPr>
              <w:spacing w:after="0" w:line="252" w:lineRule="auto"/>
              <w:jc w:val="center"/>
            </w:pPr>
            <w:r>
              <w:rPr>
                <w:sz w:val="17"/>
              </w:rPr>
              <w:t>Tabla</w:t>
            </w:r>
          </w:p>
        </w:tc>
        <w:tc>
          <w:tcPr>
            <w:tcW w:w="1134" w:type="dxa"/>
            <w:shd w:val="clear" w:color="auto" w:fill="F7F8FC"/>
            <w:vAlign w:val="center"/>
          </w:tcPr>
          <w:p w14:paraId="4FB43C5C" w14:textId="77777777" w:rsidR="00A73FB6" w:rsidRDefault="00563D14">
            <w:pPr>
              <w:spacing w:after="0" w:line="252" w:lineRule="auto"/>
              <w:jc w:val="right"/>
            </w:pPr>
            <w:r>
              <w:rPr>
                <w:sz w:val="17"/>
              </w:rPr>
              <w:t>4</w:t>
            </w:r>
          </w:p>
        </w:tc>
        <w:tc>
          <w:tcPr>
            <w:tcW w:w="4762" w:type="dxa"/>
            <w:shd w:val="clear" w:color="auto" w:fill="F7F8FC"/>
            <w:vAlign w:val="center"/>
          </w:tcPr>
          <w:p w14:paraId="507C642C" w14:textId="77777777" w:rsidR="00A73FB6" w:rsidRDefault="00563D14">
            <w:pPr>
              <w:spacing w:after="0" w:line="252" w:lineRule="auto"/>
            </w:pPr>
            <w:r>
              <w:rPr>
                <w:sz w:val="17"/>
              </w:rPr>
              <w:t>Subordinado, empleador, cuenta propia, sin pago.</w:t>
            </w:r>
          </w:p>
        </w:tc>
      </w:tr>
      <w:tr w:rsidR="00A73FB6" w14:paraId="2C303EEE" w14:textId="77777777">
        <w:trPr>
          <w:cantSplit/>
          <w:jc w:val="center"/>
        </w:trPr>
        <w:tc>
          <w:tcPr>
            <w:tcW w:w="2551" w:type="dxa"/>
            <w:vAlign w:val="center"/>
          </w:tcPr>
          <w:p w14:paraId="76F427A8" w14:textId="77777777" w:rsidR="00A73FB6" w:rsidRDefault="00563D14">
            <w:pPr>
              <w:spacing w:after="0" w:line="252" w:lineRule="auto"/>
            </w:pPr>
            <w:r>
              <w:rPr>
                <w:sz w:val="17"/>
              </w:rPr>
              <w:t>dim_rama</w:t>
            </w:r>
          </w:p>
        </w:tc>
        <w:tc>
          <w:tcPr>
            <w:tcW w:w="907" w:type="dxa"/>
            <w:vAlign w:val="center"/>
          </w:tcPr>
          <w:p w14:paraId="0FA261E7" w14:textId="77777777" w:rsidR="00A73FB6" w:rsidRDefault="00563D14">
            <w:pPr>
              <w:spacing w:after="0" w:line="252" w:lineRule="auto"/>
              <w:jc w:val="center"/>
            </w:pPr>
            <w:r>
              <w:rPr>
                <w:sz w:val="17"/>
              </w:rPr>
              <w:t>Tabla</w:t>
            </w:r>
          </w:p>
        </w:tc>
        <w:tc>
          <w:tcPr>
            <w:tcW w:w="1134" w:type="dxa"/>
            <w:vAlign w:val="center"/>
          </w:tcPr>
          <w:p w14:paraId="639296C9" w14:textId="77777777" w:rsidR="00A73FB6" w:rsidRDefault="00563D14">
            <w:pPr>
              <w:spacing w:after="0" w:line="252" w:lineRule="auto"/>
              <w:jc w:val="right"/>
            </w:pPr>
            <w:r>
              <w:rPr>
                <w:sz w:val="17"/>
              </w:rPr>
              <w:t>12</w:t>
            </w:r>
          </w:p>
        </w:tc>
        <w:tc>
          <w:tcPr>
            <w:tcW w:w="4762" w:type="dxa"/>
            <w:vAlign w:val="center"/>
          </w:tcPr>
          <w:p w14:paraId="09AF7BE2" w14:textId="77777777" w:rsidR="00A73FB6" w:rsidRDefault="00563D14">
            <w:pPr>
              <w:spacing w:after="0" w:line="252" w:lineRule="auto"/>
            </w:pPr>
            <w:r>
              <w:rPr>
                <w:sz w:val="17"/>
              </w:rPr>
              <w:t>Gran rama de actividad económica.</w:t>
            </w:r>
          </w:p>
        </w:tc>
      </w:tr>
      <w:tr w:rsidR="00A73FB6" w14:paraId="7542AE13" w14:textId="77777777">
        <w:trPr>
          <w:cantSplit/>
          <w:jc w:val="center"/>
        </w:trPr>
        <w:tc>
          <w:tcPr>
            <w:tcW w:w="2551" w:type="dxa"/>
            <w:shd w:val="clear" w:color="auto" w:fill="F7F8FC"/>
            <w:vAlign w:val="center"/>
          </w:tcPr>
          <w:p w14:paraId="51EB0248" w14:textId="77777777" w:rsidR="00A73FB6" w:rsidRDefault="00563D14">
            <w:pPr>
              <w:spacing w:after="0" w:line="252" w:lineRule="auto"/>
            </w:pPr>
            <w:r>
              <w:rPr>
                <w:sz w:val="17"/>
              </w:rPr>
              <w:t>dim_sexo</w:t>
            </w:r>
          </w:p>
        </w:tc>
        <w:tc>
          <w:tcPr>
            <w:tcW w:w="907" w:type="dxa"/>
            <w:shd w:val="clear" w:color="auto" w:fill="F7F8FC"/>
            <w:vAlign w:val="center"/>
          </w:tcPr>
          <w:p w14:paraId="3FC36B7C" w14:textId="77777777" w:rsidR="00A73FB6" w:rsidRDefault="00563D14">
            <w:pPr>
              <w:spacing w:after="0" w:line="252" w:lineRule="auto"/>
              <w:jc w:val="center"/>
            </w:pPr>
            <w:r>
              <w:rPr>
                <w:sz w:val="17"/>
              </w:rPr>
              <w:t>Tabla</w:t>
            </w:r>
          </w:p>
        </w:tc>
        <w:tc>
          <w:tcPr>
            <w:tcW w:w="1134" w:type="dxa"/>
            <w:shd w:val="clear" w:color="auto" w:fill="F7F8FC"/>
            <w:vAlign w:val="center"/>
          </w:tcPr>
          <w:p w14:paraId="46FF3A08" w14:textId="77777777" w:rsidR="00A73FB6" w:rsidRDefault="00563D14">
            <w:pPr>
              <w:spacing w:after="0" w:line="252" w:lineRule="auto"/>
              <w:jc w:val="right"/>
            </w:pPr>
            <w:r>
              <w:rPr>
                <w:sz w:val="17"/>
              </w:rPr>
              <w:t>2</w:t>
            </w:r>
          </w:p>
        </w:tc>
        <w:tc>
          <w:tcPr>
            <w:tcW w:w="4762" w:type="dxa"/>
            <w:shd w:val="clear" w:color="auto" w:fill="F7F8FC"/>
            <w:vAlign w:val="center"/>
          </w:tcPr>
          <w:p w14:paraId="48621168" w14:textId="77777777" w:rsidR="00A73FB6" w:rsidRDefault="00563D14">
            <w:pPr>
              <w:spacing w:after="0" w:line="252" w:lineRule="auto"/>
            </w:pPr>
            <w:r>
              <w:rPr>
                <w:sz w:val="17"/>
              </w:rPr>
              <w:t>Hombre/Mujer.</w:t>
            </w:r>
          </w:p>
        </w:tc>
      </w:tr>
      <w:tr w:rsidR="00A73FB6" w14:paraId="127CED9C" w14:textId="77777777">
        <w:trPr>
          <w:cantSplit/>
          <w:jc w:val="center"/>
        </w:trPr>
        <w:tc>
          <w:tcPr>
            <w:tcW w:w="2551" w:type="dxa"/>
            <w:vAlign w:val="center"/>
          </w:tcPr>
          <w:p w14:paraId="1A1D134E" w14:textId="77777777" w:rsidR="00A73FB6" w:rsidRDefault="00563D14">
            <w:pPr>
              <w:spacing w:after="0" w:line="252" w:lineRule="auto"/>
            </w:pPr>
            <w:r>
              <w:rPr>
                <w:sz w:val="17"/>
              </w:rPr>
              <w:t>dim_tamano_localidad</w:t>
            </w:r>
          </w:p>
        </w:tc>
        <w:tc>
          <w:tcPr>
            <w:tcW w:w="907" w:type="dxa"/>
            <w:vAlign w:val="center"/>
          </w:tcPr>
          <w:p w14:paraId="687A4950" w14:textId="77777777" w:rsidR="00A73FB6" w:rsidRDefault="00563D14">
            <w:pPr>
              <w:spacing w:after="0" w:line="252" w:lineRule="auto"/>
              <w:jc w:val="center"/>
            </w:pPr>
            <w:r>
              <w:rPr>
                <w:sz w:val="17"/>
              </w:rPr>
              <w:t>Tabla</w:t>
            </w:r>
          </w:p>
        </w:tc>
        <w:tc>
          <w:tcPr>
            <w:tcW w:w="1134" w:type="dxa"/>
            <w:vAlign w:val="center"/>
          </w:tcPr>
          <w:p w14:paraId="365B61D2" w14:textId="77777777" w:rsidR="00A73FB6" w:rsidRDefault="00563D14">
            <w:pPr>
              <w:spacing w:after="0" w:line="252" w:lineRule="auto"/>
              <w:jc w:val="right"/>
            </w:pPr>
            <w:r>
              <w:rPr>
                <w:sz w:val="17"/>
              </w:rPr>
              <w:t>4</w:t>
            </w:r>
          </w:p>
        </w:tc>
        <w:tc>
          <w:tcPr>
            <w:tcW w:w="4762" w:type="dxa"/>
            <w:vAlign w:val="center"/>
          </w:tcPr>
          <w:p w14:paraId="6AC4945F" w14:textId="77777777" w:rsidR="00A73FB6" w:rsidRDefault="00563D14">
            <w:pPr>
              <w:spacing w:after="0" w:line="252" w:lineRule="auto"/>
            </w:pPr>
            <w:r>
              <w:rPr>
                <w:sz w:val="17"/>
              </w:rPr>
              <w:t>Tamaño de la localidad.</w:t>
            </w:r>
          </w:p>
        </w:tc>
      </w:tr>
      <w:tr w:rsidR="00A73FB6" w14:paraId="1D215D48" w14:textId="77777777">
        <w:trPr>
          <w:cantSplit/>
          <w:jc w:val="center"/>
        </w:trPr>
        <w:tc>
          <w:tcPr>
            <w:tcW w:w="2551" w:type="dxa"/>
            <w:shd w:val="clear" w:color="auto" w:fill="F7F8FC"/>
            <w:vAlign w:val="center"/>
          </w:tcPr>
          <w:p w14:paraId="5DB43F21" w14:textId="77777777" w:rsidR="00A73FB6" w:rsidRDefault="00563D14">
            <w:pPr>
              <w:spacing w:after="0" w:line="252" w:lineRule="auto"/>
            </w:pPr>
            <w:r>
              <w:rPr>
                <w:sz w:val="17"/>
              </w:rPr>
              <w:t>dim_upm</w:t>
            </w:r>
          </w:p>
        </w:tc>
        <w:tc>
          <w:tcPr>
            <w:tcW w:w="907" w:type="dxa"/>
            <w:shd w:val="clear" w:color="auto" w:fill="F7F8FC"/>
            <w:vAlign w:val="center"/>
          </w:tcPr>
          <w:p w14:paraId="66E6BD70" w14:textId="77777777" w:rsidR="00A73FB6" w:rsidRDefault="00563D14">
            <w:pPr>
              <w:spacing w:after="0" w:line="252" w:lineRule="auto"/>
              <w:jc w:val="center"/>
            </w:pPr>
            <w:r>
              <w:rPr>
                <w:sz w:val="17"/>
              </w:rPr>
              <w:t>Tabla</w:t>
            </w:r>
          </w:p>
        </w:tc>
        <w:tc>
          <w:tcPr>
            <w:tcW w:w="1134" w:type="dxa"/>
            <w:shd w:val="clear" w:color="auto" w:fill="F7F8FC"/>
            <w:vAlign w:val="center"/>
          </w:tcPr>
          <w:p w14:paraId="3CFE5378" w14:textId="77777777" w:rsidR="00A73FB6" w:rsidRDefault="00563D14">
            <w:pPr>
              <w:spacing w:after="0" w:line="252" w:lineRule="auto"/>
              <w:jc w:val="right"/>
            </w:pPr>
            <w:r>
              <w:rPr>
                <w:sz w:val="17"/>
              </w:rPr>
              <w:t>21,194</w:t>
            </w:r>
          </w:p>
        </w:tc>
        <w:tc>
          <w:tcPr>
            <w:tcW w:w="4762" w:type="dxa"/>
            <w:shd w:val="clear" w:color="auto" w:fill="F7F8FC"/>
            <w:vAlign w:val="center"/>
          </w:tcPr>
          <w:p w14:paraId="03D4FE03" w14:textId="77777777" w:rsidR="00A73FB6" w:rsidRDefault="00563D14">
            <w:pPr>
              <w:spacing w:after="0" w:line="252" w:lineRule="auto"/>
            </w:pPr>
            <w:r>
              <w:rPr>
                <w:sz w:val="17"/>
              </w:rPr>
              <w:t>Unidades primarias de muestreo con su estrato (original y colapsado).</w:t>
            </w:r>
          </w:p>
        </w:tc>
      </w:tr>
      <w:tr w:rsidR="00A73FB6" w14:paraId="4B18A254" w14:textId="77777777">
        <w:trPr>
          <w:cantSplit/>
          <w:jc w:val="center"/>
        </w:trPr>
        <w:tc>
          <w:tcPr>
            <w:tcW w:w="2551" w:type="dxa"/>
            <w:vAlign w:val="center"/>
          </w:tcPr>
          <w:p w14:paraId="240462BB" w14:textId="77777777" w:rsidR="00A73FB6" w:rsidRDefault="00563D14">
            <w:pPr>
              <w:spacing w:after="0" w:line="252" w:lineRule="auto"/>
            </w:pPr>
            <w:r>
              <w:rPr>
                <w:sz w:val="17"/>
              </w:rPr>
              <w:t>etl_bitacora</w:t>
            </w:r>
          </w:p>
        </w:tc>
        <w:tc>
          <w:tcPr>
            <w:tcW w:w="907" w:type="dxa"/>
            <w:vAlign w:val="center"/>
          </w:tcPr>
          <w:p w14:paraId="574C7606" w14:textId="77777777" w:rsidR="00A73FB6" w:rsidRDefault="00563D14">
            <w:pPr>
              <w:spacing w:after="0" w:line="252" w:lineRule="auto"/>
              <w:jc w:val="center"/>
            </w:pPr>
            <w:r>
              <w:rPr>
                <w:sz w:val="17"/>
              </w:rPr>
              <w:t>Tabla</w:t>
            </w:r>
          </w:p>
        </w:tc>
        <w:tc>
          <w:tcPr>
            <w:tcW w:w="1134" w:type="dxa"/>
            <w:vAlign w:val="center"/>
          </w:tcPr>
          <w:p w14:paraId="2B58B912" w14:textId="77777777" w:rsidR="00A73FB6" w:rsidRDefault="00563D14">
            <w:pPr>
              <w:spacing w:after="0" w:line="252" w:lineRule="auto"/>
              <w:jc w:val="right"/>
            </w:pPr>
            <w:r>
              <w:rPr>
                <w:sz w:val="17"/>
              </w:rPr>
              <w:t>16</w:t>
            </w:r>
          </w:p>
        </w:tc>
        <w:tc>
          <w:tcPr>
            <w:tcW w:w="4762" w:type="dxa"/>
            <w:vAlign w:val="center"/>
          </w:tcPr>
          <w:p w14:paraId="05C0A8CE" w14:textId="77777777" w:rsidR="00A73FB6" w:rsidRDefault="00563D14">
            <w:pPr>
              <w:spacing w:after="0" w:line="252" w:lineRule="auto"/>
            </w:pPr>
            <w:r>
              <w:rPr>
                <w:sz w:val="17"/>
              </w:rPr>
              <w:t>Auditoría: reglas de limpieza y registros afectados.</w:t>
            </w:r>
          </w:p>
        </w:tc>
      </w:tr>
      <w:tr w:rsidR="00A73FB6" w14:paraId="6993880E" w14:textId="77777777">
        <w:trPr>
          <w:cantSplit/>
          <w:jc w:val="center"/>
        </w:trPr>
        <w:tc>
          <w:tcPr>
            <w:tcW w:w="2551" w:type="dxa"/>
            <w:shd w:val="clear" w:color="auto" w:fill="F7F8FC"/>
            <w:vAlign w:val="center"/>
          </w:tcPr>
          <w:p w14:paraId="0B1852E6" w14:textId="77777777" w:rsidR="00A73FB6" w:rsidRDefault="00563D14">
            <w:pPr>
              <w:spacing w:after="0" w:line="252" w:lineRule="auto"/>
            </w:pPr>
            <w:r>
              <w:rPr>
                <w:sz w:val="17"/>
              </w:rPr>
              <w:t>etl_embudo_salarial</w:t>
            </w:r>
          </w:p>
        </w:tc>
        <w:tc>
          <w:tcPr>
            <w:tcW w:w="907" w:type="dxa"/>
            <w:shd w:val="clear" w:color="auto" w:fill="F7F8FC"/>
            <w:vAlign w:val="center"/>
          </w:tcPr>
          <w:p w14:paraId="3F3107FD" w14:textId="77777777" w:rsidR="00A73FB6" w:rsidRDefault="00563D14">
            <w:pPr>
              <w:spacing w:after="0" w:line="252" w:lineRule="auto"/>
              <w:jc w:val="center"/>
            </w:pPr>
            <w:r>
              <w:rPr>
                <w:sz w:val="17"/>
              </w:rPr>
              <w:t>Tabla</w:t>
            </w:r>
          </w:p>
        </w:tc>
        <w:tc>
          <w:tcPr>
            <w:tcW w:w="1134" w:type="dxa"/>
            <w:shd w:val="clear" w:color="auto" w:fill="F7F8FC"/>
            <w:vAlign w:val="center"/>
          </w:tcPr>
          <w:p w14:paraId="570C44DC" w14:textId="77777777" w:rsidR="00A73FB6" w:rsidRDefault="00563D14">
            <w:pPr>
              <w:spacing w:after="0" w:line="252" w:lineRule="auto"/>
              <w:jc w:val="right"/>
            </w:pPr>
            <w:r>
              <w:rPr>
                <w:sz w:val="17"/>
              </w:rPr>
              <w:t>5</w:t>
            </w:r>
          </w:p>
        </w:tc>
        <w:tc>
          <w:tcPr>
            <w:tcW w:w="4762" w:type="dxa"/>
            <w:shd w:val="clear" w:color="auto" w:fill="F7F8FC"/>
            <w:vAlign w:val="center"/>
          </w:tcPr>
          <w:p w14:paraId="0CBA7E7F" w14:textId="77777777" w:rsidR="00A73FB6" w:rsidRDefault="00563D14">
            <w:pPr>
              <w:spacing w:after="0" w:line="252" w:lineRule="auto"/>
            </w:pPr>
            <w:r>
              <w:rPr>
                <w:sz w:val="17"/>
              </w:rPr>
              <w:t>Auditoría: embudo de la muestra salarial.</w:t>
            </w:r>
          </w:p>
        </w:tc>
      </w:tr>
      <w:tr w:rsidR="00A73FB6" w14:paraId="36307920" w14:textId="77777777">
        <w:trPr>
          <w:cantSplit/>
          <w:jc w:val="center"/>
        </w:trPr>
        <w:tc>
          <w:tcPr>
            <w:tcW w:w="2551" w:type="dxa"/>
            <w:vAlign w:val="center"/>
          </w:tcPr>
          <w:p w14:paraId="5BD76A95" w14:textId="77777777" w:rsidR="00A73FB6" w:rsidRDefault="00563D14">
            <w:pPr>
              <w:spacing w:after="0" w:line="252" w:lineRule="auto"/>
            </w:pPr>
            <w:r>
              <w:rPr>
                <w:sz w:val="17"/>
              </w:rPr>
              <w:t>etl_expectativas</w:t>
            </w:r>
          </w:p>
        </w:tc>
        <w:tc>
          <w:tcPr>
            <w:tcW w:w="907" w:type="dxa"/>
            <w:vAlign w:val="center"/>
          </w:tcPr>
          <w:p w14:paraId="7220CCBD" w14:textId="77777777" w:rsidR="00A73FB6" w:rsidRDefault="00563D14">
            <w:pPr>
              <w:spacing w:after="0" w:line="252" w:lineRule="auto"/>
              <w:jc w:val="center"/>
            </w:pPr>
            <w:r>
              <w:rPr>
                <w:sz w:val="17"/>
              </w:rPr>
              <w:t>Tabla</w:t>
            </w:r>
          </w:p>
        </w:tc>
        <w:tc>
          <w:tcPr>
            <w:tcW w:w="1134" w:type="dxa"/>
            <w:vAlign w:val="center"/>
          </w:tcPr>
          <w:p w14:paraId="6F5B5D1A" w14:textId="77777777" w:rsidR="00A73FB6" w:rsidRDefault="00563D14">
            <w:pPr>
              <w:spacing w:after="0" w:line="252" w:lineRule="auto"/>
              <w:jc w:val="right"/>
            </w:pPr>
            <w:r>
              <w:rPr>
                <w:sz w:val="17"/>
              </w:rPr>
              <w:t>15</w:t>
            </w:r>
          </w:p>
        </w:tc>
        <w:tc>
          <w:tcPr>
            <w:tcW w:w="4762" w:type="dxa"/>
            <w:vAlign w:val="center"/>
          </w:tcPr>
          <w:p w14:paraId="1F0FA4C2" w14:textId="77777777" w:rsidR="00A73FB6" w:rsidRDefault="00563D14">
            <w:pPr>
              <w:spacing w:after="0" w:line="252" w:lineRule="auto"/>
            </w:pPr>
            <w:r>
              <w:rPr>
                <w:sz w:val="17"/>
              </w:rPr>
              <w:t>Auditoría: resultado de las 15 expectativas.</w:t>
            </w:r>
          </w:p>
        </w:tc>
      </w:tr>
      <w:tr w:rsidR="00A73FB6" w14:paraId="36798EDE" w14:textId="77777777">
        <w:trPr>
          <w:cantSplit/>
          <w:jc w:val="center"/>
        </w:trPr>
        <w:tc>
          <w:tcPr>
            <w:tcW w:w="2551" w:type="dxa"/>
            <w:shd w:val="clear" w:color="auto" w:fill="F7F8FC"/>
            <w:vAlign w:val="center"/>
          </w:tcPr>
          <w:p w14:paraId="7CA38182" w14:textId="77777777" w:rsidR="00A73FB6" w:rsidRDefault="00563D14">
            <w:pPr>
              <w:spacing w:after="0" w:line="252" w:lineRule="auto"/>
            </w:pPr>
            <w:r>
              <w:rPr>
                <w:sz w:val="17"/>
              </w:rPr>
              <w:lastRenderedPageBreak/>
              <w:t>etl_imputacion_rangos</w:t>
            </w:r>
          </w:p>
        </w:tc>
        <w:tc>
          <w:tcPr>
            <w:tcW w:w="907" w:type="dxa"/>
            <w:shd w:val="clear" w:color="auto" w:fill="F7F8FC"/>
            <w:vAlign w:val="center"/>
          </w:tcPr>
          <w:p w14:paraId="27AC63F8" w14:textId="77777777" w:rsidR="00A73FB6" w:rsidRDefault="00563D14">
            <w:pPr>
              <w:spacing w:after="0" w:line="252" w:lineRule="auto"/>
              <w:jc w:val="center"/>
            </w:pPr>
            <w:r>
              <w:rPr>
                <w:sz w:val="17"/>
              </w:rPr>
              <w:t>Tabla</w:t>
            </w:r>
          </w:p>
        </w:tc>
        <w:tc>
          <w:tcPr>
            <w:tcW w:w="1134" w:type="dxa"/>
            <w:shd w:val="clear" w:color="auto" w:fill="F7F8FC"/>
            <w:vAlign w:val="center"/>
          </w:tcPr>
          <w:p w14:paraId="1B83F1CB" w14:textId="77777777" w:rsidR="00A73FB6" w:rsidRDefault="00563D14">
            <w:pPr>
              <w:spacing w:after="0" w:line="252" w:lineRule="auto"/>
              <w:jc w:val="right"/>
            </w:pPr>
            <w:r>
              <w:rPr>
                <w:sz w:val="17"/>
              </w:rPr>
              <w:t>7</w:t>
            </w:r>
          </w:p>
        </w:tc>
        <w:tc>
          <w:tcPr>
            <w:tcW w:w="4762" w:type="dxa"/>
            <w:shd w:val="clear" w:color="auto" w:fill="F7F8FC"/>
            <w:vAlign w:val="center"/>
          </w:tcPr>
          <w:p w14:paraId="2FDFC446" w14:textId="77777777" w:rsidR="00A73FB6" w:rsidRDefault="00563D14">
            <w:pPr>
              <w:spacing w:after="0" w:line="252" w:lineRule="auto"/>
            </w:pPr>
            <w:r>
              <w:rPr>
                <w:sz w:val="17"/>
              </w:rPr>
              <w:t>Auditoría: tabla de imputación.</w:t>
            </w:r>
          </w:p>
        </w:tc>
      </w:tr>
      <w:tr w:rsidR="00A73FB6" w14:paraId="3D818549" w14:textId="77777777">
        <w:trPr>
          <w:cantSplit/>
          <w:jc w:val="center"/>
        </w:trPr>
        <w:tc>
          <w:tcPr>
            <w:tcW w:w="2551" w:type="dxa"/>
            <w:vAlign w:val="center"/>
          </w:tcPr>
          <w:p w14:paraId="706AA187" w14:textId="77777777" w:rsidR="00A73FB6" w:rsidRDefault="00563D14">
            <w:pPr>
              <w:spacing w:after="0" w:line="252" w:lineRule="auto"/>
            </w:pPr>
            <w:r>
              <w:rPr>
                <w:sz w:val="17"/>
              </w:rPr>
              <w:t>etl_run</w:t>
            </w:r>
          </w:p>
        </w:tc>
        <w:tc>
          <w:tcPr>
            <w:tcW w:w="907" w:type="dxa"/>
            <w:vAlign w:val="center"/>
          </w:tcPr>
          <w:p w14:paraId="45C3B1CD" w14:textId="77777777" w:rsidR="00A73FB6" w:rsidRDefault="00563D14">
            <w:pPr>
              <w:spacing w:after="0" w:line="252" w:lineRule="auto"/>
              <w:jc w:val="center"/>
            </w:pPr>
            <w:r>
              <w:rPr>
                <w:sz w:val="17"/>
              </w:rPr>
              <w:t>Tabla</w:t>
            </w:r>
          </w:p>
        </w:tc>
        <w:tc>
          <w:tcPr>
            <w:tcW w:w="1134" w:type="dxa"/>
            <w:vAlign w:val="center"/>
          </w:tcPr>
          <w:p w14:paraId="7F88E5C1" w14:textId="77777777" w:rsidR="00A73FB6" w:rsidRDefault="00563D14">
            <w:pPr>
              <w:spacing w:after="0" w:line="252" w:lineRule="auto"/>
              <w:jc w:val="right"/>
            </w:pPr>
            <w:r>
              <w:rPr>
                <w:sz w:val="17"/>
              </w:rPr>
              <w:t>16</w:t>
            </w:r>
          </w:p>
        </w:tc>
        <w:tc>
          <w:tcPr>
            <w:tcW w:w="4762" w:type="dxa"/>
            <w:vAlign w:val="center"/>
          </w:tcPr>
          <w:p w14:paraId="41E3069D" w14:textId="77777777" w:rsidR="00A73FB6" w:rsidRDefault="00563D14">
            <w:pPr>
              <w:spacing w:after="0" w:line="252" w:lineRule="auto"/>
            </w:pPr>
            <w:r>
              <w:rPr>
                <w:sz w:val="17"/>
              </w:rPr>
              <w:t>Linaje: versiones, semilla, huellas SHA-256, parámetros.</w:t>
            </w:r>
          </w:p>
        </w:tc>
      </w:tr>
      <w:tr w:rsidR="00A73FB6" w14:paraId="3C58465B" w14:textId="77777777">
        <w:trPr>
          <w:cantSplit/>
          <w:jc w:val="center"/>
        </w:trPr>
        <w:tc>
          <w:tcPr>
            <w:tcW w:w="2551" w:type="dxa"/>
            <w:shd w:val="clear" w:color="auto" w:fill="F7F8FC"/>
            <w:vAlign w:val="center"/>
          </w:tcPr>
          <w:p w14:paraId="2CE3099A" w14:textId="77777777" w:rsidR="00A73FB6" w:rsidRDefault="00563D14">
            <w:pPr>
              <w:spacing w:after="0" w:line="252" w:lineRule="auto"/>
            </w:pPr>
            <w:r>
              <w:rPr>
                <w:sz w:val="17"/>
              </w:rPr>
              <w:t>etl_umbrales_atipicos</w:t>
            </w:r>
          </w:p>
        </w:tc>
        <w:tc>
          <w:tcPr>
            <w:tcW w:w="907" w:type="dxa"/>
            <w:shd w:val="clear" w:color="auto" w:fill="F7F8FC"/>
            <w:vAlign w:val="center"/>
          </w:tcPr>
          <w:p w14:paraId="1CF428BF" w14:textId="77777777" w:rsidR="00A73FB6" w:rsidRDefault="00563D14">
            <w:pPr>
              <w:spacing w:after="0" w:line="252" w:lineRule="auto"/>
              <w:jc w:val="center"/>
            </w:pPr>
            <w:r>
              <w:rPr>
                <w:sz w:val="17"/>
              </w:rPr>
              <w:t>Tabla</w:t>
            </w:r>
          </w:p>
        </w:tc>
        <w:tc>
          <w:tcPr>
            <w:tcW w:w="1134" w:type="dxa"/>
            <w:shd w:val="clear" w:color="auto" w:fill="F7F8FC"/>
            <w:vAlign w:val="center"/>
          </w:tcPr>
          <w:p w14:paraId="5DCBEC05" w14:textId="77777777" w:rsidR="00A73FB6" w:rsidRDefault="00563D14">
            <w:pPr>
              <w:spacing w:after="0" w:line="252" w:lineRule="auto"/>
              <w:jc w:val="right"/>
            </w:pPr>
            <w:r>
              <w:rPr>
                <w:sz w:val="17"/>
              </w:rPr>
              <w:t>32</w:t>
            </w:r>
          </w:p>
        </w:tc>
        <w:tc>
          <w:tcPr>
            <w:tcW w:w="4762" w:type="dxa"/>
            <w:shd w:val="clear" w:color="auto" w:fill="F7F8FC"/>
            <w:vAlign w:val="center"/>
          </w:tcPr>
          <w:p w14:paraId="732A6457" w14:textId="77777777" w:rsidR="00A73FB6" w:rsidRDefault="00563D14">
            <w:pPr>
              <w:spacing w:after="0" w:line="252" w:lineRule="auto"/>
            </w:pPr>
            <w:r>
              <w:rPr>
                <w:sz w:val="17"/>
              </w:rPr>
              <w:t>Auditoría: umbrales de ingreso atípico por entidad.</w:t>
            </w:r>
          </w:p>
        </w:tc>
      </w:tr>
      <w:tr w:rsidR="00A73FB6" w14:paraId="79FAB2A9" w14:textId="77777777">
        <w:trPr>
          <w:cantSplit/>
          <w:jc w:val="center"/>
        </w:trPr>
        <w:tc>
          <w:tcPr>
            <w:tcW w:w="2551" w:type="dxa"/>
            <w:vAlign w:val="center"/>
          </w:tcPr>
          <w:p w14:paraId="218FE881" w14:textId="77777777" w:rsidR="00A73FB6" w:rsidRDefault="00563D14">
            <w:pPr>
              <w:spacing w:after="0" w:line="252" w:lineRule="auto"/>
            </w:pPr>
            <w:r>
              <w:rPr>
                <w:sz w:val="17"/>
              </w:rPr>
              <w:t>etl_validacion_externa</w:t>
            </w:r>
          </w:p>
        </w:tc>
        <w:tc>
          <w:tcPr>
            <w:tcW w:w="907" w:type="dxa"/>
            <w:vAlign w:val="center"/>
          </w:tcPr>
          <w:p w14:paraId="28D74F5E" w14:textId="77777777" w:rsidR="00A73FB6" w:rsidRDefault="00563D14">
            <w:pPr>
              <w:spacing w:after="0" w:line="252" w:lineRule="auto"/>
              <w:jc w:val="center"/>
            </w:pPr>
            <w:r>
              <w:rPr>
                <w:sz w:val="17"/>
              </w:rPr>
              <w:t>Tabla</w:t>
            </w:r>
          </w:p>
        </w:tc>
        <w:tc>
          <w:tcPr>
            <w:tcW w:w="1134" w:type="dxa"/>
            <w:vAlign w:val="center"/>
          </w:tcPr>
          <w:p w14:paraId="670C8CF5" w14:textId="77777777" w:rsidR="00A73FB6" w:rsidRDefault="00563D14">
            <w:pPr>
              <w:spacing w:after="0" w:line="252" w:lineRule="auto"/>
              <w:jc w:val="right"/>
            </w:pPr>
            <w:r>
              <w:rPr>
                <w:sz w:val="17"/>
              </w:rPr>
              <w:t>7</w:t>
            </w:r>
          </w:p>
        </w:tc>
        <w:tc>
          <w:tcPr>
            <w:tcW w:w="4762" w:type="dxa"/>
            <w:vAlign w:val="center"/>
          </w:tcPr>
          <w:p w14:paraId="67887B9A" w14:textId="77777777" w:rsidR="00A73FB6" w:rsidRDefault="00563D14">
            <w:pPr>
              <w:spacing w:after="0" w:line="252" w:lineRule="auto"/>
            </w:pPr>
            <w:r>
              <w:rPr>
                <w:sz w:val="17"/>
              </w:rPr>
              <w:t>Auditoría: comparación con cifras del INEGI.</w:t>
            </w:r>
          </w:p>
        </w:tc>
      </w:tr>
      <w:tr w:rsidR="00A73FB6" w14:paraId="0A5DA840" w14:textId="77777777">
        <w:trPr>
          <w:cantSplit/>
          <w:jc w:val="center"/>
        </w:trPr>
        <w:tc>
          <w:tcPr>
            <w:tcW w:w="2551" w:type="dxa"/>
            <w:shd w:val="clear" w:color="auto" w:fill="F7F8FC"/>
            <w:vAlign w:val="center"/>
          </w:tcPr>
          <w:p w14:paraId="21A4F6EE" w14:textId="77777777" w:rsidR="00A73FB6" w:rsidRDefault="00563D14">
            <w:pPr>
              <w:spacing w:after="0" w:line="252" w:lineRule="auto"/>
            </w:pPr>
            <w:r>
              <w:rPr>
                <w:sz w:val="17"/>
              </w:rPr>
              <w:t>fact_ocupado</w:t>
            </w:r>
          </w:p>
        </w:tc>
        <w:tc>
          <w:tcPr>
            <w:tcW w:w="907" w:type="dxa"/>
            <w:shd w:val="clear" w:color="auto" w:fill="F7F8FC"/>
            <w:vAlign w:val="center"/>
          </w:tcPr>
          <w:p w14:paraId="50A1D3EA" w14:textId="77777777" w:rsidR="00A73FB6" w:rsidRDefault="00563D14">
            <w:pPr>
              <w:spacing w:after="0" w:line="252" w:lineRule="auto"/>
              <w:jc w:val="center"/>
            </w:pPr>
            <w:r>
              <w:rPr>
                <w:sz w:val="17"/>
              </w:rPr>
              <w:t>Tabla</w:t>
            </w:r>
          </w:p>
        </w:tc>
        <w:tc>
          <w:tcPr>
            <w:tcW w:w="1134" w:type="dxa"/>
            <w:shd w:val="clear" w:color="auto" w:fill="F7F8FC"/>
            <w:vAlign w:val="center"/>
          </w:tcPr>
          <w:p w14:paraId="6B4B8E79" w14:textId="77777777" w:rsidR="00A73FB6" w:rsidRDefault="00563D14">
            <w:pPr>
              <w:spacing w:after="0" w:line="252" w:lineRule="auto"/>
              <w:jc w:val="right"/>
            </w:pPr>
            <w:r>
              <w:rPr>
                <w:sz w:val="17"/>
              </w:rPr>
              <w:t>190,187</w:t>
            </w:r>
          </w:p>
        </w:tc>
        <w:tc>
          <w:tcPr>
            <w:tcW w:w="4762" w:type="dxa"/>
            <w:shd w:val="clear" w:color="auto" w:fill="F7F8FC"/>
            <w:vAlign w:val="center"/>
          </w:tcPr>
          <w:p w14:paraId="4CA5A953" w14:textId="77777777" w:rsidR="00A73FB6" w:rsidRDefault="00563D14">
            <w:pPr>
              <w:spacing w:after="0" w:line="252" w:lineRule="auto"/>
            </w:pPr>
            <w:r>
              <w:rPr>
                <w:sz w:val="17"/>
              </w:rPr>
              <w:t>Hechos: una fila por persona ocupada, con 36 columnas.</w:t>
            </w:r>
          </w:p>
        </w:tc>
      </w:tr>
    </w:tbl>
    <w:p w14:paraId="460C6396" w14:textId="77777777" w:rsidR="00A73FB6" w:rsidRDefault="00A73FB6">
      <w:pPr>
        <w:spacing w:after="80"/>
      </w:pPr>
    </w:p>
    <w:p w14:paraId="64553E24" w14:textId="77777777" w:rsidR="00A73FB6" w:rsidRDefault="00563D14">
      <w:pPr>
        <w:pStyle w:val="Ttulo3"/>
      </w:pPr>
      <w:r>
        <w:t>Integridad: el motor rechaza los datos inconsistentes</w:t>
      </w:r>
    </w:p>
    <w:p w14:paraId="353DE450" w14:textId="77777777" w:rsidR="00A73FB6" w:rsidRDefault="00563D14">
      <w:pPr>
        <w:pStyle w:val="Listaconvietas"/>
      </w:pPr>
      <w:r>
        <w:rPr>
          <w:b/>
        </w:rPr>
        <w:t>Llaves primarias</w:t>
      </w:r>
      <w:r>
        <w:t xml:space="preserve"> (</w:t>
      </w:r>
      <w:r>
        <w:rPr>
          <w:rFonts w:ascii="Consolas" w:eastAsia="Consolas" w:hAnsi="Consolas"/>
          <w:sz w:val="19"/>
        </w:rPr>
        <w:t>persona_id</w:t>
      </w:r>
      <w:r>
        <w:t xml:space="preserve">, </w:t>
      </w:r>
      <w:r>
        <w:rPr>
          <w:rFonts w:ascii="Consolas" w:eastAsia="Consolas" w:hAnsi="Consolas"/>
          <w:sz w:val="19"/>
        </w:rPr>
        <w:t>upm</w:t>
      </w:r>
      <w:r>
        <w:t xml:space="preserve">, </w:t>
      </w:r>
      <w:r>
        <w:rPr>
          <w:rFonts w:ascii="Consolas" w:eastAsia="Consolas" w:hAnsi="Consolas"/>
          <w:sz w:val="19"/>
        </w:rPr>
        <w:t>cve_ent</w:t>
      </w:r>
      <w:r>
        <w:t>...): sin duplicados.</w:t>
      </w:r>
    </w:p>
    <w:p w14:paraId="226CA6DC" w14:textId="77777777" w:rsidR="00A73FB6" w:rsidRDefault="00563D14">
      <w:pPr>
        <w:pStyle w:val="Listaconvietas"/>
      </w:pPr>
      <w:r>
        <w:rPr>
          <w:b/>
        </w:rPr>
        <w:t>Llaves foráneas</w:t>
      </w:r>
      <w:r>
        <w:t xml:space="preserve"> (</w:t>
      </w:r>
      <w:r>
        <w:rPr>
          <w:rFonts w:ascii="Consolas" w:eastAsia="Consolas" w:hAnsi="Consolas"/>
          <w:sz w:val="19"/>
        </w:rPr>
        <w:t>PRAGMA foreign_keys = ON</w:t>
      </w:r>
      <w:r>
        <w:t>): cada código de la tabla de hechos debe existir en su dimensión.</w:t>
      </w:r>
    </w:p>
    <w:p w14:paraId="3D49F893" w14:textId="77777777" w:rsidR="00A73FB6" w:rsidRDefault="00563D14">
      <w:pPr>
        <w:pStyle w:val="Listaconvietas"/>
      </w:pPr>
      <w:r>
        <w:rPr>
          <w:b/>
        </w:rPr>
        <w:t>Restricciones CHECK</w:t>
      </w:r>
      <w:r>
        <w:t xml:space="preserve">: </w:t>
      </w:r>
      <w:r>
        <w:rPr>
          <w:rFonts w:ascii="Consolas" w:eastAsia="Consolas" w:hAnsi="Consolas"/>
          <w:sz w:val="19"/>
        </w:rPr>
        <w:t>fac_tri &gt; 0</w:t>
      </w:r>
      <w:r>
        <w:t xml:space="preserve">, </w:t>
      </w:r>
      <w:r>
        <w:rPr>
          <w:rFonts w:ascii="Consolas" w:eastAsia="Consolas" w:hAnsi="Consolas"/>
          <w:sz w:val="19"/>
        </w:rPr>
        <w:t>eda</w:t>
      </w:r>
      <w:r>
        <w:t xml:space="preserve"> entre 15 y 98, </w:t>
      </w:r>
      <w:r>
        <w:rPr>
          <w:rFonts w:ascii="Consolas" w:eastAsia="Consolas" w:hAnsi="Consolas"/>
          <w:sz w:val="19"/>
        </w:rPr>
        <w:t>emp_ppal</w:t>
      </w:r>
      <w:r>
        <w:t xml:space="preserve"> en {1, 2}, </w:t>
      </w:r>
      <w:r>
        <w:rPr>
          <w:rFonts w:ascii="Consolas" w:eastAsia="Consolas" w:hAnsi="Consolas"/>
          <w:sz w:val="19"/>
        </w:rPr>
        <w:t>hrsocup_raw</w:t>
      </w:r>
      <w:r>
        <w:t xml:space="preserve"> entre 0 y 168, </w:t>
      </w:r>
      <w:r>
        <w:rPr>
          <w:rFonts w:ascii="Consolas" w:eastAsia="Consolas" w:hAnsi="Consolas"/>
          <w:sz w:val="19"/>
        </w:rPr>
        <w:t>grupo</w:t>
      </w:r>
      <w:r>
        <w:t xml:space="preserve"> en {A, B, C, D}.</w:t>
      </w:r>
    </w:p>
    <w:p w14:paraId="59D1F126" w14:textId="77777777" w:rsidR="00A73FB6" w:rsidRDefault="00563D14">
      <w:pPr>
        <w:pStyle w:val="Listaconvietas"/>
      </w:pPr>
      <w:r>
        <w:rPr>
          <w:b/>
        </w:rPr>
        <w:t>Verificación al cargar:</w:t>
      </w:r>
      <w:r>
        <w:t xml:space="preserve"> </w:t>
      </w:r>
      <w:r>
        <w:rPr>
          <w:rFonts w:ascii="Consolas" w:eastAsia="Consolas" w:hAnsi="Consolas"/>
          <w:sz w:val="19"/>
        </w:rPr>
        <w:t>integrity_check = ok</w:t>
      </w:r>
      <w:r>
        <w:t>, 0 violaciones de llave foránea, 190,187 filas, suma de ponderadores 59.79 millones y TIL1 nacional calculado con SQL de 55.00 %.</w:t>
      </w:r>
    </w:p>
    <w:p w14:paraId="661D1F29" w14:textId="77777777" w:rsidR="00A73FB6" w:rsidRDefault="00563D14">
      <w:pPr>
        <w:pStyle w:val="Ttulo3"/>
      </w:pPr>
      <w:r>
        <w:t>Un ejemplo de consulta</w:t>
      </w:r>
    </w:p>
    <w:p w14:paraId="0641585E" w14:textId="77777777" w:rsidR="00A73FB6" w:rsidRDefault="00563D14">
      <w:pPr>
        <w:spacing w:after="60"/>
      </w:pPr>
      <w:r>
        <w:t xml:space="preserve">La vista </w:t>
      </w:r>
      <w:r>
        <w:rPr>
          <w:rFonts w:ascii="Consolas" w:eastAsia="Consolas" w:hAnsi="Consolas"/>
          <w:sz w:val="19"/>
        </w:rPr>
        <w:t>v_til_entidad</w:t>
      </w:r>
      <w:r>
        <w:t xml:space="preserve"> calcula la tasa de informalidad ponderada de cada entidad. Obsérvese que la ponderación se expresa directamente en SQL:</w:t>
      </w:r>
    </w:p>
    <w:tbl>
      <w:tblPr>
        <w:tblW w:w="9354" w:type="dxa"/>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9354"/>
      </w:tblGrid>
      <w:tr w:rsidR="00A73FB6" w14:paraId="0711949C" w14:textId="77777777">
        <w:tc>
          <w:tcPr>
            <w:tcW w:w="9354" w:type="dxa"/>
            <w:shd w:val="clear" w:color="auto" w:fill="F5F5F7"/>
          </w:tcPr>
          <w:p w14:paraId="13E7B3EA" w14:textId="77777777" w:rsidR="00A73FB6" w:rsidRDefault="00563D14">
            <w:pPr>
              <w:spacing w:after="0" w:line="240" w:lineRule="auto"/>
            </w:pPr>
            <w:r>
              <w:rPr>
                <w:rFonts w:ascii="Consolas" w:eastAsia="Consolas" w:hAnsi="Consolas"/>
                <w:color w:val="2B2F3A"/>
                <w:sz w:val="17"/>
              </w:rPr>
              <w:t>SELECT e.entidad,</w:t>
            </w:r>
          </w:p>
          <w:p w14:paraId="3AEDE077" w14:textId="77777777" w:rsidR="00A73FB6" w:rsidRDefault="00563D14">
            <w:pPr>
              <w:spacing w:after="0" w:line="240" w:lineRule="auto"/>
            </w:pPr>
            <w:r>
              <w:rPr>
                <w:rFonts w:ascii="Consolas" w:eastAsia="Consolas" w:hAnsi="Consolas"/>
                <w:color w:val="2B2F3A"/>
                <w:sz w:val="17"/>
              </w:rPr>
              <w:t xml:space="preserve">       ROUND(100.0 * SUM(f.fac_tri * f.informal) / SUM(f.fac_tri), 2) AS til1_pct</w:t>
            </w:r>
          </w:p>
          <w:p w14:paraId="52C90182" w14:textId="77777777" w:rsidR="00A73FB6" w:rsidRDefault="00563D14">
            <w:pPr>
              <w:spacing w:after="0" w:line="240" w:lineRule="auto"/>
            </w:pPr>
            <w:r>
              <w:rPr>
                <w:rFonts w:ascii="Consolas" w:eastAsia="Consolas" w:hAnsi="Consolas"/>
                <w:color w:val="2B2F3A"/>
                <w:sz w:val="17"/>
              </w:rPr>
              <w:t>FROM fact_ocupado f</w:t>
            </w:r>
          </w:p>
          <w:p w14:paraId="044BAE9F" w14:textId="77777777" w:rsidR="00A73FB6" w:rsidRDefault="00563D14">
            <w:pPr>
              <w:spacing w:after="0" w:line="240" w:lineRule="auto"/>
            </w:pPr>
            <w:r>
              <w:rPr>
                <w:rFonts w:ascii="Consolas" w:eastAsia="Consolas" w:hAnsi="Consolas"/>
                <w:color w:val="2B2F3A"/>
                <w:sz w:val="17"/>
              </w:rPr>
              <w:t>JOIN dim_entidad e USING (cve_ent)</w:t>
            </w:r>
          </w:p>
          <w:p w14:paraId="6676CDCB" w14:textId="77777777" w:rsidR="00A73FB6" w:rsidRDefault="00563D14">
            <w:pPr>
              <w:spacing w:after="0" w:line="240" w:lineRule="auto"/>
            </w:pPr>
            <w:r>
              <w:rPr>
                <w:rFonts w:ascii="Consolas" w:eastAsia="Consolas" w:hAnsi="Consolas"/>
                <w:color w:val="2B2F3A"/>
                <w:sz w:val="17"/>
              </w:rPr>
              <w:t>GROUP BY e.entidad</w:t>
            </w:r>
          </w:p>
          <w:p w14:paraId="76C1E23F" w14:textId="77777777" w:rsidR="00A73FB6" w:rsidRDefault="00563D14">
            <w:pPr>
              <w:spacing w:after="0" w:line="240" w:lineRule="auto"/>
            </w:pPr>
            <w:r>
              <w:rPr>
                <w:rFonts w:ascii="Consolas" w:eastAsia="Consolas" w:hAnsi="Consolas"/>
                <w:color w:val="2B2F3A"/>
                <w:sz w:val="17"/>
              </w:rPr>
              <w:t>ORDER BY til1_pct DESC;</w:t>
            </w:r>
          </w:p>
        </w:tc>
      </w:tr>
    </w:tbl>
    <w:p w14:paraId="487ED2C1" w14:textId="77777777" w:rsidR="00A73FB6" w:rsidRDefault="00A73FB6">
      <w:pPr>
        <w:spacing w:after="40"/>
      </w:pPr>
    </w:p>
    <w:p w14:paraId="446804CA" w14:textId="77777777" w:rsidR="00A73FB6" w:rsidRDefault="00563D14">
      <w:pPr>
        <w:jc w:val="both"/>
      </w:pPr>
      <w:r>
        <w:t>Se crearon además cinco índices (por entidad, UPM, entidad-sexo, muestra salarial y grupo de ingreso) para acelerar estas agregaciones.</w:t>
      </w:r>
    </w:p>
    <w:p w14:paraId="658C8894" w14:textId="77777777" w:rsidR="00A73FB6" w:rsidRDefault="00563D14">
      <w:pPr>
        <w:pStyle w:val="Ttulo2"/>
      </w:pPr>
      <w:bookmarkStart w:id="30" w:name="_Toc243853751"/>
      <w:r>
        <w:t>5.4 Almacén documental: MongoDB</w:t>
      </w:r>
      <w:bookmarkEnd w:id="30"/>
    </w:p>
    <w:p w14:paraId="5B6095BE" w14:textId="77777777" w:rsidR="00A73FB6" w:rsidRDefault="00563D14">
      <w:pPr>
        <w:jc w:val="both"/>
      </w:pPr>
      <w:r>
        <w:t xml:space="preserve">Una base </w:t>
      </w:r>
      <w:r>
        <w:rPr>
          <w:b/>
        </w:rPr>
        <w:t>documental</w:t>
      </w:r>
      <w:r>
        <w:t xml:space="preserve"> guarda cada elemento como un documento JSON anidado, sin un esquema rígido. Es la herramienta adecuada cuando se necesita leer «toda la información de un elemento» en una sola operación. En este proyecto sirve para el tablero: al elegir un estado se muestra su ficha completa (informalidad, escolaridad, ingreso, rendimiento, correlación, brecha, calidad del ingreso).</w:t>
      </w:r>
    </w:p>
    <w:p w14:paraId="235D7D28" w14:textId="77777777" w:rsidR="00A73FB6" w:rsidRDefault="00563D14">
      <w:pPr>
        <w:pStyle w:val="Ttulo3"/>
      </w:pPr>
      <w:r>
        <w:lastRenderedPageBreak/>
        <w:t>Persistencia políglota: cada base donde funciona mejor</w:t>
      </w:r>
    </w:p>
    <w:p w14:paraId="549726EB" w14:textId="77777777" w:rsidR="00A73FB6" w:rsidRDefault="00563D14">
      <w:pPr>
        <w:pStyle w:val="Descripcin"/>
        <w:keepNext/>
        <w:spacing w:after="60"/>
      </w:pPr>
      <w:r>
        <w:rPr>
          <w:b/>
        </w:rPr>
        <w:t xml:space="preserve">Tabla 17. </w:t>
      </w:r>
      <w:r>
        <w:t>Justificación de la elección de modelo de datos.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814"/>
        <w:gridCol w:w="2268"/>
        <w:gridCol w:w="1814"/>
        <w:gridCol w:w="3458"/>
      </w:tblGrid>
      <w:tr w:rsidR="00A73FB6" w14:paraId="79F7DBEC" w14:textId="77777777">
        <w:trPr>
          <w:tblHeader/>
          <w:jc w:val="center"/>
        </w:trPr>
        <w:tc>
          <w:tcPr>
            <w:tcW w:w="1814" w:type="dxa"/>
            <w:shd w:val="clear" w:color="auto" w:fill="1E2A6B"/>
            <w:vAlign w:val="center"/>
          </w:tcPr>
          <w:p w14:paraId="45BCF8D6" w14:textId="77777777" w:rsidR="00A73FB6" w:rsidRDefault="00563D14">
            <w:pPr>
              <w:keepNext/>
              <w:spacing w:after="0" w:line="252" w:lineRule="auto"/>
            </w:pPr>
            <w:r>
              <w:rPr>
                <w:b/>
                <w:color w:val="FFFFFF"/>
                <w:sz w:val="18"/>
              </w:rPr>
              <w:t>Uso</w:t>
            </w:r>
          </w:p>
        </w:tc>
        <w:tc>
          <w:tcPr>
            <w:tcW w:w="2268" w:type="dxa"/>
            <w:shd w:val="clear" w:color="auto" w:fill="1E2A6B"/>
            <w:vAlign w:val="center"/>
          </w:tcPr>
          <w:p w14:paraId="7DA3000E" w14:textId="77777777" w:rsidR="00A73FB6" w:rsidRDefault="00563D14">
            <w:pPr>
              <w:keepNext/>
              <w:spacing w:after="0" w:line="252" w:lineRule="auto"/>
            </w:pPr>
            <w:r>
              <w:rPr>
                <w:b/>
                <w:color w:val="FFFFFF"/>
                <w:sz w:val="18"/>
              </w:rPr>
              <w:t>Patrón de acceso</w:t>
            </w:r>
          </w:p>
        </w:tc>
        <w:tc>
          <w:tcPr>
            <w:tcW w:w="1814" w:type="dxa"/>
            <w:shd w:val="clear" w:color="auto" w:fill="1E2A6B"/>
            <w:vAlign w:val="center"/>
          </w:tcPr>
          <w:p w14:paraId="714622E0" w14:textId="77777777" w:rsidR="00A73FB6" w:rsidRDefault="00563D14">
            <w:pPr>
              <w:keepNext/>
              <w:spacing w:after="0" w:line="252" w:lineRule="auto"/>
            </w:pPr>
            <w:r>
              <w:rPr>
                <w:b/>
                <w:color w:val="FFFFFF"/>
                <w:sz w:val="18"/>
              </w:rPr>
              <w:t>Modelo elegido</w:t>
            </w:r>
          </w:p>
        </w:tc>
        <w:tc>
          <w:tcPr>
            <w:tcW w:w="3458" w:type="dxa"/>
            <w:shd w:val="clear" w:color="auto" w:fill="1E2A6B"/>
            <w:vAlign w:val="center"/>
          </w:tcPr>
          <w:p w14:paraId="2AB4ED14" w14:textId="77777777" w:rsidR="00A73FB6" w:rsidRDefault="00563D14">
            <w:pPr>
              <w:keepNext/>
              <w:spacing w:after="0" w:line="252" w:lineRule="auto"/>
            </w:pPr>
            <w:r>
              <w:rPr>
                <w:b/>
                <w:color w:val="FFFFFF"/>
                <w:sz w:val="18"/>
              </w:rPr>
              <w:t>Por qué</w:t>
            </w:r>
          </w:p>
        </w:tc>
      </w:tr>
      <w:tr w:rsidR="00A73FB6" w14:paraId="1768302D" w14:textId="77777777">
        <w:trPr>
          <w:cantSplit/>
          <w:jc w:val="center"/>
        </w:trPr>
        <w:tc>
          <w:tcPr>
            <w:tcW w:w="1814" w:type="dxa"/>
            <w:vAlign w:val="center"/>
          </w:tcPr>
          <w:p w14:paraId="34BCEDC3" w14:textId="77777777" w:rsidR="00A73FB6" w:rsidRDefault="00563D14">
            <w:pPr>
              <w:keepNext/>
              <w:spacing w:after="0" w:line="252" w:lineRule="auto"/>
            </w:pPr>
            <w:r>
              <w:rPr>
                <w:b/>
                <w:sz w:val="18"/>
              </w:rPr>
              <w:t>Análisis estadístico</w:t>
            </w:r>
          </w:p>
        </w:tc>
        <w:tc>
          <w:tcPr>
            <w:tcW w:w="2268" w:type="dxa"/>
            <w:vAlign w:val="center"/>
          </w:tcPr>
          <w:p w14:paraId="4EFA2396" w14:textId="77777777" w:rsidR="00A73FB6" w:rsidRDefault="00563D14">
            <w:pPr>
              <w:keepNext/>
              <w:spacing w:after="0" w:line="252" w:lineRule="auto"/>
            </w:pPr>
            <w:r>
              <w:rPr>
                <w:sz w:val="18"/>
              </w:rPr>
              <w:t>Agregaciones ponderadas y uniones sobre 190 mil filas; regresiones</w:t>
            </w:r>
          </w:p>
        </w:tc>
        <w:tc>
          <w:tcPr>
            <w:tcW w:w="1814" w:type="dxa"/>
            <w:vAlign w:val="center"/>
          </w:tcPr>
          <w:p w14:paraId="6D3411D9" w14:textId="77777777" w:rsidR="00A73FB6" w:rsidRDefault="00563D14">
            <w:pPr>
              <w:keepNext/>
              <w:spacing w:after="0" w:line="252" w:lineRule="auto"/>
            </w:pPr>
            <w:r>
              <w:rPr>
                <w:sz w:val="18"/>
              </w:rPr>
              <w:t>Relacional · SQLite</w:t>
            </w:r>
          </w:p>
        </w:tc>
        <w:tc>
          <w:tcPr>
            <w:tcW w:w="3458" w:type="dxa"/>
            <w:vAlign w:val="center"/>
          </w:tcPr>
          <w:p w14:paraId="019DA24E" w14:textId="77777777" w:rsidR="00A73FB6" w:rsidRDefault="00563D14">
            <w:pPr>
              <w:keepNext/>
              <w:spacing w:after="0" w:line="252" w:lineRule="auto"/>
            </w:pPr>
            <w:r>
              <w:rPr>
                <w:sz w:val="18"/>
              </w:rPr>
              <w:t xml:space="preserve">Datos tabulares de esquema fijo; SQL expresa </w:t>
            </w:r>
            <w:r>
              <w:rPr>
                <w:rFonts w:ascii="Consolas" w:eastAsia="Consolas" w:hAnsi="Consolas"/>
                <w:sz w:val="16"/>
              </w:rPr>
              <w:t>GROUP BY</w:t>
            </w:r>
            <w:r>
              <w:rPr>
                <w:sz w:val="18"/>
              </w:rPr>
              <w:t xml:space="preserve"> y </w:t>
            </w:r>
            <w:r>
              <w:rPr>
                <w:rFonts w:ascii="Consolas" w:eastAsia="Consolas" w:hAnsi="Consolas"/>
                <w:sz w:val="16"/>
              </w:rPr>
              <w:t>JOIN</w:t>
            </w:r>
            <w:r>
              <w:rPr>
                <w:sz w:val="18"/>
              </w:rPr>
              <w:t>; restricciones de integridad; archivo único y ACID.</w:t>
            </w:r>
          </w:p>
        </w:tc>
      </w:tr>
      <w:tr w:rsidR="00A73FB6" w14:paraId="2B31E4A8" w14:textId="77777777">
        <w:trPr>
          <w:cantSplit/>
          <w:jc w:val="center"/>
        </w:trPr>
        <w:tc>
          <w:tcPr>
            <w:tcW w:w="1814" w:type="dxa"/>
            <w:shd w:val="clear" w:color="auto" w:fill="F7F8FC"/>
            <w:vAlign w:val="center"/>
          </w:tcPr>
          <w:p w14:paraId="130CFDC7" w14:textId="77777777" w:rsidR="00A73FB6" w:rsidRDefault="00563D14">
            <w:pPr>
              <w:spacing w:after="0" w:line="252" w:lineRule="auto"/>
            </w:pPr>
            <w:r>
              <w:rPr>
                <w:b/>
                <w:sz w:val="18"/>
              </w:rPr>
              <w:t>Servicio de lectura (tablero, API)</w:t>
            </w:r>
          </w:p>
        </w:tc>
        <w:tc>
          <w:tcPr>
            <w:tcW w:w="2268" w:type="dxa"/>
            <w:shd w:val="clear" w:color="auto" w:fill="F7F8FC"/>
            <w:vAlign w:val="center"/>
          </w:tcPr>
          <w:p w14:paraId="74706896" w14:textId="77777777" w:rsidR="00A73FB6" w:rsidRDefault="00563D14">
            <w:pPr>
              <w:spacing w:after="0" w:line="252" w:lineRule="auto"/>
            </w:pPr>
            <w:r>
              <w:rPr>
                <w:sz w:val="18"/>
              </w:rPr>
              <w:t>«Dame la ficha de la entidad 20»</w:t>
            </w:r>
          </w:p>
        </w:tc>
        <w:tc>
          <w:tcPr>
            <w:tcW w:w="1814" w:type="dxa"/>
            <w:shd w:val="clear" w:color="auto" w:fill="F7F8FC"/>
            <w:vAlign w:val="center"/>
          </w:tcPr>
          <w:p w14:paraId="176927E9" w14:textId="77777777" w:rsidR="00A73FB6" w:rsidRDefault="00563D14">
            <w:pPr>
              <w:spacing w:after="0" w:line="252" w:lineRule="auto"/>
            </w:pPr>
            <w:r>
              <w:rPr>
                <w:sz w:val="18"/>
              </w:rPr>
              <w:t>Documental · MongoDB</w:t>
            </w:r>
          </w:p>
        </w:tc>
        <w:tc>
          <w:tcPr>
            <w:tcW w:w="3458" w:type="dxa"/>
            <w:shd w:val="clear" w:color="auto" w:fill="F7F8FC"/>
            <w:vAlign w:val="center"/>
          </w:tcPr>
          <w:p w14:paraId="382CD69C" w14:textId="77777777" w:rsidR="00A73FB6" w:rsidRDefault="00563D14">
            <w:pPr>
              <w:spacing w:after="0" w:line="252" w:lineRule="auto"/>
            </w:pPr>
            <w:r>
              <w:rPr>
                <w:sz w:val="18"/>
              </w:rPr>
              <w:t>Un documento por clave con todo anidado (</w:t>
            </w:r>
            <w:r>
              <w:rPr>
                <w:i/>
                <w:sz w:val="18"/>
              </w:rPr>
              <w:t>embedding</w:t>
            </w:r>
            <w:r>
              <w:rPr>
                <w:sz w:val="18"/>
              </w:rPr>
              <w:t xml:space="preserve">), sin </w:t>
            </w:r>
            <w:r>
              <w:rPr>
                <w:rFonts w:ascii="Consolas" w:eastAsia="Consolas" w:hAnsi="Consolas"/>
                <w:sz w:val="16"/>
              </w:rPr>
              <w:t>JOIN</w:t>
            </w:r>
            <w:r>
              <w:rPr>
                <w:sz w:val="18"/>
              </w:rPr>
              <w:t>; el esquema puede crecer sin migraciones; escala por entidad.</w:t>
            </w:r>
          </w:p>
        </w:tc>
      </w:tr>
    </w:tbl>
    <w:p w14:paraId="341DCD89" w14:textId="77777777" w:rsidR="00A73FB6" w:rsidRDefault="00A73FB6">
      <w:pPr>
        <w:spacing w:after="80"/>
      </w:pPr>
    </w:p>
    <w:p w14:paraId="7662C5B3" w14:textId="77777777" w:rsidR="00A73FB6" w:rsidRDefault="00563D14">
      <w:pPr>
        <w:jc w:val="both"/>
      </w:pPr>
      <w:r>
        <w:t xml:space="preserve">La elección responde al </w:t>
      </w:r>
      <w:r>
        <w:rPr>
          <w:b/>
        </w:rPr>
        <w:t>patrón de acceso</w:t>
      </w:r>
      <w:r>
        <w:t xml:space="preserve">, no al volumen: 190 mil filas caben en memoria y no son un caso de «big data». SQLite es la fuente de verdad; los documentos de MongoDB son una vista materializada que se regenera con </w:t>
      </w:r>
      <w:r>
        <w:rPr>
          <w:rFonts w:ascii="Consolas" w:eastAsia="Consolas" w:hAnsi="Consolas"/>
          <w:sz w:val="19"/>
        </w:rPr>
        <w:t>scripts/run_mongo.py</w:t>
      </w:r>
      <w:r>
        <w:t>.</w:t>
      </w:r>
    </w:p>
    <w:p w14:paraId="4647686D" w14:textId="77777777" w:rsidR="00A73FB6" w:rsidRDefault="00563D14">
      <w:pPr>
        <w:pStyle w:val="Ttulo3"/>
      </w:pPr>
      <w:r>
        <w:t>Modelo de documentos</w:t>
      </w:r>
    </w:p>
    <w:p w14:paraId="3C7DF5F0" w14:textId="77777777" w:rsidR="00A73FB6" w:rsidRDefault="00563D14">
      <w:pPr>
        <w:keepNext/>
        <w:spacing w:after="40"/>
      </w:pPr>
      <w:r>
        <w:t xml:space="preserve">Base </w:t>
      </w:r>
      <w:r>
        <w:rPr>
          <w:rFonts w:ascii="Consolas" w:eastAsia="Consolas" w:hAnsi="Consolas"/>
          <w:sz w:val="19"/>
        </w:rPr>
        <w:t>enoe_2025t4</w:t>
      </w:r>
      <w:r>
        <w:t xml:space="preserve"> con tres colecciones:</w:t>
      </w:r>
    </w:p>
    <w:p w14:paraId="4750D7F2" w14:textId="77777777" w:rsidR="00A73FB6" w:rsidRDefault="00563D14">
      <w:pPr>
        <w:pStyle w:val="Listaconvietas"/>
      </w:pPr>
      <w:r>
        <w:rPr>
          <w:rFonts w:ascii="Consolas" w:eastAsia="Consolas" w:hAnsi="Consolas"/>
          <w:b/>
          <w:sz w:val="19"/>
        </w:rPr>
        <w:t>entidades</w:t>
      </w:r>
      <w:r>
        <w:t xml:space="preserve"> (32 documentos): una ficha por entidad con indicadores, intervalos de confianza y lugares en el ranking, todos </w:t>
      </w:r>
      <w:r>
        <w:rPr>
          <w:b/>
        </w:rPr>
        <w:t>embebidos</w:t>
      </w:r>
      <w:r>
        <w:t xml:space="preserve"> porque siempre se leen juntos.</w:t>
      </w:r>
    </w:p>
    <w:p w14:paraId="03793E01" w14:textId="77777777" w:rsidR="00A73FB6" w:rsidRDefault="00563D14">
      <w:pPr>
        <w:pStyle w:val="Listaconvietas"/>
      </w:pPr>
      <w:r>
        <w:rPr>
          <w:rFonts w:ascii="Consolas" w:eastAsia="Consolas" w:hAnsi="Consolas"/>
          <w:b/>
          <w:sz w:val="19"/>
        </w:rPr>
        <w:t>personas</w:t>
      </w:r>
      <w:r>
        <w:t xml:space="preserve"> (190,187 documentos): una persona por documento con subdocumentos temáticos (</w:t>
      </w:r>
      <w:r>
        <w:rPr>
          <w:rFonts w:ascii="Consolas" w:eastAsia="Consolas" w:hAnsi="Consolas"/>
          <w:sz w:val="19"/>
        </w:rPr>
        <w:t>persona</w:t>
      </w:r>
      <w:r>
        <w:t xml:space="preserve">, </w:t>
      </w:r>
      <w:r>
        <w:rPr>
          <w:rFonts w:ascii="Consolas" w:eastAsia="Consolas" w:hAnsi="Consolas"/>
          <w:sz w:val="19"/>
        </w:rPr>
        <w:t>trabajo</w:t>
      </w:r>
      <w:r>
        <w:t xml:space="preserve">, </w:t>
      </w:r>
      <w:r>
        <w:rPr>
          <w:rFonts w:ascii="Consolas" w:eastAsia="Consolas" w:hAnsi="Consolas"/>
          <w:sz w:val="19"/>
        </w:rPr>
        <w:t>ingreso</w:t>
      </w:r>
      <w:r>
        <w:t xml:space="preserve">, </w:t>
      </w:r>
      <w:r>
        <w:rPr>
          <w:rFonts w:ascii="Consolas" w:eastAsia="Consolas" w:hAnsi="Consolas"/>
          <w:sz w:val="19"/>
        </w:rPr>
        <w:t>diseno</w:t>
      </w:r>
      <w:r>
        <w:t xml:space="preserve">, </w:t>
      </w:r>
      <w:r>
        <w:rPr>
          <w:rFonts w:ascii="Consolas" w:eastAsia="Consolas" w:hAnsi="Consolas"/>
          <w:sz w:val="19"/>
        </w:rPr>
        <w:t>muestras</w:t>
      </w:r>
      <w:r>
        <w:t xml:space="preserve">). No se embeben dentro de la entidad porque 190 mil subdocumentos superarían el límite de 16 MB de BSON; se relacionan por </w:t>
      </w:r>
      <w:r>
        <w:rPr>
          <w:rFonts w:ascii="Consolas" w:eastAsia="Consolas" w:hAnsi="Consolas"/>
          <w:sz w:val="19"/>
        </w:rPr>
        <w:t>cve_ent</w:t>
      </w:r>
      <w:r>
        <w:t>.</w:t>
      </w:r>
    </w:p>
    <w:p w14:paraId="5D4C4CBB" w14:textId="77777777" w:rsidR="00A73FB6" w:rsidRDefault="00563D14">
      <w:pPr>
        <w:pStyle w:val="Listaconvietas"/>
      </w:pPr>
      <w:r>
        <w:rPr>
          <w:rFonts w:ascii="Consolas" w:eastAsia="Consolas" w:hAnsi="Consolas"/>
          <w:b/>
          <w:sz w:val="19"/>
        </w:rPr>
        <w:t>metadatos</w:t>
      </w:r>
      <w:r>
        <w:t xml:space="preserve"> (1 documento): linaje del pipeline (versiones, semilla, parámetros, huellas SHA-256).</w:t>
      </w:r>
    </w:p>
    <w:tbl>
      <w:tblPr>
        <w:tblW w:w="9354" w:type="dxa"/>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9354"/>
      </w:tblGrid>
      <w:tr w:rsidR="00A73FB6" w14:paraId="365F2E07" w14:textId="77777777">
        <w:tc>
          <w:tcPr>
            <w:tcW w:w="9354" w:type="dxa"/>
            <w:shd w:val="clear" w:color="auto" w:fill="F5F5F7"/>
          </w:tcPr>
          <w:p w14:paraId="53288DC1" w14:textId="77777777" w:rsidR="00A73FB6" w:rsidRDefault="00563D14">
            <w:pPr>
              <w:spacing w:after="0" w:line="240" w:lineRule="auto"/>
            </w:pPr>
            <w:r>
              <w:rPr>
                <w:rFonts w:ascii="Consolas" w:eastAsia="Consolas" w:hAnsi="Consolas"/>
                <w:color w:val="2B2F3A"/>
                <w:sz w:val="17"/>
              </w:rPr>
              <w:t>{</w:t>
            </w:r>
          </w:p>
          <w:p w14:paraId="55D30D90" w14:textId="77777777" w:rsidR="00A73FB6" w:rsidRDefault="00563D14">
            <w:pPr>
              <w:spacing w:after="0" w:line="240" w:lineRule="auto"/>
            </w:pPr>
            <w:r>
              <w:rPr>
                <w:rFonts w:ascii="Consolas" w:eastAsia="Consolas" w:hAnsi="Consolas"/>
                <w:color w:val="2B2F3A"/>
                <w:sz w:val="17"/>
              </w:rPr>
              <w:t xml:space="preserve">  "_id": 20, "cve_ent": 20, "entidad": "Oaxaca", "region": "Sur", "periodo": "2025-T4",</w:t>
            </w:r>
          </w:p>
          <w:p w14:paraId="1CBC2F19" w14:textId="77777777" w:rsidR="00A73FB6" w:rsidRDefault="00563D14">
            <w:pPr>
              <w:spacing w:after="0" w:line="240" w:lineRule="auto"/>
            </w:pPr>
            <w:r>
              <w:rPr>
                <w:rFonts w:ascii="Consolas" w:eastAsia="Consolas" w:hAnsi="Consolas"/>
                <w:color w:val="2B2F3A"/>
                <w:sz w:val="17"/>
              </w:rPr>
              <w:t xml:space="preserve">  "informalidad": {"til1_pct": 80.06, "ic95": [78.11, 81.88], "lugar": 1},</w:t>
            </w:r>
          </w:p>
          <w:p w14:paraId="7A678721" w14:textId="77777777" w:rsidR="00A73FB6" w:rsidRDefault="00563D14">
            <w:pPr>
              <w:spacing w:after="0" w:line="240" w:lineRule="auto"/>
            </w:pPr>
            <w:r>
              <w:rPr>
                <w:rFonts w:ascii="Consolas" w:eastAsia="Consolas" w:hAnsi="Consolas"/>
                <w:color w:val="2B2F3A"/>
                <w:sz w:val="17"/>
              </w:rPr>
              <w:t xml:space="preserve">  "escolaridad":  {"anios_medios_ocupados": 9.07, "ic95": [8.82, 9.33]},</w:t>
            </w:r>
          </w:p>
          <w:p w14:paraId="70B7EDE7" w14:textId="77777777" w:rsidR="00A73FB6" w:rsidRDefault="00563D14">
            <w:pPr>
              <w:spacing w:after="0" w:line="240" w:lineRule="auto"/>
            </w:pPr>
            <w:r>
              <w:rPr>
                <w:rFonts w:ascii="Consolas" w:eastAsia="Consolas" w:hAnsi="Consolas"/>
                <w:color w:val="2B2F3A"/>
                <w:sz w:val="17"/>
              </w:rPr>
              <w:t xml:space="preserve">  "rendimiento_escolaridad": {"pct_por_anio": 6.18, "ic95": [5.21, 7.17]},</w:t>
            </w:r>
          </w:p>
          <w:p w14:paraId="5B2EACEE" w14:textId="77777777" w:rsidR="00A73FB6" w:rsidRDefault="00563D14">
            <w:pPr>
              <w:spacing w:after="0" w:line="240" w:lineRule="auto"/>
            </w:pPr>
            <w:r>
              <w:rPr>
                <w:rFonts w:ascii="Consolas" w:eastAsia="Consolas" w:hAnsi="Consolas"/>
                <w:color w:val="2B2F3A"/>
                <w:sz w:val="17"/>
              </w:rPr>
              <w:t xml:space="preserve">  "correlacion_spearman": {"rho": 0.28, "ic95": [0.23, 0.33], "lugar": 20},</w:t>
            </w:r>
          </w:p>
          <w:p w14:paraId="28AD0399" w14:textId="77777777" w:rsidR="00A73FB6" w:rsidRDefault="00563D14">
            <w:pPr>
              <w:spacing w:after="0" w:line="240" w:lineRule="auto"/>
            </w:pPr>
            <w:r>
              <w:rPr>
                <w:rFonts w:ascii="Consolas" w:eastAsia="Consolas" w:hAnsi="Consolas"/>
                <w:color w:val="2B2F3A"/>
                <w:sz w:val="17"/>
              </w:rPr>
              <w:t xml:space="preserve">  "brecha_genero": {"hora_pct": 16.5, "hora_ic95": [7.3, 25.0], "mensual_pct": 40.7},</w:t>
            </w:r>
          </w:p>
          <w:p w14:paraId="106FD5F5" w14:textId="77777777" w:rsidR="00A73FB6" w:rsidRDefault="00563D14">
            <w:pPr>
              <w:spacing w:after="0" w:line="240" w:lineRule="auto"/>
            </w:pPr>
            <w:r>
              <w:rPr>
                <w:rFonts w:ascii="Consolas" w:eastAsia="Consolas" w:hAnsi="Consolas"/>
                <w:color w:val="2B2F3A"/>
                <w:sz w:val="17"/>
              </w:rPr>
              <w:t xml:space="preserve">  "calidad_ingreso_pct": {"A": 58.0, "B": 14.0, "C": 18.0, "D": 10.0}</w:t>
            </w:r>
          </w:p>
          <w:p w14:paraId="2D6FD586" w14:textId="77777777" w:rsidR="00A73FB6" w:rsidRDefault="00563D14">
            <w:pPr>
              <w:spacing w:after="0" w:line="240" w:lineRule="auto"/>
            </w:pPr>
            <w:r>
              <w:rPr>
                <w:rFonts w:ascii="Consolas" w:eastAsia="Consolas" w:hAnsi="Consolas"/>
                <w:color w:val="2B2F3A"/>
                <w:sz w:val="17"/>
              </w:rPr>
              <w:t>}</w:t>
            </w:r>
          </w:p>
        </w:tc>
      </w:tr>
    </w:tbl>
    <w:p w14:paraId="7C758CCB" w14:textId="77777777" w:rsidR="00A73FB6" w:rsidRDefault="00A73FB6">
      <w:pPr>
        <w:spacing w:after="40"/>
      </w:pPr>
    </w:p>
    <w:p w14:paraId="44A7482C" w14:textId="77777777" w:rsidR="00A73FB6" w:rsidRDefault="00563D14">
      <w:pPr>
        <w:jc w:val="both"/>
      </w:pPr>
      <w:r>
        <w:t>Los índices creados (</w:t>
      </w:r>
      <w:r>
        <w:rPr>
          <w:rFonts w:ascii="Consolas" w:eastAsia="Consolas" w:hAnsi="Consolas"/>
          <w:sz w:val="19"/>
        </w:rPr>
        <w:t>entidades.cve_ent</w:t>
      </w:r>
      <w:r>
        <w:t xml:space="preserve"> único; </w:t>
      </w:r>
      <w:r>
        <w:rPr>
          <w:rFonts w:ascii="Consolas" w:eastAsia="Consolas" w:hAnsi="Consolas"/>
          <w:sz w:val="19"/>
        </w:rPr>
        <w:t>region</w:t>
      </w:r>
      <w:r>
        <w:t xml:space="preserve">; </w:t>
      </w:r>
      <w:r>
        <w:rPr>
          <w:rFonts w:ascii="Consolas" w:eastAsia="Consolas" w:hAnsi="Consolas"/>
          <w:sz w:val="19"/>
        </w:rPr>
        <w:t>informalidad.til1_pct</w:t>
      </w:r>
      <w:r>
        <w:t xml:space="preserve">; en </w:t>
      </w:r>
      <w:r>
        <w:rPr>
          <w:rFonts w:ascii="Consolas" w:eastAsia="Consolas" w:hAnsi="Consolas"/>
          <w:sz w:val="19"/>
        </w:rPr>
        <w:t>personas</w:t>
      </w:r>
      <w:r>
        <w:t xml:space="preserve">: </w:t>
      </w:r>
      <w:r>
        <w:rPr>
          <w:rFonts w:ascii="Consolas" w:eastAsia="Consolas" w:hAnsi="Consolas"/>
          <w:sz w:val="19"/>
        </w:rPr>
        <w:t>cve_ent</w:t>
      </w:r>
      <w:r>
        <w:t xml:space="preserve">, </w:t>
      </w:r>
      <w:r>
        <w:rPr>
          <w:rFonts w:ascii="Consolas" w:eastAsia="Consolas" w:hAnsi="Consolas"/>
          <w:sz w:val="19"/>
        </w:rPr>
        <w:t>cve_ent + ingreso.grupo</w:t>
      </w:r>
      <w:r>
        <w:t xml:space="preserve">, </w:t>
      </w:r>
      <w:r>
        <w:rPr>
          <w:rFonts w:ascii="Consolas" w:eastAsia="Consolas" w:hAnsi="Consolas"/>
          <w:sz w:val="19"/>
        </w:rPr>
        <w:t>cve_ent + persona.sexo</w:t>
      </w:r>
      <w:r>
        <w:t xml:space="preserve"> y un índice </w:t>
      </w:r>
      <w:r>
        <w:rPr>
          <w:b/>
        </w:rPr>
        <w:t>parcial</w:t>
      </w:r>
      <w:r>
        <w:t xml:space="preserve"> solo para la muestra salarial) corresponden a las consultas que hace el tablero.</w:t>
      </w:r>
    </w:p>
    <w:p w14:paraId="6088A6B6" w14:textId="77777777" w:rsidR="00A73FB6" w:rsidRDefault="00563D14">
      <w:pPr>
        <w:pStyle w:val="Ttulo3"/>
      </w:pPr>
      <w:r>
        <w:t>La misma pregunta en SQL y en MongoDB</w:t>
      </w:r>
    </w:p>
    <w:p w14:paraId="75706F14" w14:textId="77777777" w:rsidR="00A73FB6" w:rsidRDefault="00563D14">
      <w:pPr>
        <w:pStyle w:val="Descripcin"/>
        <w:keepNext/>
        <w:spacing w:after="60"/>
      </w:pPr>
      <w:r>
        <w:rPr>
          <w:b/>
        </w:rPr>
        <w:t xml:space="preserve">Tabla 18. </w:t>
      </w:r>
      <w:r>
        <w:t>Consultas equivalentes.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040"/>
        <w:gridCol w:w="3175"/>
        <w:gridCol w:w="4139"/>
      </w:tblGrid>
      <w:tr w:rsidR="00A73FB6" w14:paraId="40318F04" w14:textId="77777777">
        <w:trPr>
          <w:tblHeader/>
          <w:jc w:val="center"/>
        </w:trPr>
        <w:tc>
          <w:tcPr>
            <w:tcW w:w="2041" w:type="dxa"/>
            <w:shd w:val="clear" w:color="auto" w:fill="1E2A6B"/>
            <w:vAlign w:val="center"/>
          </w:tcPr>
          <w:p w14:paraId="75623FBC" w14:textId="77777777" w:rsidR="00A73FB6" w:rsidRDefault="00563D14">
            <w:pPr>
              <w:keepNext/>
              <w:spacing w:after="0" w:line="252" w:lineRule="auto"/>
            </w:pPr>
            <w:r>
              <w:rPr>
                <w:b/>
                <w:color w:val="FFFFFF"/>
                <w:sz w:val="17"/>
              </w:rPr>
              <w:t>Pregunta</w:t>
            </w:r>
          </w:p>
        </w:tc>
        <w:tc>
          <w:tcPr>
            <w:tcW w:w="3175" w:type="dxa"/>
            <w:shd w:val="clear" w:color="auto" w:fill="1E2A6B"/>
            <w:vAlign w:val="center"/>
          </w:tcPr>
          <w:p w14:paraId="5533F7AC" w14:textId="77777777" w:rsidR="00A73FB6" w:rsidRDefault="00563D14">
            <w:pPr>
              <w:keepNext/>
              <w:spacing w:after="0" w:line="252" w:lineRule="auto"/>
            </w:pPr>
            <w:r>
              <w:rPr>
                <w:b/>
                <w:color w:val="FFFFFF"/>
                <w:sz w:val="17"/>
              </w:rPr>
              <w:t>SQL</w:t>
            </w:r>
          </w:p>
        </w:tc>
        <w:tc>
          <w:tcPr>
            <w:tcW w:w="4139" w:type="dxa"/>
            <w:shd w:val="clear" w:color="auto" w:fill="1E2A6B"/>
            <w:vAlign w:val="center"/>
          </w:tcPr>
          <w:p w14:paraId="45B15C5F" w14:textId="77777777" w:rsidR="00A73FB6" w:rsidRDefault="00563D14">
            <w:pPr>
              <w:keepNext/>
              <w:spacing w:after="0" w:line="252" w:lineRule="auto"/>
            </w:pPr>
            <w:r>
              <w:rPr>
                <w:b/>
                <w:color w:val="FFFFFF"/>
                <w:sz w:val="17"/>
              </w:rPr>
              <w:t>MongoDB</w:t>
            </w:r>
          </w:p>
        </w:tc>
      </w:tr>
      <w:tr w:rsidR="00A73FB6" w14:paraId="3CA01D89" w14:textId="77777777">
        <w:trPr>
          <w:cantSplit/>
          <w:jc w:val="center"/>
        </w:trPr>
        <w:tc>
          <w:tcPr>
            <w:tcW w:w="2041" w:type="dxa"/>
            <w:vAlign w:val="center"/>
          </w:tcPr>
          <w:p w14:paraId="48485283" w14:textId="77777777" w:rsidR="00A73FB6" w:rsidRDefault="00563D14">
            <w:pPr>
              <w:keepNext/>
              <w:spacing w:after="0" w:line="252" w:lineRule="auto"/>
            </w:pPr>
            <w:r>
              <w:rPr>
                <w:b/>
                <w:sz w:val="17"/>
              </w:rPr>
              <w:t>Ficha de Oaxaca</w:t>
            </w:r>
          </w:p>
        </w:tc>
        <w:tc>
          <w:tcPr>
            <w:tcW w:w="3175" w:type="dxa"/>
            <w:vAlign w:val="center"/>
          </w:tcPr>
          <w:p w14:paraId="19923F10" w14:textId="77777777" w:rsidR="00A73FB6" w:rsidRDefault="00563D14">
            <w:pPr>
              <w:keepNext/>
              <w:spacing w:after="0" w:line="252" w:lineRule="auto"/>
            </w:pPr>
            <w:r>
              <w:rPr>
                <w:rFonts w:ascii="Consolas" w:eastAsia="Consolas" w:hAnsi="Consolas"/>
                <w:sz w:val="15"/>
              </w:rPr>
              <w:t>SELECT * FROM … WHERE cve_ent = 20</w:t>
            </w:r>
          </w:p>
        </w:tc>
        <w:tc>
          <w:tcPr>
            <w:tcW w:w="4139" w:type="dxa"/>
            <w:vAlign w:val="center"/>
          </w:tcPr>
          <w:p w14:paraId="1A8A09A1" w14:textId="77777777" w:rsidR="00A73FB6" w:rsidRDefault="00563D14">
            <w:pPr>
              <w:keepNext/>
              <w:spacing w:after="0" w:line="252" w:lineRule="auto"/>
            </w:pPr>
            <w:r>
              <w:rPr>
                <w:rFonts w:ascii="Consolas" w:eastAsia="Consolas" w:hAnsi="Consolas"/>
                <w:sz w:val="15"/>
              </w:rPr>
              <w:t>db.entidades.findOne({cve_ent: 20})</w:t>
            </w:r>
          </w:p>
        </w:tc>
      </w:tr>
      <w:tr w:rsidR="00A73FB6" w14:paraId="5FC762DB" w14:textId="77777777">
        <w:trPr>
          <w:cantSplit/>
          <w:jc w:val="center"/>
        </w:trPr>
        <w:tc>
          <w:tcPr>
            <w:tcW w:w="2041" w:type="dxa"/>
            <w:shd w:val="clear" w:color="auto" w:fill="F7F8FC"/>
            <w:vAlign w:val="center"/>
          </w:tcPr>
          <w:p w14:paraId="6599E583" w14:textId="77777777" w:rsidR="00A73FB6" w:rsidRDefault="00563D14">
            <w:pPr>
              <w:keepNext/>
              <w:spacing w:after="0" w:line="252" w:lineRule="auto"/>
            </w:pPr>
            <w:r>
              <w:rPr>
                <w:b/>
                <w:sz w:val="17"/>
              </w:rPr>
              <w:t>Entidades con TIL1 &gt; 70 %</w:t>
            </w:r>
          </w:p>
        </w:tc>
        <w:tc>
          <w:tcPr>
            <w:tcW w:w="3175" w:type="dxa"/>
            <w:shd w:val="clear" w:color="auto" w:fill="F7F8FC"/>
            <w:vAlign w:val="center"/>
          </w:tcPr>
          <w:p w14:paraId="5C06BD23" w14:textId="77777777" w:rsidR="00A73FB6" w:rsidRDefault="00563D14">
            <w:pPr>
              <w:keepNext/>
              <w:spacing w:after="0" w:line="252" w:lineRule="auto"/>
            </w:pPr>
            <w:r>
              <w:rPr>
                <w:rFonts w:ascii="Consolas" w:eastAsia="Consolas" w:hAnsi="Consolas"/>
                <w:sz w:val="15"/>
              </w:rPr>
              <w:t>… HAVING til1_pct &gt; 70</w:t>
            </w:r>
          </w:p>
        </w:tc>
        <w:tc>
          <w:tcPr>
            <w:tcW w:w="4139" w:type="dxa"/>
            <w:shd w:val="clear" w:color="auto" w:fill="F7F8FC"/>
            <w:vAlign w:val="center"/>
          </w:tcPr>
          <w:p w14:paraId="0992CCCC" w14:textId="77777777" w:rsidR="00A73FB6" w:rsidRDefault="00563D14">
            <w:pPr>
              <w:keepNext/>
              <w:spacing w:after="0" w:line="252" w:lineRule="auto"/>
            </w:pPr>
            <w:r>
              <w:rPr>
                <w:rFonts w:ascii="Consolas" w:eastAsia="Consolas" w:hAnsi="Consolas"/>
                <w:sz w:val="15"/>
              </w:rPr>
              <w:t>db.entidades.find({"informalidad.til1_pct": {$gt: 70}})</w:t>
            </w:r>
          </w:p>
        </w:tc>
      </w:tr>
      <w:tr w:rsidR="00A73FB6" w14:paraId="08D2612D" w14:textId="77777777">
        <w:trPr>
          <w:cantSplit/>
          <w:jc w:val="center"/>
        </w:trPr>
        <w:tc>
          <w:tcPr>
            <w:tcW w:w="2041" w:type="dxa"/>
            <w:vAlign w:val="center"/>
          </w:tcPr>
          <w:p w14:paraId="7F2866F6" w14:textId="77777777" w:rsidR="00A73FB6" w:rsidRDefault="00563D14">
            <w:pPr>
              <w:spacing w:after="0" w:line="252" w:lineRule="auto"/>
            </w:pPr>
            <w:r>
              <w:rPr>
                <w:b/>
                <w:sz w:val="17"/>
              </w:rPr>
              <w:t>TIL1 ponderado por entidad</w:t>
            </w:r>
          </w:p>
        </w:tc>
        <w:tc>
          <w:tcPr>
            <w:tcW w:w="3175" w:type="dxa"/>
            <w:vAlign w:val="center"/>
          </w:tcPr>
          <w:p w14:paraId="4C02F1CA" w14:textId="77777777" w:rsidR="00A73FB6" w:rsidRDefault="00563D14">
            <w:pPr>
              <w:spacing w:after="0" w:line="252" w:lineRule="auto"/>
            </w:pPr>
            <w:r>
              <w:rPr>
                <w:rFonts w:ascii="Consolas" w:eastAsia="Consolas" w:hAnsi="Consolas"/>
                <w:sz w:val="15"/>
              </w:rPr>
              <w:t>SUM(fac_tri*informal)/SUM(fac_tri) … GROUP BY cve_ent</w:t>
            </w:r>
          </w:p>
        </w:tc>
        <w:tc>
          <w:tcPr>
            <w:tcW w:w="4139" w:type="dxa"/>
            <w:vAlign w:val="center"/>
          </w:tcPr>
          <w:p w14:paraId="2802A721" w14:textId="77777777" w:rsidR="00A73FB6" w:rsidRDefault="00563D14">
            <w:pPr>
              <w:spacing w:after="0" w:line="252" w:lineRule="auto"/>
            </w:pPr>
            <w:r>
              <w:rPr>
                <w:rFonts w:ascii="Consolas" w:eastAsia="Consolas" w:hAnsi="Consolas"/>
                <w:sz w:val="15"/>
              </w:rPr>
              <w:t>db.personas.aggregate([{$group: {_id: "$cve_ent", ocupados: {$sum: "$fac_tri"}, informales: {$sum: {$cond: ["$trabajo.informal", "$fac_tri", 0]}}}}, …])</w:t>
            </w:r>
          </w:p>
        </w:tc>
      </w:tr>
    </w:tbl>
    <w:p w14:paraId="09E6BA11" w14:textId="77777777" w:rsidR="00A73FB6" w:rsidRDefault="00A73FB6">
      <w:pPr>
        <w:spacing w:after="80"/>
      </w:pPr>
    </w:p>
    <w:p w14:paraId="737CD2EC" w14:textId="77777777" w:rsidR="00A73FB6" w:rsidRDefault="00563D14">
      <w:pPr>
        <w:pStyle w:val="Ttulo3"/>
      </w:pPr>
      <w:r>
        <w:lastRenderedPageBreak/>
        <w:t>Qué se verificó y qué no (alcance honesto)</w:t>
      </w:r>
    </w:p>
    <w:p w14:paraId="16B4A325" w14:textId="77777777" w:rsidR="00A73FB6" w:rsidRDefault="00563D14">
      <w:pPr>
        <w:pStyle w:val="Listaconvietas"/>
      </w:pPr>
      <w:r>
        <w:rPr>
          <w:b/>
        </w:rPr>
        <w:t>Verificado:</w:t>
      </w:r>
      <w:r>
        <w:t xml:space="preserve"> los documentos se construyen y se exportan (</w:t>
      </w:r>
      <w:r>
        <w:rPr>
          <w:rFonts w:ascii="Consolas" w:eastAsia="Consolas" w:hAnsi="Consolas"/>
          <w:sz w:val="19"/>
        </w:rPr>
        <w:t>entidades.json</w:t>
      </w:r>
      <w:r>
        <w:t xml:space="preserve">, </w:t>
      </w:r>
      <w:r>
        <w:rPr>
          <w:rFonts w:ascii="Consolas" w:eastAsia="Consolas" w:hAnsi="Consolas"/>
          <w:sz w:val="19"/>
        </w:rPr>
        <w:t>entidades.ndjson</w:t>
      </w:r>
      <w:r>
        <w:t xml:space="preserve">, </w:t>
      </w:r>
      <w:r>
        <w:rPr>
          <w:rFonts w:ascii="Consolas" w:eastAsia="Consolas" w:hAnsi="Consolas"/>
          <w:sz w:val="19"/>
        </w:rPr>
        <w:t>personas.ndjson.gz</w:t>
      </w:r>
      <w:r>
        <w:t xml:space="preserve">, </w:t>
      </w:r>
      <w:r>
        <w:rPr>
          <w:rFonts w:ascii="Consolas" w:eastAsia="Consolas" w:hAnsi="Consolas"/>
          <w:sz w:val="19"/>
        </w:rPr>
        <w:t>metadatos.ndjson</w:t>
      </w:r>
      <w:r>
        <w:t xml:space="preserve">) y la </w:t>
      </w:r>
      <w:r>
        <w:rPr>
          <w:b/>
        </w:rPr>
        <w:t>carga completa se probó contra mongomock</w:t>
      </w:r>
      <w:r>
        <w:t xml:space="preserve">, un simulador de MongoDB en memoria: los 190,187 documentos de persona, los 32 de entidad y el de metadatos, siete índices, documentos BSON válidos y una recarga que no duplica nada. El pipeline de agregación «TIL1 por entidad», ejecutado en el motor, reproduce la vista SQL </w:t>
      </w:r>
      <w:r>
        <w:rPr>
          <w:rFonts w:ascii="Consolas" w:eastAsia="Consolas" w:hAnsi="Consolas"/>
          <w:sz w:val="19"/>
        </w:rPr>
        <w:t>v_til_entidad</w:t>
      </w:r>
      <w:r>
        <w:t xml:space="preserve"> con una diferencia máxima de 0.005 puntos porcentuales (el redondeo del SQL); el tablero se alimenta de la colección </w:t>
      </w:r>
      <w:r>
        <w:rPr>
          <w:rFonts w:ascii="Consolas" w:eastAsia="Consolas" w:hAnsi="Consolas"/>
          <w:sz w:val="19"/>
        </w:rPr>
        <w:t>entidades</w:t>
      </w:r>
      <w:r>
        <w:t>. Siete pruebas automáticas cubren esta capa.</w:t>
      </w:r>
    </w:p>
    <w:p w14:paraId="2AE37C36" w14:textId="77777777" w:rsidR="00A73FB6" w:rsidRDefault="00563D14">
      <w:pPr>
        <w:pStyle w:val="Listaconvietas"/>
      </w:pPr>
      <w:r>
        <w:rPr>
          <w:b/>
        </w:rPr>
        <w:t>No ejecutado:</w:t>
      </w:r>
      <w:r>
        <w:t xml:space="preserve"> la carga a un servidor MongoDB real, porque en el equipo de desarrollo no hay un servidor. mongomock imita la API y la agregación, pero </w:t>
      </w:r>
      <w:r>
        <w:rPr>
          <w:b/>
        </w:rPr>
        <w:t>no es MongoDB</w:t>
      </w:r>
      <w:r>
        <w:t xml:space="preserve">: no reproduce todo el comportamiento del servidor (por ejemplo, algunas reglas sobre los índices). El código de carga usa solo </w:t>
      </w:r>
      <w:r>
        <w:rPr>
          <w:rFonts w:ascii="Consolas" w:eastAsia="Consolas" w:hAnsi="Consolas"/>
          <w:sz w:val="19"/>
        </w:rPr>
        <w:t>insert_many</w:t>
      </w:r>
      <w:r>
        <w:t xml:space="preserve">, </w:t>
      </w:r>
      <w:r>
        <w:rPr>
          <w:rFonts w:ascii="Consolas" w:eastAsia="Consolas" w:hAnsi="Consolas"/>
          <w:sz w:val="19"/>
        </w:rPr>
        <w:t>create_index</w:t>
      </w:r>
      <w:r>
        <w:t xml:space="preserve"> y </w:t>
      </w:r>
      <w:r>
        <w:rPr>
          <w:rFonts w:ascii="Consolas" w:eastAsia="Consolas" w:hAnsi="Consolas"/>
          <w:sz w:val="19"/>
        </w:rPr>
        <w:t>drop_collection</w:t>
      </w:r>
      <w:r>
        <w:t xml:space="preserve">, y los archivos están listos para </w:t>
      </w:r>
      <w:r>
        <w:rPr>
          <w:rFonts w:ascii="Consolas" w:eastAsia="Consolas" w:hAnsi="Consolas"/>
          <w:sz w:val="19"/>
        </w:rPr>
        <w:t>mongoimport</w:t>
      </w:r>
      <w:r>
        <w:t>.</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1D171199" w14:textId="77777777">
        <w:tc>
          <w:tcPr>
            <w:tcW w:w="9354" w:type="dxa"/>
            <w:tcBorders>
              <w:left w:val="single" w:sz="30" w:space="0" w:color="EDA100"/>
            </w:tcBorders>
            <w:shd w:val="clear" w:color="auto" w:fill="FFF7E6"/>
          </w:tcPr>
          <w:p w14:paraId="7420FF2D" w14:textId="77777777" w:rsidR="00A73FB6" w:rsidRDefault="00563D14">
            <w:pPr>
              <w:keepNext/>
              <w:spacing w:after="60"/>
            </w:pPr>
            <w:r>
              <w:rPr>
                <w:b/>
                <w:color w:val="1E2A6B"/>
              </w:rPr>
              <w:t>Cómo cargar en un servidor real</w:t>
            </w:r>
          </w:p>
          <w:p w14:paraId="30EA6034" w14:textId="77777777" w:rsidR="00A73FB6" w:rsidRDefault="00563D14">
            <w:pPr>
              <w:spacing w:after="60"/>
            </w:pPr>
            <w:r>
              <w:t xml:space="preserve">Con Python: </w:t>
            </w:r>
            <w:r>
              <w:rPr>
                <w:rFonts w:ascii="Consolas" w:eastAsia="Consolas" w:hAnsi="Consolas"/>
                <w:sz w:val="19"/>
              </w:rPr>
              <w:t>pip install -r requirements.txt</w:t>
            </w:r>
            <w:r>
              <w:t xml:space="preserve"> (incluye </w:t>
            </w:r>
            <w:r>
              <w:rPr>
                <w:rFonts w:ascii="Consolas" w:eastAsia="Consolas" w:hAnsi="Consolas"/>
                <w:sz w:val="19"/>
              </w:rPr>
              <w:t>pymongo</w:t>
            </w:r>
            <w:r>
              <w:t xml:space="preserve">) y luego </w:t>
            </w:r>
            <w:r>
              <w:rPr>
                <w:rFonts w:ascii="Consolas" w:eastAsia="Consolas" w:hAnsi="Consolas"/>
                <w:sz w:val="19"/>
              </w:rPr>
              <w:t>python scripts/run_mongo.py --uri mongodb://localhost:27017</w:t>
            </w:r>
            <w:r>
              <w:t xml:space="preserve"> (o una URI de MongoDB Atlas).</w:t>
            </w:r>
          </w:p>
          <w:p w14:paraId="2A79724D" w14:textId="77777777" w:rsidR="00A73FB6" w:rsidRDefault="00563D14">
            <w:pPr>
              <w:spacing w:after="60"/>
            </w:pPr>
            <w:r>
              <w:t xml:space="preserve">Sin Python: </w:t>
            </w:r>
            <w:r>
              <w:rPr>
                <w:rFonts w:ascii="Consolas" w:eastAsia="Consolas" w:hAnsi="Consolas"/>
                <w:sz w:val="19"/>
              </w:rPr>
              <w:t>mongoimport --db enoe_2025t4 --collection entidades --file data/processed/mongo/entidades.ndjson</w:t>
            </w:r>
            <w:r>
              <w:t>.</w:t>
            </w:r>
          </w:p>
          <w:p w14:paraId="1022AB6C" w14:textId="77777777" w:rsidR="00A73FB6" w:rsidRDefault="00563D14">
            <w:pPr>
              <w:spacing w:after="0"/>
            </w:pPr>
            <w:r>
              <w:t xml:space="preserve">Sin servidor: </w:t>
            </w:r>
            <w:r>
              <w:rPr>
                <w:rFonts w:ascii="Consolas" w:eastAsia="Consolas" w:hAnsi="Consolas"/>
                <w:sz w:val="19"/>
              </w:rPr>
              <w:t>python scripts/run_mongo.py --simulado --limite 20000</w:t>
            </w:r>
            <w:r>
              <w:t xml:space="preserve"> carga y verifica contra mongomock (sin </w:t>
            </w:r>
            <w:r>
              <w:rPr>
                <w:rFonts w:ascii="Consolas" w:eastAsia="Consolas" w:hAnsi="Consolas"/>
                <w:sz w:val="19"/>
              </w:rPr>
              <w:t>--limite</w:t>
            </w:r>
            <w:r>
              <w:t>, la carga completa tarda unos 6 minutos).</w:t>
            </w:r>
          </w:p>
        </w:tc>
      </w:tr>
    </w:tbl>
    <w:p w14:paraId="190AD960" w14:textId="77777777" w:rsidR="00A73FB6" w:rsidRDefault="00A73FB6">
      <w:pPr>
        <w:spacing w:after="40"/>
      </w:pPr>
    </w:p>
    <w:p w14:paraId="5041F398" w14:textId="77777777" w:rsidR="00A73FB6" w:rsidRDefault="00563D14">
      <w:pPr>
        <w:pStyle w:val="Ttulo2"/>
      </w:pPr>
      <w:bookmarkStart w:id="31" w:name="_Toc243853752"/>
      <w:r>
        <w:t>5.5 Reproducibilidad y pruebas</w:t>
      </w:r>
      <w:bookmarkEnd w:id="31"/>
    </w:p>
    <w:p w14:paraId="0D2ADF25" w14:textId="77777777" w:rsidR="00A73FB6" w:rsidRDefault="00563D14">
      <w:pPr>
        <w:keepNext/>
        <w:spacing w:after="40"/>
      </w:pPr>
      <w:r>
        <w:t>Un resultado científico solo vale si otra persona puede obtenerlo. El proyecto incorpora varios mecanismos:</w:t>
      </w:r>
    </w:p>
    <w:p w14:paraId="40BF4883" w14:textId="77777777" w:rsidR="00A73FB6" w:rsidRDefault="00563D14">
      <w:pPr>
        <w:pStyle w:val="Listaconvietas"/>
      </w:pPr>
      <w:r>
        <w:rPr>
          <w:b/>
        </w:rPr>
        <w:t>Una sola orden:</w:t>
      </w:r>
      <w:r>
        <w:t xml:space="preserve"> </w:t>
      </w:r>
      <w:r>
        <w:rPr>
          <w:rFonts w:ascii="Consolas" w:eastAsia="Consolas" w:hAnsi="Consolas"/>
          <w:sz w:val="19"/>
        </w:rPr>
        <w:t>python scripts/run_all.py</w:t>
      </w:r>
      <w:r>
        <w:t xml:space="preserve"> ejecuta el ETL, el análisis, las figuras, la base documental, el tablero, el cuaderno, las dos presentaciones, el informe en Word y las 41 pruebas (de 6 a 10 minutos según el equipo; la opción </w:t>
      </w:r>
      <w:r>
        <w:rPr>
          <w:rFonts w:ascii="Consolas" w:eastAsia="Consolas" w:hAnsi="Consolas"/>
          <w:sz w:val="19"/>
        </w:rPr>
        <w:t>--rapido</w:t>
      </w:r>
      <w:r>
        <w:t xml:space="preserve"> usa 100 réplicas bootstrap y omite el cuaderno, las presentaciones y el informe).</w:t>
      </w:r>
    </w:p>
    <w:p w14:paraId="054D9AAB" w14:textId="77777777" w:rsidR="00A73FB6" w:rsidRDefault="00563D14">
      <w:pPr>
        <w:pStyle w:val="Listaconvietas"/>
      </w:pPr>
      <w:r>
        <w:rPr>
          <w:b/>
        </w:rPr>
        <w:t>Semilla fija:</w:t>
      </w:r>
      <w:r>
        <w:t xml:space="preserve"> toda operación aleatoria usa la semilla 20251231. Dos ejecuciones producen exactamente los mismos números: se comprobó que los 30 archivos de resultados son idénticos.</w:t>
      </w:r>
    </w:p>
    <w:p w14:paraId="0D3333C4" w14:textId="77777777" w:rsidR="00A73FB6" w:rsidRDefault="00563D14">
      <w:pPr>
        <w:pStyle w:val="Listaconvietas"/>
      </w:pPr>
      <w:r>
        <w:rPr>
          <w:b/>
        </w:rPr>
        <w:t>Idempotencia:</w:t>
      </w:r>
      <w:r>
        <w:t xml:space="preserve"> la base se recrea desde cero y las colecciones documentales se eliminan y recargan, de modo que correr el proceso dos veces no duplica datos.</w:t>
      </w:r>
    </w:p>
    <w:p w14:paraId="0055AF0A" w14:textId="77777777" w:rsidR="00A73FB6" w:rsidRDefault="00563D14">
      <w:pPr>
        <w:pStyle w:val="Listaconvietas"/>
      </w:pPr>
      <w:r>
        <w:rPr>
          <w:b/>
        </w:rPr>
        <w:t>Linaje:</w:t>
      </w:r>
      <w:r>
        <w:t xml:space="preserve"> la tabla </w:t>
      </w:r>
      <w:r>
        <w:rPr>
          <w:rFonts w:ascii="Consolas" w:eastAsia="Consolas" w:hAnsi="Consolas"/>
          <w:sz w:val="19"/>
        </w:rPr>
        <w:t>etl_run</w:t>
      </w:r>
      <w:r>
        <w:t xml:space="preserve"> guarda las versiones de Python y las bibliotecas, la semilla, los parámetros y la huella SHA-256 de cada archivo de origen.</w:t>
      </w:r>
    </w:p>
    <w:p w14:paraId="7228B506" w14:textId="77777777" w:rsidR="00A73FB6" w:rsidRDefault="00563D14">
      <w:pPr>
        <w:pStyle w:val="Listaconvietas"/>
      </w:pPr>
      <w:r>
        <w:rPr>
          <w:b/>
        </w:rPr>
        <w:t>Pruebas automáticas (41):</w:t>
      </w:r>
      <w:r>
        <w:t xml:space="preserve"> limpieza, estadística de encuestas (comparadas con </w:t>
      </w:r>
      <w:r>
        <w:rPr>
          <w:rFonts w:ascii="Consolas" w:eastAsia="Consolas" w:hAnsi="Consolas"/>
          <w:sz w:val="19"/>
        </w:rPr>
        <w:t>statsmodels</w:t>
      </w:r>
      <w:r>
        <w:t xml:space="preserve"> y con soluciones analíticas), modelos, la capa documental contra mongomock y una prueba de integración con los datos reales (se omite si los datos no están).</w:t>
      </w:r>
    </w:p>
    <w:p w14:paraId="1EB58F55" w14:textId="77777777" w:rsidR="00A73FB6" w:rsidRDefault="00563D14">
      <w:pPr>
        <w:pStyle w:val="Listaconvietas"/>
      </w:pPr>
      <w:r>
        <w:rPr>
          <w:b/>
        </w:rPr>
        <w:t>Parámetros centralizados:</w:t>
      </w:r>
      <w:r>
        <w:t xml:space="preserve"> todos los umbrales y catálogos viven en </w:t>
      </w:r>
      <w:r>
        <w:rPr>
          <w:rFonts w:ascii="Consolas" w:eastAsia="Consolas" w:hAnsi="Consolas"/>
          <w:sz w:val="19"/>
        </w:rPr>
        <w:t>config.py</w:t>
      </w:r>
      <w:r>
        <w:t>; ninguna cifra queda «escondida» dentro del código.</w:t>
      </w:r>
    </w:p>
    <w:p w14:paraId="3648842D" w14:textId="77777777" w:rsidR="00A73FB6" w:rsidRDefault="00563D14">
      <w:pPr>
        <w:pStyle w:val="Descripcin"/>
        <w:keepNext/>
        <w:spacing w:after="60"/>
      </w:pPr>
      <w:r>
        <w:rPr>
          <w:b/>
        </w:rPr>
        <w:lastRenderedPageBreak/>
        <w:t xml:space="preserve">Tabla 19. </w:t>
      </w:r>
      <w:r>
        <w:t>Conjunto de pruebas automáticas (41 en total).</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494"/>
        <w:gridCol w:w="907"/>
        <w:gridCol w:w="5953"/>
      </w:tblGrid>
      <w:tr w:rsidR="00A73FB6" w14:paraId="097784C4" w14:textId="77777777">
        <w:trPr>
          <w:tblHeader/>
          <w:jc w:val="center"/>
        </w:trPr>
        <w:tc>
          <w:tcPr>
            <w:tcW w:w="2494" w:type="dxa"/>
            <w:shd w:val="clear" w:color="auto" w:fill="1E2A6B"/>
            <w:vAlign w:val="center"/>
          </w:tcPr>
          <w:p w14:paraId="17037317" w14:textId="77777777" w:rsidR="00A73FB6" w:rsidRDefault="00563D14">
            <w:pPr>
              <w:keepNext/>
              <w:spacing w:after="0" w:line="252" w:lineRule="auto"/>
            </w:pPr>
            <w:r>
              <w:rPr>
                <w:b/>
                <w:color w:val="FFFFFF"/>
                <w:sz w:val="18"/>
              </w:rPr>
              <w:t>Archivo</w:t>
            </w:r>
          </w:p>
        </w:tc>
        <w:tc>
          <w:tcPr>
            <w:tcW w:w="907" w:type="dxa"/>
            <w:shd w:val="clear" w:color="auto" w:fill="1E2A6B"/>
            <w:vAlign w:val="center"/>
          </w:tcPr>
          <w:p w14:paraId="7A62EA6E" w14:textId="77777777" w:rsidR="00A73FB6" w:rsidRDefault="00563D14">
            <w:pPr>
              <w:keepNext/>
              <w:spacing w:after="0" w:line="252" w:lineRule="auto"/>
              <w:jc w:val="center"/>
            </w:pPr>
            <w:r>
              <w:rPr>
                <w:b/>
                <w:color w:val="FFFFFF"/>
                <w:sz w:val="18"/>
              </w:rPr>
              <w:t>Pruebas</w:t>
            </w:r>
          </w:p>
        </w:tc>
        <w:tc>
          <w:tcPr>
            <w:tcW w:w="5953" w:type="dxa"/>
            <w:shd w:val="clear" w:color="auto" w:fill="1E2A6B"/>
            <w:vAlign w:val="center"/>
          </w:tcPr>
          <w:p w14:paraId="3FC87D31" w14:textId="77777777" w:rsidR="00A73FB6" w:rsidRDefault="00563D14">
            <w:pPr>
              <w:keepNext/>
              <w:spacing w:after="0" w:line="252" w:lineRule="auto"/>
            </w:pPr>
            <w:r>
              <w:rPr>
                <w:b/>
                <w:color w:val="FFFFFF"/>
                <w:sz w:val="18"/>
              </w:rPr>
              <w:t>Qué verifica</w:t>
            </w:r>
          </w:p>
        </w:tc>
      </w:tr>
      <w:tr w:rsidR="00A73FB6" w14:paraId="713BE2D7" w14:textId="77777777">
        <w:trPr>
          <w:cantSplit/>
          <w:jc w:val="center"/>
        </w:trPr>
        <w:tc>
          <w:tcPr>
            <w:tcW w:w="2494" w:type="dxa"/>
            <w:vAlign w:val="center"/>
          </w:tcPr>
          <w:p w14:paraId="492CFD03" w14:textId="77777777" w:rsidR="00A73FB6" w:rsidRDefault="00563D14">
            <w:pPr>
              <w:keepNext/>
              <w:spacing w:after="0" w:line="252" w:lineRule="auto"/>
            </w:pPr>
            <w:r>
              <w:rPr>
                <w:rFonts w:ascii="Consolas" w:eastAsia="Consolas" w:hAnsi="Consolas"/>
                <w:sz w:val="16"/>
              </w:rPr>
              <w:t>test_clean.py</w:t>
            </w:r>
          </w:p>
        </w:tc>
        <w:tc>
          <w:tcPr>
            <w:tcW w:w="907" w:type="dxa"/>
            <w:vAlign w:val="center"/>
          </w:tcPr>
          <w:p w14:paraId="5DF34390" w14:textId="77777777" w:rsidR="00A73FB6" w:rsidRDefault="00563D14">
            <w:pPr>
              <w:keepNext/>
              <w:spacing w:after="0" w:line="252" w:lineRule="auto"/>
              <w:jc w:val="center"/>
            </w:pPr>
            <w:r>
              <w:rPr>
                <w:sz w:val="18"/>
              </w:rPr>
              <w:t>8</w:t>
            </w:r>
          </w:p>
        </w:tc>
        <w:tc>
          <w:tcPr>
            <w:tcW w:w="5953" w:type="dxa"/>
            <w:vAlign w:val="center"/>
          </w:tcPr>
          <w:p w14:paraId="5873E598" w14:textId="77777777" w:rsidR="00A73FB6" w:rsidRDefault="00563D14">
            <w:pPr>
              <w:keepNext/>
              <w:spacing w:after="0" w:line="252" w:lineRule="auto"/>
            </w:pPr>
            <w:r>
              <w:rPr>
                <w:sz w:val="18"/>
              </w:rPr>
              <w:t>Cada regla de cobertura excluye lo que debe; ventana 15-65; recodificación de faltantes; grupos de ingreso excluyentes (y error si un ingreso queda sin clasificar); ingreso por hora; atípicos por entidad; imputación por mediana del rango</w:t>
            </w:r>
          </w:p>
        </w:tc>
      </w:tr>
      <w:tr w:rsidR="00A73FB6" w14:paraId="7E581C60" w14:textId="77777777">
        <w:trPr>
          <w:cantSplit/>
          <w:jc w:val="center"/>
        </w:trPr>
        <w:tc>
          <w:tcPr>
            <w:tcW w:w="2494" w:type="dxa"/>
            <w:shd w:val="clear" w:color="auto" w:fill="F7F8FC"/>
            <w:vAlign w:val="center"/>
          </w:tcPr>
          <w:p w14:paraId="217A3E27" w14:textId="77777777" w:rsidR="00A73FB6" w:rsidRDefault="00563D14">
            <w:pPr>
              <w:keepNext/>
              <w:spacing w:after="0" w:line="252" w:lineRule="auto"/>
            </w:pPr>
            <w:r>
              <w:rPr>
                <w:rFonts w:ascii="Consolas" w:eastAsia="Consolas" w:hAnsi="Consolas"/>
                <w:sz w:val="16"/>
              </w:rPr>
              <w:t>test_survey.py</w:t>
            </w:r>
          </w:p>
        </w:tc>
        <w:tc>
          <w:tcPr>
            <w:tcW w:w="907" w:type="dxa"/>
            <w:shd w:val="clear" w:color="auto" w:fill="F7F8FC"/>
            <w:vAlign w:val="center"/>
          </w:tcPr>
          <w:p w14:paraId="69AF354F" w14:textId="77777777" w:rsidR="00A73FB6" w:rsidRDefault="00563D14">
            <w:pPr>
              <w:keepNext/>
              <w:spacing w:after="0" w:line="252" w:lineRule="auto"/>
              <w:jc w:val="center"/>
            </w:pPr>
            <w:r>
              <w:rPr>
                <w:sz w:val="18"/>
              </w:rPr>
              <w:t>13</w:t>
            </w:r>
          </w:p>
        </w:tc>
        <w:tc>
          <w:tcPr>
            <w:tcW w:w="5953" w:type="dxa"/>
            <w:shd w:val="clear" w:color="auto" w:fill="F7F8FC"/>
            <w:vAlign w:val="center"/>
          </w:tcPr>
          <w:p w14:paraId="019CFB0F" w14:textId="77777777" w:rsidR="00A73FB6" w:rsidRDefault="00563D14">
            <w:pPr>
              <w:keepNext/>
              <w:spacing w:after="0" w:line="252" w:lineRule="auto"/>
            </w:pPr>
            <w:r>
              <w:rPr>
                <w:sz w:val="18"/>
              </w:rPr>
              <w:t>Cuantiles y medias ponderadas; Spearman ponderado (igual a SciPy y a los datos «expandidos»); WLS; Holm; colapso de estratos; factores Rao-Wu con esperanza 1 y reproducibles; bootstrap = Taylor; el diseño complejo agranda la varianza; dominios; IC percentil</w:t>
            </w:r>
          </w:p>
        </w:tc>
      </w:tr>
      <w:tr w:rsidR="00A73FB6" w14:paraId="13EBCE0C" w14:textId="77777777">
        <w:trPr>
          <w:cantSplit/>
          <w:jc w:val="center"/>
        </w:trPr>
        <w:tc>
          <w:tcPr>
            <w:tcW w:w="2494" w:type="dxa"/>
            <w:vAlign w:val="center"/>
          </w:tcPr>
          <w:p w14:paraId="15459C58" w14:textId="77777777" w:rsidR="00A73FB6" w:rsidRDefault="00563D14">
            <w:pPr>
              <w:keepNext/>
              <w:spacing w:after="0" w:line="252" w:lineRule="auto"/>
            </w:pPr>
            <w:r>
              <w:rPr>
                <w:rFonts w:ascii="Consolas" w:eastAsia="Consolas" w:hAnsi="Consolas"/>
                <w:sz w:val="16"/>
              </w:rPr>
              <w:t>test_modelos.py</w:t>
            </w:r>
          </w:p>
        </w:tc>
        <w:tc>
          <w:tcPr>
            <w:tcW w:w="907" w:type="dxa"/>
            <w:vAlign w:val="center"/>
          </w:tcPr>
          <w:p w14:paraId="2A8B9896" w14:textId="77777777" w:rsidR="00A73FB6" w:rsidRDefault="00563D14">
            <w:pPr>
              <w:keepNext/>
              <w:spacing w:after="0" w:line="252" w:lineRule="auto"/>
              <w:jc w:val="center"/>
            </w:pPr>
            <w:r>
              <w:rPr>
                <w:sz w:val="18"/>
              </w:rPr>
              <w:t>6</w:t>
            </w:r>
          </w:p>
        </w:tc>
        <w:tc>
          <w:tcPr>
            <w:tcW w:w="5953" w:type="dxa"/>
            <w:vAlign w:val="center"/>
          </w:tcPr>
          <w:p w14:paraId="48698A4F" w14:textId="77777777" w:rsidR="00A73FB6" w:rsidRDefault="00563D14">
            <w:pPr>
              <w:keepNext/>
              <w:spacing w:after="0" w:line="252" w:lineRule="auto"/>
            </w:pPr>
            <w:r>
              <w:rPr>
                <w:sz w:val="18"/>
              </w:rPr>
              <w:t xml:space="preserve">WLS y logit con diseño iguales a </w:t>
            </w:r>
            <w:r>
              <w:rPr>
                <w:rFonts w:ascii="Consolas" w:eastAsia="Consolas" w:hAnsi="Consolas"/>
                <w:sz w:val="16"/>
              </w:rPr>
              <w:t>statsmodels</w:t>
            </w:r>
            <w:r>
              <w:rPr>
                <w:sz w:val="18"/>
              </w:rPr>
              <w:t>; el efecto de conglomerado agranda el error; dominios con ponderadores cero; identidad exacta de Oaxaca-Blinder; brecha en %</w:t>
            </w:r>
          </w:p>
        </w:tc>
      </w:tr>
      <w:tr w:rsidR="00A73FB6" w14:paraId="3E1E3D3A" w14:textId="77777777">
        <w:trPr>
          <w:cantSplit/>
          <w:jc w:val="center"/>
        </w:trPr>
        <w:tc>
          <w:tcPr>
            <w:tcW w:w="2494" w:type="dxa"/>
            <w:shd w:val="clear" w:color="auto" w:fill="F7F8FC"/>
            <w:vAlign w:val="center"/>
          </w:tcPr>
          <w:p w14:paraId="584C5190" w14:textId="77777777" w:rsidR="00A73FB6" w:rsidRDefault="00563D14">
            <w:pPr>
              <w:keepNext/>
              <w:spacing w:after="0" w:line="252" w:lineRule="auto"/>
            </w:pPr>
            <w:r>
              <w:rPr>
                <w:rFonts w:ascii="Consolas" w:eastAsia="Consolas" w:hAnsi="Consolas"/>
                <w:sz w:val="16"/>
              </w:rPr>
              <w:t>test_etl_datos_reales.py</w:t>
            </w:r>
          </w:p>
        </w:tc>
        <w:tc>
          <w:tcPr>
            <w:tcW w:w="907" w:type="dxa"/>
            <w:shd w:val="clear" w:color="auto" w:fill="F7F8FC"/>
            <w:vAlign w:val="center"/>
          </w:tcPr>
          <w:p w14:paraId="02E1EBCA" w14:textId="77777777" w:rsidR="00A73FB6" w:rsidRDefault="00563D14">
            <w:pPr>
              <w:keepNext/>
              <w:spacing w:after="0" w:line="252" w:lineRule="auto"/>
              <w:jc w:val="center"/>
            </w:pPr>
            <w:r>
              <w:rPr>
                <w:sz w:val="18"/>
              </w:rPr>
              <w:t>7</w:t>
            </w:r>
          </w:p>
        </w:tc>
        <w:tc>
          <w:tcPr>
            <w:tcW w:w="5953" w:type="dxa"/>
            <w:shd w:val="clear" w:color="auto" w:fill="F7F8FC"/>
            <w:vAlign w:val="center"/>
          </w:tcPr>
          <w:p w14:paraId="301F5C21" w14:textId="77777777" w:rsidR="00A73FB6" w:rsidRDefault="00563D14">
            <w:pPr>
              <w:keepNext/>
              <w:spacing w:after="0" w:line="252" w:lineRule="auto"/>
            </w:pPr>
            <w:r>
              <w:rPr>
                <w:sz w:val="18"/>
              </w:rPr>
              <w:t>Integridad de SQLite; cifras oficiales del INEGI; TIL1 estatal; conteos de la cascada; la muestra salarial cumple su definición; 32 entidades y ponderador positivo; la vista de calidad suma 100 %</w:t>
            </w:r>
          </w:p>
        </w:tc>
      </w:tr>
      <w:tr w:rsidR="00A73FB6" w14:paraId="15B6EF99" w14:textId="77777777">
        <w:trPr>
          <w:cantSplit/>
          <w:jc w:val="center"/>
        </w:trPr>
        <w:tc>
          <w:tcPr>
            <w:tcW w:w="2494" w:type="dxa"/>
            <w:vAlign w:val="center"/>
          </w:tcPr>
          <w:p w14:paraId="291F9F61" w14:textId="77777777" w:rsidR="00A73FB6" w:rsidRDefault="00563D14">
            <w:pPr>
              <w:spacing w:after="0" w:line="252" w:lineRule="auto"/>
            </w:pPr>
            <w:r>
              <w:rPr>
                <w:rFonts w:ascii="Consolas" w:eastAsia="Consolas" w:hAnsi="Consolas"/>
                <w:sz w:val="16"/>
              </w:rPr>
              <w:t>test_mongo_simulado.py</w:t>
            </w:r>
          </w:p>
        </w:tc>
        <w:tc>
          <w:tcPr>
            <w:tcW w:w="907" w:type="dxa"/>
            <w:vAlign w:val="center"/>
          </w:tcPr>
          <w:p w14:paraId="3D3226C1" w14:textId="77777777" w:rsidR="00A73FB6" w:rsidRDefault="00563D14">
            <w:pPr>
              <w:spacing w:after="0" w:line="252" w:lineRule="auto"/>
              <w:jc w:val="center"/>
            </w:pPr>
            <w:r>
              <w:rPr>
                <w:sz w:val="18"/>
              </w:rPr>
              <w:t>7</w:t>
            </w:r>
          </w:p>
        </w:tc>
        <w:tc>
          <w:tcPr>
            <w:tcW w:w="5953" w:type="dxa"/>
            <w:vAlign w:val="center"/>
          </w:tcPr>
          <w:p w14:paraId="48057DC6" w14:textId="77777777" w:rsidR="00A73FB6" w:rsidRDefault="00563D14">
            <w:pPr>
              <w:spacing w:after="0" w:line="252" w:lineRule="auto"/>
            </w:pPr>
            <w:r>
              <w:rPr>
                <w:sz w:val="18"/>
              </w:rPr>
              <w:t>Capa documental contra mongomock: carga por lotes e idempotente, siete índices, documentos BSON válidos, el pipeline de agregación reproduce la vista SQL y la comparación detecta una diferencia</w:t>
            </w:r>
          </w:p>
        </w:tc>
      </w:tr>
    </w:tbl>
    <w:p w14:paraId="26126BD1" w14:textId="77777777" w:rsidR="00A73FB6" w:rsidRDefault="00A73FB6">
      <w:pPr>
        <w:spacing w:after="80"/>
      </w:pPr>
    </w:p>
    <w:p w14:paraId="2BBF0359" w14:textId="77777777" w:rsidR="00A73FB6" w:rsidRDefault="00563D14">
      <w:pPr>
        <w:pStyle w:val="Ttulo2"/>
      </w:pPr>
      <w:bookmarkStart w:id="32" w:name="_Toc243853753"/>
      <w:r>
        <w:t>5.6 Mapa del código</w:t>
      </w:r>
      <w:bookmarkEnd w:id="32"/>
    </w:p>
    <w:p w14:paraId="59F03FAD" w14:textId="77777777" w:rsidR="00A73FB6" w:rsidRDefault="00563D14">
      <w:pPr>
        <w:jc w:val="both"/>
      </w:pPr>
      <w:r>
        <w:t>El código está organizado como un paquete de Python (</w:t>
      </w:r>
      <w:r>
        <w:rPr>
          <w:rFonts w:ascii="Consolas" w:eastAsia="Consolas" w:hAnsi="Consolas"/>
          <w:sz w:val="19"/>
        </w:rPr>
        <w:t>src/enoe/</w:t>
      </w:r>
      <w:r>
        <w:t>) con una responsabilidad por módulo, y un conjunto de scripts que lo ejecutan:</w:t>
      </w:r>
    </w:p>
    <w:p w14:paraId="70C7C196" w14:textId="77777777" w:rsidR="00A73FB6" w:rsidRDefault="00563D14">
      <w:pPr>
        <w:pStyle w:val="Descripcin"/>
        <w:keepNext/>
        <w:spacing w:after="60"/>
      </w:pPr>
      <w:r>
        <w:rPr>
          <w:b/>
        </w:rPr>
        <w:lastRenderedPageBreak/>
        <w:t xml:space="preserve">Tabla 20. </w:t>
      </w:r>
      <w:r>
        <w:t>Mapa del código fuente.</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288"/>
        <w:gridCol w:w="6066"/>
      </w:tblGrid>
      <w:tr w:rsidR="00A73FB6" w14:paraId="3ECFDC97" w14:textId="77777777">
        <w:trPr>
          <w:tblHeader/>
          <w:jc w:val="center"/>
        </w:trPr>
        <w:tc>
          <w:tcPr>
            <w:tcW w:w="3288" w:type="dxa"/>
            <w:shd w:val="clear" w:color="auto" w:fill="1E2A6B"/>
            <w:vAlign w:val="center"/>
          </w:tcPr>
          <w:p w14:paraId="3A5A8D5B" w14:textId="77777777" w:rsidR="00A73FB6" w:rsidRDefault="00563D14">
            <w:pPr>
              <w:keepNext/>
              <w:spacing w:after="0" w:line="252" w:lineRule="auto"/>
            </w:pPr>
            <w:r>
              <w:rPr>
                <w:b/>
                <w:color w:val="FFFFFF"/>
                <w:sz w:val="18"/>
              </w:rPr>
              <w:t>Módulo</w:t>
            </w:r>
          </w:p>
        </w:tc>
        <w:tc>
          <w:tcPr>
            <w:tcW w:w="6066" w:type="dxa"/>
            <w:shd w:val="clear" w:color="auto" w:fill="1E2A6B"/>
            <w:vAlign w:val="center"/>
          </w:tcPr>
          <w:p w14:paraId="3EEDAB42" w14:textId="77777777" w:rsidR="00A73FB6" w:rsidRDefault="00563D14">
            <w:pPr>
              <w:keepNext/>
              <w:spacing w:after="0" w:line="252" w:lineRule="auto"/>
            </w:pPr>
            <w:r>
              <w:rPr>
                <w:b/>
                <w:color w:val="FFFFFF"/>
                <w:sz w:val="18"/>
              </w:rPr>
              <w:t>Qué contiene</w:t>
            </w:r>
          </w:p>
        </w:tc>
      </w:tr>
      <w:tr w:rsidR="00A73FB6" w14:paraId="371DE313" w14:textId="77777777">
        <w:trPr>
          <w:cantSplit/>
          <w:jc w:val="center"/>
        </w:trPr>
        <w:tc>
          <w:tcPr>
            <w:tcW w:w="3288" w:type="dxa"/>
            <w:vAlign w:val="center"/>
          </w:tcPr>
          <w:p w14:paraId="474E6FFC" w14:textId="77777777" w:rsidR="00A73FB6" w:rsidRDefault="00563D14">
            <w:pPr>
              <w:keepNext/>
              <w:spacing w:after="0" w:line="252" w:lineRule="auto"/>
            </w:pPr>
            <w:r>
              <w:rPr>
                <w:rFonts w:ascii="Consolas" w:eastAsia="Consolas" w:hAnsi="Consolas"/>
                <w:b/>
                <w:sz w:val="16"/>
              </w:rPr>
              <w:t>config.py</w:t>
            </w:r>
          </w:p>
        </w:tc>
        <w:tc>
          <w:tcPr>
            <w:tcW w:w="6066" w:type="dxa"/>
            <w:vAlign w:val="center"/>
          </w:tcPr>
          <w:p w14:paraId="272AFC4D" w14:textId="77777777" w:rsidR="00A73FB6" w:rsidRDefault="00563D14">
            <w:pPr>
              <w:keepNext/>
              <w:spacing w:after="0" w:line="252" w:lineRule="auto"/>
            </w:pPr>
            <w:r>
              <w:rPr>
                <w:sz w:val="18"/>
              </w:rPr>
              <w:t>Rutas, parámetros (edad, horas, semilla, réplicas), catálogos de entidades y cifras de referencia del INEGI.</w:t>
            </w:r>
          </w:p>
        </w:tc>
      </w:tr>
      <w:tr w:rsidR="00A73FB6" w14:paraId="04E02832" w14:textId="77777777">
        <w:trPr>
          <w:cantSplit/>
          <w:jc w:val="center"/>
        </w:trPr>
        <w:tc>
          <w:tcPr>
            <w:tcW w:w="3288" w:type="dxa"/>
            <w:shd w:val="clear" w:color="auto" w:fill="F7F8FC"/>
            <w:vAlign w:val="center"/>
          </w:tcPr>
          <w:p w14:paraId="109D2639" w14:textId="77777777" w:rsidR="00A73FB6" w:rsidRDefault="00563D14">
            <w:pPr>
              <w:keepNext/>
              <w:spacing w:after="0" w:line="252" w:lineRule="auto"/>
            </w:pPr>
            <w:r>
              <w:rPr>
                <w:rFonts w:ascii="Consolas" w:eastAsia="Consolas" w:hAnsi="Consolas"/>
                <w:b/>
                <w:sz w:val="16"/>
              </w:rPr>
              <w:t>extract.py</w:t>
            </w:r>
          </w:p>
        </w:tc>
        <w:tc>
          <w:tcPr>
            <w:tcW w:w="6066" w:type="dxa"/>
            <w:shd w:val="clear" w:color="auto" w:fill="F7F8FC"/>
            <w:vAlign w:val="center"/>
          </w:tcPr>
          <w:p w14:paraId="77D015C5" w14:textId="77777777" w:rsidR="00A73FB6" w:rsidRDefault="00563D14">
            <w:pPr>
              <w:keepNext/>
              <w:spacing w:after="0" w:line="252" w:lineRule="auto"/>
            </w:pPr>
            <w:r>
              <w:rPr>
                <w:sz w:val="18"/>
              </w:rPr>
              <w:t>Lectura de los CSV (latin-1), selección de columnas, huella SHA-256.</w:t>
            </w:r>
          </w:p>
        </w:tc>
      </w:tr>
      <w:tr w:rsidR="00A73FB6" w14:paraId="586DAD15" w14:textId="77777777">
        <w:trPr>
          <w:cantSplit/>
          <w:jc w:val="center"/>
        </w:trPr>
        <w:tc>
          <w:tcPr>
            <w:tcW w:w="3288" w:type="dxa"/>
            <w:vAlign w:val="center"/>
          </w:tcPr>
          <w:p w14:paraId="2672C2EF" w14:textId="77777777" w:rsidR="00A73FB6" w:rsidRDefault="00563D14">
            <w:pPr>
              <w:keepNext/>
              <w:spacing w:after="0" w:line="252" w:lineRule="auto"/>
            </w:pPr>
            <w:r>
              <w:rPr>
                <w:rFonts w:ascii="Consolas" w:eastAsia="Consolas" w:hAnsi="Consolas"/>
                <w:b/>
                <w:sz w:val="16"/>
              </w:rPr>
              <w:t>clean.py</w:t>
            </w:r>
          </w:p>
        </w:tc>
        <w:tc>
          <w:tcPr>
            <w:tcW w:w="6066" w:type="dxa"/>
            <w:vAlign w:val="center"/>
          </w:tcPr>
          <w:p w14:paraId="1BAD0A37" w14:textId="77777777" w:rsidR="00A73FB6" w:rsidRDefault="00563D14">
            <w:pPr>
              <w:keepNext/>
              <w:spacing w:after="0" w:line="252" w:lineRule="auto"/>
            </w:pPr>
            <w:r>
              <w:rPr>
                <w:sz w:val="18"/>
              </w:rPr>
              <w:t>Filtros de cobertura, faltantes, grupos de ingreso, atípicos, muestras y las 15 expectativas.</w:t>
            </w:r>
          </w:p>
        </w:tc>
      </w:tr>
      <w:tr w:rsidR="00A73FB6" w14:paraId="18E6AA3D" w14:textId="77777777">
        <w:trPr>
          <w:cantSplit/>
          <w:jc w:val="center"/>
        </w:trPr>
        <w:tc>
          <w:tcPr>
            <w:tcW w:w="3288" w:type="dxa"/>
            <w:shd w:val="clear" w:color="auto" w:fill="F7F8FC"/>
            <w:vAlign w:val="center"/>
          </w:tcPr>
          <w:p w14:paraId="0295D4F3" w14:textId="77777777" w:rsidR="00A73FB6" w:rsidRDefault="00563D14">
            <w:pPr>
              <w:keepNext/>
              <w:spacing w:after="0" w:line="252" w:lineRule="auto"/>
            </w:pPr>
            <w:r>
              <w:rPr>
                <w:rFonts w:ascii="Consolas" w:eastAsia="Consolas" w:hAnsi="Consolas"/>
                <w:b/>
                <w:sz w:val="16"/>
              </w:rPr>
              <w:t>transform.py</w:t>
            </w:r>
          </w:p>
        </w:tc>
        <w:tc>
          <w:tcPr>
            <w:tcW w:w="6066" w:type="dxa"/>
            <w:shd w:val="clear" w:color="auto" w:fill="F7F8FC"/>
            <w:vAlign w:val="center"/>
          </w:tcPr>
          <w:p w14:paraId="49172B58" w14:textId="77777777" w:rsidR="00A73FB6" w:rsidRDefault="00563D14">
            <w:pPr>
              <w:keepNext/>
              <w:spacing w:after="0" w:line="252" w:lineRule="auto"/>
            </w:pPr>
            <w:r>
              <w:rPr>
                <w:sz w:val="18"/>
              </w:rPr>
              <w:t>Llave de persona, unión SDEMT-COE2T, variables derivadas e imputación por rangos.</w:t>
            </w:r>
          </w:p>
        </w:tc>
      </w:tr>
      <w:tr w:rsidR="00A73FB6" w14:paraId="5A482FEE" w14:textId="77777777">
        <w:trPr>
          <w:cantSplit/>
          <w:jc w:val="center"/>
        </w:trPr>
        <w:tc>
          <w:tcPr>
            <w:tcW w:w="3288" w:type="dxa"/>
            <w:vAlign w:val="center"/>
          </w:tcPr>
          <w:p w14:paraId="641D936A" w14:textId="77777777" w:rsidR="00A73FB6" w:rsidRDefault="00563D14">
            <w:pPr>
              <w:keepNext/>
              <w:spacing w:after="0" w:line="252" w:lineRule="auto"/>
            </w:pPr>
            <w:r>
              <w:rPr>
                <w:rFonts w:ascii="Consolas" w:eastAsia="Consolas" w:hAnsi="Consolas"/>
                <w:b/>
                <w:sz w:val="16"/>
              </w:rPr>
              <w:t>validacion.py</w:t>
            </w:r>
          </w:p>
        </w:tc>
        <w:tc>
          <w:tcPr>
            <w:tcW w:w="6066" w:type="dxa"/>
            <w:vAlign w:val="center"/>
          </w:tcPr>
          <w:p w14:paraId="5DAD3E9F" w14:textId="77777777" w:rsidR="00A73FB6" w:rsidRDefault="00563D14">
            <w:pPr>
              <w:keepNext/>
              <w:spacing w:after="0" w:line="252" w:lineRule="auto"/>
            </w:pPr>
            <w:r>
              <w:rPr>
                <w:sz w:val="18"/>
              </w:rPr>
              <w:t>Comparación con las cifras publicadas por el INEGI.</w:t>
            </w:r>
          </w:p>
        </w:tc>
      </w:tr>
      <w:tr w:rsidR="00A73FB6" w14:paraId="203933AD" w14:textId="77777777">
        <w:trPr>
          <w:cantSplit/>
          <w:jc w:val="center"/>
        </w:trPr>
        <w:tc>
          <w:tcPr>
            <w:tcW w:w="3288" w:type="dxa"/>
            <w:shd w:val="clear" w:color="auto" w:fill="F7F8FC"/>
            <w:vAlign w:val="center"/>
          </w:tcPr>
          <w:p w14:paraId="1E6392F5" w14:textId="77777777" w:rsidR="00A73FB6" w:rsidRDefault="00563D14">
            <w:pPr>
              <w:keepNext/>
              <w:spacing w:after="0" w:line="252" w:lineRule="auto"/>
            </w:pPr>
            <w:r>
              <w:rPr>
                <w:rFonts w:ascii="Consolas" w:eastAsia="Consolas" w:hAnsi="Consolas"/>
                <w:b/>
                <w:sz w:val="16"/>
              </w:rPr>
              <w:t>load_sqlite.py</w:t>
            </w:r>
            <w:r>
              <w:rPr>
                <w:b/>
                <w:sz w:val="18"/>
              </w:rPr>
              <w:t xml:space="preserve">, </w:t>
            </w:r>
            <w:r>
              <w:rPr>
                <w:rFonts w:ascii="Consolas" w:eastAsia="Consolas" w:hAnsi="Consolas"/>
                <w:b/>
                <w:sz w:val="16"/>
              </w:rPr>
              <w:t>load_mongo.py</w:t>
            </w:r>
          </w:p>
        </w:tc>
        <w:tc>
          <w:tcPr>
            <w:tcW w:w="6066" w:type="dxa"/>
            <w:shd w:val="clear" w:color="auto" w:fill="F7F8FC"/>
            <w:vAlign w:val="center"/>
          </w:tcPr>
          <w:p w14:paraId="6D097E25" w14:textId="77777777" w:rsidR="00A73FB6" w:rsidRDefault="00563D14">
            <w:pPr>
              <w:keepNext/>
              <w:spacing w:after="0" w:line="252" w:lineRule="auto"/>
            </w:pPr>
            <w:r>
              <w:rPr>
                <w:sz w:val="18"/>
              </w:rPr>
              <w:t>Carga al modelo relacional y al modelo documental.</w:t>
            </w:r>
          </w:p>
        </w:tc>
      </w:tr>
      <w:tr w:rsidR="00A73FB6" w14:paraId="0D1CD49C" w14:textId="77777777">
        <w:trPr>
          <w:cantSplit/>
          <w:jc w:val="center"/>
        </w:trPr>
        <w:tc>
          <w:tcPr>
            <w:tcW w:w="3288" w:type="dxa"/>
            <w:vAlign w:val="center"/>
          </w:tcPr>
          <w:p w14:paraId="4D802C6B" w14:textId="77777777" w:rsidR="00A73FB6" w:rsidRDefault="00563D14">
            <w:pPr>
              <w:keepNext/>
              <w:spacing w:after="0" w:line="252" w:lineRule="auto"/>
            </w:pPr>
            <w:r>
              <w:rPr>
                <w:rFonts w:ascii="Consolas" w:eastAsia="Consolas" w:hAnsi="Consolas"/>
                <w:b/>
                <w:sz w:val="16"/>
              </w:rPr>
              <w:t>pipeline.py</w:t>
            </w:r>
          </w:p>
        </w:tc>
        <w:tc>
          <w:tcPr>
            <w:tcW w:w="6066" w:type="dxa"/>
            <w:vAlign w:val="center"/>
          </w:tcPr>
          <w:p w14:paraId="4934E408" w14:textId="77777777" w:rsidR="00A73FB6" w:rsidRDefault="00563D14">
            <w:pPr>
              <w:keepNext/>
              <w:spacing w:after="0" w:line="252" w:lineRule="auto"/>
            </w:pPr>
            <w:r>
              <w:rPr>
                <w:sz w:val="18"/>
              </w:rPr>
              <w:t>Orquesta el ETL completo y escribe los metadatos.</w:t>
            </w:r>
          </w:p>
        </w:tc>
      </w:tr>
      <w:tr w:rsidR="00A73FB6" w14:paraId="4275167C" w14:textId="77777777">
        <w:trPr>
          <w:cantSplit/>
          <w:jc w:val="center"/>
        </w:trPr>
        <w:tc>
          <w:tcPr>
            <w:tcW w:w="3288" w:type="dxa"/>
            <w:shd w:val="clear" w:color="auto" w:fill="F7F8FC"/>
            <w:vAlign w:val="center"/>
          </w:tcPr>
          <w:p w14:paraId="26152603" w14:textId="77777777" w:rsidR="00A73FB6" w:rsidRDefault="00563D14">
            <w:pPr>
              <w:keepNext/>
              <w:spacing w:after="0" w:line="252" w:lineRule="auto"/>
            </w:pPr>
            <w:r>
              <w:rPr>
                <w:rFonts w:ascii="Consolas" w:eastAsia="Consolas" w:hAnsi="Consolas"/>
                <w:b/>
                <w:sz w:val="16"/>
              </w:rPr>
              <w:t>survey.py</w:t>
            </w:r>
          </w:p>
        </w:tc>
        <w:tc>
          <w:tcPr>
            <w:tcW w:w="6066" w:type="dxa"/>
            <w:shd w:val="clear" w:color="auto" w:fill="F7F8FC"/>
            <w:vAlign w:val="center"/>
          </w:tcPr>
          <w:p w14:paraId="1460038E" w14:textId="77777777" w:rsidR="00A73FB6" w:rsidRDefault="00563D14">
            <w:pPr>
              <w:keepNext/>
              <w:spacing w:after="0" w:line="252" w:lineRule="auto"/>
            </w:pPr>
            <w:r>
              <w:rPr>
                <w:sz w:val="18"/>
              </w:rPr>
              <w:t>Estadística de encuestas: diseño, Rao-Wu, Taylor, Spearman ponderado, WLS/logit, Holm.</w:t>
            </w:r>
          </w:p>
        </w:tc>
      </w:tr>
      <w:tr w:rsidR="00A73FB6" w14:paraId="7E5991DF" w14:textId="77777777">
        <w:trPr>
          <w:cantSplit/>
          <w:jc w:val="center"/>
        </w:trPr>
        <w:tc>
          <w:tcPr>
            <w:tcW w:w="3288" w:type="dxa"/>
            <w:vAlign w:val="center"/>
          </w:tcPr>
          <w:p w14:paraId="20EC59DB" w14:textId="77777777" w:rsidR="00A73FB6" w:rsidRDefault="00563D14">
            <w:pPr>
              <w:keepNext/>
              <w:spacing w:after="0" w:line="252" w:lineRule="auto"/>
            </w:pPr>
            <w:r>
              <w:rPr>
                <w:rFonts w:ascii="Consolas" w:eastAsia="Consolas" w:hAnsi="Consolas"/>
                <w:b/>
                <w:sz w:val="16"/>
              </w:rPr>
              <w:t>datos.py</w:t>
            </w:r>
            <w:r>
              <w:rPr>
                <w:b/>
                <w:sz w:val="18"/>
              </w:rPr>
              <w:t xml:space="preserve">, </w:t>
            </w:r>
            <w:r>
              <w:rPr>
                <w:rFonts w:ascii="Consolas" w:eastAsia="Consolas" w:hAnsi="Consolas"/>
                <w:b/>
                <w:sz w:val="16"/>
              </w:rPr>
              <w:t>estimadores.py</w:t>
            </w:r>
            <w:r>
              <w:rPr>
                <w:b/>
                <w:sz w:val="18"/>
              </w:rPr>
              <w:t xml:space="preserve">, </w:t>
            </w:r>
            <w:r>
              <w:rPr>
                <w:rFonts w:ascii="Consolas" w:eastAsia="Consolas" w:hAnsi="Consolas"/>
                <w:b/>
                <w:sz w:val="16"/>
              </w:rPr>
              <w:t>modelos.py</w:t>
            </w:r>
          </w:p>
        </w:tc>
        <w:tc>
          <w:tcPr>
            <w:tcW w:w="6066" w:type="dxa"/>
            <w:vAlign w:val="center"/>
          </w:tcPr>
          <w:p w14:paraId="263FF2FD" w14:textId="77777777" w:rsidR="00A73FB6" w:rsidRDefault="00563D14">
            <w:pPr>
              <w:keepNext/>
              <w:spacing w:after="0" w:line="252" w:lineRule="auto"/>
            </w:pPr>
            <w:r>
              <w:rPr>
                <w:sz w:val="18"/>
              </w:rPr>
              <w:t>Bloques de réplicas, fábricas de estimadores, modelos de regresión, Oaxaca-Blinder y IPW.</w:t>
            </w:r>
          </w:p>
        </w:tc>
      </w:tr>
      <w:tr w:rsidR="00A73FB6" w14:paraId="480CD4AA" w14:textId="77777777">
        <w:trPr>
          <w:cantSplit/>
          <w:jc w:val="center"/>
        </w:trPr>
        <w:tc>
          <w:tcPr>
            <w:tcW w:w="3288" w:type="dxa"/>
            <w:shd w:val="clear" w:color="auto" w:fill="F7F8FC"/>
            <w:vAlign w:val="center"/>
          </w:tcPr>
          <w:p w14:paraId="4D3E2088" w14:textId="77777777" w:rsidR="00A73FB6" w:rsidRDefault="00563D14">
            <w:pPr>
              <w:keepNext/>
              <w:spacing w:after="0" w:line="252" w:lineRule="auto"/>
            </w:pPr>
            <w:r>
              <w:rPr>
                <w:rFonts w:ascii="Consolas" w:eastAsia="Consolas" w:hAnsi="Consolas"/>
                <w:b/>
                <w:sz w:val="16"/>
              </w:rPr>
              <w:t>analisis.py</w:t>
            </w:r>
          </w:p>
        </w:tc>
        <w:tc>
          <w:tcPr>
            <w:tcW w:w="6066" w:type="dxa"/>
            <w:shd w:val="clear" w:color="auto" w:fill="F7F8FC"/>
            <w:vAlign w:val="center"/>
          </w:tcPr>
          <w:p w14:paraId="6372D972" w14:textId="77777777" w:rsidR="00A73FB6" w:rsidRDefault="00563D14">
            <w:pPr>
              <w:keepNext/>
              <w:spacing w:after="0" w:line="252" w:lineRule="auto"/>
            </w:pPr>
            <w:r>
              <w:rPr>
                <w:sz w:val="18"/>
              </w:rPr>
              <w:t>Ejecuta todo el análisis y escribe las 30 tablas de resultados.</w:t>
            </w:r>
          </w:p>
        </w:tc>
      </w:tr>
      <w:tr w:rsidR="00A73FB6" w14:paraId="579B7546" w14:textId="77777777">
        <w:trPr>
          <w:cantSplit/>
          <w:jc w:val="center"/>
        </w:trPr>
        <w:tc>
          <w:tcPr>
            <w:tcW w:w="3288" w:type="dxa"/>
            <w:vAlign w:val="center"/>
          </w:tcPr>
          <w:p w14:paraId="2F4746F7" w14:textId="77777777" w:rsidR="00A73FB6" w:rsidRDefault="00563D14">
            <w:pPr>
              <w:keepNext/>
              <w:spacing w:after="0" w:line="252" w:lineRule="auto"/>
            </w:pPr>
            <w:r>
              <w:rPr>
                <w:rFonts w:ascii="Consolas" w:eastAsia="Consolas" w:hAnsi="Consolas"/>
                <w:b/>
                <w:sz w:val="16"/>
              </w:rPr>
              <w:t>viz.py</w:t>
            </w:r>
            <w:r>
              <w:rPr>
                <w:b/>
                <w:sz w:val="18"/>
              </w:rPr>
              <w:t xml:space="preserve">, </w:t>
            </w:r>
            <w:r>
              <w:rPr>
                <w:rFonts w:ascii="Consolas" w:eastAsia="Consolas" w:hAnsi="Consolas"/>
                <w:b/>
                <w:sz w:val="16"/>
              </w:rPr>
              <w:t>viz_diagramas.py</w:t>
            </w:r>
            <w:r>
              <w:rPr>
                <w:b/>
                <w:sz w:val="18"/>
              </w:rPr>
              <w:t xml:space="preserve">, </w:t>
            </w:r>
            <w:r>
              <w:rPr>
                <w:rFonts w:ascii="Consolas" w:eastAsia="Consolas" w:hAnsi="Consolas"/>
                <w:b/>
                <w:sz w:val="16"/>
              </w:rPr>
              <w:t>figuras.py</w:t>
            </w:r>
          </w:p>
        </w:tc>
        <w:tc>
          <w:tcPr>
            <w:tcW w:w="6066" w:type="dxa"/>
            <w:vAlign w:val="center"/>
          </w:tcPr>
          <w:p w14:paraId="5C7A36F6" w14:textId="77777777" w:rsidR="00A73FB6" w:rsidRDefault="00563D14">
            <w:pPr>
              <w:keepNext/>
              <w:spacing w:after="0" w:line="252" w:lineRule="auto"/>
            </w:pPr>
            <w:r>
              <w:rPr>
                <w:sz w:val="18"/>
              </w:rPr>
              <w:t>Las 17 figuras de datos y los 8 diagramas explicativos.</w:t>
            </w:r>
          </w:p>
        </w:tc>
      </w:tr>
      <w:tr w:rsidR="00A73FB6" w14:paraId="210C646D" w14:textId="77777777">
        <w:trPr>
          <w:cantSplit/>
          <w:jc w:val="center"/>
        </w:trPr>
        <w:tc>
          <w:tcPr>
            <w:tcW w:w="3288" w:type="dxa"/>
            <w:shd w:val="clear" w:color="auto" w:fill="F7F8FC"/>
            <w:vAlign w:val="center"/>
          </w:tcPr>
          <w:p w14:paraId="01EEEC94" w14:textId="77777777" w:rsidR="00A73FB6" w:rsidRDefault="00563D14">
            <w:pPr>
              <w:spacing w:after="0" w:line="252" w:lineRule="auto"/>
            </w:pPr>
            <w:r>
              <w:rPr>
                <w:rFonts w:ascii="Consolas" w:eastAsia="Consolas" w:hAnsi="Consolas"/>
                <w:b/>
                <w:sz w:val="16"/>
              </w:rPr>
              <w:t>scripts/</w:t>
            </w:r>
          </w:p>
        </w:tc>
        <w:tc>
          <w:tcPr>
            <w:tcW w:w="6066" w:type="dxa"/>
            <w:shd w:val="clear" w:color="auto" w:fill="F7F8FC"/>
            <w:vAlign w:val="center"/>
          </w:tcPr>
          <w:p w14:paraId="45F69DB1" w14:textId="77777777" w:rsidR="00A73FB6" w:rsidRDefault="00563D14">
            <w:pPr>
              <w:spacing w:after="0" w:line="252" w:lineRule="auto"/>
            </w:pPr>
            <w:r>
              <w:rPr>
                <w:rFonts w:ascii="Consolas" w:eastAsia="Consolas" w:hAnsi="Consolas"/>
                <w:sz w:val="16"/>
              </w:rPr>
              <w:t>run_etl</w:t>
            </w:r>
            <w:r>
              <w:rPr>
                <w:sz w:val="18"/>
              </w:rPr>
              <w:t xml:space="preserve">, </w:t>
            </w:r>
            <w:r>
              <w:rPr>
                <w:rFonts w:ascii="Consolas" w:eastAsia="Consolas" w:hAnsi="Consolas"/>
                <w:sz w:val="16"/>
              </w:rPr>
              <w:t>run_analysis</w:t>
            </w:r>
            <w:r>
              <w:rPr>
                <w:sz w:val="18"/>
              </w:rPr>
              <w:t xml:space="preserve">, </w:t>
            </w:r>
            <w:r>
              <w:rPr>
                <w:rFonts w:ascii="Consolas" w:eastAsia="Consolas" w:hAnsi="Consolas"/>
                <w:sz w:val="16"/>
              </w:rPr>
              <w:t>make_figures</w:t>
            </w:r>
            <w:r>
              <w:rPr>
                <w:sz w:val="18"/>
              </w:rPr>
              <w:t xml:space="preserve">, </w:t>
            </w:r>
            <w:r>
              <w:rPr>
                <w:rFonts w:ascii="Consolas" w:eastAsia="Consolas" w:hAnsi="Consolas"/>
                <w:sz w:val="16"/>
              </w:rPr>
              <w:t>run_mongo</w:t>
            </w:r>
            <w:r>
              <w:rPr>
                <w:sz w:val="18"/>
              </w:rPr>
              <w:t xml:space="preserve">, </w:t>
            </w:r>
            <w:r>
              <w:rPr>
                <w:rFonts w:ascii="Consolas" w:eastAsia="Consolas" w:hAnsi="Consolas"/>
                <w:sz w:val="16"/>
              </w:rPr>
              <w:t>build_dashboard</w:t>
            </w:r>
            <w:r>
              <w:rPr>
                <w:sz w:val="18"/>
              </w:rPr>
              <w:t xml:space="preserve">, </w:t>
            </w:r>
            <w:r>
              <w:rPr>
                <w:rFonts w:ascii="Consolas" w:eastAsia="Consolas" w:hAnsi="Consolas"/>
                <w:sz w:val="16"/>
              </w:rPr>
              <w:t>build_notebook</w:t>
            </w:r>
            <w:r>
              <w:rPr>
                <w:sz w:val="18"/>
              </w:rPr>
              <w:t xml:space="preserve">, </w:t>
            </w:r>
            <w:r>
              <w:rPr>
                <w:rFonts w:ascii="Consolas" w:eastAsia="Consolas" w:hAnsi="Consolas"/>
                <w:sz w:val="16"/>
              </w:rPr>
              <w:t>build_deck</w:t>
            </w:r>
            <w:r>
              <w:rPr>
                <w:sz w:val="18"/>
              </w:rPr>
              <w:t xml:space="preserve"> (corta), </w:t>
            </w:r>
            <w:r>
              <w:rPr>
                <w:rFonts w:ascii="Consolas" w:eastAsia="Consolas" w:hAnsi="Consolas"/>
                <w:sz w:val="16"/>
              </w:rPr>
              <w:t>build_deck_completa</w:t>
            </w:r>
            <w:r>
              <w:rPr>
                <w:sz w:val="18"/>
              </w:rPr>
              <w:t xml:space="preserve">, </w:t>
            </w:r>
            <w:r>
              <w:rPr>
                <w:rFonts w:ascii="Consolas" w:eastAsia="Consolas" w:hAnsi="Consolas"/>
                <w:sz w:val="16"/>
              </w:rPr>
              <w:t>build_informe</w:t>
            </w:r>
            <w:r>
              <w:rPr>
                <w:sz w:val="18"/>
              </w:rPr>
              <w:t xml:space="preserve"> y </w:t>
            </w:r>
            <w:r>
              <w:rPr>
                <w:rFonts w:ascii="Consolas" w:eastAsia="Consolas" w:hAnsi="Consolas"/>
                <w:sz w:val="16"/>
              </w:rPr>
              <w:t>run_all</w:t>
            </w:r>
            <w:r>
              <w:rPr>
                <w:sz w:val="18"/>
              </w:rPr>
              <w:t xml:space="preserve">; las bibliotecas de diseño </w:t>
            </w:r>
            <w:r>
              <w:rPr>
                <w:rFonts w:ascii="Consolas" w:eastAsia="Consolas" w:hAnsi="Consolas"/>
                <w:sz w:val="16"/>
              </w:rPr>
              <w:t>deck_lib</w:t>
            </w:r>
            <w:r>
              <w:rPr>
                <w:sz w:val="18"/>
              </w:rPr>
              <w:t xml:space="preserve">, </w:t>
            </w:r>
            <w:r>
              <w:rPr>
                <w:rFonts w:ascii="Consolas" w:eastAsia="Consolas" w:hAnsi="Consolas"/>
                <w:sz w:val="16"/>
              </w:rPr>
              <w:t>deck_slides_base</w:t>
            </w:r>
            <w:r>
              <w:rPr>
                <w:sz w:val="18"/>
              </w:rPr>
              <w:t xml:space="preserve">, </w:t>
            </w:r>
            <w:r>
              <w:rPr>
                <w:rFonts w:ascii="Consolas" w:eastAsia="Consolas" w:hAnsi="Consolas"/>
                <w:sz w:val="16"/>
              </w:rPr>
              <w:t>deck_slides_extra</w:t>
            </w:r>
            <w:r>
              <w:rPr>
                <w:sz w:val="18"/>
              </w:rPr>
              <w:t xml:space="preserve">, </w:t>
            </w:r>
            <w:r>
              <w:rPr>
                <w:rFonts w:ascii="Consolas" w:eastAsia="Consolas" w:hAnsi="Consolas"/>
                <w:sz w:val="16"/>
              </w:rPr>
              <w:t>informe_lib</w:t>
            </w:r>
            <w:r>
              <w:rPr>
                <w:sz w:val="18"/>
              </w:rPr>
              <w:t xml:space="preserve">, </w:t>
            </w:r>
            <w:r>
              <w:rPr>
                <w:rFonts w:ascii="Consolas" w:eastAsia="Consolas" w:hAnsi="Consolas"/>
                <w:sz w:val="16"/>
              </w:rPr>
              <w:t>informe_datos</w:t>
            </w:r>
            <w:r>
              <w:rPr>
                <w:sz w:val="18"/>
              </w:rPr>
              <w:t xml:space="preserve"> e </w:t>
            </w:r>
            <w:r>
              <w:rPr>
                <w:rFonts w:ascii="Consolas" w:eastAsia="Consolas" w:hAnsi="Consolas"/>
                <w:sz w:val="16"/>
              </w:rPr>
              <w:t>informe_s1</w:t>
            </w:r>
            <w:r>
              <w:rPr>
                <w:sz w:val="18"/>
              </w:rPr>
              <w:t xml:space="preserve"> a </w:t>
            </w:r>
            <w:r>
              <w:rPr>
                <w:rFonts w:ascii="Consolas" w:eastAsia="Consolas" w:hAnsi="Consolas"/>
                <w:sz w:val="16"/>
              </w:rPr>
              <w:t>informe_s4</w:t>
            </w:r>
            <w:r>
              <w:rPr>
                <w:sz w:val="18"/>
              </w:rPr>
              <w:t>.</w:t>
            </w:r>
          </w:p>
        </w:tc>
      </w:tr>
    </w:tbl>
    <w:p w14:paraId="73755AE6" w14:textId="77777777" w:rsidR="00A73FB6" w:rsidRDefault="00A73FB6">
      <w:pPr>
        <w:spacing w:after="80"/>
      </w:pPr>
    </w:p>
    <w:p w14:paraId="782D1752" w14:textId="77777777" w:rsidR="00A73FB6" w:rsidRDefault="00563D14">
      <w:pPr>
        <w:pStyle w:val="Ttulo1"/>
      </w:pPr>
      <w:bookmarkStart w:id="33" w:name="_Toc243853754"/>
      <w:r>
        <w:lastRenderedPageBreak/>
        <w:t>6. Metodología estadística (KDD fase 4: análisis)</w:t>
      </w:r>
      <w:bookmarkEnd w:id="33"/>
    </w:p>
    <w:p w14:paraId="74E4A909" w14:textId="77777777" w:rsidR="00A73FB6" w:rsidRDefault="00563D14">
      <w:pPr>
        <w:jc w:val="both"/>
      </w:pPr>
      <w:r>
        <w:t xml:space="preserve">Esta sección detalla </w:t>
      </w:r>
      <w:r>
        <w:rPr>
          <w:b/>
        </w:rPr>
        <w:t>qué se calculó, cómo y con qué supuestos</w:t>
      </w:r>
      <w:r>
        <w:t>. Es el puente entre los conceptos de la sección 2 y los resultados de la sección 7: aquí se fija, para cada objetivo, el estimador, la medida de incertidumbre y las decisiones que tomó el equipo.</w:t>
      </w:r>
    </w:p>
    <w:p w14:paraId="0335AF0A" w14:textId="77777777" w:rsidR="00A73FB6" w:rsidRDefault="00563D14">
      <w:pPr>
        <w:pStyle w:val="Ttulo2"/>
      </w:pPr>
      <w:bookmarkStart w:id="34" w:name="_Toc243853755"/>
      <w:r>
        <w:t>6.1 Poblaciones y muestras</w:t>
      </w:r>
      <w:bookmarkEnd w:id="34"/>
    </w:p>
    <w:p w14:paraId="3D88D458" w14:textId="77777777" w:rsidR="00A73FB6" w:rsidRDefault="00563D14">
      <w:pPr>
        <w:pStyle w:val="Descripcin"/>
        <w:keepNext/>
        <w:spacing w:after="60"/>
      </w:pPr>
      <w:r>
        <w:rPr>
          <w:b/>
        </w:rPr>
        <w:t xml:space="preserve">Tabla 21. </w:t>
      </w:r>
      <w:r>
        <w:t>Poblaciones y muestras de análisis.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700"/>
        <w:gridCol w:w="4309"/>
        <w:gridCol w:w="1077"/>
        <w:gridCol w:w="2268"/>
      </w:tblGrid>
      <w:tr w:rsidR="00A73FB6" w14:paraId="39E9C366" w14:textId="77777777">
        <w:trPr>
          <w:tblHeader/>
          <w:jc w:val="center"/>
        </w:trPr>
        <w:tc>
          <w:tcPr>
            <w:tcW w:w="1701" w:type="dxa"/>
            <w:shd w:val="clear" w:color="auto" w:fill="1E2A6B"/>
            <w:vAlign w:val="center"/>
          </w:tcPr>
          <w:p w14:paraId="45471946" w14:textId="77777777" w:rsidR="00A73FB6" w:rsidRDefault="00563D14">
            <w:pPr>
              <w:keepNext/>
              <w:spacing w:after="0" w:line="252" w:lineRule="auto"/>
            </w:pPr>
            <w:r>
              <w:rPr>
                <w:b/>
                <w:color w:val="FFFFFF"/>
                <w:sz w:val="18"/>
              </w:rPr>
              <w:t>Nombre</w:t>
            </w:r>
          </w:p>
        </w:tc>
        <w:tc>
          <w:tcPr>
            <w:tcW w:w="4309" w:type="dxa"/>
            <w:shd w:val="clear" w:color="auto" w:fill="1E2A6B"/>
            <w:vAlign w:val="center"/>
          </w:tcPr>
          <w:p w14:paraId="53A17316" w14:textId="77777777" w:rsidR="00A73FB6" w:rsidRDefault="00563D14">
            <w:pPr>
              <w:keepNext/>
              <w:spacing w:after="0" w:line="252" w:lineRule="auto"/>
            </w:pPr>
            <w:r>
              <w:rPr>
                <w:b/>
                <w:color w:val="FFFFFF"/>
                <w:sz w:val="18"/>
              </w:rPr>
              <w:t>Definición</w:t>
            </w:r>
          </w:p>
        </w:tc>
        <w:tc>
          <w:tcPr>
            <w:tcW w:w="1077" w:type="dxa"/>
            <w:shd w:val="clear" w:color="auto" w:fill="1E2A6B"/>
            <w:vAlign w:val="center"/>
          </w:tcPr>
          <w:p w14:paraId="73C8F8F7" w14:textId="77777777" w:rsidR="00A73FB6" w:rsidRDefault="00563D14">
            <w:pPr>
              <w:keepNext/>
              <w:spacing w:after="0" w:line="252" w:lineRule="auto"/>
              <w:jc w:val="center"/>
            </w:pPr>
            <w:r>
              <w:rPr>
                <w:b/>
                <w:color w:val="FFFFFF"/>
                <w:sz w:val="18"/>
              </w:rPr>
              <w:t>n</w:t>
            </w:r>
          </w:p>
        </w:tc>
        <w:tc>
          <w:tcPr>
            <w:tcW w:w="2268" w:type="dxa"/>
            <w:shd w:val="clear" w:color="auto" w:fill="1E2A6B"/>
            <w:vAlign w:val="center"/>
          </w:tcPr>
          <w:p w14:paraId="0004241B" w14:textId="77777777" w:rsidR="00A73FB6" w:rsidRDefault="00563D14">
            <w:pPr>
              <w:keepNext/>
              <w:spacing w:after="0" w:line="252" w:lineRule="auto"/>
            </w:pPr>
            <w:r>
              <w:rPr>
                <w:b/>
                <w:color w:val="FFFFFF"/>
                <w:sz w:val="18"/>
              </w:rPr>
              <w:t>Se usa para</w:t>
            </w:r>
          </w:p>
        </w:tc>
      </w:tr>
      <w:tr w:rsidR="00A73FB6" w14:paraId="4412B8EF" w14:textId="77777777">
        <w:trPr>
          <w:cantSplit/>
          <w:jc w:val="center"/>
        </w:trPr>
        <w:tc>
          <w:tcPr>
            <w:tcW w:w="1701" w:type="dxa"/>
            <w:vAlign w:val="center"/>
          </w:tcPr>
          <w:p w14:paraId="57FA049C" w14:textId="77777777" w:rsidR="00A73FB6" w:rsidRDefault="00563D14">
            <w:pPr>
              <w:keepNext/>
              <w:spacing w:after="0" w:line="252" w:lineRule="auto"/>
            </w:pPr>
            <w:r>
              <w:rPr>
                <w:b/>
                <w:sz w:val="18"/>
              </w:rPr>
              <w:t>Universo</w:t>
            </w:r>
          </w:p>
        </w:tc>
        <w:tc>
          <w:tcPr>
            <w:tcW w:w="4309" w:type="dxa"/>
            <w:vAlign w:val="center"/>
          </w:tcPr>
          <w:p w14:paraId="2D8FB33C" w14:textId="77777777" w:rsidR="00A73FB6" w:rsidRDefault="00563D14">
            <w:pPr>
              <w:keepNext/>
              <w:spacing w:after="0" w:line="252" w:lineRule="auto"/>
            </w:pPr>
            <w:r>
              <w:rPr>
                <w:sz w:val="18"/>
              </w:rPr>
              <w:t>Ocupados de 15+ años, entrevista completa (</w:t>
            </w:r>
            <w:r>
              <w:rPr>
                <w:rFonts w:ascii="Consolas" w:eastAsia="Consolas" w:hAnsi="Consolas"/>
                <w:sz w:val="16"/>
              </w:rPr>
              <w:t>r_def = 0</w:t>
            </w:r>
            <w:r>
              <w:rPr>
                <w:sz w:val="18"/>
              </w:rPr>
              <w:t>), residentes habituales (</w:t>
            </w:r>
            <w:r>
              <w:rPr>
                <w:rFonts w:ascii="Consolas" w:eastAsia="Consolas" w:hAnsi="Consolas"/>
                <w:sz w:val="16"/>
              </w:rPr>
              <w:t>c_res</w:t>
            </w:r>
            <w:r>
              <w:rPr>
                <w:sz w:val="18"/>
              </w:rPr>
              <w:t xml:space="preserve"> ∈ {1, 3})</w:t>
            </w:r>
          </w:p>
        </w:tc>
        <w:tc>
          <w:tcPr>
            <w:tcW w:w="1077" w:type="dxa"/>
            <w:vAlign w:val="center"/>
          </w:tcPr>
          <w:p w14:paraId="7CDBC11C" w14:textId="77777777" w:rsidR="00A73FB6" w:rsidRDefault="00563D14">
            <w:pPr>
              <w:keepNext/>
              <w:spacing w:after="0" w:line="252" w:lineRule="auto"/>
              <w:jc w:val="right"/>
            </w:pPr>
            <w:r>
              <w:rPr>
                <w:sz w:val="18"/>
              </w:rPr>
              <w:t>190,187</w:t>
            </w:r>
          </w:p>
        </w:tc>
        <w:tc>
          <w:tcPr>
            <w:tcW w:w="2268" w:type="dxa"/>
            <w:vAlign w:val="center"/>
          </w:tcPr>
          <w:p w14:paraId="158C57D8" w14:textId="77777777" w:rsidR="00A73FB6" w:rsidRDefault="00563D14">
            <w:pPr>
              <w:keepNext/>
              <w:spacing w:after="0" w:line="252" w:lineRule="auto"/>
            </w:pPr>
            <w:r>
              <w:rPr>
                <w:sz w:val="18"/>
              </w:rPr>
              <w:t>Informalidad (objetivo 3), escolaridad, validación externa</w:t>
            </w:r>
          </w:p>
        </w:tc>
      </w:tr>
      <w:tr w:rsidR="00A73FB6" w14:paraId="580D9A13" w14:textId="77777777">
        <w:trPr>
          <w:cantSplit/>
          <w:jc w:val="center"/>
        </w:trPr>
        <w:tc>
          <w:tcPr>
            <w:tcW w:w="1701" w:type="dxa"/>
            <w:shd w:val="clear" w:color="auto" w:fill="F7F8FC"/>
            <w:vAlign w:val="center"/>
          </w:tcPr>
          <w:p w14:paraId="1D4D7CE5" w14:textId="77777777" w:rsidR="00A73FB6" w:rsidRDefault="00563D14">
            <w:pPr>
              <w:keepNext/>
              <w:spacing w:after="0" w:line="252" w:lineRule="auto"/>
            </w:pPr>
            <w:r>
              <w:rPr>
                <w:b/>
                <w:sz w:val="18"/>
              </w:rPr>
              <w:t>Ventana 15-65</w:t>
            </w:r>
          </w:p>
        </w:tc>
        <w:tc>
          <w:tcPr>
            <w:tcW w:w="4309" w:type="dxa"/>
            <w:shd w:val="clear" w:color="auto" w:fill="F7F8FC"/>
            <w:vAlign w:val="center"/>
          </w:tcPr>
          <w:p w14:paraId="40BD2F63" w14:textId="77777777" w:rsidR="00A73FB6" w:rsidRDefault="00563D14">
            <w:pPr>
              <w:keepNext/>
              <w:spacing w:after="0" w:line="252" w:lineRule="auto"/>
            </w:pPr>
            <w:r>
              <w:rPr>
                <w:sz w:val="18"/>
              </w:rPr>
              <w:t xml:space="preserve">Universo con </w:t>
            </w:r>
            <w:r>
              <w:rPr>
                <w:rFonts w:ascii="Consolas" w:eastAsia="Consolas" w:hAnsi="Consolas"/>
                <w:sz w:val="16"/>
              </w:rPr>
              <w:t>eda ≤ 65</w:t>
            </w:r>
          </w:p>
        </w:tc>
        <w:tc>
          <w:tcPr>
            <w:tcW w:w="1077" w:type="dxa"/>
            <w:shd w:val="clear" w:color="auto" w:fill="F7F8FC"/>
            <w:vAlign w:val="center"/>
          </w:tcPr>
          <w:p w14:paraId="34CFCCC5" w14:textId="77777777" w:rsidR="00A73FB6" w:rsidRDefault="00563D14">
            <w:pPr>
              <w:keepNext/>
              <w:spacing w:after="0" w:line="252" w:lineRule="auto"/>
              <w:jc w:val="right"/>
            </w:pPr>
            <w:r>
              <w:rPr>
                <w:sz w:val="18"/>
              </w:rPr>
              <w:t>181,198</w:t>
            </w:r>
          </w:p>
        </w:tc>
        <w:tc>
          <w:tcPr>
            <w:tcW w:w="2268" w:type="dxa"/>
            <w:shd w:val="clear" w:color="auto" w:fill="F7F8FC"/>
            <w:vAlign w:val="center"/>
          </w:tcPr>
          <w:p w14:paraId="22EF794F" w14:textId="77777777" w:rsidR="00A73FB6" w:rsidRDefault="00563D14">
            <w:pPr>
              <w:keepNext/>
              <w:spacing w:after="0" w:line="252" w:lineRule="auto"/>
            </w:pPr>
            <w:r>
              <w:rPr>
                <w:sz w:val="18"/>
              </w:rPr>
              <w:t>Ventana definida en el protocolo</w:t>
            </w:r>
          </w:p>
        </w:tc>
      </w:tr>
      <w:tr w:rsidR="00A73FB6" w14:paraId="303D9114" w14:textId="77777777">
        <w:trPr>
          <w:cantSplit/>
          <w:jc w:val="center"/>
        </w:trPr>
        <w:tc>
          <w:tcPr>
            <w:tcW w:w="1701" w:type="dxa"/>
            <w:vAlign w:val="center"/>
          </w:tcPr>
          <w:p w14:paraId="1CDCA498" w14:textId="77777777" w:rsidR="00A73FB6" w:rsidRDefault="00563D14">
            <w:pPr>
              <w:keepNext/>
              <w:spacing w:after="0" w:line="252" w:lineRule="auto"/>
            </w:pPr>
            <w:r>
              <w:rPr>
                <w:b/>
                <w:sz w:val="18"/>
              </w:rPr>
              <w:t>Muestra salarial</w:t>
            </w:r>
          </w:p>
        </w:tc>
        <w:tc>
          <w:tcPr>
            <w:tcW w:w="4309" w:type="dxa"/>
            <w:vAlign w:val="center"/>
          </w:tcPr>
          <w:p w14:paraId="57A31EF4" w14:textId="77777777" w:rsidR="00A73FB6" w:rsidRDefault="00563D14">
            <w:pPr>
              <w:keepNext/>
              <w:spacing w:after="0" w:line="252" w:lineRule="auto"/>
            </w:pPr>
            <w:r>
              <w:rPr>
                <w:sz w:val="18"/>
              </w:rPr>
              <w:t>Ventana + monto exacto (grupo A) + 1 ≤ horas ≤ 112 + escolaridad y nivel especificados + sin atípicos</w:t>
            </w:r>
          </w:p>
        </w:tc>
        <w:tc>
          <w:tcPr>
            <w:tcW w:w="1077" w:type="dxa"/>
            <w:vAlign w:val="center"/>
          </w:tcPr>
          <w:p w14:paraId="27E75846" w14:textId="77777777" w:rsidR="00A73FB6" w:rsidRDefault="00563D14">
            <w:pPr>
              <w:keepNext/>
              <w:spacing w:after="0" w:line="252" w:lineRule="auto"/>
              <w:jc w:val="right"/>
            </w:pPr>
            <w:r>
              <w:rPr>
                <w:sz w:val="18"/>
              </w:rPr>
              <w:t>111,958</w:t>
            </w:r>
          </w:p>
        </w:tc>
        <w:tc>
          <w:tcPr>
            <w:tcW w:w="2268" w:type="dxa"/>
            <w:vAlign w:val="center"/>
          </w:tcPr>
          <w:p w14:paraId="713242E7" w14:textId="77777777" w:rsidR="00A73FB6" w:rsidRDefault="00563D14">
            <w:pPr>
              <w:keepNext/>
              <w:spacing w:after="0" w:line="252" w:lineRule="auto"/>
            </w:pPr>
            <w:r>
              <w:rPr>
                <w:sz w:val="18"/>
              </w:rPr>
              <w:t>Resultado principal de ingreso (objetivos 1 y 2)</w:t>
            </w:r>
          </w:p>
        </w:tc>
      </w:tr>
      <w:tr w:rsidR="00A73FB6" w14:paraId="773ED404" w14:textId="77777777">
        <w:trPr>
          <w:cantSplit/>
          <w:jc w:val="center"/>
        </w:trPr>
        <w:tc>
          <w:tcPr>
            <w:tcW w:w="1701" w:type="dxa"/>
            <w:shd w:val="clear" w:color="auto" w:fill="F7F8FC"/>
            <w:vAlign w:val="center"/>
          </w:tcPr>
          <w:p w14:paraId="44F37B2A" w14:textId="77777777" w:rsidR="00A73FB6" w:rsidRDefault="00563D14">
            <w:pPr>
              <w:spacing w:after="0" w:line="252" w:lineRule="auto"/>
            </w:pPr>
            <w:r>
              <w:rPr>
                <w:b/>
                <w:sz w:val="18"/>
              </w:rPr>
              <w:t>Muestra salarial ampliada</w:t>
            </w:r>
          </w:p>
        </w:tc>
        <w:tc>
          <w:tcPr>
            <w:tcW w:w="4309" w:type="dxa"/>
            <w:shd w:val="clear" w:color="auto" w:fill="F7F8FC"/>
            <w:vAlign w:val="center"/>
          </w:tcPr>
          <w:p w14:paraId="4BC8DE5D" w14:textId="77777777" w:rsidR="00A73FB6" w:rsidRDefault="00563D14">
            <w:pPr>
              <w:spacing w:after="0" w:line="252" w:lineRule="auto"/>
            </w:pPr>
            <w:r>
              <w:rPr>
                <w:sz w:val="18"/>
              </w:rPr>
              <w:t>Igual, pero grupos A o B (B con ingreso imputado por rango)</w:t>
            </w:r>
          </w:p>
        </w:tc>
        <w:tc>
          <w:tcPr>
            <w:tcW w:w="1077" w:type="dxa"/>
            <w:shd w:val="clear" w:color="auto" w:fill="F7F8FC"/>
            <w:vAlign w:val="center"/>
          </w:tcPr>
          <w:p w14:paraId="74076309" w14:textId="77777777" w:rsidR="00A73FB6" w:rsidRDefault="00563D14">
            <w:pPr>
              <w:spacing w:after="0" w:line="252" w:lineRule="auto"/>
              <w:jc w:val="right"/>
            </w:pPr>
            <w:r>
              <w:rPr>
                <w:sz w:val="18"/>
              </w:rPr>
              <w:t>145,529</w:t>
            </w:r>
          </w:p>
        </w:tc>
        <w:tc>
          <w:tcPr>
            <w:tcW w:w="2268" w:type="dxa"/>
            <w:shd w:val="clear" w:color="auto" w:fill="F7F8FC"/>
            <w:vAlign w:val="center"/>
          </w:tcPr>
          <w:p w14:paraId="5A6F3486" w14:textId="77777777" w:rsidR="00A73FB6" w:rsidRDefault="00563D14">
            <w:pPr>
              <w:spacing w:after="0" w:line="252" w:lineRule="auto"/>
            </w:pPr>
            <w:r>
              <w:rPr>
                <w:sz w:val="18"/>
              </w:rPr>
              <w:t>Solo análisis de sensibilidad</w:t>
            </w:r>
          </w:p>
        </w:tc>
      </w:tr>
    </w:tbl>
    <w:p w14:paraId="40588767" w14:textId="77777777" w:rsidR="00A73FB6" w:rsidRDefault="00A73FB6">
      <w:pPr>
        <w:spacing w:after="80"/>
      </w:pPr>
    </w:p>
    <w:p w14:paraId="1F4F4E44" w14:textId="77777777" w:rsidR="00A73FB6" w:rsidRDefault="00563D14">
      <w:pPr>
        <w:jc w:val="both"/>
      </w:pPr>
      <w:r>
        <w:rPr>
          <w:i/>
        </w:rPr>
        <w:t>¿Por qué 15 años o más para la informalidad?</w:t>
      </w:r>
      <w:r>
        <w:t xml:space="preserve"> Porque es la base con la que el INEGI publica sus indicadores: con ella se reproducen siete cifras oficiales (sección 3.4). </w:t>
      </w:r>
      <w:r>
        <w:rPr>
          <w:i/>
        </w:rPr>
        <w:t>¿Por qué 15 a 65 años para el ingreso?</w:t>
      </w:r>
      <w:r>
        <w:t xml:space="preserve"> Es la ventana del protocolo y evita mezclar a personas en retiro, cuyo ingreso responde a otras dinámicas.</w:t>
      </w:r>
    </w:p>
    <w:p w14:paraId="407A43FF" w14:textId="77777777" w:rsidR="00A73FB6" w:rsidRDefault="00563D14">
      <w:pPr>
        <w:pStyle w:val="Ttulo2"/>
      </w:pPr>
      <w:bookmarkStart w:id="35" w:name="_Toc243853756"/>
      <w:r>
        <w:t>6.2 Definiciones operativas</w:t>
      </w:r>
      <w:bookmarkEnd w:id="35"/>
    </w:p>
    <w:p w14:paraId="2D8F5771" w14:textId="77777777" w:rsidR="00A73FB6" w:rsidRDefault="00563D14">
      <w:pPr>
        <w:pStyle w:val="Descripcin"/>
        <w:keepNext/>
        <w:spacing w:after="60"/>
      </w:pPr>
      <w:r>
        <w:rPr>
          <w:b/>
        </w:rPr>
        <w:t xml:space="preserve">Tabla 22. </w:t>
      </w:r>
      <w:r>
        <w:t>Definiciones operativas de los indicadores.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154"/>
        <w:gridCol w:w="3175"/>
        <w:gridCol w:w="4025"/>
      </w:tblGrid>
      <w:tr w:rsidR="00A73FB6" w14:paraId="16D8B635" w14:textId="77777777">
        <w:trPr>
          <w:tblHeader/>
          <w:jc w:val="center"/>
        </w:trPr>
        <w:tc>
          <w:tcPr>
            <w:tcW w:w="2154" w:type="dxa"/>
            <w:shd w:val="clear" w:color="auto" w:fill="1E2A6B"/>
            <w:vAlign w:val="center"/>
          </w:tcPr>
          <w:p w14:paraId="6F1A60AA" w14:textId="77777777" w:rsidR="00A73FB6" w:rsidRDefault="00563D14">
            <w:pPr>
              <w:keepNext/>
              <w:spacing w:after="0" w:line="252" w:lineRule="auto"/>
            </w:pPr>
            <w:r>
              <w:rPr>
                <w:b/>
                <w:color w:val="FFFFFF"/>
                <w:sz w:val="18"/>
              </w:rPr>
              <w:t>Concepto</w:t>
            </w:r>
          </w:p>
        </w:tc>
        <w:tc>
          <w:tcPr>
            <w:tcW w:w="3175" w:type="dxa"/>
            <w:shd w:val="clear" w:color="auto" w:fill="1E2A6B"/>
            <w:vAlign w:val="center"/>
          </w:tcPr>
          <w:p w14:paraId="61FB590F" w14:textId="77777777" w:rsidR="00A73FB6" w:rsidRDefault="00563D14">
            <w:pPr>
              <w:keepNext/>
              <w:spacing w:after="0" w:line="252" w:lineRule="auto"/>
            </w:pPr>
            <w:r>
              <w:rPr>
                <w:b/>
                <w:color w:val="FFFFFF"/>
                <w:sz w:val="18"/>
              </w:rPr>
              <w:t>Fórmula</w:t>
            </w:r>
          </w:p>
        </w:tc>
        <w:tc>
          <w:tcPr>
            <w:tcW w:w="4025" w:type="dxa"/>
            <w:shd w:val="clear" w:color="auto" w:fill="1E2A6B"/>
            <w:vAlign w:val="center"/>
          </w:tcPr>
          <w:p w14:paraId="029485AC" w14:textId="77777777" w:rsidR="00A73FB6" w:rsidRDefault="00563D14">
            <w:pPr>
              <w:keepNext/>
              <w:spacing w:after="0" w:line="252" w:lineRule="auto"/>
            </w:pPr>
            <w:r>
              <w:rPr>
                <w:b/>
                <w:color w:val="FFFFFF"/>
                <w:sz w:val="18"/>
              </w:rPr>
              <w:t>Cómo se lee</w:t>
            </w:r>
          </w:p>
        </w:tc>
      </w:tr>
      <w:tr w:rsidR="00A73FB6" w14:paraId="7D22EEC1" w14:textId="77777777">
        <w:trPr>
          <w:cantSplit/>
          <w:jc w:val="center"/>
        </w:trPr>
        <w:tc>
          <w:tcPr>
            <w:tcW w:w="2154" w:type="dxa"/>
            <w:vAlign w:val="center"/>
          </w:tcPr>
          <w:p w14:paraId="12D2D4DE" w14:textId="77777777" w:rsidR="00A73FB6" w:rsidRDefault="00563D14">
            <w:pPr>
              <w:keepNext/>
              <w:spacing w:after="0" w:line="252" w:lineRule="auto"/>
            </w:pPr>
            <w:r>
              <w:rPr>
                <w:b/>
                <w:sz w:val="18"/>
              </w:rPr>
              <w:t>Ingreso por hora</w:t>
            </w:r>
          </w:p>
        </w:tc>
        <w:tc>
          <w:tcPr>
            <w:tcW w:w="3175" w:type="dxa"/>
            <w:vAlign w:val="center"/>
          </w:tcPr>
          <w:p w14:paraId="3D3D0950" w14:textId="77777777" w:rsidR="00A73FB6" w:rsidRDefault="00563D14">
            <w:pPr>
              <w:keepNext/>
              <w:spacing w:after="0" w:line="252" w:lineRule="auto"/>
            </w:pPr>
            <w:r>
              <w:rPr>
                <w:rFonts w:ascii="Consolas" w:eastAsia="Consolas" w:hAnsi="Consolas"/>
                <w:sz w:val="16"/>
              </w:rPr>
              <w:t>ingocup / (hrsocup × 4.3)</w:t>
            </w:r>
          </w:p>
        </w:tc>
        <w:tc>
          <w:tcPr>
            <w:tcW w:w="4025" w:type="dxa"/>
            <w:vAlign w:val="center"/>
          </w:tcPr>
          <w:p w14:paraId="699B1289" w14:textId="77777777" w:rsidR="00A73FB6" w:rsidRDefault="00563D14">
            <w:pPr>
              <w:keepNext/>
              <w:spacing w:after="0" w:line="252" w:lineRule="auto"/>
            </w:pPr>
            <w:r>
              <w:rPr>
                <w:sz w:val="18"/>
              </w:rPr>
              <w:t>Pesos por hora trabajada. Se trabaja con su logaritmo natural.</w:t>
            </w:r>
          </w:p>
        </w:tc>
      </w:tr>
      <w:tr w:rsidR="00A73FB6" w14:paraId="4E85C28E" w14:textId="77777777">
        <w:trPr>
          <w:cantSplit/>
          <w:jc w:val="center"/>
        </w:trPr>
        <w:tc>
          <w:tcPr>
            <w:tcW w:w="2154" w:type="dxa"/>
            <w:shd w:val="clear" w:color="auto" w:fill="F7F8FC"/>
            <w:vAlign w:val="center"/>
          </w:tcPr>
          <w:p w14:paraId="402E4BEA" w14:textId="77777777" w:rsidR="00A73FB6" w:rsidRDefault="00563D14">
            <w:pPr>
              <w:keepNext/>
              <w:spacing w:after="0" w:line="252" w:lineRule="auto"/>
            </w:pPr>
            <w:r>
              <w:rPr>
                <w:b/>
                <w:sz w:val="18"/>
              </w:rPr>
              <w:t>Rendimiento de la escolaridad</w:t>
            </w:r>
          </w:p>
        </w:tc>
        <w:tc>
          <w:tcPr>
            <w:tcW w:w="3175" w:type="dxa"/>
            <w:shd w:val="clear" w:color="auto" w:fill="F7F8FC"/>
            <w:vAlign w:val="center"/>
          </w:tcPr>
          <w:p w14:paraId="4B2315C4" w14:textId="77777777" w:rsidR="00A73FB6" w:rsidRDefault="00563D14">
            <w:pPr>
              <w:keepNext/>
              <w:spacing w:after="0" w:line="252" w:lineRule="auto"/>
            </w:pPr>
            <w:r>
              <w:rPr>
                <w:rFonts w:ascii="Consolas" w:eastAsia="Consolas" w:hAnsi="Consolas"/>
                <w:sz w:val="16"/>
              </w:rPr>
              <w:t>100 × (exp(β) − 1)</w:t>
            </w:r>
          </w:p>
        </w:tc>
        <w:tc>
          <w:tcPr>
            <w:tcW w:w="4025" w:type="dxa"/>
            <w:shd w:val="clear" w:color="auto" w:fill="F7F8FC"/>
            <w:vAlign w:val="center"/>
          </w:tcPr>
          <w:p w14:paraId="1C06DE2A" w14:textId="77777777" w:rsidR="00A73FB6" w:rsidRDefault="00563D14">
            <w:pPr>
              <w:keepNext/>
              <w:spacing w:after="0" w:line="252" w:lineRule="auto"/>
            </w:pPr>
            <w:r>
              <w:rPr>
                <w:sz w:val="18"/>
              </w:rPr>
              <w:t xml:space="preserve">β es el coeficiente de </w:t>
            </w:r>
            <w:r>
              <w:rPr>
                <w:rFonts w:ascii="Consolas" w:eastAsia="Consolas" w:hAnsi="Consolas"/>
                <w:sz w:val="16"/>
              </w:rPr>
              <w:t>anios_esc</w:t>
            </w:r>
            <w:r>
              <w:rPr>
                <w:sz w:val="18"/>
              </w:rPr>
              <w:t xml:space="preserve"> en la regresión de Mincer. Es el % de aumento del ingreso por hora por cada año de estudio.</w:t>
            </w:r>
          </w:p>
        </w:tc>
      </w:tr>
      <w:tr w:rsidR="00A73FB6" w14:paraId="644924E9" w14:textId="77777777">
        <w:trPr>
          <w:cantSplit/>
          <w:jc w:val="center"/>
        </w:trPr>
        <w:tc>
          <w:tcPr>
            <w:tcW w:w="2154" w:type="dxa"/>
            <w:vAlign w:val="center"/>
          </w:tcPr>
          <w:p w14:paraId="7C859E7E" w14:textId="77777777" w:rsidR="00A73FB6" w:rsidRDefault="00563D14">
            <w:pPr>
              <w:keepNext/>
              <w:spacing w:after="0" w:line="252" w:lineRule="auto"/>
            </w:pPr>
            <w:r>
              <w:rPr>
                <w:b/>
                <w:sz w:val="18"/>
              </w:rPr>
              <w:t>Brecha de género (%)</w:t>
            </w:r>
          </w:p>
        </w:tc>
        <w:tc>
          <w:tcPr>
            <w:tcW w:w="3175" w:type="dxa"/>
            <w:vAlign w:val="center"/>
          </w:tcPr>
          <w:p w14:paraId="2D1E50F8" w14:textId="77777777" w:rsidR="00A73FB6" w:rsidRDefault="00563D14">
            <w:pPr>
              <w:keepNext/>
              <w:spacing w:after="0" w:line="252" w:lineRule="auto"/>
            </w:pPr>
            <w:r>
              <w:rPr>
                <w:rFonts w:ascii="Consolas" w:eastAsia="Consolas" w:hAnsi="Consolas"/>
                <w:sz w:val="16"/>
              </w:rPr>
              <w:t>100 × (1 − exp(−Δ))</w:t>
            </w:r>
            <w:r>
              <w:rPr>
                <w:sz w:val="18"/>
              </w:rPr>
              <w:t xml:space="preserve">, con </w:t>
            </w:r>
            <w:r>
              <w:rPr>
                <w:rFonts w:ascii="Consolas" w:eastAsia="Consolas" w:hAnsi="Consolas"/>
                <w:sz w:val="16"/>
              </w:rPr>
              <w:t>Δ = media(ln w | hombres) − media(ln w | mujeres)</w:t>
            </w:r>
          </w:p>
        </w:tc>
        <w:tc>
          <w:tcPr>
            <w:tcW w:w="4025" w:type="dxa"/>
            <w:vAlign w:val="center"/>
          </w:tcPr>
          <w:p w14:paraId="7F15040B" w14:textId="77777777" w:rsidR="00A73FB6" w:rsidRDefault="00563D14">
            <w:pPr>
              <w:keepNext/>
              <w:spacing w:after="0" w:line="252" w:lineRule="auto"/>
            </w:pPr>
            <w:r>
              <w:rPr>
                <w:sz w:val="18"/>
              </w:rPr>
              <w:t>«Las mujeres ganan X % menos que los hombres», comparando ingresos medios geométricos. Un valor negativo significa que ganan más.</w:t>
            </w:r>
          </w:p>
        </w:tc>
      </w:tr>
      <w:tr w:rsidR="00A73FB6" w14:paraId="4BDE2582" w14:textId="77777777">
        <w:trPr>
          <w:cantSplit/>
          <w:jc w:val="center"/>
        </w:trPr>
        <w:tc>
          <w:tcPr>
            <w:tcW w:w="2154" w:type="dxa"/>
            <w:shd w:val="clear" w:color="auto" w:fill="F7F8FC"/>
            <w:vAlign w:val="center"/>
          </w:tcPr>
          <w:p w14:paraId="6519F5DA" w14:textId="77777777" w:rsidR="00A73FB6" w:rsidRDefault="00563D14">
            <w:pPr>
              <w:keepNext/>
              <w:spacing w:after="0" w:line="252" w:lineRule="auto"/>
            </w:pPr>
            <w:r>
              <w:rPr>
                <w:b/>
                <w:sz w:val="18"/>
              </w:rPr>
              <w:t>Brecha mensual y de horas</w:t>
            </w:r>
          </w:p>
        </w:tc>
        <w:tc>
          <w:tcPr>
            <w:tcW w:w="3175" w:type="dxa"/>
            <w:shd w:val="clear" w:color="auto" w:fill="F7F8FC"/>
            <w:vAlign w:val="center"/>
          </w:tcPr>
          <w:p w14:paraId="2FF9AC06" w14:textId="77777777" w:rsidR="00A73FB6" w:rsidRDefault="00563D14">
            <w:pPr>
              <w:keepNext/>
              <w:spacing w:after="0" w:line="252" w:lineRule="auto"/>
            </w:pPr>
            <w:r>
              <w:rPr>
                <w:sz w:val="18"/>
              </w:rPr>
              <w:t xml:space="preserve">Igual, con </w:t>
            </w:r>
            <w:r>
              <w:rPr>
                <w:rFonts w:ascii="Consolas" w:eastAsia="Consolas" w:hAnsi="Consolas"/>
                <w:sz w:val="16"/>
              </w:rPr>
              <w:t>ln(ingocup)</w:t>
            </w:r>
            <w:r>
              <w:rPr>
                <w:sz w:val="18"/>
              </w:rPr>
              <w:t xml:space="preserve"> y </w:t>
            </w:r>
            <w:r>
              <w:rPr>
                <w:rFonts w:ascii="Consolas" w:eastAsia="Consolas" w:hAnsi="Consolas"/>
                <w:sz w:val="16"/>
              </w:rPr>
              <w:t>ln(hrsocup)</w:t>
            </w:r>
          </w:p>
        </w:tc>
        <w:tc>
          <w:tcPr>
            <w:tcW w:w="4025" w:type="dxa"/>
            <w:shd w:val="clear" w:color="auto" w:fill="F7F8FC"/>
            <w:vAlign w:val="center"/>
          </w:tcPr>
          <w:p w14:paraId="18493760" w14:textId="77777777" w:rsidR="00A73FB6" w:rsidRDefault="00563D14">
            <w:pPr>
              <w:keepNext/>
              <w:spacing w:after="0" w:line="252" w:lineRule="auto"/>
            </w:pPr>
            <w:r>
              <w:rPr>
                <w:sz w:val="18"/>
              </w:rPr>
              <w:t xml:space="preserve">Por identidad en logaritmos: </w:t>
            </w:r>
            <w:r>
              <w:rPr>
                <w:i/>
                <w:sz w:val="18"/>
              </w:rPr>
              <w:t>brecha mensual = brecha por hora + brecha de horas</w:t>
            </w:r>
            <w:r>
              <w:rPr>
                <w:sz w:val="18"/>
              </w:rPr>
              <w:t>.</w:t>
            </w:r>
          </w:p>
        </w:tc>
      </w:tr>
      <w:tr w:rsidR="00A73FB6" w14:paraId="28DDFD83" w14:textId="77777777">
        <w:trPr>
          <w:cantSplit/>
          <w:jc w:val="center"/>
        </w:trPr>
        <w:tc>
          <w:tcPr>
            <w:tcW w:w="2154" w:type="dxa"/>
            <w:vAlign w:val="center"/>
          </w:tcPr>
          <w:p w14:paraId="2451B895" w14:textId="77777777" w:rsidR="00A73FB6" w:rsidRDefault="00563D14">
            <w:pPr>
              <w:spacing w:after="0" w:line="252" w:lineRule="auto"/>
            </w:pPr>
            <w:r>
              <w:rPr>
                <w:b/>
                <w:sz w:val="18"/>
              </w:rPr>
              <w:t>TIL1</w:t>
            </w:r>
          </w:p>
        </w:tc>
        <w:tc>
          <w:tcPr>
            <w:tcW w:w="3175" w:type="dxa"/>
            <w:vAlign w:val="center"/>
          </w:tcPr>
          <w:p w14:paraId="6E22E320" w14:textId="77777777" w:rsidR="00A73FB6" w:rsidRDefault="00563D14">
            <w:pPr>
              <w:spacing w:after="0" w:line="252" w:lineRule="auto"/>
            </w:pPr>
            <w:r>
              <w:rPr>
                <w:rFonts w:ascii="Consolas" w:eastAsia="Consolas" w:hAnsi="Consolas"/>
                <w:sz w:val="16"/>
              </w:rPr>
              <w:t>ocupados informales / ocupados de 15+</w:t>
            </w:r>
            <w:r>
              <w:rPr>
                <w:sz w:val="18"/>
              </w:rPr>
              <w:t xml:space="preserve"> (ponderado)</w:t>
            </w:r>
          </w:p>
        </w:tc>
        <w:tc>
          <w:tcPr>
            <w:tcW w:w="4025" w:type="dxa"/>
            <w:vAlign w:val="center"/>
          </w:tcPr>
          <w:p w14:paraId="4B7028E7" w14:textId="77777777" w:rsidR="00A73FB6" w:rsidRDefault="00563D14">
            <w:pPr>
              <w:spacing w:after="0" w:line="252" w:lineRule="auto"/>
            </w:pPr>
            <w:r>
              <w:rPr>
                <w:sz w:val="18"/>
              </w:rPr>
              <w:t>Tasa de informalidad laboral, definición oficial del INEGI.</w:t>
            </w:r>
          </w:p>
        </w:tc>
      </w:tr>
    </w:tbl>
    <w:p w14:paraId="67534B07" w14:textId="77777777" w:rsidR="00A73FB6" w:rsidRDefault="00A73FB6">
      <w:pPr>
        <w:spacing w:after="80"/>
      </w:pPr>
    </w:p>
    <w:p w14:paraId="01722D7A" w14:textId="77777777" w:rsidR="00A73FB6" w:rsidRDefault="00563D14">
      <w:pPr>
        <w:jc w:val="both"/>
      </w:pPr>
      <w:r>
        <w:rPr>
          <w:i/>
        </w:rPr>
        <w:t>Verificación de la identidad con los datos:</w:t>
      </w:r>
      <w:r>
        <w:t xml:space="preserve"> en log-puntos, la brecha mensual (0.3132) es igual a la brecha por hora (0.0375) más la brecha de horas (0.2756), porque 0.0375 + 0.2756 = 0.3132.</w:t>
      </w:r>
    </w:p>
    <w:p w14:paraId="1447644F" w14:textId="77777777" w:rsidR="00A73FB6" w:rsidRDefault="00563D14">
      <w:pPr>
        <w:pStyle w:val="Ttulo2"/>
      </w:pPr>
      <w:bookmarkStart w:id="36" w:name="_Toc243853757"/>
      <w:r>
        <w:lastRenderedPageBreak/>
        <w:t>6.3 Inferencia con el diseño muestral complejo</w:t>
      </w:r>
      <w:bookmarkEnd w:id="36"/>
    </w:p>
    <w:p w14:paraId="11DFED04" w14:textId="77777777" w:rsidR="00A73FB6" w:rsidRDefault="00563D14">
      <w:pPr>
        <w:keepNext/>
        <w:spacing w:after="40"/>
      </w:pPr>
      <w:r>
        <w:t>Tratar la ENOE como una muestra aleatoria simple subestima los errores estándar (sección 2.2). Los pasos para evitarlo son:</w:t>
      </w:r>
    </w:p>
    <w:p w14:paraId="569467EA" w14:textId="77777777" w:rsidR="00A73FB6" w:rsidRDefault="00563D14">
      <w:pPr>
        <w:tabs>
          <w:tab w:val="left" w:pos="510"/>
        </w:tabs>
        <w:spacing w:after="80"/>
        <w:ind w:left="510" w:hanging="510"/>
      </w:pPr>
      <w:r>
        <w:rPr>
          <w:b/>
        </w:rPr>
        <w:t>1.</w:t>
      </w:r>
      <w:r>
        <w:rPr>
          <w:b/>
        </w:rPr>
        <w:tab/>
      </w:r>
      <w:r>
        <w:rPr>
          <w:b/>
        </w:rPr>
        <w:t>Estratos con una sola UPM.</w:t>
      </w:r>
      <w:r>
        <w:t xml:space="preserve"> Para estimar la varianza hacen falta al menos dos UPM por estrato. Hay 11 estratos con una sola UPM (de 724); se fusionan con el estrato vecino de la misma entidad (</w:t>
      </w:r>
      <w:r>
        <w:rPr>
          <w:i/>
        </w:rPr>
        <w:t>collapsed strata</w:t>
      </w:r>
      <w:r>
        <w:t>), lo que deja 713 estratos con dos UPM o más.</w:t>
      </w:r>
    </w:p>
    <w:p w14:paraId="166359B5" w14:textId="77777777" w:rsidR="00A73FB6" w:rsidRDefault="00563D14">
      <w:pPr>
        <w:tabs>
          <w:tab w:val="left" w:pos="510"/>
        </w:tabs>
        <w:spacing w:after="80"/>
        <w:ind w:left="510" w:hanging="510"/>
      </w:pPr>
      <w:r>
        <w:rPr>
          <w:b/>
        </w:rPr>
        <w:t>2.</w:t>
      </w:r>
      <w:r>
        <w:rPr>
          <w:b/>
        </w:rPr>
        <w:tab/>
      </w:r>
      <w:r>
        <w:rPr>
          <w:b/>
        </w:rPr>
        <w:t>Bootstrap de Rao y Wu (1988).</w:t>
      </w:r>
      <w:r>
        <w:t xml:space="preserve"> En cada estrato con </w:t>
      </w:r>
      <w:r>
        <w:rPr>
          <w:i/>
        </w:rPr>
        <w:t>n</w:t>
      </w:r>
      <w:r>
        <w:t xml:space="preserve"> UPM se remuestrean </w:t>
      </w:r>
      <w:r>
        <w:rPr>
          <w:i/>
        </w:rPr>
        <w:t>n − 1</w:t>
      </w:r>
      <w:r>
        <w:t xml:space="preserve"> UPM con reemplazo y el ponderador de cada persona se multiplica por </w:t>
      </w:r>
      <w:r>
        <w:rPr>
          <w:i/>
        </w:rPr>
        <w:t>n/(n − 1) × (veces que salió su UPM)</w:t>
      </w:r>
      <w:r>
        <w:t xml:space="preserve">. Se generan B = 1,000 réplicas con una </w:t>
      </w:r>
      <w:r>
        <w:rPr>
          <w:b/>
        </w:rPr>
        <w:t>única semilla</w:t>
      </w:r>
      <w:r>
        <w:t xml:space="preserve"> (20251231) para todo el proyecto, de modo que la réplica </w:t>
      </w:r>
      <w:r>
        <w:rPr>
          <w:i/>
        </w:rPr>
        <w:t>b</w:t>
      </w:r>
      <w:r>
        <w:t xml:space="preserve"> es el mismo remuestreo en todos los análisis (esto permite, por ejemplo, calcular el ranking de las entidades en cada réplica).</w:t>
      </w:r>
    </w:p>
    <w:p w14:paraId="7C7540E1" w14:textId="77777777" w:rsidR="00A73FB6" w:rsidRDefault="00563D14">
      <w:pPr>
        <w:tabs>
          <w:tab w:val="left" w:pos="510"/>
        </w:tabs>
        <w:spacing w:after="80"/>
        <w:ind w:left="510" w:hanging="510"/>
      </w:pPr>
      <w:r>
        <w:rPr>
          <w:b/>
        </w:rPr>
        <w:t>3.</w:t>
      </w:r>
      <w:r>
        <w:rPr>
          <w:b/>
        </w:rPr>
        <w:tab/>
      </w:r>
      <w:r>
        <w:rPr>
          <w:b/>
        </w:rPr>
        <w:t>Dominios.</w:t>
      </w:r>
      <w:r>
        <w:t xml:space="preserve"> Las réplicas se construyen sobre </w:t>
      </w:r>
      <w:r>
        <w:rPr>
          <w:b/>
        </w:rPr>
        <w:t>todas las UPM</w:t>
      </w:r>
      <w:r>
        <w:t xml:space="preserve"> de la muestra completa y cada fila de un subconjunto (la muestra salarial, una entidad, un nivel...) toma el factor de su UPM. Así no se pierde variabilidad cuando una UPM no aporta casos al dominio, un error común al filtrar antes de estimar.</w:t>
      </w:r>
    </w:p>
    <w:p w14:paraId="3946E68F" w14:textId="77777777" w:rsidR="00A73FB6" w:rsidRDefault="00563D14">
      <w:pPr>
        <w:tabs>
          <w:tab w:val="left" w:pos="510"/>
        </w:tabs>
        <w:spacing w:after="80"/>
        <w:ind w:left="510" w:hanging="510"/>
      </w:pPr>
      <w:r>
        <w:rPr>
          <w:b/>
        </w:rPr>
        <w:t>4.</w:t>
      </w:r>
      <w:r>
        <w:rPr>
          <w:b/>
        </w:rPr>
        <w:tab/>
      </w:r>
      <w:r>
        <w:rPr>
          <w:b/>
        </w:rPr>
        <w:t>Intervalos y pruebas.</w:t>
      </w:r>
      <w:r>
        <w:t xml:space="preserve"> El intervalo de confianza es el percentil 2.5 y 97.5 de las réplicas. Las pruebas de hipótesis son de Wald bilaterales con el error estándar bootstrap (los grados de libertad del diseño, cerca de 20 mil, justifican la aproximación normal).</w:t>
      </w:r>
    </w:p>
    <w:p w14:paraId="7007C84C" w14:textId="77777777" w:rsidR="00A73FB6" w:rsidRDefault="00563D14">
      <w:pPr>
        <w:tabs>
          <w:tab w:val="left" w:pos="510"/>
        </w:tabs>
        <w:spacing w:after="80"/>
        <w:ind w:left="510" w:hanging="510"/>
      </w:pPr>
      <w:r>
        <w:rPr>
          <w:b/>
        </w:rPr>
        <w:t>5.</w:t>
      </w:r>
      <w:r>
        <w:rPr>
          <w:b/>
        </w:rPr>
        <w:tab/>
      </w:r>
      <w:r>
        <w:rPr>
          <w:b/>
        </w:rPr>
        <w:t>Modelos de regresión y logit.</w:t>
      </w:r>
      <w:r>
        <w:t xml:space="preserve"> Se usa el estimador de sándwich con </w:t>
      </w:r>
      <w:r>
        <w:rPr>
          <w:b/>
        </w:rPr>
        <w:t>linealización de Taylor</w:t>
      </w:r>
      <w:r>
        <w:t xml:space="preserve"> que respeta estratos y UPM (</w:t>
      </w:r>
      <w:r>
        <w:rPr>
          <w:rFonts w:ascii="Consolas" w:eastAsia="Consolas" w:hAnsi="Consolas"/>
          <w:sz w:val="19"/>
        </w:rPr>
        <w:t>survey.regresion_diseno</w:t>
      </w:r>
      <w:r>
        <w:t xml:space="preserve"> y </w:t>
      </w:r>
      <w:r>
        <w:rPr>
          <w:rFonts w:ascii="Consolas" w:eastAsia="Consolas" w:hAnsi="Consolas"/>
          <w:sz w:val="19"/>
        </w:rPr>
        <w:t>survey.logit_diseno</w:t>
      </w:r>
      <w:r>
        <w:t xml:space="preserve">), equivalente a </w:t>
      </w:r>
      <w:r>
        <w:rPr>
          <w:rFonts w:ascii="Consolas" w:eastAsia="Consolas" w:hAnsi="Consolas"/>
          <w:sz w:val="19"/>
        </w:rPr>
        <w:t>svy:</w:t>
      </w:r>
      <w:r>
        <w:t xml:space="preserve"> de Stata o al paquete </w:t>
      </w:r>
      <w:r>
        <w:rPr>
          <w:rFonts w:ascii="Consolas" w:eastAsia="Consolas" w:hAnsi="Consolas"/>
          <w:sz w:val="19"/>
        </w:rPr>
        <w:t>survey</w:t>
      </w:r>
      <w:r>
        <w:t xml:space="preserve"> de R. Se verificó contra </w:t>
      </w:r>
      <w:r>
        <w:rPr>
          <w:rFonts w:ascii="Consolas" w:eastAsia="Consolas" w:hAnsi="Consolas"/>
          <w:sz w:val="19"/>
        </w:rPr>
        <w:t>statsmodels</w:t>
      </w:r>
      <w:r>
        <w:t>: mismos coeficientes y errores equivalentes en el caso de muestreo aleatorio simple.</w:t>
      </w:r>
    </w:p>
    <w:p w14:paraId="759C0F55" w14:textId="77777777" w:rsidR="00A73FB6" w:rsidRDefault="00563D14">
      <w:pPr>
        <w:pStyle w:val="Descripcin"/>
        <w:keepNext/>
        <w:spacing w:after="60"/>
      </w:pPr>
      <w:r>
        <w:rPr>
          <w:b/>
        </w:rPr>
        <w:t xml:space="preserve">Tabla 23. </w:t>
      </w:r>
      <w:r>
        <w:t>Efecto de diseño: cuánto cambia el error estándar al respetar estratos y UPM (el EE como muestreo aleatorio simple, m.a.s., es siempre menor).</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458"/>
        <w:gridCol w:w="1077"/>
        <w:gridCol w:w="1247"/>
        <w:gridCol w:w="1304"/>
        <w:gridCol w:w="1134"/>
        <w:gridCol w:w="1134"/>
      </w:tblGrid>
      <w:tr w:rsidR="00A73FB6" w14:paraId="42D2428C" w14:textId="77777777">
        <w:trPr>
          <w:tblHeader/>
          <w:jc w:val="center"/>
        </w:trPr>
        <w:tc>
          <w:tcPr>
            <w:tcW w:w="3458" w:type="dxa"/>
            <w:shd w:val="clear" w:color="auto" w:fill="1E2A6B"/>
            <w:vAlign w:val="center"/>
          </w:tcPr>
          <w:p w14:paraId="7F05164D" w14:textId="77777777" w:rsidR="00A73FB6" w:rsidRDefault="00563D14">
            <w:pPr>
              <w:keepNext/>
              <w:spacing w:after="0" w:line="252" w:lineRule="auto"/>
            </w:pPr>
            <w:r>
              <w:rPr>
                <w:b/>
                <w:color w:val="FFFFFF"/>
                <w:sz w:val="18"/>
              </w:rPr>
              <w:t>Estimador</w:t>
            </w:r>
          </w:p>
        </w:tc>
        <w:tc>
          <w:tcPr>
            <w:tcW w:w="1077" w:type="dxa"/>
            <w:shd w:val="clear" w:color="auto" w:fill="1E2A6B"/>
            <w:vAlign w:val="center"/>
          </w:tcPr>
          <w:p w14:paraId="013593DE" w14:textId="77777777" w:rsidR="00A73FB6" w:rsidRDefault="00563D14">
            <w:pPr>
              <w:keepNext/>
              <w:spacing w:after="0" w:line="252" w:lineRule="auto"/>
              <w:jc w:val="center"/>
            </w:pPr>
            <w:r>
              <w:rPr>
                <w:b/>
                <w:color w:val="FFFFFF"/>
                <w:sz w:val="18"/>
              </w:rPr>
              <w:t>n</w:t>
            </w:r>
          </w:p>
        </w:tc>
        <w:tc>
          <w:tcPr>
            <w:tcW w:w="1247" w:type="dxa"/>
            <w:shd w:val="clear" w:color="auto" w:fill="1E2A6B"/>
            <w:vAlign w:val="center"/>
          </w:tcPr>
          <w:p w14:paraId="7F7663EB" w14:textId="77777777" w:rsidR="00A73FB6" w:rsidRDefault="00563D14">
            <w:pPr>
              <w:keepNext/>
              <w:spacing w:after="0" w:line="252" w:lineRule="auto"/>
              <w:jc w:val="center"/>
            </w:pPr>
            <w:r>
              <w:rPr>
                <w:b/>
                <w:color w:val="FFFFFF"/>
                <w:sz w:val="18"/>
              </w:rPr>
              <w:t>EE con diseño</w:t>
            </w:r>
          </w:p>
        </w:tc>
        <w:tc>
          <w:tcPr>
            <w:tcW w:w="1304" w:type="dxa"/>
            <w:shd w:val="clear" w:color="auto" w:fill="1E2A6B"/>
            <w:vAlign w:val="center"/>
          </w:tcPr>
          <w:p w14:paraId="7BE41805" w14:textId="77777777" w:rsidR="00A73FB6" w:rsidRDefault="00563D14">
            <w:pPr>
              <w:keepNext/>
              <w:spacing w:after="0" w:line="252" w:lineRule="auto"/>
              <w:jc w:val="center"/>
            </w:pPr>
            <w:r>
              <w:rPr>
                <w:b/>
                <w:color w:val="FFFFFF"/>
                <w:sz w:val="18"/>
              </w:rPr>
              <w:t>EE como m.a.s.</w:t>
            </w:r>
          </w:p>
        </w:tc>
        <w:tc>
          <w:tcPr>
            <w:tcW w:w="1134" w:type="dxa"/>
            <w:shd w:val="clear" w:color="auto" w:fill="1E2A6B"/>
            <w:vAlign w:val="center"/>
          </w:tcPr>
          <w:p w14:paraId="787A618A" w14:textId="77777777" w:rsidR="00A73FB6" w:rsidRDefault="00563D14">
            <w:pPr>
              <w:keepNext/>
              <w:spacing w:after="0" w:line="252" w:lineRule="auto"/>
              <w:jc w:val="center"/>
            </w:pPr>
            <w:r>
              <w:rPr>
                <w:b/>
                <w:color w:val="FFFFFF"/>
                <w:sz w:val="18"/>
              </w:rPr>
              <w:t>Efecto de diseño</w:t>
            </w:r>
          </w:p>
        </w:tc>
        <w:tc>
          <w:tcPr>
            <w:tcW w:w="1134" w:type="dxa"/>
            <w:shd w:val="clear" w:color="auto" w:fill="1E2A6B"/>
            <w:vAlign w:val="center"/>
          </w:tcPr>
          <w:p w14:paraId="09FCD05D" w14:textId="77777777" w:rsidR="00A73FB6" w:rsidRDefault="00563D14">
            <w:pPr>
              <w:keepNext/>
              <w:spacing w:after="0" w:line="252" w:lineRule="auto"/>
              <w:jc w:val="center"/>
            </w:pPr>
            <w:r>
              <w:rPr>
                <w:b/>
                <w:color w:val="FFFFFF"/>
                <w:sz w:val="18"/>
              </w:rPr>
              <w:t>n efectivo</w:t>
            </w:r>
          </w:p>
        </w:tc>
      </w:tr>
      <w:tr w:rsidR="00A73FB6" w14:paraId="5FFDDB37" w14:textId="77777777">
        <w:trPr>
          <w:cantSplit/>
          <w:jc w:val="center"/>
        </w:trPr>
        <w:tc>
          <w:tcPr>
            <w:tcW w:w="3458" w:type="dxa"/>
            <w:vAlign w:val="center"/>
          </w:tcPr>
          <w:p w14:paraId="174FC8A2" w14:textId="77777777" w:rsidR="00A73FB6" w:rsidRDefault="00563D14">
            <w:pPr>
              <w:keepNext/>
              <w:spacing w:after="0" w:line="252" w:lineRule="auto"/>
            </w:pPr>
            <w:r>
              <w:rPr>
                <w:sz w:val="18"/>
              </w:rPr>
              <w:t>TIL1 nacional</w:t>
            </w:r>
          </w:p>
        </w:tc>
        <w:tc>
          <w:tcPr>
            <w:tcW w:w="1077" w:type="dxa"/>
            <w:vAlign w:val="center"/>
          </w:tcPr>
          <w:p w14:paraId="6AD0A52C" w14:textId="77777777" w:rsidR="00A73FB6" w:rsidRDefault="00563D14">
            <w:pPr>
              <w:keepNext/>
              <w:spacing w:after="0" w:line="252" w:lineRule="auto"/>
              <w:jc w:val="right"/>
            </w:pPr>
            <w:r>
              <w:rPr>
                <w:sz w:val="18"/>
              </w:rPr>
              <w:t>190,187</w:t>
            </w:r>
          </w:p>
        </w:tc>
        <w:tc>
          <w:tcPr>
            <w:tcW w:w="1247" w:type="dxa"/>
            <w:vAlign w:val="center"/>
          </w:tcPr>
          <w:p w14:paraId="615D7D45" w14:textId="77777777" w:rsidR="00A73FB6" w:rsidRDefault="00563D14">
            <w:pPr>
              <w:keepNext/>
              <w:spacing w:after="0" w:line="252" w:lineRule="auto"/>
              <w:jc w:val="right"/>
            </w:pPr>
            <w:r>
              <w:rPr>
                <w:sz w:val="18"/>
              </w:rPr>
              <w:t>0.0025</w:t>
            </w:r>
          </w:p>
        </w:tc>
        <w:tc>
          <w:tcPr>
            <w:tcW w:w="1304" w:type="dxa"/>
            <w:vAlign w:val="center"/>
          </w:tcPr>
          <w:p w14:paraId="5A9BBCAC" w14:textId="77777777" w:rsidR="00A73FB6" w:rsidRDefault="00563D14">
            <w:pPr>
              <w:keepNext/>
              <w:spacing w:after="0" w:line="252" w:lineRule="auto"/>
              <w:jc w:val="right"/>
            </w:pPr>
            <w:r>
              <w:rPr>
                <w:sz w:val="18"/>
              </w:rPr>
              <w:t>0.0011</w:t>
            </w:r>
          </w:p>
        </w:tc>
        <w:tc>
          <w:tcPr>
            <w:tcW w:w="1134" w:type="dxa"/>
            <w:vAlign w:val="center"/>
          </w:tcPr>
          <w:p w14:paraId="23A1EEF3" w14:textId="77777777" w:rsidR="00A73FB6" w:rsidRDefault="00563D14">
            <w:pPr>
              <w:keepNext/>
              <w:spacing w:after="0" w:line="252" w:lineRule="auto"/>
              <w:jc w:val="right"/>
            </w:pPr>
            <w:r>
              <w:rPr>
                <w:sz w:val="18"/>
              </w:rPr>
              <w:t>4.79</w:t>
            </w:r>
          </w:p>
        </w:tc>
        <w:tc>
          <w:tcPr>
            <w:tcW w:w="1134" w:type="dxa"/>
            <w:vAlign w:val="center"/>
          </w:tcPr>
          <w:p w14:paraId="1658994D" w14:textId="77777777" w:rsidR="00A73FB6" w:rsidRDefault="00563D14">
            <w:pPr>
              <w:keepNext/>
              <w:spacing w:after="0" w:line="252" w:lineRule="auto"/>
              <w:jc w:val="right"/>
            </w:pPr>
            <w:r>
              <w:rPr>
                <w:sz w:val="18"/>
              </w:rPr>
              <w:t>39,704</w:t>
            </w:r>
          </w:p>
        </w:tc>
      </w:tr>
      <w:tr w:rsidR="00A73FB6" w14:paraId="0060D5CB" w14:textId="77777777">
        <w:trPr>
          <w:cantSplit/>
          <w:jc w:val="center"/>
        </w:trPr>
        <w:tc>
          <w:tcPr>
            <w:tcW w:w="3458" w:type="dxa"/>
            <w:shd w:val="clear" w:color="auto" w:fill="F7F8FC"/>
            <w:vAlign w:val="center"/>
          </w:tcPr>
          <w:p w14:paraId="28CFA852" w14:textId="77777777" w:rsidR="00A73FB6" w:rsidRDefault="00563D14">
            <w:pPr>
              <w:spacing w:after="0" w:line="252" w:lineRule="auto"/>
            </w:pPr>
            <w:r>
              <w:rPr>
                <w:sz w:val="18"/>
              </w:rPr>
              <w:t>Brecha por hora total (log-puntos)</w:t>
            </w:r>
          </w:p>
        </w:tc>
        <w:tc>
          <w:tcPr>
            <w:tcW w:w="1077" w:type="dxa"/>
            <w:shd w:val="clear" w:color="auto" w:fill="F7F8FC"/>
            <w:vAlign w:val="center"/>
          </w:tcPr>
          <w:p w14:paraId="41791560" w14:textId="77777777" w:rsidR="00A73FB6" w:rsidRDefault="00563D14">
            <w:pPr>
              <w:spacing w:after="0" w:line="252" w:lineRule="auto"/>
              <w:jc w:val="right"/>
            </w:pPr>
            <w:r>
              <w:rPr>
                <w:sz w:val="18"/>
              </w:rPr>
              <w:t>111,958</w:t>
            </w:r>
          </w:p>
        </w:tc>
        <w:tc>
          <w:tcPr>
            <w:tcW w:w="1247" w:type="dxa"/>
            <w:shd w:val="clear" w:color="auto" w:fill="F7F8FC"/>
            <w:vAlign w:val="center"/>
          </w:tcPr>
          <w:p w14:paraId="5D35D792" w14:textId="77777777" w:rsidR="00A73FB6" w:rsidRDefault="00563D14">
            <w:pPr>
              <w:spacing w:after="0" w:line="252" w:lineRule="auto"/>
              <w:jc w:val="right"/>
            </w:pPr>
            <w:r>
              <w:rPr>
                <w:sz w:val="18"/>
              </w:rPr>
              <w:t>0.0067</w:t>
            </w:r>
          </w:p>
        </w:tc>
        <w:tc>
          <w:tcPr>
            <w:tcW w:w="1304" w:type="dxa"/>
            <w:shd w:val="clear" w:color="auto" w:fill="F7F8FC"/>
            <w:vAlign w:val="center"/>
          </w:tcPr>
          <w:p w14:paraId="759BD1C1" w14:textId="77777777" w:rsidR="00A73FB6" w:rsidRDefault="00563D14">
            <w:pPr>
              <w:spacing w:after="0" w:line="252" w:lineRule="auto"/>
              <w:jc w:val="right"/>
            </w:pPr>
            <w:r>
              <w:rPr>
                <w:sz w:val="18"/>
              </w:rPr>
              <w:t>0.0038</w:t>
            </w:r>
          </w:p>
        </w:tc>
        <w:tc>
          <w:tcPr>
            <w:tcW w:w="1134" w:type="dxa"/>
            <w:shd w:val="clear" w:color="auto" w:fill="F7F8FC"/>
            <w:vAlign w:val="center"/>
          </w:tcPr>
          <w:p w14:paraId="75CAD185" w14:textId="77777777" w:rsidR="00A73FB6" w:rsidRDefault="00563D14">
            <w:pPr>
              <w:spacing w:after="0" w:line="252" w:lineRule="auto"/>
              <w:jc w:val="right"/>
            </w:pPr>
            <w:r>
              <w:rPr>
                <w:sz w:val="18"/>
              </w:rPr>
              <w:t>3.08</w:t>
            </w:r>
          </w:p>
        </w:tc>
        <w:tc>
          <w:tcPr>
            <w:tcW w:w="1134" w:type="dxa"/>
            <w:shd w:val="clear" w:color="auto" w:fill="F7F8FC"/>
            <w:vAlign w:val="center"/>
          </w:tcPr>
          <w:p w14:paraId="00D4D7A0" w14:textId="77777777" w:rsidR="00A73FB6" w:rsidRDefault="00563D14">
            <w:pPr>
              <w:spacing w:after="0" w:line="252" w:lineRule="auto"/>
              <w:jc w:val="right"/>
            </w:pPr>
            <w:r>
              <w:rPr>
                <w:sz w:val="18"/>
              </w:rPr>
              <w:t>36,310</w:t>
            </w:r>
          </w:p>
        </w:tc>
      </w:tr>
    </w:tbl>
    <w:p w14:paraId="1DF676DC" w14:textId="77777777" w:rsidR="00A73FB6" w:rsidRDefault="00A73FB6">
      <w:pPr>
        <w:spacing w:after="80"/>
      </w:pPr>
    </w:p>
    <w:p w14:paraId="133A980C" w14:textId="77777777" w:rsidR="00A73FB6" w:rsidRDefault="00563D14">
      <w:pPr>
        <w:jc w:val="both"/>
      </w:pPr>
      <w:r>
        <w:t>El efecto de diseño de 4.8 en la tasa de informalidad significa que la varianza real es casi cinco veces mayor que la de una muestra aleatoria simple, o que los 190 mil ocupados equivalen a unos 40 mil independientes; para la brecha por hora es de 3.1. Ignorar el diseño haría que los errores estándar fueran entre 1.8 y 2.2 veces demasiado pequeños (la raíz cuadrada del efecto de diseño).</w:t>
      </w:r>
    </w:p>
    <w:p w14:paraId="49E7C253" w14:textId="77777777" w:rsidR="00A73FB6" w:rsidRDefault="00563D14">
      <w:pPr>
        <w:pStyle w:val="Ttulo2"/>
      </w:pPr>
      <w:bookmarkStart w:id="37" w:name="_Toc243853758"/>
      <w:r>
        <w:lastRenderedPageBreak/>
        <w:t>6.4 Estimadores y pruebas por objetivo</w:t>
      </w:r>
      <w:bookmarkEnd w:id="37"/>
    </w:p>
    <w:p w14:paraId="5B16CC4F" w14:textId="77777777" w:rsidR="00A73FB6" w:rsidRDefault="00563D14">
      <w:pPr>
        <w:pStyle w:val="Descripcin"/>
        <w:keepNext/>
        <w:spacing w:after="60"/>
      </w:pPr>
      <w:r>
        <w:rPr>
          <w:b/>
        </w:rPr>
        <w:t xml:space="preserve">Tabla 24. </w:t>
      </w:r>
      <w:r>
        <w:t>Estimadores y medidas de incertidumbre para cada objetivo.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664"/>
        <w:gridCol w:w="3685"/>
        <w:gridCol w:w="3005"/>
      </w:tblGrid>
      <w:tr w:rsidR="00A73FB6" w14:paraId="5542E506" w14:textId="77777777">
        <w:trPr>
          <w:tblHeader/>
          <w:jc w:val="center"/>
        </w:trPr>
        <w:tc>
          <w:tcPr>
            <w:tcW w:w="2665" w:type="dxa"/>
            <w:shd w:val="clear" w:color="auto" w:fill="1E2A6B"/>
            <w:vAlign w:val="center"/>
          </w:tcPr>
          <w:p w14:paraId="14A8CA98" w14:textId="77777777" w:rsidR="00A73FB6" w:rsidRDefault="00563D14">
            <w:pPr>
              <w:keepNext/>
              <w:spacing w:after="0" w:line="252" w:lineRule="auto"/>
            </w:pPr>
            <w:r>
              <w:rPr>
                <w:b/>
                <w:color w:val="FFFFFF"/>
                <w:sz w:val="18"/>
              </w:rPr>
              <w:t>Objetivo</w:t>
            </w:r>
          </w:p>
        </w:tc>
        <w:tc>
          <w:tcPr>
            <w:tcW w:w="3685" w:type="dxa"/>
            <w:shd w:val="clear" w:color="auto" w:fill="1E2A6B"/>
            <w:vAlign w:val="center"/>
          </w:tcPr>
          <w:p w14:paraId="2A70DF2B" w14:textId="77777777" w:rsidR="00A73FB6" w:rsidRDefault="00563D14">
            <w:pPr>
              <w:keepNext/>
              <w:spacing w:after="0" w:line="252" w:lineRule="auto"/>
            </w:pPr>
            <w:r>
              <w:rPr>
                <w:b/>
                <w:color w:val="FFFFFF"/>
                <w:sz w:val="18"/>
              </w:rPr>
              <w:t>Estimador</w:t>
            </w:r>
          </w:p>
        </w:tc>
        <w:tc>
          <w:tcPr>
            <w:tcW w:w="3005" w:type="dxa"/>
            <w:shd w:val="clear" w:color="auto" w:fill="1E2A6B"/>
            <w:vAlign w:val="center"/>
          </w:tcPr>
          <w:p w14:paraId="472E4611" w14:textId="77777777" w:rsidR="00A73FB6" w:rsidRDefault="00563D14">
            <w:pPr>
              <w:keepNext/>
              <w:spacing w:after="0" w:line="252" w:lineRule="auto"/>
            </w:pPr>
            <w:r>
              <w:rPr>
                <w:b/>
                <w:color w:val="FFFFFF"/>
                <w:sz w:val="18"/>
              </w:rPr>
              <w:t>Incertidumbre</w:t>
            </w:r>
          </w:p>
        </w:tc>
      </w:tr>
      <w:tr w:rsidR="00A73FB6" w14:paraId="625011BA" w14:textId="77777777">
        <w:trPr>
          <w:cantSplit/>
          <w:jc w:val="center"/>
        </w:trPr>
        <w:tc>
          <w:tcPr>
            <w:tcW w:w="2665" w:type="dxa"/>
            <w:vAlign w:val="center"/>
          </w:tcPr>
          <w:p w14:paraId="0258F1C6" w14:textId="77777777" w:rsidR="00A73FB6" w:rsidRDefault="00563D14">
            <w:pPr>
              <w:keepNext/>
              <w:spacing w:after="0" w:line="252" w:lineRule="auto"/>
            </w:pPr>
            <w:r>
              <w:rPr>
                <w:b/>
                <w:sz w:val="18"/>
              </w:rPr>
              <w:t>Correlación escolaridad-ingreso por entidad (M2)</w:t>
            </w:r>
          </w:p>
        </w:tc>
        <w:tc>
          <w:tcPr>
            <w:tcW w:w="3685" w:type="dxa"/>
            <w:vAlign w:val="center"/>
          </w:tcPr>
          <w:p w14:paraId="293FDD32" w14:textId="77777777" w:rsidR="00A73FB6" w:rsidRDefault="00563D14">
            <w:pPr>
              <w:keepNext/>
              <w:spacing w:after="0" w:line="252" w:lineRule="auto"/>
            </w:pPr>
            <w:r>
              <w:rPr>
                <w:sz w:val="18"/>
              </w:rPr>
              <w:t>Spearman ponderado: Pearson entre rangos medios ponderados</w:t>
            </w:r>
          </w:p>
        </w:tc>
        <w:tc>
          <w:tcPr>
            <w:tcW w:w="3005" w:type="dxa"/>
            <w:vAlign w:val="center"/>
          </w:tcPr>
          <w:p w14:paraId="12159DB6" w14:textId="77777777" w:rsidR="00A73FB6" w:rsidRDefault="00563D14">
            <w:pPr>
              <w:keepNext/>
              <w:spacing w:after="0" w:line="252" w:lineRule="auto"/>
            </w:pPr>
            <w:r>
              <w:rPr>
                <w:sz w:val="18"/>
              </w:rPr>
              <w:t>Bootstrap de Rao-Wu; lugar de cada entidad en el ranking con su intervalo (el ranking se recalcula en cada réplica)</w:t>
            </w:r>
          </w:p>
        </w:tc>
      </w:tr>
      <w:tr w:rsidR="00A73FB6" w14:paraId="2E9B8555" w14:textId="77777777">
        <w:trPr>
          <w:cantSplit/>
          <w:jc w:val="center"/>
        </w:trPr>
        <w:tc>
          <w:tcPr>
            <w:tcW w:w="2665" w:type="dxa"/>
            <w:shd w:val="clear" w:color="auto" w:fill="F7F8FC"/>
            <w:vAlign w:val="center"/>
          </w:tcPr>
          <w:p w14:paraId="34C4F8C5" w14:textId="77777777" w:rsidR="00A73FB6" w:rsidRDefault="00563D14">
            <w:pPr>
              <w:keepNext/>
              <w:spacing w:after="0" w:line="252" w:lineRule="auto"/>
            </w:pPr>
            <w:r>
              <w:rPr>
                <w:b/>
                <w:sz w:val="18"/>
              </w:rPr>
              <w:t>Rendimiento por entidad</w:t>
            </w:r>
          </w:p>
        </w:tc>
        <w:tc>
          <w:tcPr>
            <w:tcW w:w="3685" w:type="dxa"/>
            <w:shd w:val="clear" w:color="auto" w:fill="F7F8FC"/>
            <w:vAlign w:val="center"/>
          </w:tcPr>
          <w:p w14:paraId="03885C23" w14:textId="77777777" w:rsidR="00A73FB6" w:rsidRDefault="00563D14">
            <w:pPr>
              <w:keepNext/>
              <w:spacing w:after="0" w:line="252" w:lineRule="auto"/>
            </w:pPr>
            <w:r>
              <w:rPr>
                <w:sz w:val="18"/>
              </w:rPr>
              <w:t>WLS por entidad con edad, edad² y sexo</w:t>
            </w:r>
          </w:p>
        </w:tc>
        <w:tc>
          <w:tcPr>
            <w:tcW w:w="3005" w:type="dxa"/>
            <w:shd w:val="clear" w:color="auto" w:fill="F7F8FC"/>
            <w:vAlign w:val="center"/>
          </w:tcPr>
          <w:p w14:paraId="21435188" w14:textId="77777777" w:rsidR="00A73FB6" w:rsidRDefault="00563D14">
            <w:pPr>
              <w:keepNext/>
              <w:spacing w:after="0" w:line="252" w:lineRule="auto"/>
            </w:pPr>
            <w:r>
              <w:rPr>
                <w:sz w:val="18"/>
              </w:rPr>
              <w:t>Bootstrap de Rao-Wu</w:t>
            </w:r>
          </w:p>
        </w:tc>
      </w:tr>
      <w:tr w:rsidR="00A73FB6" w14:paraId="4CB1F92E" w14:textId="77777777">
        <w:trPr>
          <w:cantSplit/>
          <w:jc w:val="center"/>
        </w:trPr>
        <w:tc>
          <w:tcPr>
            <w:tcW w:w="2665" w:type="dxa"/>
            <w:vAlign w:val="center"/>
          </w:tcPr>
          <w:p w14:paraId="1F56C6D4" w14:textId="77777777" w:rsidR="00A73FB6" w:rsidRDefault="00563D14">
            <w:pPr>
              <w:keepNext/>
              <w:spacing w:after="0" w:line="252" w:lineRule="auto"/>
            </w:pPr>
            <w:r>
              <w:rPr>
                <w:b/>
                <w:sz w:val="18"/>
              </w:rPr>
              <w:t>Estados de mayor vs. menor ingreso</w:t>
            </w:r>
          </w:p>
        </w:tc>
        <w:tc>
          <w:tcPr>
            <w:tcW w:w="3685" w:type="dxa"/>
            <w:vAlign w:val="center"/>
          </w:tcPr>
          <w:p w14:paraId="5F16684A" w14:textId="77777777" w:rsidR="00A73FB6" w:rsidRDefault="00563D14">
            <w:pPr>
              <w:keepNext/>
              <w:spacing w:after="0" w:line="252" w:lineRule="auto"/>
            </w:pPr>
            <w:r>
              <w:rPr>
                <w:sz w:val="18"/>
              </w:rPr>
              <w:t>Cuartiles de ingreso mediano por hora (recalculados en cada réplica); diferencia del rendimiento medio Q4 − Q1</w:t>
            </w:r>
          </w:p>
        </w:tc>
        <w:tc>
          <w:tcPr>
            <w:tcW w:w="3005" w:type="dxa"/>
            <w:vAlign w:val="center"/>
          </w:tcPr>
          <w:p w14:paraId="79ABBE57" w14:textId="77777777" w:rsidR="00A73FB6" w:rsidRDefault="00563D14">
            <w:pPr>
              <w:keepNext/>
              <w:spacing w:after="0" w:line="252" w:lineRule="auto"/>
            </w:pPr>
            <w:r>
              <w:rPr>
                <w:sz w:val="18"/>
              </w:rPr>
              <w:t>Bootstrap + Wald</w:t>
            </w:r>
          </w:p>
        </w:tc>
      </w:tr>
      <w:tr w:rsidR="00A73FB6" w14:paraId="5CFDBE75" w14:textId="77777777">
        <w:trPr>
          <w:cantSplit/>
          <w:jc w:val="center"/>
        </w:trPr>
        <w:tc>
          <w:tcPr>
            <w:tcW w:w="2665" w:type="dxa"/>
            <w:shd w:val="clear" w:color="auto" w:fill="F7F8FC"/>
            <w:vAlign w:val="center"/>
          </w:tcPr>
          <w:p w14:paraId="62B13100" w14:textId="77777777" w:rsidR="00A73FB6" w:rsidRDefault="00563D14">
            <w:pPr>
              <w:keepNext/>
              <w:spacing w:after="0" w:line="252" w:lineRule="auto"/>
            </w:pPr>
            <w:r>
              <w:rPr>
                <w:b/>
                <w:sz w:val="18"/>
              </w:rPr>
              <w:t>Brecha por hora, mensual y de horas por nivel (M1)</w:t>
            </w:r>
          </w:p>
        </w:tc>
        <w:tc>
          <w:tcPr>
            <w:tcW w:w="3685" w:type="dxa"/>
            <w:shd w:val="clear" w:color="auto" w:fill="F7F8FC"/>
            <w:vAlign w:val="center"/>
          </w:tcPr>
          <w:p w14:paraId="42B1BE4B" w14:textId="77777777" w:rsidR="00A73FB6" w:rsidRDefault="00563D14">
            <w:pPr>
              <w:keepNext/>
              <w:spacing w:after="0" w:line="252" w:lineRule="auto"/>
            </w:pPr>
            <w:r>
              <w:rPr>
                <w:sz w:val="18"/>
              </w:rPr>
              <w:t>Diferencia de medias ponderadas de logaritmos</w:t>
            </w:r>
          </w:p>
        </w:tc>
        <w:tc>
          <w:tcPr>
            <w:tcW w:w="3005" w:type="dxa"/>
            <w:shd w:val="clear" w:color="auto" w:fill="F7F8FC"/>
            <w:vAlign w:val="center"/>
          </w:tcPr>
          <w:p w14:paraId="37DE0F4D" w14:textId="77777777" w:rsidR="00A73FB6" w:rsidRDefault="00563D14">
            <w:pPr>
              <w:keepNext/>
              <w:spacing w:after="0" w:line="252" w:lineRule="auto"/>
            </w:pPr>
            <w:r>
              <w:rPr>
                <w:sz w:val="18"/>
              </w:rPr>
              <w:t xml:space="preserve">Bootstrap + Wald; </w:t>
            </w:r>
            <w:r>
              <w:rPr>
                <w:b/>
                <w:sz w:val="18"/>
              </w:rPr>
              <w:t>Holm</w:t>
            </w:r>
            <w:r>
              <w:rPr>
                <w:sz w:val="18"/>
              </w:rPr>
              <w:t xml:space="preserve"> sobre las cuatro pruebas por nivel</w:t>
            </w:r>
          </w:p>
        </w:tc>
      </w:tr>
      <w:tr w:rsidR="00A73FB6" w14:paraId="04CCF397" w14:textId="77777777">
        <w:trPr>
          <w:cantSplit/>
          <w:jc w:val="center"/>
        </w:trPr>
        <w:tc>
          <w:tcPr>
            <w:tcW w:w="2665" w:type="dxa"/>
            <w:vAlign w:val="center"/>
          </w:tcPr>
          <w:p w14:paraId="0D808545" w14:textId="77777777" w:rsidR="00A73FB6" w:rsidRDefault="00563D14">
            <w:pPr>
              <w:keepNext/>
              <w:spacing w:after="0" w:line="252" w:lineRule="auto"/>
            </w:pPr>
            <w:r>
              <w:rPr>
                <w:b/>
                <w:sz w:val="18"/>
              </w:rPr>
              <w:t>Pruebas «clásicas» del protocolo</w:t>
            </w:r>
          </w:p>
        </w:tc>
        <w:tc>
          <w:tcPr>
            <w:tcW w:w="3685" w:type="dxa"/>
            <w:vAlign w:val="center"/>
          </w:tcPr>
          <w:p w14:paraId="168557B9" w14:textId="77777777" w:rsidR="00A73FB6" w:rsidRDefault="00563D14">
            <w:pPr>
              <w:keepNext/>
              <w:spacing w:after="0" w:line="252" w:lineRule="auto"/>
            </w:pPr>
            <w:r>
              <w:rPr>
                <w:sz w:val="18"/>
              </w:rPr>
              <w:t xml:space="preserve">Welch (t) y Mann-Whitney por nivel, sin ponderar; </w:t>
            </w:r>
            <w:r>
              <w:rPr>
                <w:i/>
                <w:sz w:val="18"/>
              </w:rPr>
              <w:t>d</w:t>
            </w:r>
            <w:r>
              <w:rPr>
                <w:sz w:val="18"/>
              </w:rPr>
              <w:t xml:space="preserve"> de Cohen; correlación biserial por rangos</w:t>
            </w:r>
          </w:p>
        </w:tc>
        <w:tc>
          <w:tcPr>
            <w:tcW w:w="3005" w:type="dxa"/>
            <w:vAlign w:val="center"/>
          </w:tcPr>
          <w:p w14:paraId="14831BC4" w14:textId="77777777" w:rsidR="00A73FB6" w:rsidRDefault="00563D14">
            <w:pPr>
              <w:keepNext/>
              <w:spacing w:after="0" w:line="252" w:lineRule="auto"/>
            </w:pPr>
            <w:r>
              <w:rPr>
                <w:sz w:val="18"/>
              </w:rPr>
              <w:t>Valores p ajustados con Holm</w:t>
            </w:r>
          </w:p>
        </w:tc>
      </w:tr>
      <w:tr w:rsidR="00A73FB6" w14:paraId="074EA0F2" w14:textId="77777777">
        <w:trPr>
          <w:cantSplit/>
          <w:jc w:val="center"/>
        </w:trPr>
        <w:tc>
          <w:tcPr>
            <w:tcW w:w="2665" w:type="dxa"/>
            <w:shd w:val="clear" w:color="auto" w:fill="F7F8FC"/>
            <w:vAlign w:val="center"/>
          </w:tcPr>
          <w:p w14:paraId="45A9A2F9" w14:textId="77777777" w:rsidR="00A73FB6" w:rsidRDefault="00563D14">
            <w:pPr>
              <w:keepNext/>
              <w:spacing w:after="0" w:line="252" w:lineRule="auto"/>
            </w:pPr>
            <w:r>
              <w:rPr>
                <w:b/>
                <w:sz w:val="18"/>
              </w:rPr>
              <w:t>Brecha ajustada</w:t>
            </w:r>
          </w:p>
        </w:tc>
        <w:tc>
          <w:tcPr>
            <w:tcW w:w="3685" w:type="dxa"/>
            <w:shd w:val="clear" w:color="auto" w:fill="F7F8FC"/>
            <w:vAlign w:val="center"/>
          </w:tcPr>
          <w:p w14:paraId="17DE105D" w14:textId="77777777" w:rsidR="00A73FB6" w:rsidRDefault="00563D14">
            <w:pPr>
              <w:keepNext/>
              <w:spacing w:after="0" w:line="252" w:lineRule="auto"/>
            </w:pPr>
            <w:r>
              <w:rPr>
                <w:sz w:val="18"/>
              </w:rPr>
              <w:t xml:space="preserve">WLS de ln(w) sobre </w:t>
            </w:r>
            <w:r>
              <w:rPr>
                <w:rFonts w:ascii="Consolas" w:eastAsia="Consolas" w:hAnsi="Consolas"/>
                <w:sz w:val="16"/>
              </w:rPr>
              <w:t>mujer</w:t>
            </w:r>
            <w:r>
              <w:rPr>
                <w:sz w:val="18"/>
              </w:rPr>
              <w:t xml:space="preserve"> con escalera de controles G0 a G6</w:t>
            </w:r>
          </w:p>
        </w:tc>
        <w:tc>
          <w:tcPr>
            <w:tcW w:w="3005" w:type="dxa"/>
            <w:shd w:val="clear" w:color="auto" w:fill="F7F8FC"/>
            <w:vAlign w:val="center"/>
          </w:tcPr>
          <w:p w14:paraId="3D267476" w14:textId="77777777" w:rsidR="00A73FB6" w:rsidRDefault="00563D14">
            <w:pPr>
              <w:keepNext/>
              <w:spacing w:after="0" w:line="252" w:lineRule="auto"/>
            </w:pPr>
            <w:r>
              <w:rPr>
                <w:sz w:val="18"/>
              </w:rPr>
              <w:t>Sándwich de diseño</w:t>
            </w:r>
          </w:p>
        </w:tc>
      </w:tr>
      <w:tr w:rsidR="00A73FB6" w14:paraId="17880C9D" w14:textId="77777777">
        <w:trPr>
          <w:cantSplit/>
          <w:jc w:val="center"/>
        </w:trPr>
        <w:tc>
          <w:tcPr>
            <w:tcW w:w="2665" w:type="dxa"/>
            <w:vAlign w:val="center"/>
          </w:tcPr>
          <w:p w14:paraId="6E8121BA" w14:textId="77777777" w:rsidR="00A73FB6" w:rsidRDefault="00563D14">
            <w:pPr>
              <w:keepNext/>
              <w:spacing w:after="0" w:line="252" w:lineRule="auto"/>
            </w:pPr>
            <w:r>
              <w:rPr>
                <w:b/>
                <w:sz w:val="18"/>
              </w:rPr>
              <w:t>Descomposición de la brecha</w:t>
            </w:r>
          </w:p>
        </w:tc>
        <w:tc>
          <w:tcPr>
            <w:tcW w:w="3685" w:type="dxa"/>
            <w:vAlign w:val="center"/>
          </w:tcPr>
          <w:p w14:paraId="6AF7D727" w14:textId="77777777" w:rsidR="00A73FB6" w:rsidRDefault="00563D14">
            <w:pPr>
              <w:keepNext/>
              <w:spacing w:after="0" w:line="252" w:lineRule="auto"/>
            </w:pPr>
            <w:r>
              <w:rPr>
                <w:sz w:val="18"/>
              </w:rPr>
              <w:t>Oaxaca-Blinder con referencia agrupada de Neumark (1988); también con coeficientes de hombres o de mujeres</w:t>
            </w:r>
          </w:p>
        </w:tc>
        <w:tc>
          <w:tcPr>
            <w:tcW w:w="3005" w:type="dxa"/>
            <w:vAlign w:val="center"/>
          </w:tcPr>
          <w:p w14:paraId="4105D34D" w14:textId="77777777" w:rsidR="00A73FB6" w:rsidRDefault="00563D14">
            <w:pPr>
              <w:keepNext/>
              <w:spacing w:after="0" w:line="252" w:lineRule="auto"/>
            </w:pPr>
            <w:r>
              <w:rPr>
                <w:sz w:val="18"/>
              </w:rPr>
              <w:t>Bootstrap</w:t>
            </w:r>
          </w:p>
        </w:tc>
      </w:tr>
      <w:tr w:rsidR="00A73FB6" w14:paraId="73D3035D" w14:textId="77777777">
        <w:trPr>
          <w:cantSplit/>
          <w:jc w:val="center"/>
        </w:trPr>
        <w:tc>
          <w:tcPr>
            <w:tcW w:w="2665" w:type="dxa"/>
            <w:shd w:val="clear" w:color="auto" w:fill="F7F8FC"/>
            <w:vAlign w:val="center"/>
          </w:tcPr>
          <w:p w14:paraId="59589C21" w14:textId="77777777" w:rsidR="00A73FB6" w:rsidRDefault="00563D14">
            <w:pPr>
              <w:keepNext/>
              <w:spacing w:after="0" w:line="252" w:lineRule="auto"/>
            </w:pPr>
            <w:r>
              <w:rPr>
                <w:b/>
                <w:sz w:val="18"/>
              </w:rPr>
              <w:t>Brecha por percentil</w:t>
            </w:r>
          </w:p>
        </w:tc>
        <w:tc>
          <w:tcPr>
            <w:tcW w:w="3685" w:type="dxa"/>
            <w:shd w:val="clear" w:color="auto" w:fill="F7F8FC"/>
            <w:vAlign w:val="center"/>
          </w:tcPr>
          <w:p w14:paraId="376A8790" w14:textId="77777777" w:rsidR="00A73FB6" w:rsidRDefault="00563D14">
            <w:pPr>
              <w:keepNext/>
              <w:spacing w:after="0" w:line="252" w:lineRule="auto"/>
            </w:pPr>
            <w:r>
              <w:rPr>
                <w:sz w:val="18"/>
              </w:rPr>
              <w:t>Cuantiles ponderados por sexo; diferencia en P10, P25, P50, P75 y P90</w:t>
            </w:r>
          </w:p>
        </w:tc>
        <w:tc>
          <w:tcPr>
            <w:tcW w:w="3005" w:type="dxa"/>
            <w:shd w:val="clear" w:color="auto" w:fill="F7F8FC"/>
            <w:vAlign w:val="center"/>
          </w:tcPr>
          <w:p w14:paraId="0CDF7688" w14:textId="77777777" w:rsidR="00A73FB6" w:rsidRDefault="00563D14">
            <w:pPr>
              <w:keepNext/>
              <w:spacing w:after="0" w:line="252" w:lineRule="auto"/>
            </w:pPr>
            <w:r>
              <w:rPr>
                <w:sz w:val="18"/>
              </w:rPr>
              <w:t>Bootstrap</w:t>
            </w:r>
          </w:p>
        </w:tc>
      </w:tr>
      <w:tr w:rsidR="00A73FB6" w14:paraId="1B4B7BA2" w14:textId="77777777">
        <w:trPr>
          <w:cantSplit/>
          <w:jc w:val="center"/>
        </w:trPr>
        <w:tc>
          <w:tcPr>
            <w:tcW w:w="2665" w:type="dxa"/>
            <w:vAlign w:val="center"/>
          </w:tcPr>
          <w:p w14:paraId="0134FD53" w14:textId="77777777" w:rsidR="00A73FB6" w:rsidRDefault="00563D14">
            <w:pPr>
              <w:keepNext/>
              <w:spacing w:after="0" w:line="252" w:lineRule="auto"/>
            </w:pPr>
            <w:r>
              <w:rPr>
                <w:b/>
                <w:sz w:val="18"/>
              </w:rPr>
              <w:t>Informalidad (objetivo 3)</w:t>
            </w:r>
          </w:p>
        </w:tc>
        <w:tc>
          <w:tcPr>
            <w:tcW w:w="3685" w:type="dxa"/>
            <w:vAlign w:val="center"/>
          </w:tcPr>
          <w:p w14:paraId="68E71A6A" w14:textId="77777777" w:rsidR="00A73FB6" w:rsidRDefault="00563D14">
            <w:pPr>
              <w:keepNext/>
              <w:spacing w:after="0" w:line="252" w:lineRule="auto"/>
            </w:pPr>
            <w:r>
              <w:rPr>
                <w:sz w:val="18"/>
              </w:rPr>
              <w:t>TIL1 ponderado (nacional, sexo, región, nivel, entidad); asociación entre estados (Pearson, Spearman, pendiente); logit individual y efecto marginal promedio</w:t>
            </w:r>
          </w:p>
        </w:tc>
        <w:tc>
          <w:tcPr>
            <w:tcW w:w="3005" w:type="dxa"/>
            <w:vAlign w:val="center"/>
          </w:tcPr>
          <w:p w14:paraId="04ED365F" w14:textId="77777777" w:rsidR="00A73FB6" w:rsidRDefault="00563D14">
            <w:pPr>
              <w:keepNext/>
              <w:spacing w:after="0" w:line="252" w:lineRule="auto"/>
            </w:pPr>
            <w:r>
              <w:rPr>
                <w:sz w:val="18"/>
              </w:rPr>
              <w:t>Bootstrap / sándwich</w:t>
            </w:r>
          </w:p>
        </w:tc>
      </w:tr>
      <w:tr w:rsidR="00A73FB6" w14:paraId="6D55E7D8" w14:textId="77777777">
        <w:trPr>
          <w:cantSplit/>
          <w:jc w:val="center"/>
        </w:trPr>
        <w:tc>
          <w:tcPr>
            <w:tcW w:w="2665" w:type="dxa"/>
            <w:shd w:val="clear" w:color="auto" w:fill="F7F8FC"/>
            <w:vAlign w:val="center"/>
          </w:tcPr>
          <w:p w14:paraId="39D2B444" w14:textId="77777777" w:rsidR="00A73FB6" w:rsidRDefault="00563D14">
            <w:pPr>
              <w:spacing w:after="0" w:line="252" w:lineRule="auto"/>
            </w:pPr>
            <w:r>
              <w:rPr>
                <w:b/>
                <w:sz w:val="18"/>
              </w:rPr>
              <w:t>No respuesta del ingreso</w:t>
            </w:r>
          </w:p>
        </w:tc>
        <w:tc>
          <w:tcPr>
            <w:tcW w:w="3685" w:type="dxa"/>
            <w:shd w:val="clear" w:color="auto" w:fill="F7F8FC"/>
            <w:vAlign w:val="center"/>
          </w:tcPr>
          <w:p w14:paraId="635A7A4E" w14:textId="77777777" w:rsidR="00A73FB6" w:rsidRDefault="00563D14">
            <w:pPr>
              <w:spacing w:after="0" w:line="252" w:lineRule="auto"/>
            </w:pPr>
            <w:r>
              <w:rPr>
                <w:sz w:val="18"/>
              </w:rPr>
              <w:t>Logit ponderado «A vs. resto» y «D vs. resto»; IPW</w:t>
            </w:r>
          </w:p>
        </w:tc>
        <w:tc>
          <w:tcPr>
            <w:tcW w:w="3005" w:type="dxa"/>
            <w:shd w:val="clear" w:color="auto" w:fill="F7F8FC"/>
            <w:vAlign w:val="center"/>
          </w:tcPr>
          <w:p w14:paraId="2112E7DE" w14:textId="77777777" w:rsidR="00A73FB6" w:rsidRDefault="00563D14">
            <w:pPr>
              <w:spacing w:after="0" w:line="252" w:lineRule="auto"/>
            </w:pPr>
            <w:r>
              <w:rPr>
                <w:sz w:val="18"/>
              </w:rPr>
              <w:t>Sándwich de diseño</w:t>
            </w:r>
          </w:p>
        </w:tc>
      </w:tr>
    </w:tbl>
    <w:p w14:paraId="13AC2C27" w14:textId="77777777" w:rsidR="00A73FB6" w:rsidRDefault="00A73FB6">
      <w:pPr>
        <w:spacing w:after="80"/>
      </w:pPr>
    </w:p>
    <w:p w14:paraId="4F26902F" w14:textId="77777777" w:rsidR="00A73FB6" w:rsidRDefault="00563D14">
      <w:pPr>
        <w:jc w:val="both"/>
      </w:pPr>
      <w:r>
        <w:rPr>
          <w:b/>
        </w:rPr>
        <w:t>Tamaño del efecto.</w:t>
      </w:r>
      <w:r>
        <w:t xml:space="preserve"> Con 112 mil observaciones casi cualquier diferencia es «significativa»; por eso se reportan siempre la brecha en % y la </w:t>
      </w:r>
      <w:r>
        <w:rPr>
          <w:i/>
        </w:rPr>
        <w:t>d</w:t>
      </w:r>
      <w:r>
        <w:t xml:space="preserve"> de Cohen. </w:t>
      </w:r>
      <w:r>
        <w:rPr>
          <w:b/>
        </w:rPr>
        <w:t>Multiplicidad.</w:t>
      </w:r>
      <w:r>
        <w:t xml:space="preserve"> Holm controla el error por familia de pruebas: los cuatro niveles de instrucción y las categorías de cada dimensión de heterogeneidad. Los 32 intervalos por entidad no se prueban uno a uno: se reporta el ranking con su incertidumbre.</w:t>
      </w:r>
    </w:p>
    <w:p w14:paraId="157647DF" w14:textId="77777777" w:rsidR="00A73FB6" w:rsidRDefault="00563D14">
      <w:pPr>
        <w:pStyle w:val="Ttulo2"/>
      </w:pPr>
      <w:bookmarkStart w:id="38" w:name="_Toc243853759"/>
      <w:r>
        <w:t>6.5 El sesgo de división: por qué no se interpreta el modelo con horas</w:t>
      </w:r>
      <w:bookmarkEnd w:id="38"/>
    </w:p>
    <w:p w14:paraId="75B005F5" w14:textId="77777777" w:rsidR="00A73FB6" w:rsidRDefault="00563D14">
      <w:pPr>
        <w:jc w:val="both"/>
      </w:pPr>
      <w:r>
        <w:t xml:space="preserve">El ingreso por hora es el ingreso mensual dividido entre las horas semanales. Si las horas tienen algún error de medición (la encuesta pregunta las horas de </w:t>
      </w:r>
      <w:r>
        <w:rPr>
          <w:i/>
        </w:rPr>
        <w:t>una sola semana</w:t>
      </w:r>
      <w:r>
        <w:t xml:space="preserve">), ese error aparece en el denominador de la variable dependiente y crea una relación negativa </w:t>
      </w:r>
      <w:r>
        <w:rPr>
          <w:b/>
        </w:rPr>
        <w:t>mecánica</w:t>
      </w:r>
      <w:r>
        <w:t xml:space="preserve"> entre ln(ingreso por hora) y ln(horas), aunque no exista una relación económica. Controlar por horas infla entonces la brecha ajustada (de 8.2 % a 16.3 %) y la «parte explicada» por horas (-11 puntos logarítmicos).</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445A3FE9" w14:textId="77777777">
        <w:tc>
          <w:tcPr>
            <w:tcW w:w="9354" w:type="dxa"/>
            <w:tcBorders>
              <w:left w:val="single" w:sz="30" w:space="0" w:color="1E2A6B"/>
            </w:tcBorders>
            <w:shd w:val="clear" w:color="auto" w:fill="F3F5FB"/>
          </w:tcPr>
          <w:p w14:paraId="7CE180EF" w14:textId="77777777" w:rsidR="00A73FB6" w:rsidRDefault="00563D14">
            <w:pPr>
              <w:keepNext/>
              <w:spacing w:after="60"/>
            </w:pPr>
            <w:r>
              <w:rPr>
                <w:b/>
                <w:color w:val="1E2A6B"/>
              </w:rPr>
              <w:lastRenderedPageBreak/>
              <w:t>Decisión</w:t>
            </w:r>
          </w:p>
          <w:p w14:paraId="721C579E" w14:textId="77777777" w:rsidR="00A73FB6" w:rsidRDefault="00563D14">
            <w:pPr>
              <w:spacing w:after="0"/>
            </w:pPr>
            <w:r>
              <w:t xml:space="preserve">El modelo con horas (G6) y la descomposición «con horas» se muestran </w:t>
            </w:r>
            <w:r>
              <w:rPr>
                <w:b/>
              </w:rPr>
              <w:t>solo por transparencia y no se interpretan</w:t>
            </w:r>
            <w:r>
              <w:t xml:space="preserve">. La estimación de referencia para «personas comparables» es G5 (8.2 %), que no controla por horas. La brecha </w:t>
            </w:r>
            <w:r>
              <w:rPr>
                <w:b/>
              </w:rPr>
              <w:t>mensual</w:t>
            </w:r>
            <w:r>
              <w:t xml:space="preserve"> sí se interpreta, porque la identidad en logaritmos es exacta: la diferencia mensual se descompone sin sesgo en diferencia por hora más diferencia de horas.</w:t>
            </w:r>
          </w:p>
        </w:tc>
      </w:tr>
    </w:tbl>
    <w:p w14:paraId="55529CB1" w14:textId="77777777" w:rsidR="00A73FB6" w:rsidRDefault="00A73FB6">
      <w:pPr>
        <w:spacing w:after="40"/>
      </w:pPr>
    </w:p>
    <w:p w14:paraId="5D522457" w14:textId="77777777" w:rsidR="00A73FB6" w:rsidRDefault="00563D14">
      <w:pPr>
        <w:pStyle w:val="Ttulo2"/>
      </w:pPr>
      <w:bookmarkStart w:id="39" w:name="_Toc243853760"/>
      <w:r>
        <w:t>6.6 Decisiones del analista y su sensibilidad</w:t>
      </w:r>
      <w:bookmarkEnd w:id="39"/>
    </w:p>
    <w:p w14:paraId="334908FB" w14:textId="77777777" w:rsidR="00A73FB6" w:rsidRDefault="00563D14">
      <w:pPr>
        <w:pStyle w:val="Descripcin"/>
        <w:keepNext/>
        <w:spacing w:after="60"/>
      </w:pPr>
      <w:r>
        <w:rPr>
          <w:b/>
        </w:rPr>
        <w:t xml:space="preserve">Tabla 25. </w:t>
      </w:r>
      <w:r>
        <w:t>Decisiones metodológicas y cómo se evaluó su efecto.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041"/>
        <w:gridCol w:w="3628"/>
        <w:gridCol w:w="3685"/>
      </w:tblGrid>
      <w:tr w:rsidR="00A73FB6" w14:paraId="40BA0D1D" w14:textId="77777777">
        <w:trPr>
          <w:tblHeader/>
          <w:jc w:val="center"/>
        </w:trPr>
        <w:tc>
          <w:tcPr>
            <w:tcW w:w="2041" w:type="dxa"/>
            <w:shd w:val="clear" w:color="auto" w:fill="1E2A6B"/>
            <w:vAlign w:val="center"/>
          </w:tcPr>
          <w:p w14:paraId="13EA43D4" w14:textId="77777777" w:rsidR="00A73FB6" w:rsidRDefault="00563D14">
            <w:pPr>
              <w:keepNext/>
              <w:spacing w:after="0" w:line="252" w:lineRule="auto"/>
            </w:pPr>
            <w:r>
              <w:rPr>
                <w:b/>
                <w:color w:val="FFFFFF"/>
                <w:sz w:val="18"/>
              </w:rPr>
              <w:t>Decisión</w:t>
            </w:r>
          </w:p>
        </w:tc>
        <w:tc>
          <w:tcPr>
            <w:tcW w:w="3628" w:type="dxa"/>
            <w:shd w:val="clear" w:color="auto" w:fill="1E2A6B"/>
            <w:vAlign w:val="center"/>
          </w:tcPr>
          <w:p w14:paraId="1D38C9CD" w14:textId="77777777" w:rsidR="00A73FB6" w:rsidRDefault="00563D14">
            <w:pPr>
              <w:keepNext/>
              <w:spacing w:after="0" w:line="252" w:lineRule="auto"/>
            </w:pPr>
            <w:r>
              <w:rPr>
                <w:b/>
                <w:color w:val="FFFFFF"/>
                <w:sz w:val="18"/>
              </w:rPr>
              <w:t>Valor elegido</w:t>
            </w:r>
          </w:p>
        </w:tc>
        <w:tc>
          <w:tcPr>
            <w:tcW w:w="3685" w:type="dxa"/>
            <w:shd w:val="clear" w:color="auto" w:fill="1E2A6B"/>
            <w:vAlign w:val="center"/>
          </w:tcPr>
          <w:p w14:paraId="26A27047" w14:textId="77777777" w:rsidR="00A73FB6" w:rsidRDefault="00563D14">
            <w:pPr>
              <w:keepNext/>
              <w:spacing w:after="0" w:line="252" w:lineRule="auto"/>
            </w:pPr>
            <w:r>
              <w:rPr>
                <w:b/>
                <w:color w:val="FFFFFF"/>
                <w:sz w:val="18"/>
              </w:rPr>
              <w:t>Sensibilidad</w:t>
            </w:r>
          </w:p>
        </w:tc>
      </w:tr>
      <w:tr w:rsidR="00A73FB6" w14:paraId="59429FCF" w14:textId="77777777">
        <w:trPr>
          <w:cantSplit/>
          <w:jc w:val="center"/>
        </w:trPr>
        <w:tc>
          <w:tcPr>
            <w:tcW w:w="2041" w:type="dxa"/>
            <w:vAlign w:val="center"/>
          </w:tcPr>
          <w:p w14:paraId="3C95E9A7" w14:textId="77777777" w:rsidR="00A73FB6" w:rsidRDefault="00563D14">
            <w:pPr>
              <w:keepNext/>
              <w:spacing w:after="0" w:line="252" w:lineRule="auto"/>
            </w:pPr>
            <w:r>
              <w:rPr>
                <w:b/>
                <w:sz w:val="18"/>
              </w:rPr>
              <w:t>Ventana de edad</w:t>
            </w:r>
          </w:p>
        </w:tc>
        <w:tc>
          <w:tcPr>
            <w:tcW w:w="3628" w:type="dxa"/>
            <w:vAlign w:val="center"/>
          </w:tcPr>
          <w:p w14:paraId="5E317685" w14:textId="77777777" w:rsidR="00A73FB6" w:rsidRDefault="00563D14">
            <w:pPr>
              <w:keepNext/>
              <w:spacing w:after="0" w:line="252" w:lineRule="auto"/>
            </w:pPr>
            <w:r>
              <w:rPr>
                <w:sz w:val="18"/>
              </w:rPr>
              <w:t>15-65 (protocolo); 15+ para informalidad</w:t>
            </w:r>
          </w:p>
        </w:tc>
        <w:tc>
          <w:tcPr>
            <w:tcW w:w="3685" w:type="dxa"/>
            <w:vAlign w:val="center"/>
          </w:tcPr>
          <w:p w14:paraId="2A9CB7C4" w14:textId="77777777" w:rsidR="00A73FB6" w:rsidRDefault="00563D14">
            <w:pPr>
              <w:keepNext/>
              <w:spacing w:after="0" w:line="252" w:lineRule="auto"/>
            </w:pPr>
            <w:r>
              <w:rPr>
                <w:sz w:val="18"/>
              </w:rPr>
              <w:t>La base oficial es 15+</w:t>
            </w:r>
          </w:p>
        </w:tc>
      </w:tr>
      <w:tr w:rsidR="00A73FB6" w14:paraId="677972EB" w14:textId="77777777">
        <w:trPr>
          <w:cantSplit/>
          <w:jc w:val="center"/>
        </w:trPr>
        <w:tc>
          <w:tcPr>
            <w:tcW w:w="2041" w:type="dxa"/>
            <w:shd w:val="clear" w:color="auto" w:fill="F7F8FC"/>
            <w:vAlign w:val="center"/>
          </w:tcPr>
          <w:p w14:paraId="6BF9BE95" w14:textId="77777777" w:rsidR="00A73FB6" w:rsidRDefault="00563D14">
            <w:pPr>
              <w:keepNext/>
              <w:spacing w:after="0" w:line="252" w:lineRule="auto"/>
            </w:pPr>
            <w:r>
              <w:rPr>
                <w:b/>
                <w:sz w:val="18"/>
              </w:rPr>
              <w:t>Horas válidas</w:t>
            </w:r>
          </w:p>
        </w:tc>
        <w:tc>
          <w:tcPr>
            <w:tcW w:w="3628" w:type="dxa"/>
            <w:shd w:val="clear" w:color="auto" w:fill="F7F8FC"/>
            <w:vAlign w:val="center"/>
          </w:tcPr>
          <w:p w14:paraId="67115A08" w14:textId="77777777" w:rsidR="00A73FB6" w:rsidRDefault="00563D14">
            <w:pPr>
              <w:keepNext/>
              <w:spacing w:after="0" w:line="252" w:lineRule="auto"/>
            </w:pPr>
            <w:r>
              <w:rPr>
                <w:sz w:val="18"/>
              </w:rPr>
              <w:t>1 ≤ horas ≤ 112</w:t>
            </w:r>
          </w:p>
        </w:tc>
        <w:tc>
          <w:tcPr>
            <w:tcW w:w="3685" w:type="dxa"/>
            <w:shd w:val="clear" w:color="auto" w:fill="F7F8FC"/>
            <w:vAlign w:val="center"/>
          </w:tcPr>
          <w:p w14:paraId="1FB7C125" w14:textId="77777777" w:rsidR="00A73FB6" w:rsidRDefault="00563D14">
            <w:pPr>
              <w:keepNext/>
              <w:spacing w:after="0" w:line="252" w:lineRule="auto"/>
            </w:pPr>
            <w:r>
              <w:rPr>
                <w:sz w:val="18"/>
              </w:rPr>
              <w:t>Solo 41 casos con más de 112 horas</w:t>
            </w:r>
          </w:p>
        </w:tc>
      </w:tr>
      <w:tr w:rsidR="00A73FB6" w14:paraId="5C262CD5" w14:textId="77777777">
        <w:trPr>
          <w:cantSplit/>
          <w:jc w:val="center"/>
        </w:trPr>
        <w:tc>
          <w:tcPr>
            <w:tcW w:w="2041" w:type="dxa"/>
            <w:vAlign w:val="center"/>
          </w:tcPr>
          <w:p w14:paraId="393A9057" w14:textId="77777777" w:rsidR="00A73FB6" w:rsidRDefault="00563D14">
            <w:pPr>
              <w:keepNext/>
              <w:spacing w:after="0" w:line="252" w:lineRule="auto"/>
            </w:pPr>
            <w:r>
              <w:rPr>
                <w:b/>
                <w:sz w:val="18"/>
              </w:rPr>
              <w:t>Atípicos</w:t>
            </w:r>
          </w:p>
        </w:tc>
        <w:tc>
          <w:tcPr>
            <w:tcW w:w="3628" w:type="dxa"/>
            <w:vAlign w:val="center"/>
          </w:tcPr>
          <w:p w14:paraId="16C033D2" w14:textId="77777777" w:rsidR="00A73FB6" w:rsidRDefault="00563D14">
            <w:pPr>
              <w:keepNext/>
              <w:spacing w:after="0" w:line="252" w:lineRule="auto"/>
            </w:pPr>
            <w:r>
              <w:rPr>
                <w:sz w:val="18"/>
              </w:rPr>
              <w:t>Fuera de P0.5-P99.5 del ingreso por hora de su entidad</w:t>
            </w:r>
          </w:p>
        </w:tc>
        <w:tc>
          <w:tcPr>
            <w:tcW w:w="3685" w:type="dxa"/>
            <w:vAlign w:val="center"/>
          </w:tcPr>
          <w:p w14:paraId="6690CD70" w14:textId="77777777" w:rsidR="00A73FB6" w:rsidRDefault="00563D14">
            <w:pPr>
              <w:keepNext/>
              <w:spacing w:after="0" w:line="252" w:lineRule="auto"/>
            </w:pPr>
            <w:r>
              <w:rPr>
                <w:sz w:val="18"/>
              </w:rPr>
              <w:t>S1 «sin recorte»: brecha 3.6 % vs. 3.7 %; rendimiento 5.4 % vs. 5.1 %</w:t>
            </w:r>
          </w:p>
        </w:tc>
      </w:tr>
      <w:tr w:rsidR="00A73FB6" w14:paraId="08066F28" w14:textId="77777777">
        <w:trPr>
          <w:cantSplit/>
          <w:jc w:val="center"/>
        </w:trPr>
        <w:tc>
          <w:tcPr>
            <w:tcW w:w="2041" w:type="dxa"/>
            <w:shd w:val="clear" w:color="auto" w:fill="F7F8FC"/>
            <w:vAlign w:val="center"/>
          </w:tcPr>
          <w:p w14:paraId="3F92DDD7" w14:textId="77777777" w:rsidR="00A73FB6" w:rsidRDefault="00563D14">
            <w:pPr>
              <w:keepNext/>
              <w:spacing w:after="0" w:line="252" w:lineRule="auto"/>
            </w:pPr>
            <w:r>
              <w:rPr>
                <w:b/>
                <w:sz w:val="18"/>
              </w:rPr>
              <w:t>Ingreso faltante</w:t>
            </w:r>
          </w:p>
        </w:tc>
        <w:tc>
          <w:tcPr>
            <w:tcW w:w="3628" w:type="dxa"/>
            <w:shd w:val="clear" w:color="auto" w:fill="F7F8FC"/>
            <w:vAlign w:val="center"/>
          </w:tcPr>
          <w:p w14:paraId="0055619E" w14:textId="77777777" w:rsidR="00A73FB6" w:rsidRDefault="00563D14">
            <w:pPr>
              <w:keepNext/>
              <w:spacing w:after="0" w:line="252" w:lineRule="auto"/>
            </w:pPr>
            <w:r>
              <w:rPr>
                <w:sz w:val="18"/>
              </w:rPr>
              <w:t>Muestra del grupo A (monto exacto)</w:t>
            </w:r>
          </w:p>
        </w:tc>
        <w:tc>
          <w:tcPr>
            <w:tcW w:w="3685" w:type="dxa"/>
            <w:shd w:val="clear" w:color="auto" w:fill="F7F8FC"/>
            <w:vAlign w:val="center"/>
          </w:tcPr>
          <w:p w14:paraId="668E9C13" w14:textId="77777777" w:rsidR="00A73FB6" w:rsidRDefault="00563D14">
            <w:pPr>
              <w:keepNext/>
              <w:spacing w:after="0" w:line="252" w:lineRule="auto"/>
            </w:pPr>
            <w:r>
              <w:rPr>
                <w:sz w:val="18"/>
              </w:rPr>
              <w:t>S2 (asalariados), S3 (imputación) y S4 (IPW)</w:t>
            </w:r>
          </w:p>
        </w:tc>
      </w:tr>
      <w:tr w:rsidR="00A73FB6" w14:paraId="693A7E8E" w14:textId="77777777">
        <w:trPr>
          <w:cantSplit/>
          <w:jc w:val="center"/>
        </w:trPr>
        <w:tc>
          <w:tcPr>
            <w:tcW w:w="2041" w:type="dxa"/>
            <w:vAlign w:val="center"/>
          </w:tcPr>
          <w:p w14:paraId="79E302C2" w14:textId="77777777" w:rsidR="00A73FB6" w:rsidRDefault="00563D14">
            <w:pPr>
              <w:keepNext/>
              <w:spacing w:after="0" w:line="252" w:lineRule="auto"/>
            </w:pPr>
            <w:r>
              <w:rPr>
                <w:b/>
                <w:sz w:val="18"/>
              </w:rPr>
              <w:t>Estratos con una UPM</w:t>
            </w:r>
          </w:p>
        </w:tc>
        <w:tc>
          <w:tcPr>
            <w:tcW w:w="3628" w:type="dxa"/>
            <w:vAlign w:val="center"/>
          </w:tcPr>
          <w:p w14:paraId="14EDB348" w14:textId="77777777" w:rsidR="00A73FB6" w:rsidRDefault="00563D14">
            <w:pPr>
              <w:keepNext/>
              <w:spacing w:after="0" w:line="252" w:lineRule="auto"/>
            </w:pPr>
            <w:r>
              <w:rPr>
                <w:sz w:val="18"/>
              </w:rPr>
              <w:t>Se fusionan con el estrato vecino</w:t>
            </w:r>
          </w:p>
        </w:tc>
        <w:tc>
          <w:tcPr>
            <w:tcW w:w="3685" w:type="dxa"/>
            <w:vAlign w:val="center"/>
          </w:tcPr>
          <w:p w14:paraId="7E038CB9" w14:textId="77777777" w:rsidR="00A73FB6" w:rsidRDefault="00563D14">
            <w:pPr>
              <w:keepNext/>
              <w:spacing w:after="0" w:line="252" w:lineRule="auto"/>
            </w:pPr>
            <w:r>
              <w:rPr>
                <w:sz w:val="18"/>
              </w:rPr>
              <w:t>—</w:t>
            </w:r>
          </w:p>
        </w:tc>
      </w:tr>
      <w:tr w:rsidR="00A73FB6" w14:paraId="75DD9148" w14:textId="77777777">
        <w:trPr>
          <w:cantSplit/>
          <w:jc w:val="center"/>
        </w:trPr>
        <w:tc>
          <w:tcPr>
            <w:tcW w:w="2041" w:type="dxa"/>
            <w:shd w:val="clear" w:color="auto" w:fill="F7F8FC"/>
            <w:vAlign w:val="center"/>
          </w:tcPr>
          <w:p w14:paraId="0415F66A" w14:textId="77777777" w:rsidR="00A73FB6" w:rsidRDefault="00563D14">
            <w:pPr>
              <w:keepNext/>
              <w:spacing w:after="0" w:line="252" w:lineRule="auto"/>
            </w:pPr>
            <w:r>
              <w:rPr>
                <w:b/>
                <w:sz w:val="18"/>
              </w:rPr>
              <w:t>Réplicas bootstrap</w:t>
            </w:r>
          </w:p>
        </w:tc>
        <w:tc>
          <w:tcPr>
            <w:tcW w:w="3628" w:type="dxa"/>
            <w:shd w:val="clear" w:color="auto" w:fill="F7F8FC"/>
            <w:vAlign w:val="center"/>
          </w:tcPr>
          <w:p w14:paraId="599AF867" w14:textId="77777777" w:rsidR="00A73FB6" w:rsidRDefault="00563D14">
            <w:pPr>
              <w:keepNext/>
              <w:spacing w:after="0" w:line="252" w:lineRule="auto"/>
            </w:pPr>
            <w:r>
              <w:rPr>
                <w:sz w:val="18"/>
              </w:rPr>
              <w:t>1,000 con una semilla única</w:t>
            </w:r>
          </w:p>
        </w:tc>
        <w:tc>
          <w:tcPr>
            <w:tcW w:w="3685" w:type="dxa"/>
            <w:shd w:val="clear" w:color="auto" w:fill="F7F8FC"/>
            <w:vAlign w:val="center"/>
          </w:tcPr>
          <w:p w14:paraId="29387497" w14:textId="77777777" w:rsidR="00A73FB6" w:rsidRDefault="00563D14">
            <w:pPr>
              <w:keepNext/>
              <w:spacing w:after="0" w:line="252" w:lineRule="auto"/>
            </w:pPr>
            <w:r>
              <w:rPr>
                <w:sz w:val="18"/>
              </w:rPr>
              <w:t>—</w:t>
            </w:r>
          </w:p>
        </w:tc>
      </w:tr>
      <w:tr w:rsidR="00A73FB6" w14:paraId="302C4EDC" w14:textId="77777777">
        <w:trPr>
          <w:cantSplit/>
          <w:jc w:val="center"/>
        </w:trPr>
        <w:tc>
          <w:tcPr>
            <w:tcW w:w="2041" w:type="dxa"/>
            <w:vAlign w:val="center"/>
          </w:tcPr>
          <w:p w14:paraId="501B5B7C" w14:textId="77777777" w:rsidR="00A73FB6" w:rsidRDefault="00563D14">
            <w:pPr>
              <w:spacing w:after="0" w:line="252" w:lineRule="auto"/>
            </w:pPr>
            <w:r>
              <w:rPr>
                <w:b/>
                <w:sz w:val="18"/>
              </w:rPr>
              <w:t>Nivel detallado</w:t>
            </w:r>
          </w:p>
        </w:tc>
        <w:tc>
          <w:tcPr>
            <w:tcW w:w="3628" w:type="dxa"/>
            <w:vAlign w:val="center"/>
          </w:tcPr>
          <w:p w14:paraId="44918647" w14:textId="77777777" w:rsidR="00A73FB6" w:rsidRDefault="00563D14">
            <w:pPr>
              <w:spacing w:after="0" w:line="252" w:lineRule="auto"/>
            </w:pPr>
            <w:r>
              <w:rPr>
                <w:sz w:val="18"/>
              </w:rPr>
              <w:t xml:space="preserve">El nivel 4 se divide con </w:t>
            </w:r>
            <w:r>
              <w:rPr>
                <w:rFonts w:ascii="Consolas" w:eastAsia="Consolas" w:hAnsi="Consolas"/>
                <w:sz w:val="16"/>
              </w:rPr>
              <w:t>anios_esc</w:t>
            </w:r>
            <w:r>
              <w:rPr>
                <w:sz w:val="18"/>
              </w:rPr>
              <w:t xml:space="preserve"> (12 a 15 años / 16+)</w:t>
            </w:r>
          </w:p>
        </w:tc>
        <w:tc>
          <w:tcPr>
            <w:tcW w:w="3685" w:type="dxa"/>
            <w:vAlign w:val="center"/>
          </w:tcPr>
          <w:p w14:paraId="1DD930A8" w14:textId="77777777" w:rsidR="00A73FB6" w:rsidRDefault="00563D14">
            <w:pPr>
              <w:spacing w:after="0" w:line="252" w:lineRule="auto"/>
            </w:pPr>
            <w:r>
              <w:rPr>
                <w:sz w:val="18"/>
              </w:rPr>
              <w:t>Resultados por subnivel (sección 7.8)</w:t>
            </w:r>
          </w:p>
        </w:tc>
      </w:tr>
    </w:tbl>
    <w:p w14:paraId="2EDA1FBF" w14:textId="77777777" w:rsidR="00A73FB6" w:rsidRDefault="00A73FB6">
      <w:pPr>
        <w:spacing w:after="80"/>
      </w:pPr>
    </w:p>
    <w:p w14:paraId="0100A35B" w14:textId="77777777" w:rsidR="00A73FB6" w:rsidRDefault="00563D14">
      <w:pPr>
        <w:pStyle w:val="Ttulo2"/>
      </w:pPr>
      <w:bookmarkStart w:id="40" w:name="_Toc243853761"/>
      <w:r>
        <w:t>6.7 Verificación del método</w:t>
      </w:r>
      <w:bookmarkEnd w:id="40"/>
    </w:p>
    <w:p w14:paraId="108779AE" w14:textId="77777777" w:rsidR="00A73FB6" w:rsidRDefault="00563D14">
      <w:pPr>
        <w:jc w:val="both"/>
      </w:pPr>
      <w:r>
        <w:t xml:space="preserve">Las piezas estadísticas se programaron desde cero (no hay una biblioteca estándar de Python para el bootstrap de Rao-Wu), por lo que se verificaron con pruebas automáticas: el factor de remuestreo tiene esperanza 1; la varianza bootstrap coincide con la de Taylor (dentro de ±8 %); el Spearman ponderado coincide con </w:t>
      </w:r>
      <w:r>
        <w:rPr>
          <w:rFonts w:ascii="Consolas" w:eastAsia="Consolas" w:hAnsi="Consolas"/>
          <w:sz w:val="19"/>
        </w:rPr>
        <w:t>scipy.stats.spearmanr</w:t>
      </w:r>
      <w:r>
        <w:t xml:space="preserve"> cuando los pesos son iguales y con los datos «expandidos» cuando son enteros; la regresión ponderada coincide con </w:t>
      </w:r>
      <w:r>
        <w:rPr>
          <w:rFonts w:ascii="Consolas" w:eastAsia="Consolas" w:hAnsi="Consolas"/>
          <w:sz w:val="19"/>
        </w:rPr>
        <w:t>statsmodels</w:t>
      </w:r>
      <w:r>
        <w:t>; la descomposición de Oaxaca-Blinder cumple su identidad exacta; y con efecto de conglomerado el error con diseño supera al de muestreo aleatorio simple.</w:t>
      </w:r>
    </w:p>
    <w:p w14:paraId="3853D4B7" w14:textId="77777777" w:rsidR="00A73FB6" w:rsidRDefault="00563D14">
      <w:pPr>
        <w:pStyle w:val="Ttulo1"/>
      </w:pPr>
      <w:bookmarkStart w:id="41" w:name="_Toc243853762"/>
      <w:r>
        <w:lastRenderedPageBreak/>
        <w:t>7. Resultados</w:t>
      </w:r>
      <w:bookmarkEnd w:id="41"/>
    </w:p>
    <w:p w14:paraId="031440EC" w14:textId="77777777" w:rsidR="00A73FB6" w:rsidRDefault="00563D14">
      <w:pPr>
        <w:jc w:val="both"/>
      </w:pPr>
      <w:r>
        <w:t xml:space="preserve">Todos los resultados se calculan con los ponderadores de la encuesta, con intervalos de confianza del 95 % del bootstrap de Rao-Wu (salvo que se indique lo contrario) y con 1,000 réplicas. Cada subsección explica </w:t>
      </w:r>
      <w:r>
        <w:rPr>
          <w:b/>
        </w:rPr>
        <w:t>qué se calculó</w:t>
      </w:r>
      <w:r>
        <w:t xml:space="preserve">, muestra el resultado y termina con una </w:t>
      </w:r>
      <w:r>
        <w:rPr>
          <w:b/>
        </w:rPr>
        <w:t>lectura</w:t>
      </w:r>
      <w:r>
        <w:t xml:space="preserve"> en palabras sencillas.</w:t>
      </w:r>
    </w:p>
    <w:p w14:paraId="3B0B3DA8" w14:textId="77777777" w:rsidR="00A73FB6" w:rsidRDefault="00563D14">
      <w:pPr>
        <w:pStyle w:val="Ttulo2"/>
      </w:pPr>
      <w:bookmarkStart w:id="42" w:name="_Toc243853763"/>
      <w:r>
        <w:t>7.1 Panorama: la muestra salarial</w:t>
      </w:r>
      <w:bookmarkEnd w:id="42"/>
    </w:p>
    <w:p w14:paraId="3949180C" w14:textId="77777777" w:rsidR="00A73FB6" w:rsidRDefault="00563D14">
      <w:pPr>
        <w:pStyle w:val="Descripcin"/>
        <w:keepNext/>
        <w:spacing w:after="60"/>
      </w:pPr>
      <w:r>
        <w:rPr>
          <w:b/>
        </w:rPr>
        <w:t xml:space="preserve">Tabla 26. </w:t>
      </w:r>
      <w:r>
        <w:t>Descriptivos ponderados de la muestra salarial (n = 111,958, 33.4 millones de personas).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778"/>
        <w:gridCol w:w="1644"/>
        <w:gridCol w:w="1644"/>
        <w:gridCol w:w="1644"/>
        <w:gridCol w:w="1644"/>
      </w:tblGrid>
      <w:tr w:rsidR="00A73FB6" w14:paraId="2ADADA13" w14:textId="77777777">
        <w:trPr>
          <w:tblHeader/>
          <w:jc w:val="center"/>
        </w:trPr>
        <w:tc>
          <w:tcPr>
            <w:tcW w:w="2778" w:type="dxa"/>
            <w:shd w:val="clear" w:color="auto" w:fill="1E2A6B"/>
            <w:vAlign w:val="center"/>
          </w:tcPr>
          <w:p w14:paraId="442C4FD0" w14:textId="77777777" w:rsidR="00A73FB6" w:rsidRDefault="00563D14">
            <w:pPr>
              <w:keepNext/>
              <w:spacing w:after="0" w:line="252" w:lineRule="auto"/>
            </w:pPr>
            <w:r>
              <w:rPr>
                <w:b/>
                <w:color w:val="FFFFFF"/>
                <w:sz w:val="19"/>
              </w:rPr>
              <w:t>Variable</w:t>
            </w:r>
          </w:p>
        </w:tc>
        <w:tc>
          <w:tcPr>
            <w:tcW w:w="1644" w:type="dxa"/>
            <w:shd w:val="clear" w:color="auto" w:fill="1E2A6B"/>
            <w:vAlign w:val="center"/>
          </w:tcPr>
          <w:p w14:paraId="72FEB507" w14:textId="77777777" w:rsidR="00A73FB6" w:rsidRDefault="00563D14">
            <w:pPr>
              <w:keepNext/>
              <w:spacing w:after="0" w:line="252" w:lineRule="auto"/>
              <w:jc w:val="center"/>
            </w:pPr>
            <w:r>
              <w:rPr>
                <w:b/>
                <w:color w:val="FFFFFF"/>
                <w:sz w:val="19"/>
              </w:rPr>
              <w:t>Media (total)</w:t>
            </w:r>
          </w:p>
        </w:tc>
        <w:tc>
          <w:tcPr>
            <w:tcW w:w="1644" w:type="dxa"/>
            <w:shd w:val="clear" w:color="auto" w:fill="1E2A6B"/>
            <w:vAlign w:val="center"/>
          </w:tcPr>
          <w:p w14:paraId="3073BEE9" w14:textId="77777777" w:rsidR="00A73FB6" w:rsidRDefault="00563D14">
            <w:pPr>
              <w:keepNext/>
              <w:spacing w:after="0" w:line="252" w:lineRule="auto"/>
              <w:jc w:val="center"/>
            </w:pPr>
            <w:r>
              <w:rPr>
                <w:b/>
                <w:color w:val="FFFFFF"/>
                <w:sz w:val="19"/>
              </w:rPr>
              <w:t>Mediana (total)</w:t>
            </w:r>
          </w:p>
        </w:tc>
        <w:tc>
          <w:tcPr>
            <w:tcW w:w="1644" w:type="dxa"/>
            <w:shd w:val="clear" w:color="auto" w:fill="1E2A6B"/>
            <w:vAlign w:val="center"/>
          </w:tcPr>
          <w:p w14:paraId="636FC3BD" w14:textId="77777777" w:rsidR="00A73FB6" w:rsidRDefault="00563D14">
            <w:pPr>
              <w:keepNext/>
              <w:spacing w:after="0" w:line="252" w:lineRule="auto"/>
              <w:jc w:val="center"/>
            </w:pPr>
            <w:r>
              <w:rPr>
                <w:b/>
                <w:color w:val="FFFFFF"/>
                <w:sz w:val="19"/>
              </w:rPr>
              <w:t>Media hombres</w:t>
            </w:r>
          </w:p>
        </w:tc>
        <w:tc>
          <w:tcPr>
            <w:tcW w:w="1644" w:type="dxa"/>
            <w:shd w:val="clear" w:color="auto" w:fill="1E2A6B"/>
            <w:vAlign w:val="center"/>
          </w:tcPr>
          <w:p w14:paraId="51B5145B" w14:textId="77777777" w:rsidR="00A73FB6" w:rsidRDefault="00563D14">
            <w:pPr>
              <w:keepNext/>
              <w:spacing w:after="0" w:line="252" w:lineRule="auto"/>
              <w:jc w:val="center"/>
            </w:pPr>
            <w:r>
              <w:rPr>
                <w:b/>
                <w:color w:val="FFFFFF"/>
                <w:sz w:val="19"/>
              </w:rPr>
              <w:t>Media mujeres</w:t>
            </w:r>
          </w:p>
        </w:tc>
      </w:tr>
      <w:tr w:rsidR="00A73FB6" w14:paraId="22A4F2C2" w14:textId="77777777">
        <w:trPr>
          <w:cantSplit/>
          <w:jc w:val="center"/>
        </w:trPr>
        <w:tc>
          <w:tcPr>
            <w:tcW w:w="2778" w:type="dxa"/>
            <w:vAlign w:val="center"/>
          </w:tcPr>
          <w:p w14:paraId="28ECDDC6" w14:textId="77777777" w:rsidR="00A73FB6" w:rsidRDefault="00563D14">
            <w:pPr>
              <w:keepNext/>
              <w:spacing w:after="0" w:line="252" w:lineRule="auto"/>
            </w:pPr>
            <w:r>
              <w:rPr>
                <w:sz w:val="19"/>
              </w:rPr>
              <w:t>Ingreso por hora ($)</w:t>
            </w:r>
          </w:p>
        </w:tc>
        <w:tc>
          <w:tcPr>
            <w:tcW w:w="1644" w:type="dxa"/>
            <w:vAlign w:val="center"/>
          </w:tcPr>
          <w:p w14:paraId="2204CABA" w14:textId="77777777" w:rsidR="00A73FB6" w:rsidRDefault="00563D14">
            <w:pPr>
              <w:keepNext/>
              <w:spacing w:after="0" w:line="252" w:lineRule="auto"/>
              <w:jc w:val="right"/>
            </w:pPr>
            <w:r>
              <w:rPr>
                <w:sz w:val="19"/>
              </w:rPr>
              <w:t>64.0</w:t>
            </w:r>
          </w:p>
        </w:tc>
        <w:tc>
          <w:tcPr>
            <w:tcW w:w="1644" w:type="dxa"/>
            <w:vAlign w:val="center"/>
          </w:tcPr>
          <w:p w14:paraId="2CE1F439" w14:textId="77777777" w:rsidR="00A73FB6" w:rsidRDefault="00563D14">
            <w:pPr>
              <w:keepNext/>
              <w:spacing w:after="0" w:line="252" w:lineRule="auto"/>
              <w:jc w:val="right"/>
            </w:pPr>
            <w:r>
              <w:rPr>
                <w:sz w:val="19"/>
              </w:rPr>
              <w:t>50.0</w:t>
            </w:r>
          </w:p>
        </w:tc>
        <w:tc>
          <w:tcPr>
            <w:tcW w:w="1644" w:type="dxa"/>
            <w:vAlign w:val="center"/>
          </w:tcPr>
          <w:p w14:paraId="73630073" w14:textId="77777777" w:rsidR="00A73FB6" w:rsidRDefault="00563D14">
            <w:pPr>
              <w:keepNext/>
              <w:spacing w:after="0" w:line="252" w:lineRule="auto"/>
              <w:jc w:val="right"/>
            </w:pPr>
            <w:r>
              <w:rPr>
                <w:sz w:val="19"/>
              </w:rPr>
              <w:t>64.4</w:t>
            </w:r>
          </w:p>
        </w:tc>
        <w:tc>
          <w:tcPr>
            <w:tcW w:w="1644" w:type="dxa"/>
            <w:vAlign w:val="center"/>
          </w:tcPr>
          <w:p w14:paraId="38154280" w14:textId="77777777" w:rsidR="00A73FB6" w:rsidRDefault="00563D14">
            <w:pPr>
              <w:keepNext/>
              <w:spacing w:after="0" w:line="252" w:lineRule="auto"/>
              <w:jc w:val="right"/>
            </w:pPr>
            <w:r>
              <w:rPr>
                <w:sz w:val="19"/>
              </w:rPr>
              <w:t>63.5</w:t>
            </w:r>
          </w:p>
        </w:tc>
      </w:tr>
      <w:tr w:rsidR="00A73FB6" w14:paraId="2A2DD29E" w14:textId="77777777">
        <w:trPr>
          <w:cantSplit/>
          <w:jc w:val="center"/>
        </w:trPr>
        <w:tc>
          <w:tcPr>
            <w:tcW w:w="2778" w:type="dxa"/>
            <w:shd w:val="clear" w:color="auto" w:fill="F7F8FC"/>
            <w:vAlign w:val="center"/>
          </w:tcPr>
          <w:p w14:paraId="2D01B02E" w14:textId="77777777" w:rsidR="00A73FB6" w:rsidRDefault="00563D14">
            <w:pPr>
              <w:keepNext/>
              <w:spacing w:after="0" w:line="252" w:lineRule="auto"/>
            </w:pPr>
            <w:r>
              <w:rPr>
                <w:sz w:val="19"/>
              </w:rPr>
              <w:t>Ingreso mensual ($)</w:t>
            </w:r>
          </w:p>
        </w:tc>
        <w:tc>
          <w:tcPr>
            <w:tcW w:w="1644" w:type="dxa"/>
            <w:shd w:val="clear" w:color="auto" w:fill="F7F8FC"/>
            <w:vAlign w:val="center"/>
          </w:tcPr>
          <w:p w14:paraId="34D094ED" w14:textId="77777777" w:rsidR="00A73FB6" w:rsidRDefault="00563D14">
            <w:pPr>
              <w:keepNext/>
              <w:spacing w:after="0" w:line="252" w:lineRule="auto"/>
              <w:jc w:val="right"/>
            </w:pPr>
            <w:r>
              <w:rPr>
                <w:sz w:val="19"/>
              </w:rPr>
              <w:t>10,632</w:t>
            </w:r>
          </w:p>
        </w:tc>
        <w:tc>
          <w:tcPr>
            <w:tcW w:w="1644" w:type="dxa"/>
            <w:shd w:val="clear" w:color="auto" w:fill="F7F8FC"/>
            <w:vAlign w:val="center"/>
          </w:tcPr>
          <w:p w14:paraId="40EE1520" w14:textId="77777777" w:rsidR="00A73FB6" w:rsidRDefault="00563D14">
            <w:pPr>
              <w:keepNext/>
              <w:spacing w:after="0" w:line="252" w:lineRule="auto"/>
              <w:jc w:val="right"/>
            </w:pPr>
            <w:r>
              <w:rPr>
                <w:sz w:val="19"/>
              </w:rPr>
              <w:t>8,600</w:t>
            </w:r>
          </w:p>
        </w:tc>
        <w:tc>
          <w:tcPr>
            <w:tcW w:w="1644" w:type="dxa"/>
            <w:shd w:val="clear" w:color="auto" w:fill="F7F8FC"/>
            <w:vAlign w:val="center"/>
          </w:tcPr>
          <w:p w14:paraId="08AD3BFA" w14:textId="77777777" w:rsidR="00A73FB6" w:rsidRDefault="00563D14">
            <w:pPr>
              <w:keepNext/>
              <w:spacing w:after="0" w:line="252" w:lineRule="auto"/>
              <w:jc w:val="right"/>
            </w:pPr>
            <w:r>
              <w:rPr>
                <w:sz w:val="19"/>
              </w:rPr>
              <w:t>11,703</w:t>
            </w:r>
          </w:p>
        </w:tc>
        <w:tc>
          <w:tcPr>
            <w:tcW w:w="1644" w:type="dxa"/>
            <w:shd w:val="clear" w:color="auto" w:fill="F7F8FC"/>
            <w:vAlign w:val="center"/>
          </w:tcPr>
          <w:p w14:paraId="78E2A701" w14:textId="77777777" w:rsidR="00A73FB6" w:rsidRDefault="00563D14">
            <w:pPr>
              <w:keepNext/>
              <w:spacing w:after="0" w:line="252" w:lineRule="auto"/>
              <w:jc w:val="right"/>
            </w:pPr>
            <w:r>
              <w:rPr>
                <w:sz w:val="19"/>
              </w:rPr>
              <w:t>9,145</w:t>
            </w:r>
          </w:p>
        </w:tc>
      </w:tr>
      <w:tr w:rsidR="00A73FB6" w14:paraId="62B67E83" w14:textId="77777777">
        <w:trPr>
          <w:cantSplit/>
          <w:jc w:val="center"/>
        </w:trPr>
        <w:tc>
          <w:tcPr>
            <w:tcW w:w="2778" w:type="dxa"/>
            <w:vAlign w:val="center"/>
          </w:tcPr>
          <w:p w14:paraId="3AF5B79D" w14:textId="77777777" w:rsidR="00A73FB6" w:rsidRDefault="00563D14">
            <w:pPr>
              <w:keepNext/>
              <w:spacing w:after="0" w:line="252" w:lineRule="auto"/>
            </w:pPr>
            <w:r>
              <w:rPr>
                <w:sz w:val="19"/>
              </w:rPr>
              <w:t>Horas por semana</w:t>
            </w:r>
          </w:p>
        </w:tc>
        <w:tc>
          <w:tcPr>
            <w:tcW w:w="1644" w:type="dxa"/>
            <w:vAlign w:val="center"/>
          </w:tcPr>
          <w:p w14:paraId="7F91CF0F" w14:textId="77777777" w:rsidR="00A73FB6" w:rsidRDefault="00563D14">
            <w:pPr>
              <w:keepNext/>
              <w:spacing w:after="0" w:line="252" w:lineRule="auto"/>
              <w:jc w:val="right"/>
            </w:pPr>
            <w:r>
              <w:rPr>
                <w:sz w:val="19"/>
              </w:rPr>
              <w:t>42.3</w:t>
            </w:r>
          </w:p>
        </w:tc>
        <w:tc>
          <w:tcPr>
            <w:tcW w:w="1644" w:type="dxa"/>
            <w:vAlign w:val="center"/>
          </w:tcPr>
          <w:p w14:paraId="17C1682A" w14:textId="77777777" w:rsidR="00A73FB6" w:rsidRDefault="00563D14">
            <w:pPr>
              <w:keepNext/>
              <w:spacing w:after="0" w:line="252" w:lineRule="auto"/>
              <w:jc w:val="right"/>
            </w:pPr>
            <w:r>
              <w:rPr>
                <w:sz w:val="19"/>
              </w:rPr>
              <w:t>45.0</w:t>
            </w:r>
          </w:p>
        </w:tc>
        <w:tc>
          <w:tcPr>
            <w:tcW w:w="1644" w:type="dxa"/>
            <w:vAlign w:val="center"/>
          </w:tcPr>
          <w:p w14:paraId="71C5D485" w14:textId="77777777" w:rsidR="00A73FB6" w:rsidRDefault="00563D14">
            <w:pPr>
              <w:keepNext/>
              <w:spacing w:after="0" w:line="252" w:lineRule="auto"/>
              <w:jc w:val="right"/>
            </w:pPr>
            <w:r>
              <w:rPr>
                <w:sz w:val="19"/>
              </w:rPr>
              <w:t>45.7</w:t>
            </w:r>
          </w:p>
        </w:tc>
        <w:tc>
          <w:tcPr>
            <w:tcW w:w="1644" w:type="dxa"/>
            <w:vAlign w:val="center"/>
          </w:tcPr>
          <w:p w14:paraId="4D76D42C" w14:textId="77777777" w:rsidR="00A73FB6" w:rsidRDefault="00563D14">
            <w:pPr>
              <w:keepNext/>
              <w:spacing w:after="0" w:line="252" w:lineRule="auto"/>
              <w:jc w:val="right"/>
            </w:pPr>
            <w:r>
              <w:rPr>
                <w:sz w:val="19"/>
              </w:rPr>
              <w:t>37.5</w:t>
            </w:r>
          </w:p>
        </w:tc>
      </w:tr>
      <w:tr w:rsidR="00A73FB6" w14:paraId="2F660BC5" w14:textId="77777777">
        <w:trPr>
          <w:cantSplit/>
          <w:jc w:val="center"/>
        </w:trPr>
        <w:tc>
          <w:tcPr>
            <w:tcW w:w="2778" w:type="dxa"/>
            <w:shd w:val="clear" w:color="auto" w:fill="F7F8FC"/>
            <w:vAlign w:val="center"/>
          </w:tcPr>
          <w:p w14:paraId="0E206253" w14:textId="77777777" w:rsidR="00A73FB6" w:rsidRDefault="00563D14">
            <w:pPr>
              <w:keepNext/>
              <w:spacing w:after="0" w:line="252" w:lineRule="auto"/>
            </w:pPr>
            <w:r>
              <w:rPr>
                <w:sz w:val="19"/>
              </w:rPr>
              <w:t>Años de escolaridad</w:t>
            </w:r>
          </w:p>
        </w:tc>
        <w:tc>
          <w:tcPr>
            <w:tcW w:w="1644" w:type="dxa"/>
            <w:shd w:val="clear" w:color="auto" w:fill="F7F8FC"/>
            <w:vAlign w:val="center"/>
          </w:tcPr>
          <w:p w14:paraId="0B68D1DD" w14:textId="77777777" w:rsidR="00A73FB6" w:rsidRDefault="00563D14">
            <w:pPr>
              <w:keepNext/>
              <w:spacing w:after="0" w:line="252" w:lineRule="auto"/>
              <w:jc w:val="right"/>
            </w:pPr>
            <w:r>
              <w:rPr>
                <w:sz w:val="19"/>
              </w:rPr>
              <w:t>10.5</w:t>
            </w:r>
          </w:p>
        </w:tc>
        <w:tc>
          <w:tcPr>
            <w:tcW w:w="1644" w:type="dxa"/>
            <w:shd w:val="clear" w:color="auto" w:fill="F7F8FC"/>
            <w:vAlign w:val="center"/>
          </w:tcPr>
          <w:p w14:paraId="4F47B83E" w14:textId="77777777" w:rsidR="00A73FB6" w:rsidRDefault="00563D14">
            <w:pPr>
              <w:keepNext/>
              <w:spacing w:after="0" w:line="252" w:lineRule="auto"/>
              <w:jc w:val="right"/>
            </w:pPr>
            <w:r>
              <w:rPr>
                <w:sz w:val="19"/>
              </w:rPr>
              <w:t>10.0</w:t>
            </w:r>
          </w:p>
        </w:tc>
        <w:tc>
          <w:tcPr>
            <w:tcW w:w="1644" w:type="dxa"/>
            <w:shd w:val="clear" w:color="auto" w:fill="F7F8FC"/>
            <w:vAlign w:val="center"/>
          </w:tcPr>
          <w:p w14:paraId="0D73FBC4" w14:textId="77777777" w:rsidR="00A73FB6" w:rsidRDefault="00563D14">
            <w:pPr>
              <w:keepNext/>
              <w:spacing w:after="0" w:line="252" w:lineRule="auto"/>
              <w:jc w:val="right"/>
            </w:pPr>
            <w:r>
              <w:rPr>
                <w:sz w:val="19"/>
              </w:rPr>
              <w:t>10.2</w:t>
            </w:r>
          </w:p>
        </w:tc>
        <w:tc>
          <w:tcPr>
            <w:tcW w:w="1644" w:type="dxa"/>
            <w:shd w:val="clear" w:color="auto" w:fill="F7F8FC"/>
            <w:vAlign w:val="center"/>
          </w:tcPr>
          <w:p w14:paraId="358E4E7E" w14:textId="77777777" w:rsidR="00A73FB6" w:rsidRDefault="00563D14">
            <w:pPr>
              <w:keepNext/>
              <w:spacing w:after="0" w:line="252" w:lineRule="auto"/>
              <w:jc w:val="right"/>
            </w:pPr>
            <w:r>
              <w:rPr>
                <w:sz w:val="19"/>
              </w:rPr>
              <w:t>11.0</w:t>
            </w:r>
          </w:p>
        </w:tc>
      </w:tr>
      <w:tr w:rsidR="00A73FB6" w14:paraId="00A514BD" w14:textId="77777777">
        <w:trPr>
          <w:cantSplit/>
          <w:jc w:val="center"/>
        </w:trPr>
        <w:tc>
          <w:tcPr>
            <w:tcW w:w="2778" w:type="dxa"/>
            <w:vAlign w:val="center"/>
          </w:tcPr>
          <w:p w14:paraId="78DE4FCB" w14:textId="77777777" w:rsidR="00A73FB6" w:rsidRDefault="00563D14">
            <w:pPr>
              <w:spacing w:after="0" w:line="252" w:lineRule="auto"/>
            </w:pPr>
            <w:r>
              <w:rPr>
                <w:sz w:val="19"/>
              </w:rPr>
              <w:t>Edad</w:t>
            </w:r>
          </w:p>
        </w:tc>
        <w:tc>
          <w:tcPr>
            <w:tcW w:w="1644" w:type="dxa"/>
            <w:vAlign w:val="center"/>
          </w:tcPr>
          <w:p w14:paraId="03A806AD" w14:textId="77777777" w:rsidR="00A73FB6" w:rsidRDefault="00563D14">
            <w:pPr>
              <w:spacing w:after="0" w:line="252" w:lineRule="auto"/>
              <w:jc w:val="right"/>
            </w:pPr>
            <w:r>
              <w:rPr>
                <w:sz w:val="19"/>
              </w:rPr>
              <w:t>38.8</w:t>
            </w:r>
          </w:p>
        </w:tc>
        <w:tc>
          <w:tcPr>
            <w:tcW w:w="1644" w:type="dxa"/>
            <w:vAlign w:val="center"/>
          </w:tcPr>
          <w:p w14:paraId="6014CBED" w14:textId="77777777" w:rsidR="00A73FB6" w:rsidRDefault="00563D14">
            <w:pPr>
              <w:spacing w:after="0" w:line="252" w:lineRule="auto"/>
              <w:jc w:val="right"/>
            </w:pPr>
            <w:r>
              <w:rPr>
                <w:sz w:val="19"/>
              </w:rPr>
              <w:t>38.0</w:t>
            </w:r>
          </w:p>
        </w:tc>
        <w:tc>
          <w:tcPr>
            <w:tcW w:w="1644" w:type="dxa"/>
            <w:vAlign w:val="center"/>
          </w:tcPr>
          <w:p w14:paraId="18E01BF7" w14:textId="77777777" w:rsidR="00A73FB6" w:rsidRDefault="00563D14">
            <w:pPr>
              <w:spacing w:after="0" w:line="252" w:lineRule="auto"/>
              <w:jc w:val="right"/>
            </w:pPr>
            <w:r>
              <w:rPr>
                <w:sz w:val="19"/>
              </w:rPr>
              <w:t>38.6</w:t>
            </w:r>
          </w:p>
        </w:tc>
        <w:tc>
          <w:tcPr>
            <w:tcW w:w="1644" w:type="dxa"/>
            <w:vAlign w:val="center"/>
          </w:tcPr>
          <w:p w14:paraId="689D968A" w14:textId="77777777" w:rsidR="00A73FB6" w:rsidRDefault="00563D14">
            <w:pPr>
              <w:spacing w:after="0" w:line="252" w:lineRule="auto"/>
              <w:jc w:val="right"/>
            </w:pPr>
            <w:r>
              <w:rPr>
                <w:sz w:val="19"/>
              </w:rPr>
              <w:t>39.2</w:t>
            </w:r>
          </w:p>
        </w:tc>
      </w:tr>
    </w:tbl>
    <w:p w14:paraId="581939A7" w14:textId="77777777" w:rsidR="00A73FB6" w:rsidRDefault="00A73FB6">
      <w:pPr>
        <w:spacing w:after="80"/>
      </w:pPr>
    </w:p>
    <w:p w14:paraId="5AC58ED7" w14:textId="77777777" w:rsidR="00A73FB6" w:rsidRDefault="00563D14">
      <w:pPr>
        <w:jc w:val="both"/>
      </w:pPr>
      <w:r>
        <w:t>La persona ocupada típica de la muestra salarial tiene 39 años, 10.5 años de estudio (secundaria terminada y un poco más), trabaja 42 horas a la semana y gana $50 por hora ($8,600 al mes). Las mujeres trabajan menos horas (37.5 frente a 45.7) y tienen algo más de escolaridad (11.0 frente a 10.2 años).</w:t>
      </w:r>
    </w:p>
    <w:p w14:paraId="6805A4DF" w14:textId="77777777" w:rsidR="00A73FB6" w:rsidRDefault="00563D14">
      <w:pPr>
        <w:keepNext/>
        <w:spacing w:after="40"/>
        <w:jc w:val="center"/>
      </w:pPr>
      <w:r>
        <w:rPr>
          <w:noProof/>
        </w:rPr>
        <w:drawing>
          <wp:inline distT="0" distB="0" distL="0" distR="0" wp14:anchorId="51D2EC45" wp14:editId="23BF00B1">
            <wp:extent cx="5688000" cy="3091304"/>
            <wp:effectExtent l="0" t="0" r="0" b="0"/>
            <wp:docPr id="12" name="Picture 12" descr="Mediana ponderada del ingreso por hora según los años de escolaridad, por sexo (escala logarítmica)."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greso_por_escolaridad.png"/>
                    <pic:cNvPicPr/>
                  </pic:nvPicPr>
                  <pic:blipFill>
                    <a:blip r:embed="rId19"/>
                    <a:stretch>
                      <a:fillRect/>
                    </a:stretch>
                  </pic:blipFill>
                  <pic:spPr>
                    <a:xfrm>
                      <a:off x="0" y="0"/>
                      <a:ext cx="5688000" cy="3091304"/>
                    </a:xfrm>
                    <a:prstGeom prst="rect">
                      <a:avLst/>
                    </a:prstGeom>
                  </pic:spPr>
                </pic:pic>
              </a:graphicData>
            </a:graphic>
          </wp:inline>
        </w:drawing>
      </w:r>
    </w:p>
    <w:p w14:paraId="3B92E5E4" w14:textId="77777777" w:rsidR="00A73FB6" w:rsidRDefault="00563D14">
      <w:pPr>
        <w:pStyle w:val="Descripcin"/>
        <w:jc w:val="center"/>
      </w:pPr>
      <w:r>
        <w:rPr>
          <w:b/>
        </w:rPr>
        <w:t xml:space="preserve">Figura 12. </w:t>
      </w:r>
      <w:r>
        <w:t>Mediana ponderada del ingreso por hora según los años de escolaridad, por sexo (escala logarítmica).</w:t>
      </w:r>
    </w:p>
    <w:p w14:paraId="0D8A1E5E" w14:textId="77777777" w:rsidR="00A73FB6" w:rsidRDefault="00563D14">
      <w:pPr>
        <w:jc w:val="both"/>
      </w:pPr>
      <w:r>
        <w:rPr>
          <w:b/>
        </w:rPr>
        <w:t>Lectura.</w:t>
      </w:r>
      <w:r>
        <w:t xml:space="preserve"> El ingreso por hora casi no cambia durante los primeros años de escolaridad (la curva es casi plana de 0 a 10 años), empieza a subir con la preparatoria y da su salto más grande al llegar a la licenciatura. La curva de las mujeres queda por debajo de la de los hombres en casi todos los niveles; las diferencias más visibles aparecen con 0 a 10 años de estudio y con posgrado (19 y 20 años), mientras que con 11 años y entre 16 y 18 las medianas casi coinciden.</w:t>
      </w:r>
    </w:p>
    <w:p w14:paraId="06BBBB04" w14:textId="77777777" w:rsidR="00A73FB6" w:rsidRDefault="00563D14">
      <w:pPr>
        <w:pStyle w:val="Ttulo2"/>
      </w:pPr>
      <w:bookmarkStart w:id="43" w:name="_Toc243853764"/>
      <w:r>
        <w:lastRenderedPageBreak/>
        <w:t>7.2 Rendimiento de la escolaridad (objetivo 1)</w:t>
      </w:r>
      <w:bookmarkEnd w:id="43"/>
    </w:p>
    <w:p w14:paraId="6B024B23" w14:textId="77777777" w:rsidR="00A73FB6" w:rsidRDefault="00563D14">
      <w:pPr>
        <w:jc w:val="both"/>
      </w:pPr>
      <w:r>
        <w:rPr>
          <w:b/>
        </w:rPr>
        <w:t>Qué se calculó.</w:t>
      </w:r>
      <w:r>
        <w:t xml:space="preserve"> El coeficiente de Mincer: en una regresión del logaritmo del ingreso por hora sobre los años de escolaridad, controlando por edad, edad², sexo, entidad y tamaño de localidad (modelo M3), se obtiene el aumento porcentual del ingreso por cada año adicional de estudio. Se compararon cinco especificaciones para ver cómo cambia al agregar controles:</w:t>
      </w:r>
    </w:p>
    <w:p w14:paraId="520970E1" w14:textId="77777777" w:rsidR="00A73FB6" w:rsidRDefault="00563D14">
      <w:pPr>
        <w:pStyle w:val="Descripcin"/>
        <w:keepNext/>
        <w:spacing w:after="60"/>
      </w:pPr>
      <w:r>
        <w:rPr>
          <w:b/>
        </w:rPr>
        <w:t xml:space="preserve">Tabla 27. </w:t>
      </w:r>
      <w:r>
        <w:t>Rendimiento por año de escolaridad según el modelo (n = 111,958). El modelo M3 es el de referencia.</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968"/>
        <w:gridCol w:w="1474"/>
        <w:gridCol w:w="2835"/>
        <w:gridCol w:w="1077"/>
      </w:tblGrid>
      <w:tr w:rsidR="00A73FB6" w14:paraId="5A777936" w14:textId="77777777">
        <w:trPr>
          <w:tblHeader/>
          <w:jc w:val="center"/>
        </w:trPr>
        <w:tc>
          <w:tcPr>
            <w:tcW w:w="3969" w:type="dxa"/>
            <w:shd w:val="clear" w:color="auto" w:fill="1E2A6B"/>
            <w:vAlign w:val="center"/>
          </w:tcPr>
          <w:p w14:paraId="4F3C489F" w14:textId="77777777" w:rsidR="00A73FB6" w:rsidRDefault="00563D14">
            <w:pPr>
              <w:keepNext/>
              <w:spacing w:after="0" w:line="252" w:lineRule="auto"/>
            </w:pPr>
            <w:r>
              <w:rPr>
                <w:b/>
                <w:color w:val="FFFFFF"/>
                <w:sz w:val="19"/>
              </w:rPr>
              <w:t>Modelo</w:t>
            </w:r>
          </w:p>
        </w:tc>
        <w:tc>
          <w:tcPr>
            <w:tcW w:w="1474" w:type="dxa"/>
            <w:shd w:val="clear" w:color="auto" w:fill="1E2A6B"/>
            <w:vAlign w:val="center"/>
          </w:tcPr>
          <w:p w14:paraId="56BAD048" w14:textId="77777777" w:rsidR="00A73FB6" w:rsidRDefault="00563D14">
            <w:pPr>
              <w:keepNext/>
              <w:spacing w:after="0" w:line="252" w:lineRule="auto"/>
              <w:jc w:val="center"/>
            </w:pPr>
            <w:r>
              <w:rPr>
                <w:b/>
                <w:color w:val="FFFFFF"/>
                <w:sz w:val="19"/>
              </w:rPr>
              <w:t>β (log-puntos)</w:t>
            </w:r>
          </w:p>
        </w:tc>
        <w:tc>
          <w:tcPr>
            <w:tcW w:w="2835" w:type="dxa"/>
            <w:shd w:val="clear" w:color="auto" w:fill="1E2A6B"/>
            <w:vAlign w:val="center"/>
          </w:tcPr>
          <w:p w14:paraId="57D52FCC" w14:textId="77777777" w:rsidR="00A73FB6" w:rsidRDefault="00563D14">
            <w:pPr>
              <w:keepNext/>
              <w:spacing w:after="0" w:line="252" w:lineRule="auto"/>
              <w:jc w:val="center"/>
            </w:pPr>
            <w:r>
              <w:rPr>
                <w:b/>
                <w:color w:val="FFFFFF"/>
                <w:sz w:val="19"/>
              </w:rPr>
              <w:t>Rendimiento por año, % (IC 95 %)</w:t>
            </w:r>
          </w:p>
        </w:tc>
        <w:tc>
          <w:tcPr>
            <w:tcW w:w="1077" w:type="dxa"/>
            <w:shd w:val="clear" w:color="auto" w:fill="1E2A6B"/>
            <w:vAlign w:val="center"/>
          </w:tcPr>
          <w:p w14:paraId="2897968D" w14:textId="77777777" w:rsidR="00A73FB6" w:rsidRDefault="00563D14">
            <w:pPr>
              <w:keepNext/>
              <w:spacing w:after="0" w:line="252" w:lineRule="auto"/>
              <w:jc w:val="center"/>
            </w:pPr>
            <w:r>
              <w:rPr>
                <w:b/>
                <w:color w:val="FFFFFF"/>
                <w:sz w:val="19"/>
              </w:rPr>
              <w:t>R²</w:t>
            </w:r>
          </w:p>
        </w:tc>
      </w:tr>
      <w:tr w:rsidR="00A73FB6" w14:paraId="448B4EB4" w14:textId="77777777">
        <w:trPr>
          <w:cantSplit/>
          <w:jc w:val="center"/>
        </w:trPr>
        <w:tc>
          <w:tcPr>
            <w:tcW w:w="3969" w:type="dxa"/>
            <w:vAlign w:val="center"/>
          </w:tcPr>
          <w:p w14:paraId="3471EC3A" w14:textId="77777777" w:rsidR="00A73FB6" w:rsidRDefault="00563D14">
            <w:pPr>
              <w:keepNext/>
              <w:spacing w:after="0" w:line="252" w:lineRule="auto"/>
            </w:pPr>
            <w:r>
              <w:rPr>
                <w:sz w:val="19"/>
              </w:rPr>
              <w:t>M1 Mincer simple</w:t>
            </w:r>
          </w:p>
        </w:tc>
        <w:tc>
          <w:tcPr>
            <w:tcW w:w="1474" w:type="dxa"/>
            <w:vAlign w:val="center"/>
          </w:tcPr>
          <w:p w14:paraId="11803E39" w14:textId="77777777" w:rsidR="00A73FB6" w:rsidRDefault="00563D14">
            <w:pPr>
              <w:keepNext/>
              <w:spacing w:after="0" w:line="252" w:lineRule="auto"/>
              <w:jc w:val="right"/>
            </w:pPr>
            <w:r>
              <w:rPr>
                <w:sz w:val="19"/>
              </w:rPr>
              <w:t>0.0561</w:t>
            </w:r>
          </w:p>
        </w:tc>
        <w:tc>
          <w:tcPr>
            <w:tcW w:w="2835" w:type="dxa"/>
            <w:vAlign w:val="center"/>
          </w:tcPr>
          <w:p w14:paraId="7FDFB951" w14:textId="77777777" w:rsidR="00A73FB6" w:rsidRDefault="00563D14">
            <w:pPr>
              <w:keepNext/>
              <w:spacing w:after="0" w:line="252" w:lineRule="auto"/>
              <w:jc w:val="right"/>
            </w:pPr>
            <w:r>
              <w:rPr>
                <w:sz w:val="19"/>
              </w:rPr>
              <w:t>5.77 (5.57 a 5.97)</w:t>
            </w:r>
          </w:p>
        </w:tc>
        <w:tc>
          <w:tcPr>
            <w:tcW w:w="1077" w:type="dxa"/>
            <w:vAlign w:val="center"/>
          </w:tcPr>
          <w:p w14:paraId="44D54380" w14:textId="77777777" w:rsidR="00A73FB6" w:rsidRDefault="00563D14">
            <w:pPr>
              <w:keepNext/>
              <w:spacing w:after="0" w:line="252" w:lineRule="auto"/>
              <w:jc w:val="right"/>
            </w:pPr>
            <w:r>
              <w:rPr>
                <w:sz w:val="19"/>
              </w:rPr>
              <w:t>0.126</w:t>
            </w:r>
          </w:p>
        </w:tc>
      </w:tr>
      <w:tr w:rsidR="00A73FB6" w14:paraId="47DB1751" w14:textId="77777777">
        <w:trPr>
          <w:cantSplit/>
          <w:jc w:val="center"/>
        </w:trPr>
        <w:tc>
          <w:tcPr>
            <w:tcW w:w="3969" w:type="dxa"/>
            <w:shd w:val="clear" w:color="auto" w:fill="F7F8FC"/>
            <w:vAlign w:val="center"/>
          </w:tcPr>
          <w:p w14:paraId="2F573AFD" w14:textId="77777777" w:rsidR="00A73FB6" w:rsidRDefault="00563D14">
            <w:pPr>
              <w:keepNext/>
              <w:spacing w:after="0" w:line="252" w:lineRule="auto"/>
            </w:pPr>
            <w:r>
              <w:rPr>
                <w:sz w:val="19"/>
              </w:rPr>
              <w:t>M2 + edad, edad² y sexo</w:t>
            </w:r>
          </w:p>
        </w:tc>
        <w:tc>
          <w:tcPr>
            <w:tcW w:w="1474" w:type="dxa"/>
            <w:shd w:val="clear" w:color="auto" w:fill="F7F8FC"/>
            <w:vAlign w:val="center"/>
          </w:tcPr>
          <w:p w14:paraId="407ECF75" w14:textId="77777777" w:rsidR="00A73FB6" w:rsidRDefault="00563D14">
            <w:pPr>
              <w:keepNext/>
              <w:spacing w:after="0" w:line="252" w:lineRule="auto"/>
              <w:jc w:val="right"/>
            </w:pPr>
            <w:r>
              <w:rPr>
                <w:sz w:val="19"/>
              </w:rPr>
              <w:t>0.0597</w:t>
            </w:r>
          </w:p>
        </w:tc>
        <w:tc>
          <w:tcPr>
            <w:tcW w:w="2835" w:type="dxa"/>
            <w:shd w:val="clear" w:color="auto" w:fill="F7F8FC"/>
            <w:vAlign w:val="center"/>
          </w:tcPr>
          <w:p w14:paraId="5BE98349" w14:textId="77777777" w:rsidR="00A73FB6" w:rsidRDefault="00563D14">
            <w:pPr>
              <w:keepNext/>
              <w:spacing w:after="0" w:line="252" w:lineRule="auto"/>
              <w:jc w:val="right"/>
            </w:pPr>
            <w:r>
              <w:rPr>
                <w:sz w:val="19"/>
              </w:rPr>
              <w:t>6.15 (5.94 a 6.36)</w:t>
            </w:r>
          </w:p>
        </w:tc>
        <w:tc>
          <w:tcPr>
            <w:tcW w:w="1077" w:type="dxa"/>
            <w:shd w:val="clear" w:color="auto" w:fill="F7F8FC"/>
            <w:vAlign w:val="center"/>
          </w:tcPr>
          <w:p w14:paraId="285E61CF" w14:textId="77777777" w:rsidR="00A73FB6" w:rsidRDefault="00563D14">
            <w:pPr>
              <w:keepNext/>
              <w:spacing w:after="0" w:line="252" w:lineRule="auto"/>
              <w:jc w:val="right"/>
            </w:pPr>
            <w:r>
              <w:rPr>
                <w:sz w:val="19"/>
              </w:rPr>
              <w:t>0.152</w:t>
            </w:r>
          </w:p>
        </w:tc>
      </w:tr>
      <w:tr w:rsidR="00A73FB6" w14:paraId="1370AB08" w14:textId="77777777">
        <w:trPr>
          <w:cantSplit/>
          <w:jc w:val="center"/>
        </w:trPr>
        <w:tc>
          <w:tcPr>
            <w:tcW w:w="3969" w:type="dxa"/>
            <w:shd w:val="clear" w:color="auto" w:fill="E8ECF7"/>
            <w:vAlign w:val="center"/>
          </w:tcPr>
          <w:p w14:paraId="3B1A6574" w14:textId="77777777" w:rsidR="00A73FB6" w:rsidRDefault="00563D14">
            <w:pPr>
              <w:keepNext/>
              <w:spacing w:after="0" w:line="252" w:lineRule="auto"/>
            </w:pPr>
            <w:r>
              <w:rPr>
                <w:b/>
                <w:sz w:val="19"/>
              </w:rPr>
              <w:t>M3 + entidad y localidad</w:t>
            </w:r>
          </w:p>
        </w:tc>
        <w:tc>
          <w:tcPr>
            <w:tcW w:w="1474" w:type="dxa"/>
            <w:shd w:val="clear" w:color="auto" w:fill="E8ECF7"/>
            <w:vAlign w:val="center"/>
          </w:tcPr>
          <w:p w14:paraId="7EB2E39C" w14:textId="77777777" w:rsidR="00A73FB6" w:rsidRDefault="00563D14">
            <w:pPr>
              <w:keepNext/>
              <w:spacing w:after="0" w:line="252" w:lineRule="auto"/>
              <w:jc w:val="right"/>
            </w:pPr>
            <w:r>
              <w:rPr>
                <w:b/>
                <w:sz w:val="19"/>
              </w:rPr>
              <w:t>0.0501</w:t>
            </w:r>
          </w:p>
        </w:tc>
        <w:tc>
          <w:tcPr>
            <w:tcW w:w="2835" w:type="dxa"/>
            <w:shd w:val="clear" w:color="auto" w:fill="E8ECF7"/>
            <w:vAlign w:val="center"/>
          </w:tcPr>
          <w:p w14:paraId="2FD2DB06" w14:textId="77777777" w:rsidR="00A73FB6" w:rsidRDefault="00563D14">
            <w:pPr>
              <w:keepNext/>
              <w:spacing w:after="0" w:line="252" w:lineRule="auto"/>
              <w:jc w:val="right"/>
            </w:pPr>
            <w:r>
              <w:rPr>
                <w:b/>
                <w:sz w:val="19"/>
              </w:rPr>
              <w:t>5.14 (4.96 a 5.32)</w:t>
            </w:r>
          </w:p>
        </w:tc>
        <w:tc>
          <w:tcPr>
            <w:tcW w:w="1077" w:type="dxa"/>
            <w:shd w:val="clear" w:color="auto" w:fill="E8ECF7"/>
            <w:vAlign w:val="center"/>
          </w:tcPr>
          <w:p w14:paraId="472938B1" w14:textId="77777777" w:rsidR="00A73FB6" w:rsidRDefault="00563D14">
            <w:pPr>
              <w:keepNext/>
              <w:spacing w:after="0" w:line="252" w:lineRule="auto"/>
              <w:jc w:val="right"/>
            </w:pPr>
            <w:r>
              <w:rPr>
                <w:b/>
                <w:sz w:val="19"/>
              </w:rPr>
              <w:t>0.241</w:t>
            </w:r>
          </w:p>
        </w:tc>
      </w:tr>
      <w:tr w:rsidR="00A73FB6" w14:paraId="728121B4" w14:textId="77777777">
        <w:trPr>
          <w:cantSplit/>
          <w:jc w:val="center"/>
        </w:trPr>
        <w:tc>
          <w:tcPr>
            <w:tcW w:w="3969" w:type="dxa"/>
            <w:shd w:val="clear" w:color="auto" w:fill="F7F8FC"/>
            <w:vAlign w:val="center"/>
          </w:tcPr>
          <w:p w14:paraId="645E0561" w14:textId="77777777" w:rsidR="00A73FB6" w:rsidRDefault="00563D14">
            <w:pPr>
              <w:keepNext/>
              <w:spacing w:after="0" w:line="252" w:lineRule="auto"/>
            </w:pPr>
            <w:r>
              <w:rPr>
                <w:sz w:val="19"/>
              </w:rPr>
              <w:t>M4 + posición, informalidad y rama</w:t>
            </w:r>
          </w:p>
        </w:tc>
        <w:tc>
          <w:tcPr>
            <w:tcW w:w="1474" w:type="dxa"/>
            <w:shd w:val="clear" w:color="auto" w:fill="F7F8FC"/>
            <w:vAlign w:val="center"/>
          </w:tcPr>
          <w:p w14:paraId="06015247" w14:textId="77777777" w:rsidR="00A73FB6" w:rsidRDefault="00563D14">
            <w:pPr>
              <w:keepNext/>
              <w:spacing w:after="0" w:line="252" w:lineRule="auto"/>
              <w:jc w:val="right"/>
            </w:pPr>
            <w:r>
              <w:rPr>
                <w:sz w:val="19"/>
              </w:rPr>
              <w:t>0.0375</w:t>
            </w:r>
          </w:p>
        </w:tc>
        <w:tc>
          <w:tcPr>
            <w:tcW w:w="2835" w:type="dxa"/>
            <w:shd w:val="clear" w:color="auto" w:fill="F7F8FC"/>
            <w:vAlign w:val="center"/>
          </w:tcPr>
          <w:p w14:paraId="7BBE20D1" w14:textId="77777777" w:rsidR="00A73FB6" w:rsidRDefault="00563D14">
            <w:pPr>
              <w:keepNext/>
              <w:spacing w:after="0" w:line="252" w:lineRule="auto"/>
              <w:jc w:val="right"/>
            </w:pPr>
            <w:r>
              <w:rPr>
                <w:sz w:val="19"/>
              </w:rPr>
              <w:t>3.82 (3.64 a 4.00)</w:t>
            </w:r>
          </w:p>
        </w:tc>
        <w:tc>
          <w:tcPr>
            <w:tcW w:w="1077" w:type="dxa"/>
            <w:shd w:val="clear" w:color="auto" w:fill="F7F8FC"/>
            <w:vAlign w:val="center"/>
          </w:tcPr>
          <w:p w14:paraId="47FDE684" w14:textId="77777777" w:rsidR="00A73FB6" w:rsidRDefault="00563D14">
            <w:pPr>
              <w:keepNext/>
              <w:spacing w:after="0" w:line="252" w:lineRule="auto"/>
              <w:jc w:val="right"/>
            </w:pPr>
            <w:r>
              <w:rPr>
                <w:sz w:val="19"/>
              </w:rPr>
              <w:t>0.300</w:t>
            </w:r>
          </w:p>
        </w:tc>
      </w:tr>
      <w:tr w:rsidR="00A73FB6" w14:paraId="2087C603" w14:textId="77777777">
        <w:trPr>
          <w:cantSplit/>
          <w:jc w:val="center"/>
        </w:trPr>
        <w:tc>
          <w:tcPr>
            <w:tcW w:w="3969" w:type="dxa"/>
            <w:vAlign w:val="center"/>
          </w:tcPr>
          <w:p w14:paraId="5EF6E8BB" w14:textId="77777777" w:rsidR="00A73FB6" w:rsidRDefault="00563D14">
            <w:pPr>
              <w:keepNext/>
              <w:spacing w:after="0" w:line="252" w:lineRule="auto"/>
            </w:pPr>
            <w:r>
              <w:rPr>
                <w:sz w:val="19"/>
              </w:rPr>
              <w:t>M5 interacción: efecto en hombres</w:t>
            </w:r>
          </w:p>
        </w:tc>
        <w:tc>
          <w:tcPr>
            <w:tcW w:w="1474" w:type="dxa"/>
            <w:vAlign w:val="center"/>
          </w:tcPr>
          <w:p w14:paraId="414B2EF7" w14:textId="77777777" w:rsidR="00A73FB6" w:rsidRDefault="00563D14">
            <w:pPr>
              <w:keepNext/>
              <w:spacing w:after="0" w:line="252" w:lineRule="auto"/>
              <w:jc w:val="right"/>
            </w:pPr>
            <w:r>
              <w:rPr>
                <w:sz w:val="19"/>
              </w:rPr>
              <w:t>0.0455</w:t>
            </w:r>
          </w:p>
        </w:tc>
        <w:tc>
          <w:tcPr>
            <w:tcW w:w="2835" w:type="dxa"/>
            <w:vAlign w:val="center"/>
          </w:tcPr>
          <w:p w14:paraId="7C559C2F" w14:textId="77777777" w:rsidR="00A73FB6" w:rsidRDefault="00563D14">
            <w:pPr>
              <w:keepNext/>
              <w:spacing w:after="0" w:line="252" w:lineRule="auto"/>
              <w:jc w:val="right"/>
            </w:pPr>
            <w:r>
              <w:rPr>
                <w:sz w:val="19"/>
              </w:rPr>
              <w:t>4.66 (4.44 a 4.88)</w:t>
            </w:r>
          </w:p>
        </w:tc>
        <w:tc>
          <w:tcPr>
            <w:tcW w:w="1077" w:type="dxa"/>
            <w:vAlign w:val="center"/>
          </w:tcPr>
          <w:p w14:paraId="7B55AAD6" w14:textId="77777777" w:rsidR="00A73FB6" w:rsidRDefault="00563D14">
            <w:pPr>
              <w:keepNext/>
              <w:spacing w:after="0" w:line="252" w:lineRule="auto"/>
              <w:jc w:val="right"/>
            </w:pPr>
            <w:r>
              <w:rPr>
                <w:sz w:val="19"/>
              </w:rPr>
              <w:t>0.243</w:t>
            </w:r>
          </w:p>
        </w:tc>
      </w:tr>
      <w:tr w:rsidR="00A73FB6" w14:paraId="27911ED1" w14:textId="77777777">
        <w:trPr>
          <w:cantSplit/>
          <w:jc w:val="center"/>
        </w:trPr>
        <w:tc>
          <w:tcPr>
            <w:tcW w:w="3969" w:type="dxa"/>
            <w:shd w:val="clear" w:color="auto" w:fill="F7F8FC"/>
            <w:vAlign w:val="center"/>
          </w:tcPr>
          <w:p w14:paraId="13C414B8" w14:textId="77777777" w:rsidR="00A73FB6" w:rsidRDefault="00563D14">
            <w:pPr>
              <w:spacing w:after="0" w:line="252" w:lineRule="auto"/>
            </w:pPr>
            <w:r>
              <w:rPr>
                <w:sz w:val="19"/>
              </w:rPr>
              <w:t>M5 interacción: diferencia de las mujeres</w:t>
            </w:r>
          </w:p>
        </w:tc>
        <w:tc>
          <w:tcPr>
            <w:tcW w:w="1474" w:type="dxa"/>
            <w:shd w:val="clear" w:color="auto" w:fill="F7F8FC"/>
            <w:vAlign w:val="center"/>
          </w:tcPr>
          <w:p w14:paraId="645B9016" w14:textId="77777777" w:rsidR="00A73FB6" w:rsidRDefault="00563D14">
            <w:pPr>
              <w:spacing w:after="0" w:line="252" w:lineRule="auto"/>
              <w:jc w:val="right"/>
            </w:pPr>
            <w:r>
              <w:rPr>
                <w:sz w:val="19"/>
              </w:rPr>
              <w:t>0.0107</w:t>
            </w:r>
          </w:p>
        </w:tc>
        <w:tc>
          <w:tcPr>
            <w:tcW w:w="2835" w:type="dxa"/>
            <w:shd w:val="clear" w:color="auto" w:fill="F7F8FC"/>
            <w:vAlign w:val="center"/>
          </w:tcPr>
          <w:p w14:paraId="27B39381" w14:textId="77777777" w:rsidR="00A73FB6" w:rsidRDefault="00563D14">
            <w:pPr>
              <w:spacing w:after="0" w:line="252" w:lineRule="auto"/>
              <w:jc w:val="right"/>
            </w:pPr>
            <w:r>
              <w:rPr>
                <w:sz w:val="19"/>
              </w:rPr>
              <w:t>1.08 (0.78 a 1.37)</w:t>
            </w:r>
          </w:p>
        </w:tc>
        <w:tc>
          <w:tcPr>
            <w:tcW w:w="1077" w:type="dxa"/>
            <w:shd w:val="clear" w:color="auto" w:fill="F7F8FC"/>
            <w:vAlign w:val="center"/>
          </w:tcPr>
          <w:p w14:paraId="2F2E8AD7" w14:textId="77777777" w:rsidR="00A73FB6" w:rsidRDefault="00563D14">
            <w:pPr>
              <w:spacing w:after="0" w:line="252" w:lineRule="auto"/>
              <w:jc w:val="right"/>
            </w:pPr>
            <w:r>
              <w:rPr>
                <w:sz w:val="19"/>
              </w:rPr>
              <w:t>0.243</w:t>
            </w:r>
          </w:p>
        </w:tc>
      </w:tr>
    </w:tbl>
    <w:p w14:paraId="0558010F" w14:textId="77777777" w:rsidR="00A73FB6" w:rsidRDefault="00A73FB6">
      <w:pPr>
        <w:spacing w:after="80"/>
      </w:pPr>
    </w:p>
    <w:p w14:paraId="1C2D5AB8" w14:textId="77777777" w:rsidR="00A73FB6" w:rsidRDefault="00563D14">
      <w:pPr>
        <w:pStyle w:val="Listaconvietas"/>
      </w:pPr>
      <w:r>
        <w:rPr>
          <w:b/>
        </w:rPr>
        <w:t>Resultado principal (M3): 5.1 % por año</w:t>
      </w:r>
      <w:r>
        <w:t xml:space="preserve"> (IC 95 %: 5.0 a 5.3). Es la comparación entre personas de la misma edad, sexo, entidad y tamaño de localidad.</w:t>
      </w:r>
    </w:p>
    <w:p w14:paraId="12FDF626" w14:textId="77777777" w:rsidR="00A73FB6" w:rsidRDefault="00563D14">
      <w:pPr>
        <w:pStyle w:val="Listaconvietas"/>
      </w:pPr>
      <w:r>
        <w:t>Al agregar solo edad y sexo (M2) sube a 6.1 %; al incluir la entidad y el tamaño de localidad (M3) baja a 5.1 % porque parte de la ventaja de estudiar se debe a vivir en lugares de mayor ingreso.</w:t>
      </w:r>
    </w:p>
    <w:p w14:paraId="33D8D736" w14:textId="77777777" w:rsidR="00A73FB6" w:rsidRDefault="00563D14">
      <w:pPr>
        <w:pStyle w:val="Listaconvietas"/>
      </w:pPr>
      <w:r>
        <w:t xml:space="preserve">Al agregar la posición en la ocupación, la informalidad y la rama (M4) baja a 3.8 %: una parte del beneficio de estudiar </w:t>
      </w:r>
      <w:r>
        <w:rPr>
          <w:b/>
        </w:rPr>
        <w:t>actúa a través</w:t>
      </w:r>
      <w:r>
        <w:t xml:space="preserve"> de conseguir mejores empleos (formales, asalariados). Por eso M4 no es el resultado principal: controlar por un canal subestimaría el beneficio total.</w:t>
      </w:r>
    </w:p>
    <w:p w14:paraId="20C5106E" w14:textId="77777777" w:rsidR="00A73FB6" w:rsidRDefault="00563D14">
      <w:pPr>
        <w:pStyle w:val="Listaconvietas"/>
      </w:pPr>
      <w:r>
        <w:rPr>
          <w:b/>
        </w:rPr>
        <w:t>Por sexo (M5):</w:t>
      </w:r>
      <w:r>
        <w:t xml:space="preserve"> 4.6 % para los hombres y 5.9 % para las mujeres; la diferencia es de 0.012 log-puntos (p &lt; 0.001). Cada año de estudio rinde algo más a las mujeres.</w:t>
      </w:r>
    </w:p>
    <w:p w14:paraId="43140F52" w14:textId="77777777" w:rsidR="00A73FB6" w:rsidRDefault="00563D14">
      <w:pPr>
        <w:pStyle w:val="Ttulo3"/>
      </w:pPr>
      <w:r>
        <w:t>El rendimiento no es lineal: el premio por nivel</w:t>
      </w:r>
    </w:p>
    <w:p w14:paraId="739CA1F0" w14:textId="77777777" w:rsidR="00A73FB6" w:rsidRDefault="00563D14">
      <w:pPr>
        <w:pStyle w:val="Descripcin"/>
        <w:keepNext/>
        <w:spacing w:after="60"/>
      </w:pPr>
      <w:r>
        <w:rPr>
          <w:b/>
        </w:rPr>
        <w:t xml:space="preserve">Tabla 28. </w:t>
      </w:r>
      <w:r>
        <w:t>Premio salarial por nivel respecto a primaria incompleta (controlando edad, sexo y entidad).</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4081"/>
        <w:gridCol w:w="2268"/>
        <w:gridCol w:w="1871"/>
        <w:gridCol w:w="1134"/>
      </w:tblGrid>
      <w:tr w:rsidR="00A73FB6" w14:paraId="5DFD6B21" w14:textId="77777777">
        <w:trPr>
          <w:tblHeader/>
          <w:jc w:val="center"/>
        </w:trPr>
        <w:tc>
          <w:tcPr>
            <w:tcW w:w="4082" w:type="dxa"/>
            <w:shd w:val="clear" w:color="auto" w:fill="1E2A6B"/>
            <w:vAlign w:val="center"/>
          </w:tcPr>
          <w:p w14:paraId="5AFD7CA1" w14:textId="77777777" w:rsidR="00A73FB6" w:rsidRDefault="00563D14">
            <w:pPr>
              <w:keepNext/>
              <w:spacing w:after="0" w:line="252" w:lineRule="auto"/>
            </w:pPr>
            <w:r>
              <w:rPr>
                <w:b/>
                <w:color w:val="FFFFFF"/>
                <w:sz w:val="19"/>
              </w:rPr>
              <w:t>Nivel de instrucción</w:t>
            </w:r>
          </w:p>
        </w:tc>
        <w:tc>
          <w:tcPr>
            <w:tcW w:w="2268" w:type="dxa"/>
            <w:shd w:val="clear" w:color="auto" w:fill="1E2A6B"/>
            <w:vAlign w:val="center"/>
          </w:tcPr>
          <w:p w14:paraId="49A323D9" w14:textId="77777777" w:rsidR="00A73FB6" w:rsidRDefault="00563D14">
            <w:pPr>
              <w:keepNext/>
              <w:spacing w:after="0" w:line="252" w:lineRule="auto"/>
              <w:jc w:val="center"/>
            </w:pPr>
            <w:r>
              <w:rPr>
                <w:b/>
                <w:color w:val="FFFFFF"/>
                <w:sz w:val="19"/>
              </w:rPr>
              <w:t>Premio frente a primaria incompleta</w:t>
            </w:r>
          </w:p>
        </w:tc>
        <w:tc>
          <w:tcPr>
            <w:tcW w:w="1871" w:type="dxa"/>
            <w:shd w:val="clear" w:color="auto" w:fill="1E2A6B"/>
            <w:vAlign w:val="center"/>
          </w:tcPr>
          <w:p w14:paraId="12A3233C" w14:textId="77777777" w:rsidR="00A73FB6" w:rsidRDefault="00563D14">
            <w:pPr>
              <w:keepNext/>
              <w:spacing w:after="0" w:line="252" w:lineRule="auto"/>
              <w:jc w:val="center"/>
            </w:pPr>
            <w:r>
              <w:rPr>
                <w:b/>
                <w:color w:val="FFFFFF"/>
                <w:sz w:val="19"/>
              </w:rPr>
              <w:t>IC 95 %</w:t>
            </w:r>
          </w:p>
        </w:tc>
        <w:tc>
          <w:tcPr>
            <w:tcW w:w="1134" w:type="dxa"/>
            <w:shd w:val="clear" w:color="auto" w:fill="1E2A6B"/>
            <w:vAlign w:val="center"/>
          </w:tcPr>
          <w:p w14:paraId="178B81C0" w14:textId="77777777" w:rsidR="00A73FB6" w:rsidRDefault="00563D14">
            <w:pPr>
              <w:keepNext/>
              <w:spacing w:after="0" w:line="252" w:lineRule="auto"/>
              <w:jc w:val="center"/>
            </w:pPr>
            <w:r>
              <w:rPr>
                <w:b/>
                <w:color w:val="FFFFFF"/>
                <w:sz w:val="19"/>
              </w:rPr>
              <w:t>n</w:t>
            </w:r>
          </w:p>
        </w:tc>
      </w:tr>
      <w:tr w:rsidR="00A73FB6" w14:paraId="29164BC0" w14:textId="77777777">
        <w:trPr>
          <w:cantSplit/>
          <w:jc w:val="center"/>
        </w:trPr>
        <w:tc>
          <w:tcPr>
            <w:tcW w:w="4082" w:type="dxa"/>
            <w:vAlign w:val="center"/>
          </w:tcPr>
          <w:p w14:paraId="5E03BCA9" w14:textId="77777777" w:rsidR="00A73FB6" w:rsidRDefault="00563D14">
            <w:pPr>
              <w:keepNext/>
              <w:spacing w:after="0" w:line="252" w:lineRule="auto"/>
            </w:pPr>
            <w:r>
              <w:rPr>
                <w:sz w:val="19"/>
              </w:rPr>
              <w:t>Primaria completa</w:t>
            </w:r>
          </w:p>
        </w:tc>
        <w:tc>
          <w:tcPr>
            <w:tcW w:w="2268" w:type="dxa"/>
            <w:vAlign w:val="center"/>
          </w:tcPr>
          <w:p w14:paraId="506979E8" w14:textId="77777777" w:rsidR="00A73FB6" w:rsidRDefault="00563D14">
            <w:pPr>
              <w:keepNext/>
              <w:spacing w:after="0" w:line="252" w:lineRule="auto"/>
              <w:jc w:val="right"/>
            </w:pPr>
            <w:r>
              <w:rPr>
                <w:sz w:val="19"/>
              </w:rPr>
              <w:t>+6.9 %</w:t>
            </w:r>
          </w:p>
        </w:tc>
        <w:tc>
          <w:tcPr>
            <w:tcW w:w="1871" w:type="dxa"/>
            <w:vAlign w:val="center"/>
          </w:tcPr>
          <w:p w14:paraId="7976A34D" w14:textId="77777777" w:rsidR="00A73FB6" w:rsidRDefault="00563D14">
            <w:pPr>
              <w:keepNext/>
              <w:spacing w:after="0" w:line="252" w:lineRule="auto"/>
              <w:jc w:val="right"/>
            </w:pPr>
            <w:r>
              <w:rPr>
                <w:sz w:val="19"/>
              </w:rPr>
              <w:t>4.1 a 9.7</w:t>
            </w:r>
          </w:p>
        </w:tc>
        <w:tc>
          <w:tcPr>
            <w:tcW w:w="1134" w:type="dxa"/>
            <w:vAlign w:val="center"/>
          </w:tcPr>
          <w:p w14:paraId="5763C200" w14:textId="77777777" w:rsidR="00A73FB6" w:rsidRDefault="00563D14">
            <w:pPr>
              <w:keepNext/>
              <w:spacing w:after="0" w:line="252" w:lineRule="auto"/>
              <w:jc w:val="right"/>
            </w:pPr>
            <w:r>
              <w:rPr>
                <w:sz w:val="19"/>
              </w:rPr>
              <w:t>14,656</w:t>
            </w:r>
          </w:p>
        </w:tc>
      </w:tr>
      <w:tr w:rsidR="00A73FB6" w14:paraId="54973D27" w14:textId="77777777">
        <w:trPr>
          <w:cantSplit/>
          <w:jc w:val="center"/>
        </w:trPr>
        <w:tc>
          <w:tcPr>
            <w:tcW w:w="4082" w:type="dxa"/>
            <w:shd w:val="clear" w:color="auto" w:fill="F7F8FC"/>
            <w:vAlign w:val="center"/>
          </w:tcPr>
          <w:p w14:paraId="5764BEBE" w14:textId="77777777" w:rsidR="00A73FB6" w:rsidRDefault="00563D14">
            <w:pPr>
              <w:keepNext/>
              <w:spacing w:after="0" w:line="252" w:lineRule="auto"/>
            </w:pPr>
            <w:r>
              <w:rPr>
                <w:sz w:val="19"/>
              </w:rPr>
              <w:t>Secundaria completa</w:t>
            </w:r>
          </w:p>
        </w:tc>
        <w:tc>
          <w:tcPr>
            <w:tcW w:w="2268" w:type="dxa"/>
            <w:shd w:val="clear" w:color="auto" w:fill="F7F8FC"/>
            <w:vAlign w:val="center"/>
          </w:tcPr>
          <w:p w14:paraId="4EF66F7D" w14:textId="77777777" w:rsidR="00A73FB6" w:rsidRDefault="00563D14">
            <w:pPr>
              <w:keepNext/>
              <w:spacing w:after="0" w:line="252" w:lineRule="auto"/>
              <w:jc w:val="right"/>
            </w:pPr>
            <w:r>
              <w:rPr>
                <w:sz w:val="19"/>
              </w:rPr>
              <w:t>+15.8 %</w:t>
            </w:r>
          </w:p>
        </w:tc>
        <w:tc>
          <w:tcPr>
            <w:tcW w:w="1871" w:type="dxa"/>
            <w:shd w:val="clear" w:color="auto" w:fill="F7F8FC"/>
            <w:vAlign w:val="center"/>
          </w:tcPr>
          <w:p w14:paraId="5F2000E6" w14:textId="77777777" w:rsidR="00A73FB6" w:rsidRDefault="00563D14">
            <w:pPr>
              <w:keepNext/>
              <w:spacing w:after="0" w:line="252" w:lineRule="auto"/>
              <w:jc w:val="right"/>
            </w:pPr>
            <w:r>
              <w:rPr>
                <w:sz w:val="19"/>
              </w:rPr>
              <w:t>12.9 a 18.7</w:t>
            </w:r>
          </w:p>
        </w:tc>
        <w:tc>
          <w:tcPr>
            <w:tcW w:w="1134" w:type="dxa"/>
            <w:shd w:val="clear" w:color="auto" w:fill="F7F8FC"/>
            <w:vAlign w:val="center"/>
          </w:tcPr>
          <w:p w14:paraId="69CF665F" w14:textId="77777777" w:rsidR="00A73FB6" w:rsidRDefault="00563D14">
            <w:pPr>
              <w:keepNext/>
              <w:spacing w:after="0" w:line="252" w:lineRule="auto"/>
              <w:jc w:val="right"/>
            </w:pPr>
            <w:r>
              <w:rPr>
                <w:sz w:val="19"/>
              </w:rPr>
              <w:t>38,874</w:t>
            </w:r>
          </w:p>
        </w:tc>
      </w:tr>
      <w:tr w:rsidR="00A73FB6" w14:paraId="575F365B" w14:textId="77777777">
        <w:trPr>
          <w:cantSplit/>
          <w:jc w:val="center"/>
        </w:trPr>
        <w:tc>
          <w:tcPr>
            <w:tcW w:w="4082" w:type="dxa"/>
            <w:vAlign w:val="center"/>
          </w:tcPr>
          <w:p w14:paraId="4911D78F" w14:textId="77777777" w:rsidR="00A73FB6" w:rsidRDefault="00563D14">
            <w:pPr>
              <w:keepNext/>
              <w:spacing w:after="0" w:line="252" w:lineRule="auto"/>
            </w:pPr>
            <w:r>
              <w:rPr>
                <w:sz w:val="19"/>
              </w:rPr>
              <w:t>Media superior / superior trunca (12-15 años)</w:t>
            </w:r>
          </w:p>
        </w:tc>
        <w:tc>
          <w:tcPr>
            <w:tcW w:w="2268" w:type="dxa"/>
            <w:vAlign w:val="center"/>
          </w:tcPr>
          <w:p w14:paraId="4C877359" w14:textId="77777777" w:rsidR="00A73FB6" w:rsidRDefault="00563D14">
            <w:pPr>
              <w:keepNext/>
              <w:spacing w:after="0" w:line="252" w:lineRule="auto"/>
              <w:jc w:val="right"/>
            </w:pPr>
            <w:r>
              <w:rPr>
                <w:sz w:val="19"/>
              </w:rPr>
              <w:t>+28.4 %</w:t>
            </w:r>
          </w:p>
        </w:tc>
        <w:tc>
          <w:tcPr>
            <w:tcW w:w="1871" w:type="dxa"/>
            <w:vAlign w:val="center"/>
          </w:tcPr>
          <w:p w14:paraId="0360F47A" w14:textId="77777777" w:rsidR="00A73FB6" w:rsidRDefault="00563D14">
            <w:pPr>
              <w:keepNext/>
              <w:spacing w:after="0" w:line="252" w:lineRule="auto"/>
              <w:jc w:val="right"/>
            </w:pPr>
            <w:r>
              <w:rPr>
                <w:sz w:val="19"/>
              </w:rPr>
              <w:t>25.0 a 31.9</w:t>
            </w:r>
          </w:p>
        </w:tc>
        <w:tc>
          <w:tcPr>
            <w:tcW w:w="1134" w:type="dxa"/>
            <w:vAlign w:val="center"/>
          </w:tcPr>
          <w:p w14:paraId="398FA950" w14:textId="77777777" w:rsidR="00A73FB6" w:rsidRDefault="00563D14">
            <w:pPr>
              <w:keepNext/>
              <w:spacing w:after="0" w:line="252" w:lineRule="auto"/>
              <w:jc w:val="right"/>
            </w:pPr>
            <w:r>
              <w:rPr>
                <w:sz w:val="19"/>
              </w:rPr>
              <w:t>29,507</w:t>
            </w:r>
          </w:p>
        </w:tc>
      </w:tr>
      <w:tr w:rsidR="00A73FB6" w14:paraId="0F3D20AD" w14:textId="77777777">
        <w:trPr>
          <w:cantSplit/>
          <w:jc w:val="center"/>
        </w:trPr>
        <w:tc>
          <w:tcPr>
            <w:tcW w:w="4082" w:type="dxa"/>
            <w:shd w:val="clear" w:color="auto" w:fill="F7F8FC"/>
            <w:vAlign w:val="center"/>
          </w:tcPr>
          <w:p w14:paraId="7AB52828" w14:textId="77777777" w:rsidR="00A73FB6" w:rsidRDefault="00563D14">
            <w:pPr>
              <w:spacing w:after="0" w:line="252" w:lineRule="auto"/>
            </w:pPr>
            <w:r>
              <w:rPr>
                <w:sz w:val="19"/>
              </w:rPr>
              <w:t>Licenciatura o posgrado (16+ años)</w:t>
            </w:r>
          </w:p>
        </w:tc>
        <w:tc>
          <w:tcPr>
            <w:tcW w:w="2268" w:type="dxa"/>
            <w:shd w:val="clear" w:color="auto" w:fill="F7F8FC"/>
            <w:vAlign w:val="center"/>
          </w:tcPr>
          <w:p w14:paraId="12D28457" w14:textId="77777777" w:rsidR="00A73FB6" w:rsidRDefault="00563D14">
            <w:pPr>
              <w:spacing w:after="0" w:line="252" w:lineRule="auto"/>
              <w:jc w:val="right"/>
            </w:pPr>
            <w:r>
              <w:rPr>
                <w:sz w:val="19"/>
              </w:rPr>
              <w:t>+92.4 %</w:t>
            </w:r>
          </w:p>
        </w:tc>
        <w:tc>
          <w:tcPr>
            <w:tcW w:w="1871" w:type="dxa"/>
            <w:shd w:val="clear" w:color="auto" w:fill="F7F8FC"/>
            <w:vAlign w:val="center"/>
          </w:tcPr>
          <w:p w14:paraId="312BB02F" w14:textId="77777777" w:rsidR="00A73FB6" w:rsidRDefault="00563D14">
            <w:pPr>
              <w:spacing w:after="0" w:line="252" w:lineRule="auto"/>
              <w:jc w:val="right"/>
            </w:pPr>
            <w:r>
              <w:rPr>
                <w:sz w:val="19"/>
              </w:rPr>
              <w:t>87.1 a 97.9</w:t>
            </w:r>
          </w:p>
        </w:tc>
        <w:tc>
          <w:tcPr>
            <w:tcW w:w="1134" w:type="dxa"/>
            <w:shd w:val="clear" w:color="auto" w:fill="F7F8FC"/>
            <w:vAlign w:val="center"/>
          </w:tcPr>
          <w:p w14:paraId="7412C5DA" w14:textId="77777777" w:rsidR="00A73FB6" w:rsidRDefault="00563D14">
            <w:pPr>
              <w:spacing w:after="0" w:line="252" w:lineRule="auto"/>
              <w:jc w:val="right"/>
            </w:pPr>
            <w:r>
              <w:rPr>
                <w:sz w:val="19"/>
              </w:rPr>
              <w:t>22,582</w:t>
            </w:r>
          </w:p>
        </w:tc>
      </w:tr>
    </w:tbl>
    <w:p w14:paraId="371B56A7" w14:textId="77777777" w:rsidR="00A73FB6" w:rsidRDefault="00A73FB6">
      <w:pPr>
        <w:spacing w:after="80"/>
      </w:pPr>
    </w:p>
    <w:p w14:paraId="2ED81B49" w14:textId="77777777" w:rsidR="00A73FB6" w:rsidRDefault="00563D14">
      <w:pPr>
        <w:jc w:val="both"/>
      </w:pPr>
      <w:r>
        <w:rPr>
          <w:b/>
        </w:rPr>
        <w:t>Lectura.</w:t>
      </w:r>
      <w:r>
        <w:t xml:space="preserve"> Terminar la primaria agrega 7 % al ingreso por hora; la secundaria, 16 %; la preparatoria, 28 %; y una licenciatura o posgrado, </w:t>
      </w:r>
      <w:r>
        <w:rPr>
          <w:b/>
        </w:rPr>
        <w:t>92 %</w:t>
      </w:r>
      <w:r>
        <w:t xml:space="preserve"> (casi lo duplica). El beneficio de estudiar se concentra en los niveles altos, no se reparte parejo entre los años.</w:t>
      </w:r>
    </w:p>
    <w:p w14:paraId="339B9876" w14:textId="77777777" w:rsidR="00A73FB6" w:rsidRDefault="00563D14">
      <w:pPr>
        <w:pStyle w:val="Ttulo3"/>
      </w:pPr>
      <w:r>
        <w:lastRenderedPageBreak/>
        <w:t>Diferencias entre entidades</w:t>
      </w:r>
    </w:p>
    <w:p w14:paraId="7334B1A5" w14:textId="77777777" w:rsidR="00A73FB6" w:rsidRDefault="00563D14">
      <w:pPr>
        <w:keepNext/>
        <w:spacing w:after="40"/>
        <w:jc w:val="center"/>
      </w:pPr>
      <w:r>
        <w:rPr>
          <w:noProof/>
        </w:rPr>
        <w:drawing>
          <wp:inline distT="0" distB="0" distL="0" distR="0" wp14:anchorId="718A46D0" wp14:editId="60CB8276">
            <wp:extent cx="5328000" cy="4499200"/>
            <wp:effectExtent l="0" t="0" r="0" b="0"/>
            <wp:docPr id="13" name="Picture 13" descr="Rendimiento por año de escolaridad en cada entidad (con IC 95 %). El color indica el cuartil de ingreso mediano por hora del estad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torno_estados.png"/>
                    <pic:cNvPicPr/>
                  </pic:nvPicPr>
                  <pic:blipFill>
                    <a:blip r:embed="rId20"/>
                    <a:stretch>
                      <a:fillRect/>
                    </a:stretch>
                  </pic:blipFill>
                  <pic:spPr>
                    <a:xfrm>
                      <a:off x="0" y="0"/>
                      <a:ext cx="5328000" cy="4499200"/>
                    </a:xfrm>
                    <a:prstGeom prst="rect">
                      <a:avLst/>
                    </a:prstGeom>
                  </pic:spPr>
                </pic:pic>
              </a:graphicData>
            </a:graphic>
          </wp:inline>
        </w:drawing>
      </w:r>
    </w:p>
    <w:p w14:paraId="478FEB6C" w14:textId="77777777" w:rsidR="00A73FB6" w:rsidRDefault="00563D14">
      <w:pPr>
        <w:pStyle w:val="Descripcin"/>
        <w:jc w:val="center"/>
      </w:pPr>
      <w:r>
        <w:rPr>
          <w:b/>
        </w:rPr>
        <w:t xml:space="preserve">Figura 13. </w:t>
      </w:r>
      <w:r>
        <w:t>Rendimiento por año de escolaridad en cada entidad (con IC 95 %). El color indica el cuartil de ingreso mediano por hora del estado.</w:t>
      </w:r>
    </w:p>
    <w:p w14:paraId="77475809" w14:textId="77777777" w:rsidR="00A73FB6" w:rsidRDefault="00563D14">
      <w:pPr>
        <w:jc w:val="both"/>
      </w:pPr>
      <w:r>
        <w:rPr>
          <w:b/>
        </w:rPr>
        <w:t>Lectura.</w:t>
      </w:r>
      <w:r>
        <w:t xml:space="preserve"> El rendimiento va de 3.7 % (Nayarit) a 9.1 % (Ciudad de México). Sin embargo, la mayoría de los intervalos se traslapan (la precisión por entidad es limitada: entre 1,900 y 5,900 observaciones salariales por estado), de modo que solo las diferencias grandes son confiables.</w:t>
      </w:r>
    </w:p>
    <w:p w14:paraId="07094E41" w14:textId="77777777" w:rsidR="00A73FB6" w:rsidRDefault="00563D14">
      <w:pPr>
        <w:pStyle w:val="Ttulo3"/>
      </w:pPr>
      <w:r>
        <w:t>¿Es distinto el rendimiento en los estados de mayor y menor ingreso?</w:t>
      </w:r>
    </w:p>
    <w:p w14:paraId="0B0BC632" w14:textId="77777777" w:rsidR="00A73FB6" w:rsidRDefault="00563D14">
      <w:pPr>
        <w:pStyle w:val="Descripcin"/>
        <w:keepNext/>
        <w:spacing w:after="60"/>
      </w:pPr>
      <w:r>
        <w:rPr>
          <w:b/>
        </w:rPr>
        <w:t xml:space="preserve">Tabla 29. </w:t>
      </w:r>
      <w:r>
        <w:t>Rendimiento y correlación promedio por cuartil de ingreso estatal.</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515"/>
        <w:gridCol w:w="3061"/>
        <w:gridCol w:w="2778"/>
      </w:tblGrid>
      <w:tr w:rsidR="00A73FB6" w14:paraId="28E2010D" w14:textId="77777777">
        <w:trPr>
          <w:tblHeader/>
          <w:jc w:val="center"/>
        </w:trPr>
        <w:tc>
          <w:tcPr>
            <w:tcW w:w="3515" w:type="dxa"/>
            <w:shd w:val="clear" w:color="auto" w:fill="1E2A6B"/>
            <w:vAlign w:val="center"/>
          </w:tcPr>
          <w:p w14:paraId="5DBF1094" w14:textId="77777777" w:rsidR="00A73FB6" w:rsidRDefault="00563D14">
            <w:pPr>
              <w:keepNext/>
              <w:spacing w:after="0" w:line="252" w:lineRule="auto"/>
            </w:pPr>
            <w:r>
              <w:rPr>
                <w:b/>
                <w:color w:val="FFFFFF"/>
                <w:sz w:val="19"/>
              </w:rPr>
              <w:t>Estados agrupados por ingreso mediano por hora</w:t>
            </w:r>
          </w:p>
        </w:tc>
        <w:tc>
          <w:tcPr>
            <w:tcW w:w="3061" w:type="dxa"/>
            <w:shd w:val="clear" w:color="auto" w:fill="1E2A6B"/>
            <w:vAlign w:val="center"/>
          </w:tcPr>
          <w:p w14:paraId="05EBE240" w14:textId="77777777" w:rsidR="00A73FB6" w:rsidRDefault="00563D14">
            <w:pPr>
              <w:keepNext/>
              <w:spacing w:after="0" w:line="252" w:lineRule="auto"/>
              <w:jc w:val="center"/>
            </w:pPr>
            <w:r>
              <w:rPr>
                <w:b/>
                <w:color w:val="FFFFFF"/>
                <w:sz w:val="19"/>
              </w:rPr>
              <w:t>Rendimiento medio por año, % (IC 95 %)</w:t>
            </w:r>
          </w:p>
        </w:tc>
        <w:tc>
          <w:tcPr>
            <w:tcW w:w="2778" w:type="dxa"/>
            <w:shd w:val="clear" w:color="auto" w:fill="1E2A6B"/>
            <w:vAlign w:val="center"/>
          </w:tcPr>
          <w:p w14:paraId="4553549E" w14:textId="77777777" w:rsidR="00A73FB6" w:rsidRDefault="00563D14">
            <w:pPr>
              <w:keepNext/>
              <w:spacing w:after="0" w:line="252" w:lineRule="auto"/>
              <w:jc w:val="center"/>
            </w:pPr>
            <w:r>
              <w:rPr>
                <w:b/>
                <w:color w:val="FFFFFF"/>
                <w:sz w:val="19"/>
              </w:rPr>
              <w:t>Spearman medio (IC 95 %)</w:t>
            </w:r>
          </w:p>
        </w:tc>
      </w:tr>
      <w:tr w:rsidR="00A73FB6" w14:paraId="2C12A7C8" w14:textId="77777777">
        <w:trPr>
          <w:cantSplit/>
          <w:jc w:val="center"/>
        </w:trPr>
        <w:tc>
          <w:tcPr>
            <w:tcW w:w="3515" w:type="dxa"/>
            <w:vAlign w:val="center"/>
          </w:tcPr>
          <w:p w14:paraId="014F066D" w14:textId="77777777" w:rsidR="00A73FB6" w:rsidRDefault="00563D14">
            <w:pPr>
              <w:keepNext/>
              <w:spacing w:after="0" w:line="252" w:lineRule="auto"/>
            </w:pPr>
            <w:r>
              <w:rPr>
                <w:sz w:val="19"/>
              </w:rPr>
              <w:t>Cuartil 1 (ingreso más bajo)</w:t>
            </w:r>
          </w:p>
        </w:tc>
        <w:tc>
          <w:tcPr>
            <w:tcW w:w="3061" w:type="dxa"/>
            <w:vAlign w:val="center"/>
          </w:tcPr>
          <w:p w14:paraId="4FB627A3" w14:textId="77777777" w:rsidR="00A73FB6" w:rsidRDefault="00563D14">
            <w:pPr>
              <w:keepNext/>
              <w:spacing w:after="0" w:line="252" w:lineRule="auto"/>
              <w:jc w:val="center"/>
            </w:pPr>
            <w:r>
              <w:rPr>
                <w:sz w:val="19"/>
              </w:rPr>
              <w:t>5.41 (5.16 a 5.90)</w:t>
            </w:r>
          </w:p>
        </w:tc>
        <w:tc>
          <w:tcPr>
            <w:tcW w:w="2778" w:type="dxa"/>
            <w:vAlign w:val="center"/>
          </w:tcPr>
          <w:p w14:paraId="1A1B8038" w14:textId="77777777" w:rsidR="00A73FB6" w:rsidRDefault="00563D14">
            <w:pPr>
              <w:keepNext/>
              <w:spacing w:after="0" w:line="252" w:lineRule="auto"/>
              <w:jc w:val="center"/>
            </w:pPr>
            <w:r>
              <w:rPr>
                <w:sz w:val="19"/>
              </w:rPr>
              <w:t>0.30 (0.28 a 0.32)</w:t>
            </w:r>
          </w:p>
        </w:tc>
      </w:tr>
      <w:tr w:rsidR="00A73FB6" w14:paraId="2DAAF0BE" w14:textId="77777777">
        <w:trPr>
          <w:cantSplit/>
          <w:jc w:val="center"/>
        </w:trPr>
        <w:tc>
          <w:tcPr>
            <w:tcW w:w="3515" w:type="dxa"/>
            <w:shd w:val="clear" w:color="auto" w:fill="F7F8FC"/>
            <w:vAlign w:val="center"/>
          </w:tcPr>
          <w:p w14:paraId="62BB696A" w14:textId="77777777" w:rsidR="00A73FB6" w:rsidRDefault="00563D14">
            <w:pPr>
              <w:keepNext/>
              <w:spacing w:after="0" w:line="252" w:lineRule="auto"/>
            </w:pPr>
            <w:r>
              <w:rPr>
                <w:sz w:val="19"/>
              </w:rPr>
              <w:t>Cuartil 2</w:t>
            </w:r>
          </w:p>
        </w:tc>
        <w:tc>
          <w:tcPr>
            <w:tcW w:w="3061" w:type="dxa"/>
            <w:shd w:val="clear" w:color="auto" w:fill="F7F8FC"/>
            <w:vAlign w:val="center"/>
          </w:tcPr>
          <w:p w14:paraId="4AC7E578" w14:textId="77777777" w:rsidR="00A73FB6" w:rsidRDefault="00563D14">
            <w:pPr>
              <w:keepNext/>
              <w:spacing w:after="0" w:line="252" w:lineRule="auto"/>
              <w:jc w:val="center"/>
            </w:pPr>
            <w:r>
              <w:rPr>
                <w:sz w:val="19"/>
              </w:rPr>
              <w:t>5.51 (5.06 a 5.81)</w:t>
            </w:r>
          </w:p>
        </w:tc>
        <w:tc>
          <w:tcPr>
            <w:tcW w:w="2778" w:type="dxa"/>
            <w:shd w:val="clear" w:color="auto" w:fill="F7F8FC"/>
            <w:vAlign w:val="center"/>
          </w:tcPr>
          <w:p w14:paraId="71BAFDE3" w14:textId="77777777" w:rsidR="00A73FB6" w:rsidRDefault="00563D14">
            <w:pPr>
              <w:keepNext/>
              <w:spacing w:after="0" w:line="252" w:lineRule="auto"/>
              <w:jc w:val="center"/>
            </w:pPr>
            <w:r>
              <w:rPr>
                <w:sz w:val="19"/>
              </w:rPr>
              <w:t>0.30 (0.27 a 0.32)</w:t>
            </w:r>
          </w:p>
        </w:tc>
      </w:tr>
      <w:tr w:rsidR="00A73FB6" w14:paraId="5122A26E" w14:textId="77777777">
        <w:trPr>
          <w:cantSplit/>
          <w:jc w:val="center"/>
        </w:trPr>
        <w:tc>
          <w:tcPr>
            <w:tcW w:w="3515" w:type="dxa"/>
            <w:vAlign w:val="center"/>
          </w:tcPr>
          <w:p w14:paraId="11E2657E" w14:textId="77777777" w:rsidR="00A73FB6" w:rsidRDefault="00563D14">
            <w:pPr>
              <w:keepNext/>
              <w:spacing w:after="0" w:line="252" w:lineRule="auto"/>
            </w:pPr>
            <w:r>
              <w:rPr>
                <w:sz w:val="19"/>
              </w:rPr>
              <w:t>Cuartil 3</w:t>
            </w:r>
          </w:p>
        </w:tc>
        <w:tc>
          <w:tcPr>
            <w:tcW w:w="3061" w:type="dxa"/>
            <w:vAlign w:val="center"/>
          </w:tcPr>
          <w:p w14:paraId="355C5CA7" w14:textId="77777777" w:rsidR="00A73FB6" w:rsidRDefault="00563D14">
            <w:pPr>
              <w:keepNext/>
              <w:spacing w:after="0" w:line="252" w:lineRule="auto"/>
              <w:jc w:val="center"/>
            </w:pPr>
            <w:r>
              <w:rPr>
                <w:sz w:val="19"/>
              </w:rPr>
              <w:t>5.01 (4.72 a 5.68)</w:t>
            </w:r>
          </w:p>
        </w:tc>
        <w:tc>
          <w:tcPr>
            <w:tcW w:w="2778" w:type="dxa"/>
            <w:vAlign w:val="center"/>
          </w:tcPr>
          <w:p w14:paraId="335B5041" w14:textId="77777777" w:rsidR="00A73FB6" w:rsidRDefault="00563D14">
            <w:pPr>
              <w:keepNext/>
              <w:spacing w:after="0" w:line="252" w:lineRule="auto"/>
              <w:jc w:val="center"/>
            </w:pPr>
            <w:r>
              <w:rPr>
                <w:sz w:val="19"/>
              </w:rPr>
              <w:t>0.30 (0.27 a 0.33)</w:t>
            </w:r>
          </w:p>
        </w:tc>
      </w:tr>
      <w:tr w:rsidR="00A73FB6" w14:paraId="1B6652C1" w14:textId="77777777">
        <w:trPr>
          <w:cantSplit/>
          <w:jc w:val="center"/>
        </w:trPr>
        <w:tc>
          <w:tcPr>
            <w:tcW w:w="3515" w:type="dxa"/>
            <w:shd w:val="clear" w:color="auto" w:fill="F7F8FC"/>
            <w:vAlign w:val="center"/>
          </w:tcPr>
          <w:p w14:paraId="38BE477A" w14:textId="77777777" w:rsidR="00A73FB6" w:rsidRDefault="00563D14">
            <w:pPr>
              <w:spacing w:after="0" w:line="252" w:lineRule="auto"/>
            </w:pPr>
            <w:r>
              <w:rPr>
                <w:sz w:val="19"/>
              </w:rPr>
              <w:t>Cuartil 4 (ingreso más alto)</w:t>
            </w:r>
          </w:p>
        </w:tc>
        <w:tc>
          <w:tcPr>
            <w:tcW w:w="3061" w:type="dxa"/>
            <w:shd w:val="clear" w:color="auto" w:fill="F7F8FC"/>
            <w:vAlign w:val="center"/>
          </w:tcPr>
          <w:p w14:paraId="76C8F446" w14:textId="77777777" w:rsidR="00A73FB6" w:rsidRDefault="00563D14">
            <w:pPr>
              <w:spacing w:after="0" w:line="252" w:lineRule="auto"/>
              <w:jc w:val="center"/>
            </w:pPr>
            <w:r>
              <w:rPr>
                <w:sz w:val="19"/>
              </w:rPr>
              <w:t>5.44 (4.73 a 5.70)</w:t>
            </w:r>
          </w:p>
        </w:tc>
        <w:tc>
          <w:tcPr>
            <w:tcW w:w="2778" w:type="dxa"/>
            <w:shd w:val="clear" w:color="auto" w:fill="F7F8FC"/>
            <w:vAlign w:val="center"/>
          </w:tcPr>
          <w:p w14:paraId="16502349" w14:textId="77777777" w:rsidR="00A73FB6" w:rsidRDefault="00563D14">
            <w:pPr>
              <w:spacing w:after="0" w:line="252" w:lineRule="auto"/>
              <w:jc w:val="center"/>
            </w:pPr>
            <w:r>
              <w:rPr>
                <w:sz w:val="19"/>
              </w:rPr>
              <w:t>0.32 (0.29 a 0.34)</w:t>
            </w:r>
          </w:p>
        </w:tc>
      </w:tr>
    </w:tbl>
    <w:p w14:paraId="3F818889" w14:textId="77777777" w:rsidR="00A73FB6" w:rsidRDefault="00A73FB6">
      <w:pPr>
        <w:spacing w:after="80"/>
      </w:pPr>
    </w:p>
    <w:p w14:paraId="675FC21D" w14:textId="77777777" w:rsidR="00A73FB6" w:rsidRDefault="00563D14">
      <w:pPr>
        <w:jc w:val="both"/>
      </w:pPr>
      <w:r>
        <w:t xml:space="preserve">La diferencia de rendimiento entre los cuartiles de mayor y menor ingreso es de 0.0003 log-puntos (IC -0.008 a 0.003; p = 0.91); la de las correlaciones es de 0.03 (p = 0.10). </w:t>
      </w:r>
      <w:r>
        <w:rPr>
          <w:b/>
        </w:rPr>
        <w:t>Lectura:</w:t>
      </w:r>
      <w:r>
        <w:t xml:space="preserve"> no hay evidencia de que estudiar </w:t>
      </w:r>
      <w:r>
        <w:lastRenderedPageBreak/>
        <w:t xml:space="preserve">rinda más en los estados ricos que en los pobres. Los estados ricos pagan más </w:t>
      </w:r>
      <w:r>
        <w:rPr>
          <w:i/>
        </w:rPr>
        <w:t>en todos los niveles</w:t>
      </w:r>
      <w:r>
        <w:t>, pero el aumento porcentual por año de estudio es similar.</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6252B75E" w14:textId="77777777">
        <w:tc>
          <w:tcPr>
            <w:tcW w:w="9354" w:type="dxa"/>
            <w:tcBorders>
              <w:left w:val="single" w:sz="30" w:space="0" w:color="1E2A6B"/>
            </w:tcBorders>
            <w:shd w:val="clear" w:color="auto" w:fill="F3F5FB"/>
          </w:tcPr>
          <w:p w14:paraId="5FA6C446" w14:textId="77777777" w:rsidR="00A73FB6" w:rsidRDefault="00563D14">
            <w:pPr>
              <w:keepNext/>
              <w:spacing w:after="60"/>
            </w:pPr>
            <w:r>
              <w:rPr>
                <w:b/>
                <w:color w:val="1E2A6B"/>
              </w:rPr>
              <w:t>Cuidado con la lectura</w:t>
            </w:r>
          </w:p>
          <w:p w14:paraId="1BC4A74B" w14:textId="77777777" w:rsidR="00A73FB6" w:rsidRDefault="00563D14">
            <w:pPr>
              <w:spacing w:after="0"/>
            </w:pPr>
            <w:r>
              <w:t xml:space="preserve">Entre los estados, la escolaridad promedio y el ingreso mediano sí están fuertemente asociados (Spearman = 0.74, sección 7.3), pero esta es una relación </w:t>
            </w:r>
            <w:r>
              <w:rPr>
                <w:b/>
              </w:rPr>
              <w:t>entre estados</w:t>
            </w:r>
            <w:r>
              <w:t xml:space="preserve"> (cada punto es una entidad) y no dice nada sobre lo que le pasaría a una persona que estudiara más (falacia ecológica). El rendimiento por año no se asocia positivamente con el ingreso del estado (Spearman = -0.25, IC -0.33 a -0.08).</w:t>
            </w:r>
          </w:p>
        </w:tc>
      </w:tr>
    </w:tbl>
    <w:p w14:paraId="1A518A29" w14:textId="77777777" w:rsidR="00A73FB6" w:rsidRDefault="00A73FB6">
      <w:pPr>
        <w:spacing w:after="40"/>
      </w:pPr>
    </w:p>
    <w:p w14:paraId="452E07C8" w14:textId="77777777" w:rsidR="00A73FB6" w:rsidRDefault="00563D14">
      <w:pPr>
        <w:pStyle w:val="Ttulo2"/>
      </w:pPr>
      <w:bookmarkStart w:id="44" w:name="_Toc243853765"/>
      <w:r>
        <w:t>7.3 Correlación escolaridad-ingreso por entidad (métrica M2)</w:t>
      </w:r>
      <w:bookmarkEnd w:id="44"/>
    </w:p>
    <w:p w14:paraId="11ED690A" w14:textId="77777777" w:rsidR="00A73FB6" w:rsidRDefault="00563D14">
      <w:pPr>
        <w:jc w:val="both"/>
      </w:pPr>
      <w:r>
        <w:rPr>
          <w:b/>
        </w:rPr>
        <w:t>Qué se calculó.</w:t>
      </w:r>
      <w:r>
        <w:t xml:space="preserve"> El coeficiente de Spearman ponderado entre los años de escolaridad y el ingreso por hora en cada una de las 32 entidades, con su intervalo de confianza por bootstrap y el lugar que ocupa cada entidad en el ranking (con el intervalo de ese lugar, recalculado en cada réplica). A nivel nacional, ρ = 0.34 (IC 0.33 a 0.35): una relación moderada.</w:t>
      </w:r>
    </w:p>
    <w:p w14:paraId="5BE34EE4" w14:textId="77777777" w:rsidR="00A73FB6" w:rsidRDefault="00563D14">
      <w:pPr>
        <w:keepNext/>
        <w:spacing w:after="40"/>
        <w:jc w:val="center"/>
      </w:pPr>
      <w:r>
        <w:rPr>
          <w:noProof/>
        </w:rPr>
        <w:drawing>
          <wp:inline distT="0" distB="0" distL="0" distR="0" wp14:anchorId="7A58CE18" wp14:editId="3BE757C5">
            <wp:extent cx="5328000" cy="4499200"/>
            <wp:effectExtent l="0" t="0" r="0" b="0"/>
            <wp:docPr id="14" name="Picture 14" descr="Correlación de Spearman entre escolaridad e ingreso por hora en cada entidad, con IC 95 % y lugar en el ranking."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pearman_estados.png"/>
                    <pic:cNvPicPr/>
                  </pic:nvPicPr>
                  <pic:blipFill>
                    <a:blip r:embed="rId21"/>
                    <a:stretch>
                      <a:fillRect/>
                    </a:stretch>
                  </pic:blipFill>
                  <pic:spPr>
                    <a:xfrm>
                      <a:off x="0" y="0"/>
                      <a:ext cx="5328000" cy="4499200"/>
                    </a:xfrm>
                    <a:prstGeom prst="rect">
                      <a:avLst/>
                    </a:prstGeom>
                  </pic:spPr>
                </pic:pic>
              </a:graphicData>
            </a:graphic>
          </wp:inline>
        </w:drawing>
      </w:r>
    </w:p>
    <w:p w14:paraId="3A566BC0" w14:textId="77777777" w:rsidR="00A73FB6" w:rsidRDefault="00563D14">
      <w:pPr>
        <w:pStyle w:val="Descripcin"/>
        <w:jc w:val="center"/>
      </w:pPr>
      <w:r>
        <w:rPr>
          <w:b/>
        </w:rPr>
        <w:t xml:space="preserve">Figura 14. </w:t>
      </w:r>
      <w:r>
        <w:t>Correlación de Spearman entre escolaridad e ingreso por hora en cada entidad, con IC 95 % y lugar en el ranking.</w:t>
      </w:r>
    </w:p>
    <w:p w14:paraId="2070864F" w14:textId="77777777" w:rsidR="00A73FB6" w:rsidRDefault="00563D14">
      <w:pPr>
        <w:pStyle w:val="Descripcin"/>
        <w:keepNext/>
        <w:spacing w:after="60"/>
      </w:pPr>
      <w:r>
        <w:rPr>
          <w:b/>
        </w:rPr>
        <w:lastRenderedPageBreak/>
        <w:t xml:space="preserve">Tabla 30. </w:t>
      </w:r>
      <w:r>
        <w:t>Las cinco entidades con mayor y menor correlación (el ranking completo está en el Anexo C).</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906"/>
        <w:gridCol w:w="2608"/>
        <w:gridCol w:w="2608"/>
        <w:gridCol w:w="1701"/>
        <w:gridCol w:w="1531"/>
      </w:tblGrid>
      <w:tr w:rsidR="00A73FB6" w14:paraId="5B7664E6" w14:textId="77777777">
        <w:trPr>
          <w:tblHeader/>
          <w:jc w:val="center"/>
        </w:trPr>
        <w:tc>
          <w:tcPr>
            <w:tcW w:w="907" w:type="dxa"/>
            <w:shd w:val="clear" w:color="auto" w:fill="1E2A6B"/>
            <w:vAlign w:val="center"/>
          </w:tcPr>
          <w:p w14:paraId="17DD4B36" w14:textId="77777777" w:rsidR="00A73FB6" w:rsidRDefault="00563D14">
            <w:pPr>
              <w:keepNext/>
              <w:spacing w:after="0" w:line="252" w:lineRule="auto"/>
              <w:jc w:val="center"/>
            </w:pPr>
            <w:r>
              <w:rPr>
                <w:b/>
                <w:color w:val="FFFFFF"/>
                <w:sz w:val="19"/>
              </w:rPr>
              <w:t>Lugar</w:t>
            </w:r>
          </w:p>
        </w:tc>
        <w:tc>
          <w:tcPr>
            <w:tcW w:w="2608" w:type="dxa"/>
            <w:shd w:val="clear" w:color="auto" w:fill="1E2A6B"/>
            <w:vAlign w:val="center"/>
          </w:tcPr>
          <w:p w14:paraId="1F9B072C" w14:textId="77777777" w:rsidR="00A73FB6" w:rsidRDefault="00563D14">
            <w:pPr>
              <w:keepNext/>
              <w:spacing w:after="0" w:line="252" w:lineRule="auto"/>
            </w:pPr>
            <w:r>
              <w:rPr>
                <w:b/>
                <w:color w:val="FFFFFF"/>
                <w:sz w:val="19"/>
              </w:rPr>
              <w:t>Entidad</w:t>
            </w:r>
          </w:p>
        </w:tc>
        <w:tc>
          <w:tcPr>
            <w:tcW w:w="2608" w:type="dxa"/>
            <w:shd w:val="clear" w:color="auto" w:fill="1E2A6B"/>
            <w:vAlign w:val="center"/>
          </w:tcPr>
          <w:p w14:paraId="196EF170" w14:textId="77777777" w:rsidR="00A73FB6" w:rsidRDefault="00563D14">
            <w:pPr>
              <w:keepNext/>
              <w:spacing w:after="0" w:line="252" w:lineRule="auto"/>
              <w:jc w:val="center"/>
            </w:pPr>
            <w:r>
              <w:rPr>
                <w:b/>
                <w:color w:val="FFFFFF"/>
                <w:sz w:val="19"/>
              </w:rPr>
              <w:t>ρ de Spearman (IC 95 %)</w:t>
            </w:r>
          </w:p>
        </w:tc>
        <w:tc>
          <w:tcPr>
            <w:tcW w:w="1701" w:type="dxa"/>
            <w:shd w:val="clear" w:color="auto" w:fill="1E2A6B"/>
            <w:vAlign w:val="center"/>
          </w:tcPr>
          <w:p w14:paraId="50310FFB" w14:textId="77777777" w:rsidR="00A73FB6" w:rsidRDefault="00563D14">
            <w:pPr>
              <w:keepNext/>
              <w:spacing w:after="0" w:line="252" w:lineRule="auto"/>
              <w:jc w:val="center"/>
            </w:pPr>
            <w:r>
              <w:rPr>
                <w:b/>
                <w:color w:val="FFFFFF"/>
                <w:sz w:val="19"/>
              </w:rPr>
              <w:t>Intervalo del lugar</w:t>
            </w:r>
          </w:p>
        </w:tc>
        <w:tc>
          <w:tcPr>
            <w:tcW w:w="1531" w:type="dxa"/>
            <w:shd w:val="clear" w:color="auto" w:fill="1E2A6B"/>
            <w:vAlign w:val="center"/>
          </w:tcPr>
          <w:p w14:paraId="053EF62A" w14:textId="77777777" w:rsidR="00A73FB6" w:rsidRDefault="00563D14">
            <w:pPr>
              <w:keepNext/>
              <w:spacing w:after="0" w:line="252" w:lineRule="auto"/>
              <w:jc w:val="center"/>
            </w:pPr>
            <w:r>
              <w:rPr>
                <w:b/>
                <w:color w:val="FFFFFF"/>
                <w:sz w:val="19"/>
              </w:rPr>
              <w:t>Rendimiento % por año</w:t>
            </w:r>
          </w:p>
        </w:tc>
      </w:tr>
      <w:tr w:rsidR="00A73FB6" w14:paraId="2B3CA771" w14:textId="77777777">
        <w:trPr>
          <w:cantSplit/>
          <w:jc w:val="center"/>
        </w:trPr>
        <w:tc>
          <w:tcPr>
            <w:tcW w:w="907" w:type="dxa"/>
            <w:vAlign w:val="center"/>
          </w:tcPr>
          <w:p w14:paraId="6809BBDF" w14:textId="77777777" w:rsidR="00A73FB6" w:rsidRDefault="00563D14">
            <w:pPr>
              <w:keepNext/>
              <w:spacing w:after="0" w:line="252" w:lineRule="auto"/>
              <w:jc w:val="center"/>
            </w:pPr>
            <w:r>
              <w:rPr>
                <w:sz w:val="19"/>
              </w:rPr>
              <w:t>1</w:t>
            </w:r>
          </w:p>
        </w:tc>
        <w:tc>
          <w:tcPr>
            <w:tcW w:w="2608" w:type="dxa"/>
            <w:vAlign w:val="center"/>
          </w:tcPr>
          <w:p w14:paraId="58793E90" w14:textId="77777777" w:rsidR="00A73FB6" w:rsidRDefault="00563D14">
            <w:pPr>
              <w:keepNext/>
              <w:spacing w:after="0" w:line="252" w:lineRule="auto"/>
            </w:pPr>
            <w:r>
              <w:rPr>
                <w:sz w:val="19"/>
              </w:rPr>
              <w:t>Ciudad de México</w:t>
            </w:r>
          </w:p>
        </w:tc>
        <w:tc>
          <w:tcPr>
            <w:tcW w:w="2608" w:type="dxa"/>
            <w:vAlign w:val="center"/>
          </w:tcPr>
          <w:p w14:paraId="3E621160" w14:textId="77777777" w:rsidR="00A73FB6" w:rsidRDefault="00563D14">
            <w:pPr>
              <w:keepNext/>
              <w:spacing w:after="0" w:line="252" w:lineRule="auto"/>
              <w:jc w:val="center"/>
            </w:pPr>
            <w:r>
              <w:rPr>
                <w:sz w:val="19"/>
              </w:rPr>
              <w:t>0.49 (0.44 a 0.53)</w:t>
            </w:r>
          </w:p>
        </w:tc>
        <w:tc>
          <w:tcPr>
            <w:tcW w:w="1701" w:type="dxa"/>
            <w:vAlign w:val="center"/>
          </w:tcPr>
          <w:p w14:paraId="53415B67" w14:textId="77777777" w:rsidR="00A73FB6" w:rsidRDefault="00563D14">
            <w:pPr>
              <w:keepNext/>
              <w:spacing w:after="0" w:line="252" w:lineRule="auto"/>
              <w:jc w:val="center"/>
            </w:pPr>
            <w:r>
              <w:rPr>
                <w:sz w:val="19"/>
              </w:rPr>
              <w:t>1 a 2</w:t>
            </w:r>
          </w:p>
        </w:tc>
        <w:tc>
          <w:tcPr>
            <w:tcW w:w="1531" w:type="dxa"/>
            <w:vAlign w:val="center"/>
          </w:tcPr>
          <w:p w14:paraId="0D5C5BDB" w14:textId="77777777" w:rsidR="00A73FB6" w:rsidRDefault="00563D14">
            <w:pPr>
              <w:keepNext/>
              <w:spacing w:after="0" w:line="252" w:lineRule="auto"/>
              <w:jc w:val="right"/>
            </w:pPr>
            <w:r>
              <w:rPr>
                <w:sz w:val="19"/>
              </w:rPr>
              <w:t>9.1</w:t>
            </w:r>
          </w:p>
        </w:tc>
      </w:tr>
      <w:tr w:rsidR="00A73FB6" w14:paraId="37B03521" w14:textId="77777777">
        <w:trPr>
          <w:cantSplit/>
          <w:jc w:val="center"/>
        </w:trPr>
        <w:tc>
          <w:tcPr>
            <w:tcW w:w="907" w:type="dxa"/>
            <w:shd w:val="clear" w:color="auto" w:fill="F7F8FC"/>
            <w:vAlign w:val="center"/>
          </w:tcPr>
          <w:p w14:paraId="50F06D72" w14:textId="77777777" w:rsidR="00A73FB6" w:rsidRDefault="00563D14">
            <w:pPr>
              <w:keepNext/>
              <w:spacing w:after="0" w:line="252" w:lineRule="auto"/>
              <w:jc w:val="center"/>
            </w:pPr>
            <w:r>
              <w:rPr>
                <w:sz w:val="19"/>
              </w:rPr>
              <w:t>2</w:t>
            </w:r>
          </w:p>
        </w:tc>
        <w:tc>
          <w:tcPr>
            <w:tcW w:w="2608" w:type="dxa"/>
            <w:shd w:val="clear" w:color="auto" w:fill="F7F8FC"/>
            <w:vAlign w:val="center"/>
          </w:tcPr>
          <w:p w14:paraId="32A38EA0" w14:textId="77777777" w:rsidR="00A73FB6" w:rsidRDefault="00563D14">
            <w:pPr>
              <w:keepNext/>
              <w:spacing w:after="0" w:line="252" w:lineRule="auto"/>
            </w:pPr>
            <w:r>
              <w:rPr>
                <w:sz w:val="19"/>
              </w:rPr>
              <w:t>Chiapas</w:t>
            </w:r>
          </w:p>
        </w:tc>
        <w:tc>
          <w:tcPr>
            <w:tcW w:w="2608" w:type="dxa"/>
            <w:shd w:val="clear" w:color="auto" w:fill="F7F8FC"/>
            <w:vAlign w:val="center"/>
          </w:tcPr>
          <w:p w14:paraId="47A34C4B" w14:textId="77777777" w:rsidR="00A73FB6" w:rsidRDefault="00563D14">
            <w:pPr>
              <w:keepNext/>
              <w:spacing w:after="0" w:line="252" w:lineRule="auto"/>
              <w:jc w:val="center"/>
            </w:pPr>
            <w:r>
              <w:rPr>
                <w:sz w:val="19"/>
              </w:rPr>
              <w:t>0.43 (0.38 a 0.48)</w:t>
            </w:r>
          </w:p>
        </w:tc>
        <w:tc>
          <w:tcPr>
            <w:tcW w:w="1701" w:type="dxa"/>
            <w:shd w:val="clear" w:color="auto" w:fill="F7F8FC"/>
            <w:vAlign w:val="center"/>
          </w:tcPr>
          <w:p w14:paraId="5EB2AD9D" w14:textId="77777777" w:rsidR="00A73FB6" w:rsidRDefault="00563D14">
            <w:pPr>
              <w:keepNext/>
              <w:spacing w:after="0" w:line="252" w:lineRule="auto"/>
              <w:jc w:val="center"/>
            </w:pPr>
            <w:r>
              <w:rPr>
                <w:sz w:val="19"/>
              </w:rPr>
              <w:t>1 a 4</w:t>
            </w:r>
          </w:p>
        </w:tc>
        <w:tc>
          <w:tcPr>
            <w:tcW w:w="1531" w:type="dxa"/>
            <w:shd w:val="clear" w:color="auto" w:fill="F7F8FC"/>
            <w:vAlign w:val="center"/>
          </w:tcPr>
          <w:p w14:paraId="07BB4E1C" w14:textId="77777777" w:rsidR="00A73FB6" w:rsidRDefault="00563D14">
            <w:pPr>
              <w:keepNext/>
              <w:spacing w:after="0" w:line="252" w:lineRule="auto"/>
              <w:jc w:val="right"/>
            </w:pPr>
            <w:r>
              <w:rPr>
                <w:sz w:val="19"/>
              </w:rPr>
              <w:t>8.2</w:t>
            </w:r>
          </w:p>
        </w:tc>
      </w:tr>
      <w:tr w:rsidR="00A73FB6" w14:paraId="32925830" w14:textId="77777777">
        <w:trPr>
          <w:cantSplit/>
          <w:jc w:val="center"/>
        </w:trPr>
        <w:tc>
          <w:tcPr>
            <w:tcW w:w="907" w:type="dxa"/>
            <w:vAlign w:val="center"/>
          </w:tcPr>
          <w:p w14:paraId="7DF30C39" w14:textId="77777777" w:rsidR="00A73FB6" w:rsidRDefault="00563D14">
            <w:pPr>
              <w:keepNext/>
              <w:spacing w:after="0" w:line="252" w:lineRule="auto"/>
              <w:jc w:val="center"/>
            </w:pPr>
            <w:r>
              <w:rPr>
                <w:sz w:val="19"/>
              </w:rPr>
              <w:t>3</w:t>
            </w:r>
          </w:p>
        </w:tc>
        <w:tc>
          <w:tcPr>
            <w:tcW w:w="2608" w:type="dxa"/>
            <w:vAlign w:val="center"/>
          </w:tcPr>
          <w:p w14:paraId="7028F3B8" w14:textId="77777777" w:rsidR="00A73FB6" w:rsidRDefault="00563D14">
            <w:pPr>
              <w:keepNext/>
              <w:spacing w:after="0" w:line="252" w:lineRule="auto"/>
            </w:pPr>
            <w:r>
              <w:rPr>
                <w:sz w:val="19"/>
              </w:rPr>
              <w:t>Aguascalientes</w:t>
            </w:r>
          </w:p>
        </w:tc>
        <w:tc>
          <w:tcPr>
            <w:tcW w:w="2608" w:type="dxa"/>
            <w:vAlign w:val="center"/>
          </w:tcPr>
          <w:p w14:paraId="6E1AD459" w14:textId="77777777" w:rsidR="00A73FB6" w:rsidRDefault="00563D14">
            <w:pPr>
              <w:keepNext/>
              <w:spacing w:after="0" w:line="252" w:lineRule="auto"/>
              <w:jc w:val="center"/>
            </w:pPr>
            <w:r>
              <w:rPr>
                <w:sz w:val="19"/>
              </w:rPr>
              <w:t>0.40 (0.36 a 0.44)</w:t>
            </w:r>
          </w:p>
        </w:tc>
        <w:tc>
          <w:tcPr>
            <w:tcW w:w="1701" w:type="dxa"/>
            <w:vAlign w:val="center"/>
          </w:tcPr>
          <w:p w14:paraId="165159F0" w14:textId="77777777" w:rsidR="00A73FB6" w:rsidRDefault="00563D14">
            <w:pPr>
              <w:keepNext/>
              <w:spacing w:after="0" w:line="252" w:lineRule="auto"/>
              <w:jc w:val="center"/>
            </w:pPr>
            <w:r>
              <w:rPr>
                <w:sz w:val="19"/>
              </w:rPr>
              <w:t>2 a 6</w:t>
            </w:r>
          </w:p>
        </w:tc>
        <w:tc>
          <w:tcPr>
            <w:tcW w:w="1531" w:type="dxa"/>
            <w:vAlign w:val="center"/>
          </w:tcPr>
          <w:p w14:paraId="49F40C8D" w14:textId="77777777" w:rsidR="00A73FB6" w:rsidRDefault="00563D14">
            <w:pPr>
              <w:keepNext/>
              <w:spacing w:after="0" w:line="252" w:lineRule="auto"/>
              <w:jc w:val="right"/>
            </w:pPr>
            <w:r>
              <w:rPr>
                <w:sz w:val="19"/>
              </w:rPr>
              <w:t>6.8</w:t>
            </w:r>
          </w:p>
        </w:tc>
      </w:tr>
      <w:tr w:rsidR="00A73FB6" w14:paraId="3461CB20" w14:textId="77777777">
        <w:trPr>
          <w:cantSplit/>
          <w:jc w:val="center"/>
        </w:trPr>
        <w:tc>
          <w:tcPr>
            <w:tcW w:w="907" w:type="dxa"/>
            <w:shd w:val="clear" w:color="auto" w:fill="F7F8FC"/>
            <w:vAlign w:val="center"/>
          </w:tcPr>
          <w:p w14:paraId="334DF08C" w14:textId="77777777" w:rsidR="00A73FB6" w:rsidRDefault="00563D14">
            <w:pPr>
              <w:keepNext/>
              <w:spacing w:after="0" w:line="252" w:lineRule="auto"/>
              <w:jc w:val="center"/>
            </w:pPr>
            <w:r>
              <w:rPr>
                <w:sz w:val="19"/>
              </w:rPr>
              <w:t>4</w:t>
            </w:r>
          </w:p>
        </w:tc>
        <w:tc>
          <w:tcPr>
            <w:tcW w:w="2608" w:type="dxa"/>
            <w:shd w:val="clear" w:color="auto" w:fill="F7F8FC"/>
            <w:vAlign w:val="center"/>
          </w:tcPr>
          <w:p w14:paraId="5011ECCC" w14:textId="77777777" w:rsidR="00A73FB6" w:rsidRDefault="00563D14">
            <w:pPr>
              <w:keepNext/>
              <w:spacing w:after="0" w:line="252" w:lineRule="auto"/>
            </w:pPr>
            <w:r>
              <w:rPr>
                <w:sz w:val="19"/>
              </w:rPr>
              <w:t>Campeche</w:t>
            </w:r>
          </w:p>
        </w:tc>
        <w:tc>
          <w:tcPr>
            <w:tcW w:w="2608" w:type="dxa"/>
            <w:shd w:val="clear" w:color="auto" w:fill="F7F8FC"/>
            <w:vAlign w:val="center"/>
          </w:tcPr>
          <w:p w14:paraId="5AB621F4" w14:textId="77777777" w:rsidR="00A73FB6" w:rsidRDefault="00563D14">
            <w:pPr>
              <w:keepNext/>
              <w:spacing w:after="0" w:line="252" w:lineRule="auto"/>
              <w:jc w:val="center"/>
            </w:pPr>
            <w:r>
              <w:rPr>
                <w:sz w:val="19"/>
              </w:rPr>
              <w:t>0.38 (0.33 a 0.42)</w:t>
            </w:r>
          </w:p>
        </w:tc>
        <w:tc>
          <w:tcPr>
            <w:tcW w:w="1701" w:type="dxa"/>
            <w:shd w:val="clear" w:color="auto" w:fill="F7F8FC"/>
            <w:vAlign w:val="center"/>
          </w:tcPr>
          <w:p w14:paraId="1841714C" w14:textId="77777777" w:rsidR="00A73FB6" w:rsidRDefault="00563D14">
            <w:pPr>
              <w:keepNext/>
              <w:spacing w:after="0" w:line="252" w:lineRule="auto"/>
              <w:jc w:val="center"/>
            </w:pPr>
            <w:r>
              <w:rPr>
                <w:sz w:val="19"/>
              </w:rPr>
              <w:t>2 a 10</w:t>
            </w:r>
          </w:p>
        </w:tc>
        <w:tc>
          <w:tcPr>
            <w:tcW w:w="1531" w:type="dxa"/>
            <w:shd w:val="clear" w:color="auto" w:fill="F7F8FC"/>
            <w:vAlign w:val="center"/>
          </w:tcPr>
          <w:p w14:paraId="21A43A6A" w14:textId="77777777" w:rsidR="00A73FB6" w:rsidRDefault="00563D14">
            <w:pPr>
              <w:keepNext/>
              <w:spacing w:after="0" w:line="252" w:lineRule="auto"/>
              <w:jc w:val="right"/>
            </w:pPr>
            <w:r>
              <w:rPr>
                <w:sz w:val="19"/>
              </w:rPr>
              <w:t>6.5</w:t>
            </w:r>
          </w:p>
        </w:tc>
      </w:tr>
      <w:tr w:rsidR="00A73FB6" w14:paraId="34C9385F" w14:textId="77777777">
        <w:trPr>
          <w:cantSplit/>
          <w:jc w:val="center"/>
        </w:trPr>
        <w:tc>
          <w:tcPr>
            <w:tcW w:w="907" w:type="dxa"/>
            <w:vAlign w:val="center"/>
          </w:tcPr>
          <w:p w14:paraId="26BA6391" w14:textId="77777777" w:rsidR="00A73FB6" w:rsidRDefault="00563D14">
            <w:pPr>
              <w:keepNext/>
              <w:spacing w:after="0" w:line="252" w:lineRule="auto"/>
              <w:jc w:val="center"/>
            </w:pPr>
            <w:r>
              <w:rPr>
                <w:sz w:val="19"/>
              </w:rPr>
              <w:t>5</w:t>
            </w:r>
          </w:p>
        </w:tc>
        <w:tc>
          <w:tcPr>
            <w:tcW w:w="2608" w:type="dxa"/>
            <w:vAlign w:val="center"/>
          </w:tcPr>
          <w:p w14:paraId="578A7C74" w14:textId="77777777" w:rsidR="00A73FB6" w:rsidRDefault="00563D14">
            <w:pPr>
              <w:keepNext/>
              <w:spacing w:after="0" w:line="252" w:lineRule="auto"/>
            </w:pPr>
            <w:r>
              <w:rPr>
                <w:sz w:val="19"/>
              </w:rPr>
              <w:t>Nuevo León</w:t>
            </w:r>
          </w:p>
        </w:tc>
        <w:tc>
          <w:tcPr>
            <w:tcW w:w="2608" w:type="dxa"/>
            <w:vAlign w:val="center"/>
          </w:tcPr>
          <w:p w14:paraId="76D5529E" w14:textId="77777777" w:rsidR="00A73FB6" w:rsidRDefault="00563D14">
            <w:pPr>
              <w:keepNext/>
              <w:spacing w:after="0" w:line="252" w:lineRule="auto"/>
              <w:jc w:val="center"/>
            </w:pPr>
            <w:r>
              <w:rPr>
                <w:sz w:val="19"/>
              </w:rPr>
              <w:t>0.36 (0.31 a 0.40)</w:t>
            </w:r>
          </w:p>
        </w:tc>
        <w:tc>
          <w:tcPr>
            <w:tcW w:w="1701" w:type="dxa"/>
            <w:vAlign w:val="center"/>
          </w:tcPr>
          <w:p w14:paraId="70CF677D" w14:textId="77777777" w:rsidR="00A73FB6" w:rsidRDefault="00563D14">
            <w:pPr>
              <w:keepNext/>
              <w:spacing w:after="0" w:line="252" w:lineRule="auto"/>
              <w:jc w:val="center"/>
            </w:pPr>
            <w:r>
              <w:rPr>
                <w:sz w:val="19"/>
              </w:rPr>
              <w:t>3 a 13</w:t>
            </w:r>
          </w:p>
        </w:tc>
        <w:tc>
          <w:tcPr>
            <w:tcW w:w="1531" w:type="dxa"/>
            <w:vAlign w:val="center"/>
          </w:tcPr>
          <w:p w14:paraId="5FC21C6C" w14:textId="77777777" w:rsidR="00A73FB6" w:rsidRDefault="00563D14">
            <w:pPr>
              <w:keepNext/>
              <w:spacing w:after="0" w:line="252" w:lineRule="auto"/>
              <w:jc w:val="right"/>
            </w:pPr>
            <w:r>
              <w:rPr>
                <w:sz w:val="19"/>
              </w:rPr>
              <w:t>7.0</w:t>
            </w:r>
          </w:p>
        </w:tc>
      </w:tr>
      <w:tr w:rsidR="00A73FB6" w14:paraId="2D08ADE6" w14:textId="77777777">
        <w:trPr>
          <w:cantSplit/>
          <w:jc w:val="center"/>
        </w:trPr>
        <w:tc>
          <w:tcPr>
            <w:tcW w:w="907" w:type="dxa"/>
            <w:shd w:val="clear" w:color="auto" w:fill="F7F8FC"/>
            <w:vAlign w:val="center"/>
          </w:tcPr>
          <w:p w14:paraId="268465E3" w14:textId="77777777" w:rsidR="00A73FB6" w:rsidRDefault="00563D14">
            <w:pPr>
              <w:keepNext/>
              <w:spacing w:after="0" w:line="252" w:lineRule="auto"/>
              <w:jc w:val="center"/>
            </w:pPr>
            <w:r>
              <w:rPr>
                <w:sz w:val="19"/>
              </w:rPr>
              <w:t>28</w:t>
            </w:r>
          </w:p>
        </w:tc>
        <w:tc>
          <w:tcPr>
            <w:tcW w:w="2608" w:type="dxa"/>
            <w:shd w:val="clear" w:color="auto" w:fill="F7F8FC"/>
            <w:vAlign w:val="center"/>
          </w:tcPr>
          <w:p w14:paraId="404572FB" w14:textId="77777777" w:rsidR="00A73FB6" w:rsidRDefault="00563D14">
            <w:pPr>
              <w:keepNext/>
              <w:spacing w:after="0" w:line="252" w:lineRule="auto"/>
            </w:pPr>
            <w:r>
              <w:rPr>
                <w:sz w:val="19"/>
              </w:rPr>
              <w:t>Tabasco</w:t>
            </w:r>
          </w:p>
        </w:tc>
        <w:tc>
          <w:tcPr>
            <w:tcW w:w="2608" w:type="dxa"/>
            <w:shd w:val="clear" w:color="auto" w:fill="F7F8FC"/>
            <w:vAlign w:val="center"/>
          </w:tcPr>
          <w:p w14:paraId="4358E5E5" w14:textId="77777777" w:rsidR="00A73FB6" w:rsidRDefault="00563D14">
            <w:pPr>
              <w:keepNext/>
              <w:spacing w:after="0" w:line="252" w:lineRule="auto"/>
              <w:jc w:val="center"/>
            </w:pPr>
            <w:r>
              <w:rPr>
                <w:sz w:val="19"/>
              </w:rPr>
              <w:t>0.24 (0.19 a 0.30)</w:t>
            </w:r>
          </w:p>
        </w:tc>
        <w:tc>
          <w:tcPr>
            <w:tcW w:w="1701" w:type="dxa"/>
            <w:shd w:val="clear" w:color="auto" w:fill="F7F8FC"/>
            <w:vAlign w:val="center"/>
          </w:tcPr>
          <w:p w14:paraId="44784C72" w14:textId="77777777" w:rsidR="00A73FB6" w:rsidRDefault="00563D14">
            <w:pPr>
              <w:keepNext/>
              <w:spacing w:after="0" w:line="252" w:lineRule="auto"/>
              <w:jc w:val="center"/>
            </w:pPr>
            <w:r>
              <w:rPr>
                <w:sz w:val="19"/>
              </w:rPr>
              <w:t>17 a 32</w:t>
            </w:r>
          </w:p>
        </w:tc>
        <w:tc>
          <w:tcPr>
            <w:tcW w:w="1531" w:type="dxa"/>
            <w:shd w:val="clear" w:color="auto" w:fill="F7F8FC"/>
            <w:vAlign w:val="center"/>
          </w:tcPr>
          <w:p w14:paraId="56198B7A" w14:textId="77777777" w:rsidR="00A73FB6" w:rsidRDefault="00563D14">
            <w:pPr>
              <w:keepNext/>
              <w:spacing w:after="0" w:line="252" w:lineRule="auto"/>
              <w:jc w:val="right"/>
            </w:pPr>
            <w:r>
              <w:rPr>
                <w:sz w:val="19"/>
              </w:rPr>
              <w:t>4.1</w:t>
            </w:r>
          </w:p>
        </w:tc>
      </w:tr>
      <w:tr w:rsidR="00A73FB6" w14:paraId="36B0AF82" w14:textId="77777777">
        <w:trPr>
          <w:cantSplit/>
          <w:jc w:val="center"/>
        </w:trPr>
        <w:tc>
          <w:tcPr>
            <w:tcW w:w="907" w:type="dxa"/>
            <w:vAlign w:val="center"/>
          </w:tcPr>
          <w:p w14:paraId="41041D95" w14:textId="77777777" w:rsidR="00A73FB6" w:rsidRDefault="00563D14">
            <w:pPr>
              <w:keepNext/>
              <w:spacing w:after="0" w:line="252" w:lineRule="auto"/>
              <w:jc w:val="center"/>
            </w:pPr>
            <w:r>
              <w:rPr>
                <w:sz w:val="19"/>
              </w:rPr>
              <w:t>29</w:t>
            </w:r>
          </w:p>
        </w:tc>
        <w:tc>
          <w:tcPr>
            <w:tcW w:w="2608" w:type="dxa"/>
            <w:vAlign w:val="center"/>
          </w:tcPr>
          <w:p w14:paraId="55EFAC7A" w14:textId="77777777" w:rsidR="00A73FB6" w:rsidRDefault="00563D14">
            <w:pPr>
              <w:keepNext/>
              <w:spacing w:after="0" w:line="252" w:lineRule="auto"/>
            </w:pPr>
            <w:r>
              <w:rPr>
                <w:sz w:val="19"/>
              </w:rPr>
              <w:t>Quintana Roo</w:t>
            </w:r>
          </w:p>
        </w:tc>
        <w:tc>
          <w:tcPr>
            <w:tcW w:w="2608" w:type="dxa"/>
            <w:vAlign w:val="center"/>
          </w:tcPr>
          <w:p w14:paraId="66B8ABDF" w14:textId="77777777" w:rsidR="00A73FB6" w:rsidRDefault="00563D14">
            <w:pPr>
              <w:keepNext/>
              <w:spacing w:after="0" w:line="252" w:lineRule="auto"/>
              <w:jc w:val="center"/>
            </w:pPr>
            <w:r>
              <w:rPr>
                <w:sz w:val="19"/>
              </w:rPr>
              <w:t>0.22 (0.18 a 0.27)</w:t>
            </w:r>
          </w:p>
        </w:tc>
        <w:tc>
          <w:tcPr>
            <w:tcW w:w="1701" w:type="dxa"/>
            <w:vAlign w:val="center"/>
          </w:tcPr>
          <w:p w14:paraId="55A664E6" w14:textId="77777777" w:rsidR="00A73FB6" w:rsidRDefault="00563D14">
            <w:pPr>
              <w:keepNext/>
              <w:spacing w:after="0" w:line="252" w:lineRule="auto"/>
              <w:jc w:val="center"/>
            </w:pPr>
            <w:r>
              <w:rPr>
                <w:sz w:val="19"/>
              </w:rPr>
              <w:t>23 a 32</w:t>
            </w:r>
          </w:p>
        </w:tc>
        <w:tc>
          <w:tcPr>
            <w:tcW w:w="1531" w:type="dxa"/>
            <w:vAlign w:val="center"/>
          </w:tcPr>
          <w:p w14:paraId="6B79B20E" w14:textId="77777777" w:rsidR="00A73FB6" w:rsidRDefault="00563D14">
            <w:pPr>
              <w:keepNext/>
              <w:spacing w:after="0" w:line="252" w:lineRule="auto"/>
              <w:jc w:val="right"/>
            </w:pPr>
            <w:r>
              <w:rPr>
                <w:sz w:val="19"/>
              </w:rPr>
              <w:t>3.8</w:t>
            </w:r>
          </w:p>
        </w:tc>
      </w:tr>
      <w:tr w:rsidR="00A73FB6" w14:paraId="6A34549A" w14:textId="77777777">
        <w:trPr>
          <w:cantSplit/>
          <w:jc w:val="center"/>
        </w:trPr>
        <w:tc>
          <w:tcPr>
            <w:tcW w:w="907" w:type="dxa"/>
            <w:shd w:val="clear" w:color="auto" w:fill="F7F8FC"/>
            <w:vAlign w:val="center"/>
          </w:tcPr>
          <w:p w14:paraId="3349E1C6" w14:textId="77777777" w:rsidR="00A73FB6" w:rsidRDefault="00563D14">
            <w:pPr>
              <w:keepNext/>
              <w:spacing w:after="0" w:line="252" w:lineRule="auto"/>
              <w:jc w:val="center"/>
            </w:pPr>
            <w:r>
              <w:rPr>
                <w:sz w:val="19"/>
              </w:rPr>
              <w:t>30</w:t>
            </w:r>
          </w:p>
        </w:tc>
        <w:tc>
          <w:tcPr>
            <w:tcW w:w="2608" w:type="dxa"/>
            <w:shd w:val="clear" w:color="auto" w:fill="F7F8FC"/>
            <w:vAlign w:val="center"/>
          </w:tcPr>
          <w:p w14:paraId="346730B6" w14:textId="77777777" w:rsidR="00A73FB6" w:rsidRDefault="00563D14">
            <w:pPr>
              <w:keepNext/>
              <w:spacing w:after="0" w:line="252" w:lineRule="auto"/>
            </w:pPr>
            <w:r>
              <w:rPr>
                <w:sz w:val="19"/>
              </w:rPr>
              <w:t>Michoacán</w:t>
            </w:r>
          </w:p>
        </w:tc>
        <w:tc>
          <w:tcPr>
            <w:tcW w:w="2608" w:type="dxa"/>
            <w:shd w:val="clear" w:color="auto" w:fill="F7F8FC"/>
            <w:vAlign w:val="center"/>
          </w:tcPr>
          <w:p w14:paraId="75C49067" w14:textId="77777777" w:rsidR="00A73FB6" w:rsidRDefault="00563D14">
            <w:pPr>
              <w:keepNext/>
              <w:spacing w:after="0" w:line="252" w:lineRule="auto"/>
              <w:jc w:val="center"/>
            </w:pPr>
            <w:r>
              <w:rPr>
                <w:sz w:val="19"/>
              </w:rPr>
              <w:t>0.22 (0.16 a 0.27)</w:t>
            </w:r>
          </w:p>
        </w:tc>
        <w:tc>
          <w:tcPr>
            <w:tcW w:w="1701" w:type="dxa"/>
            <w:shd w:val="clear" w:color="auto" w:fill="F7F8FC"/>
            <w:vAlign w:val="center"/>
          </w:tcPr>
          <w:p w14:paraId="10E4BAE7" w14:textId="77777777" w:rsidR="00A73FB6" w:rsidRDefault="00563D14">
            <w:pPr>
              <w:keepNext/>
              <w:spacing w:after="0" w:line="252" w:lineRule="auto"/>
              <w:jc w:val="center"/>
            </w:pPr>
            <w:r>
              <w:rPr>
                <w:sz w:val="19"/>
              </w:rPr>
              <w:t>22 a 32</w:t>
            </w:r>
          </w:p>
        </w:tc>
        <w:tc>
          <w:tcPr>
            <w:tcW w:w="1531" w:type="dxa"/>
            <w:shd w:val="clear" w:color="auto" w:fill="F7F8FC"/>
            <w:vAlign w:val="center"/>
          </w:tcPr>
          <w:p w14:paraId="31E2F095" w14:textId="77777777" w:rsidR="00A73FB6" w:rsidRDefault="00563D14">
            <w:pPr>
              <w:keepNext/>
              <w:spacing w:after="0" w:line="252" w:lineRule="auto"/>
              <w:jc w:val="right"/>
            </w:pPr>
            <w:r>
              <w:rPr>
                <w:sz w:val="19"/>
              </w:rPr>
              <w:t>4.1</w:t>
            </w:r>
          </w:p>
        </w:tc>
      </w:tr>
      <w:tr w:rsidR="00A73FB6" w14:paraId="5E464C0C" w14:textId="77777777">
        <w:trPr>
          <w:cantSplit/>
          <w:jc w:val="center"/>
        </w:trPr>
        <w:tc>
          <w:tcPr>
            <w:tcW w:w="907" w:type="dxa"/>
            <w:vAlign w:val="center"/>
          </w:tcPr>
          <w:p w14:paraId="749E74EE" w14:textId="77777777" w:rsidR="00A73FB6" w:rsidRDefault="00563D14">
            <w:pPr>
              <w:keepNext/>
              <w:spacing w:after="0" w:line="252" w:lineRule="auto"/>
              <w:jc w:val="center"/>
            </w:pPr>
            <w:r>
              <w:rPr>
                <w:sz w:val="19"/>
              </w:rPr>
              <w:t>31</w:t>
            </w:r>
          </w:p>
        </w:tc>
        <w:tc>
          <w:tcPr>
            <w:tcW w:w="2608" w:type="dxa"/>
            <w:vAlign w:val="center"/>
          </w:tcPr>
          <w:p w14:paraId="7DF8B842" w14:textId="77777777" w:rsidR="00A73FB6" w:rsidRDefault="00563D14">
            <w:pPr>
              <w:keepNext/>
              <w:spacing w:after="0" w:line="252" w:lineRule="auto"/>
            </w:pPr>
            <w:r>
              <w:rPr>
                <w:sz w:val="19"/>
              </w:rPr>
              <w:t>Nayarit</w:t>
            </w:r>
          </w:p>
        </w:tc>
        <w:tc>
          <w:tcPr>
            <w:tcW w:w="2608" w:type="dxa"/>
            <w:vAlign w:val="center"/>
          </w:tcPr>
          <w:p w14:paraId="49C1A819" w14:textId="77777777" w:rsidR="00A73FB6" w:rsidRDefault="00563D14">
            <w:pPr>
              <w:keepNext/>
              <w:spacing w:after="0" w:line="252" w:lineRule="auto"/>
              <w:jc w:val="center"/>
            </w:pPr>
            <w:r>
              <w:rPr>
                <w:sz w:val="19"/>
              </w:rPr>
              <w:t>0.21 (0.16 a 0.26)</w:t>
            </w:r>
          </w:p>
        </w:tc>
        <w:tc>
          <w:tcPr>
            <w:tcW w:w="1701" w:type="dxa"/>
            <w:vAlign w:val="center"/>
          </w:tcPr>
          <w:p w14:paraId="255AA51E" w14:textId="77777777" w:rsidR="00A73FB6" w:rsidRDefault="00563D14">
            <w:pPr>
              <w:keepNext/>
              <w:spacing w:after="0" w:line="252" w:lineRule="auto"/>
              <w:jc w:val="center"/>
            </w:pPr>
            <w:r>
              <w:rPr>
                <w:sz w:val="19"/>
              </w:rPr>
              <w:t>24 a 32</w:t>
            </w:r>
          </w:p>
        </w:tc>
        <w:tc>
          <w:tcPr>
            <w:tcW w:w="1531" w:type="dxa"/>
            <w:vAlign w:val="center"/>
          </w:tcPr>
          <w:p w14:paraId="217D482B" w14:textId="77777777" w:rsidR="00A73FB6" w:rsidRDefault="00563D14">
            <w:pPr>
              <w:keepNext/>
              <w:spacing w:after="0" w:line="252" w:lineRule="auto"/>
              <w:jc w:val="right"/>
            </w:pPr>
            <w:r>
              <w:rPr>
                <w:sz w:val="19"/>
              </w:rPr>
              <w:t>3.7</w:t>
            </w:r>
          </w:p>
        </w:tc>
      </w:tr>
      <w:tr w:rsidR="00A73FB6" w14:paraId="3E2F5D86" w14:textId="77777777">
        <w:trPr>
          <w:cantSplit/>
          <w:jc w:val="center"/>
        </w:trPr>
        <w:tc>
          <w:tcPr>
            <w:tcW w:w="907" w:type="dxa"/>
            <w:shd w:val="clear" w:color="auto" w:fill="F7F8FC"/>
            <w:vAlign w:val="center"/>
          </w:tcPr>
          <w:p w14:paraId="49E04B90" w14:textId="77777777" w:rsidR="00A73FB6" w:rsidRDefault="00563D14">
            <w:pPr>
              <w:spacing w:after="0" w:line="252" w:lineRule="auto"/>
              <w:jc w:val="center"/>
            </w:pPr>
            <w:r>
              <w:rPr>
                <w:sz w:val="19"/>
              </w:rPr>
              <w:t>32</w:t>
            </w:r>
          </w:p>
        </w:tc>
        <w:tc>
          <w:tcPr>
            <w:tcW w:w="2608" w:type="dxa"/>
            <w:shd w:val="clear" w:color="auto" w:fill="F7F8FC"/>
            <w:vAlign w:val="center"/>
          </w:tcPr>
          <w:p w14:paraId="3CBFC009" w14:textId="77777777" w:rsidR="00A73FB6" w:rsidRDefault="00563D14">
            <w:pPr>
              <w:spacing w:after="0" w:line="252" w:lineRule="auto"/>
            </w:pPr>
            <w:r>
              <w:rPr>
                <w:sz w:val="19"/>
              </w:rPr>
              <w:t>Baja California Sur</w:t>
            </w:r>
          </w:p>
        </w:tc>
        <w:tc>
          <w:tcPr>
            <w:tcW w:w="2608" w:type="dxa"/>
            <w:shd w:val="clear" w:color="auto" w:fill="F7F8FC"/>
            <w:vAlign w:val="center"/>
          </w:tcPr>
          <w:p w14:paraId="2336E240" w14:textId="77777777" w:rsidR="00A73FB6" w:rsidRDefault="00563D14">
            <w:pPr>
              <w:spacing w:after="0" w:line="252" w:lineRule="auto"/>
              <w:jc w:val="center"/>
            </w:pPr>
            <w:r>
              <w:rPr>
                <w:sz w:val="19"/>
              </w:rPr>
              <w:t>0.21 (0.15 a 0.27)</w:t>
            </w:r>
          </w:p>
        </w:tc>
        <w:tc>
          <w:tcPr>
            <w:tcW w:w="1701" w:type="dxa"/>
            <w:shd w:val="clear" w:color="auto" w:fill="F7F8FC"/>
            <w:vAlign w:val="center"/>
          </w:tcPr>
          <w:p w14:paraId="0B9287F2" w14:textId="77777777" w:rsidR="00A73FB6" w:rsidRDefault="00563D14">
            <w:pPr>
              <w:spacing w:after="0" w:line="252" w:lineRule="auto"/>
              <w:jc w:val="center"/>
            </w:pPr>
            <w:r>
              <w:rPr>
                <w:sz w:val="19"/>
              </w:rPr>
              <w:t>23 a 32</w:t>
            </w:r>
          </w:p>
        </w:tc>
        <w:tc>
          <w:tcPr>
            <w:tcW w:w="1531" w:type="dxa"/>
            <w:shd w:val="clear" w:color="auto" w:fill="F7F8FC"/>
            <w:vAlign w:val="center"/>
          </w:tcPr>
          <w:p w14:paraId="0F760876" w14:textId="77777777" w:rsidR="00A73FB6" w:rsidRDefault="00563D14">
            <w:pPr>
              <w:spacing w:after="0" w:line="252" w:lineRule="auto"/>
              <w:jc w:val="right"/>
            </w:pPr>
            <w:r>
              <w:rPr>
                <w:sz w:val="19"/>
              </w:rPr>
              <w:t>3.9</w:t>
            </w:r>
          </w:p>
        </w:tc>
      </w:tr>
    </w:tbl>
    <w:p w14:paraId="3A23C289" w14:textId="77777777" w:rsidR="00A73FB6" w:rsidRDefault="00A73FB6">
      <w:pPr>
        <w:spacing w:after="80"/>
      </w:pPr>
    </w:p>
    <w:p w14:paraId="08EAC7FB" w14:textId="77777777" w:rsidR="00A73FB6" w:rsidRDefault="00563D14">
      <w:pPr>
        <w:jc w:val="both"/>
      </w:pPr>
      <w:r>
        <w:rPr>
          <w:b/>
        </w:rPr>
        <w:t>Lectura.</w:t>
      </w:r>
      <w:r>
        <w:t xml:space="preserve"> La correlación va de 0.21 (Baja California Sur) a 0.49 (Ciudad de México). En todas las entidades es positiva y significativa: dentro de cada entidad, quienes tienen más escolaridad tienden a ganar más por hora. El </w:t>
      </w:r>
      <w:r>
        <w:rPr>
          <w:b/>
        </w:rPr>
        <w:t>ranking es defendible solo en los extremos</w:t>
      </w:r>
      <w:r>
        <w:t>: los lugares de las entidades intermedias tienen intervalos muy amplios (varios lugares hacia arriba y hacia abajo), por lo que no conviene interpretar diferencias de uno o dos lugares.</w:t>
      </w:r>
    </w:p>
    <w:p w14:paraId="3206A33A" w14:textId="77777777" w:rsidR="00A73FB6" w:rsidRDefault="00563D14">
      <w:pPr>
        <w:keepNext/>
        <w:spacing w:after="40"/>
        <w:jc w:val="center"/>
      </w:pPr>
      <w:r>
        <w:rPr>
          <w:noProof/>
        </w:rPr>
        <w:drawing>
          <wp:inline distT="0" distB="0" distL="0" distR="0" wp14:anchorId="351EED85" wp14:editId="7E8ACFB2">
            <wp:extent cx="5040000" cy="3248000"/>
            <wp:effectExtent l="0" t="0" r="0" b="0"/>
            <wp:docPr id="15" name="Picture 15" descr="Relación entre la escolaridad promedio y el ingreso mediano por hora entre estados (Spearman entre estados = 0.74; relación entre estados, no causal)."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scolaridad_vs_ingreso_estatal.png"/>
                    <pic:cNvPicPr/>
                  </pic:nvPicPr>
                  <pic:blipFill>
                    <a:blip r:embed="rId22"/>
                    <a:stretch>
                      <a:fillRect/>
                    </a:stretch>
                  </pic:blipFill>
                  <pic:spPr>
                    <a:xfrm>
                      <a:off x="0" y="0"/>
                      <a:ext cx="5040000" cy="3248000"/>
                    </a:xfrm>
                    <a:prstGeom prst="rect">
                      <a:avLst/>
                    </a:prstGeom>
                  </pic:spPr>
                </pic:pic>
              </a:graphicData>
            </a:graphic>
          </wp:inline>
        </w:drawing>
      </w:r>
    </w:p>
    <w:p w14:paraId="43B0C701" w14:textId="77777777" w:rsidR="00A73FB6" w:rsidRDefault="00563D14">
      <w:pPr>
        <w:pStyle w:val="Descripcin"/>
        <w:jc w:val="center"/>
      </w:pPr>
      <w:r>
        <w:rPr>
          <w:b/>
        </w:rPr>
        <w:t xml:space="preserve">Figura 15. </w:t>
      </w:r>
      <w:r>
        <w:t>Relación entre la escolaridad promedio y el ingreso mediano por hora entre estados (Spearman entre estados = 0.74; relación entre estados, no causal).</w:t>
      </w:r>
    </w:p>
    <w:p w14:paraId="6FCF5085" w14:textId="77777777" w:rsidR="00A73FB6" w:rsidRDefault="00563D14">
      <w:pPr>
        <w:pStyle w:val="Ttulo2"/>
      </w:pPr>
      <w:bookmarkStart w:id="45" w:name="_Toc243853766"/>
      <w:r>
        <w:lastRenderedPageBreak/>
        <w:t>7.4 Brecha salarial de género por nivel de instrucción (métrica M1)</w:t>
      </w:r>
      <w:bookmarkEnd w:id="45"/>
    </w:p>
    <w:p w14:paraId="7F50F260" w14:textId="77777777" w:rsidR="00A73FB6" w:rsidRDefault="00563D14">
      <w:pPr>
        <w:jc w:val="both"/>
      </w:pPr>
      <w:r>
        <w:rPr>
          <w:b/>
        </w:rPr>
        <w:t>Qué se calculó.</w:t>
      </w:r>
      <w:r>
        <w:t xml:space="preserve"> Para cada nivel de instrucción, la brecha de género en el ingreso por hora (y, para completar el panorama, en el ingreso mensual y en las horas trabajadas), con su intervalo de confianza y su valor p ajustado por Holm.</w:t>
      </w:r>
    </w:p>
    <w:p w14:paraId="5F6F5B03" w14:textId="77777777" w:rsidR="00A73FB6" w:rsidRDefault="00563D14">
      <w:pPr>
        <w:keepNext/>
        <w:spacing w:after="40"/>
        <w:jc w:val="center"/>
      </w:pPr>
      <w:r>
        <w:rPr>
          <w:noProof/>
        </w:rPr>
        <w:drawing>
          <wp:inline distT="0" distB="0" distL="0" distR="0" wp14:anchorId="2E4ECB56" wp14:editId="1FDB7CD5">
            <wp:extent cx="5400000" cy="2987234"/>
            <wp:effectExtent l="0" t="0" r="0" b="0"/>
            <wp:docPr id="16" name="Picture 16" descr="Distribución de ln(ingreso por hora) por nivel de instrucción y sex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jas_nivel_sexo.png"/>
                    <pic:cNvPicPr/>
                  </pic:nvPicPr>
                  <pic:blipFill>
                    <a:blip r:embed="rId23"/>
                    <a:stretch>
                      <a:fillRect/>
                    </a:stretch>
                  </pic:blipFill>
                  <pic:spPr>
                    <a:xfrm>
                      <a:off x="0" y="0"/>
                      <a:ext cx="5400000" cy="2987234"/>
                    </a:xfrm>
                    <a:prstGeom prst="rect">
                      <a:avLst/>
                    </a:prstGeom>
                  </pic:spPr>
                </pic:pic>
              </a:graphicData>
            </a:graphic>
          </wp:inline>
        </w:drawing>
      </w:r>
    </w:p>
    <w:p w14:paraId="4E0371F5" w14:textId="77777777" w:rsidR="00A73FB6" w:rsidRDefault="00563D14">
      <w:pPr>
        <w:pStyle w:val="Descripcin"/>
        <w:jc w:val="center"/>
      </w:pPr>
      <w:r>
        <w:rPr>
          <w:b/>
        </w:rPr>
        <w:t xml:space="preserve">Figura 16. </w:t>
      </w:r>
      <w:r>
        <w:t>Distribución de ln(ingreso por hora) por nivel de instrucción y sexo.</w:t>
      </w:r>
    </w:p>
    <w:p w14:paraId="7537A51C" w14:textId="77777777" w:rsidR="00A73FB6" w:rsidRDefault="00563D14">
      <w:pPr>
        <w:pStyle w:val="Descripcin"/>
        <w:keepNext/>
        <w:spacing w:after="60"/>
      </w:pPr>
      <w:r>
        <w:rPr>
          <w:b/>
        </w:rPr>
        <w:t xml:space="preserve">Tabla 31. </w:t>
      </w:r>
      <w:r>
        <w:t>Brecha salarial de género por hora, por nivel de instrucción ($/h = media geométrica del ingreso por hora).</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267"/>
        <w:gridCol w:w="964"/>
        <w:gridCol w:w="964"/>
        <w:gridCol w:w="964"/>
        <w:gridCol w:w="964"/>
        <w:gridCol w:w="850"/>
        <w:gridCol w:w="1361"/>
        <w:gridCol w:w="1020"/>
      </w:tblGrid>
      <w:tr w:rsidR="00A73FB6" w14:paraId="0EB38E57" w14:textId="77777777">
        <w:trPr>
          <w:tblHeader/>
          <w:jc w:val="center"/>
        </w:trPr>
        <w:tc>
          <w:tcPr>
            <w:tcW w:w="2268" w:type="dxa"/>
            <w:shd w:val="clear" w:color="auto" w:fill="1E2A6B"/>
            <w:vAlign w:val="center"/>
          </w:tcPr>
          <w:p w14:paraId="72C60C98" w14:textId="77777777" w:rsidR="00A73FB6" w:rsidRDefault="00563D14">
            <w:pPr>
              <w:keepNext/>
              <w:spacing w:after="0" w:line="252" w:lineRule="auto"/>
            </w:pPr>
            <w:r>
              <w:rPr>
                <w:b/>
                <w:color w:val="FFFFFF"/>
                <w:sz w:val="18"/>
              </w:rPr>
              <w:t>Nivel</w:t>
            </w:r>
          </w:p>
        </w:tc>
        <w:tc>
          <w:tcPr>
            <w:tcW w:w="964" w:type="dxa"/>
            <w:shd w:val="clear" w:color="auto" w:fill="1E2A6B"/>
            <w:vAlign w:val="center"/>
          </w:tcPr>
          <w:p w14:paraId="32DE12F0" w14:textId="77777777" w:rsidR="00A73FB6" w:rsidRDefault="00563D14">
            <w:pPr>
              <w:keepNext/>
              <w:spacing w:after="0" w:line="252" w:lineRule="auto"/>
              <w:jc w:val="center"/>
            </w:pPr>
            <w:r>
              <w:rPr>
                <w:b/>
                <w:color w:val="FFFFFF"/>
                <w:sz w:val="18"/>
              </w:rPr>
              <w:t>Hombres</w:t>
            </w:r>
          </w:p>
        </w:tc>
        <w:tc>
          <w:tcPr>
            <w:tcW w:w="964" w:type="dxa"/>
            <w:shd w:val="clear" w:color="auto" w:fill="1E2A6B"/>
            <w:vAlign w:val="center"/>
          </w:tcPr>
          <w:p w14:paraId="0C895470" w14:textId="77777777" w:rsidR="00A73FB6" w:rsidRDefault="00563D14">
            <w:pPr>
              <w:keepNext/>
              <w:spacing w:after="0" w:line="252" w:lineRule="auto"/>
              <w:jc w:val="center"/>
            </w:pPr>
            <w:r>
              <w:rPr>
                <w:b/>
                <w:color w:val="FFFFFF"/>
                <w:sz w:val="18"/>
              </w:rPr>
              <w:t>Mujeres</w:t>
            </w:r>
          </w:p>
        </w:tc>
        <w:tc>
          <w:tcPr>
            <w:tcW w:w="964" w:type="dxa"/>
            <w:shd w:val="clear" w:color="auto" w:fill="1E2A6B"/>
            <w:vAlign w:val="center"/>
          </w:tcPr>
          <w:p w14:paraId="0B78F899" w14:textId="77777777" w:rsidR="00A73FB6" w:rsidRDefault="00563D14">
            <w:pPr>
              <w:keepNext/>
              <w:spacing w:after="0" w:line="252" w:lineRule="auto"/>
              <w:jc w:val="center"/>
            </w:pPr>
            <w:r>
              <w:rPr>
                <w:b/>
                <w:color w:val="FFFFFF"/>
                <w:sz w:val="18"/>
              </w:rPr>
              <w:t>$/h hombres</w:t>
            </w:r>
          </w:p>
        </w:tc>
        <w:tc>
          <w:tcPr>
            <w:tcW w:w="964" w:type="dxa"/>
            <w:shd w:val="clear" w:color="auto" w:fill="1E2A6B"/>
            <w:vAlign w:val="center"/>
          </w:tcPr>
          <w:p w14:paraId="3AE5C9FE" w14:textId="77777777" w:rsidR="00A73FB6" w:rsidRDefault="00563D14">
            <w:pPr>
              <w:keepNext/>
              <w:spacing w:after="0" w:line="252" w:lineRule="auto"/>
              <w:jc w:val="center"/>
            </w:pPr>
            <w:r>
              <w:rPr>
                <w:b/>
                <w:color w:val="FFFFFF"/>
                <w:sz w:val="18"/>
              </w:rPr>
              <w:t>$/h mujeres</w:t>
            </w:r>
          </w:p>
        </w:tc>
        <w:tc>
          <w:tcPr>
            <w:tcW w:w="850" w:type="dxa"/>
            <w:shd w:val="clear" w:color="auto" w:fill="1E2A6B"/>
            <w:vAlign w:val="center"/>
          </w:tcPr>
          <w:p w14:paraId="1C82E8E5" w14:textId="77777777" w:rsidR="00A73FB6" w:rsidRDefault="00563D14">
            <w:pPr>
              <w:keepNext/>
              <w:spacing w:after="0" w:line="252" w:lineRule="auto"/>
              <w:jc w:val="center"/>
            </w:pPr>
            <w:r>
              <w:rPr>
                <w:b/>
                <w:color w:val="FFFFFF"/>
                <w:sz w:val="18"/>
              </w:rPr>
              <w:t>Brecha %</w:t>
            </w:r>
          </w:p>
        </w:tc>
        <w:tc>
          <w:tcPr>
            <w:tcW w:w="1361" w:type="dxa"/>
            <w:shd w:val="clear" w:color="auto" w:fill="1E2A6B"/>
            <w:vAlign w:val="center"/>
          </w:tcPr>
          <w:p w14:paraId="652D67F0" w14:textId="77777777" w:rsidR="00A73FB6" w:rsidRDefault="00563D14">
            <w:pPr>
              <w:keepNext/>
              <w:spacing w:after="0" w:line="252" w:lineRule="auto"/>
              <w:jc w:val="center"/>
            </w:pPr>
            <w:r>
              <w:rPr>
                <w:b/>
                <w:color w:val="FFFFFF"/>
                <w:sz w:val="18"/>
              </w:rPr>
              <w:t>IC 95 %</w:t>
            </w:r>
          </w:p>
        </w:tc>
        <w:tc>
          <w:tcPr>
            <w:tcW w:w="1020" w:type="dxa"/>
            <w:shd w:val="clear" w:color="auto" w:fill="1E2A6B"/>
            <w:vAlign w:val="center"/>
          </w:tcPr>
          <w:p w14:paraId="19F95EB9" w14:textId="77777777" w:rsidR="00A73FB6" w:rsidRDefault="00563D14">
            <w:pPr>
              <w:keepNext/>
              <w:spacing w:after="0" w:line="252" w:lineRule="auto"/>
              <w:jc w:val="center"/>
            </w:pPr>
            <w:r>
              <w:rPr>
                <w:b/>
                <w:color w:val="FFFFFF"/>
                <w:sz w:val="18"/>
              </w:rPr>
              <w:t>p (Holm)</w:t>
            </w:r>
          </w:p>
        </w:tc>
      </w:tr>
      <w:tr w:rsidR="00A73FB6" w14:paraId="22DD888E" w14:textId="77777777">
        <w:trPr>
          <w:cantSplit/>
          <w:jc w:val="center"/>
        </w:trPr>
        <w:tc>
          <w:tcPr>
            <w:tcW w:w="2268" w:type="dxa"/>
            <w:vAlign w:val="center"/>
          </w:tcPr>
          <w:p w14:paraId="19685CC0" w14:textId="77777777" w:rsidR="00A73FB6" w:rsidRDefault="00563D14">
            <w:pPr>
              <w:keepNext/>
              <w:spacing w:after="0" w:line="252" w:lineRule="auto"/>
            </w:pPr>
            <w:r>
              <w:rPr>
                <w:sz w:val="18"/>
              </w:rPr>
              <w:t>Primaria incompleta</w:t>
            </w:r>
          </w:p>
        </w:tc>
        <w:tc>
          <w:tcPr>
            <w:tcW w:w="964" w:type="dxa"/>
            <w:vAlign w:val="center"/>
          </w:tcPr>
          <w:p w14:paraId="53BAED9E" w14:textId="77777777" w:rsidR="00A73FB6" w:rsidRDefault="00563D14">
            <w:pPr>
              <w:keepNext/>
              <w:spacing w:after="0" w:line="252" w:lineRule="auto"/>
              <w:jc w:val="right"/>
            </w:pPr>
            <w:r>
              <w:rPr>
                <w:sz w:val="18"/>
              </w:rPr>
              <w:t>4,066</w:t>
            </w:r>
          </w:p>
        </w:tc>
        <w:tc>
          <w:tcPr>
            <w:tcW w:w="964" w:type="dxa"/>
            <w:vAlign w:val="center"/>
          </w:tcPr>
          <w:p w14:paraId="453AA542" w14:textId="77777777" w:rsidR="00A73FB6" w:rsidRDefault="00563D14">
            <w:pPr>
              <w:keepNext/>
              <w:spacing w:after="0" w:line="252" w:lineRule="auto"/>
              <w:jc w:val="right"/>
            </w:pPr>
            <w:r>
              <w:rPr>
                <w:sz w:val="18"/>
              </w:rPr>
              <w:t>2,273</w:t>
            </w:r>
          </w:p>
        </w:tc>
        <w:tc>
          <w:tcPr>
            <w:tcW w:w="964" w:type="dxa"/>
            <w:vAlign w:val="center"/>
          </w:tcPr>
          <w:p w14:paraId="75E2AD2A" w14:textId="77777777" w:rsidR="00A73FB6" w:rsidRDefault="00563D14">
            <w:pPr>
              <w:keepNext/>
              <w:spacing w:after="0" w:line="252" w:lineRule="auto"/>
              <w:jc w:val="right"/>
            </w:pPr>
            <w:r>
              <w:rPr>
                <w:sz w:val="18"/>
              </w:rPr>
              <w:t>39.06</w:t>
            </w:r>
          </w:p>
        </w:tc>
        <w:tc>
          <w:tcPr>
            <w:tcW w:w="964" w:type="dxa"/>
            <w:vAlign w:val="center"/>
          </w:tcPr>
          <w:p w14:paraId="141A1C72" w14:textId="77777777" w:rsidR="00A73FB6" w:rsidRDefault="00563D14">
            <w:pPr>
              <w:keepNext/>
              <w:spacing w:after="0" w:line="252" w:lineRule="auto"/>
              <w:jc w:val="right"/>
            </w:pPr>
            <w:r>
              <w:rPr>
                <w:sz w:val="18"/>
              </w:rPr>
              <w:t>35.77</w:t>
            </w:r>
          </w:p>
        </w:tc>
        <w:tc>
          <w:tcPr>
            <w:tcW w:w="850" w:type="dxa"/>
            <w:vAlign w:val="center"/>
          </w:tcPr>
          <w:p w14:paraId="48C20260" w14:textId="77777777" w:rsidR="00A73FB6" w:rsidRDefault="00563D14">
            <w:pPr>
              <w:keepNext/>
              <w:spacing w:after="0" w:line="252" w:lineRule="auto"/>
              <w:jc w:val="right"/>
            </w:pPr>
            <w:r>
              <w:rPr>
                <w:sz w:val="18"/>
              </w:rPr>
              <w:t>8.4</w:t>
            </w:r>
          </w:p>
        </w:tc>
        <w:tc>
          <w:tcPr>
            <w:tcW w:w="1361" w:type="dxa"/>
            <w:vAlign w:val="center"/>
          </w:tcPr>
          <w:p w14:paraId="55E20938" w14:textId="77777777" w:rsidR="00A73FB6" w:rsidRDefault="00563D14">
            <w:pPr>
              <w:keepNext/>
              <w:spacing w:after="0" w:line="252" w:lineRule="auto"/>
              <w:jc w:val="center"/>
            </w:pPr>
            <w:r>
              <w:rPr>
                <w:sz w:val="18"/>
              </w:rPr>
              <w:t>4.1 a 12.9</w:t>
            </w:r>
          </w:p>
        </w:tc>
        <w:tc>
          <w:tcPr>
            <w:tcW w:w="1020" w:type="dxa"/>
            <w:vAlign w:val="center"/>
          </w:tcPr>
          <w:p w14:paraId="5B889C35" w14:textId="77777777" w:rsidR="00A73FB6" w:rsidRDefault="00563D14">
            <w:pPr>
              <w:keepNext/>
              <w:spacing w:after="0" w:line="252" w:lineRule="auto"/>
              <w:jc w:val="right"/>
            </w:pPr>
            <w:r>
              <w:rPr>
                <w:sz w:val="18"/>
              </w:rPr>
              <w:t>&lt; 0.001</w:t>
            </w:r>
          </w:p>
        </w:tc>
      </w:tr>
      <w:tr w:rsidR="00A73FB6" w14:paraId="1E0CD62B" w14:textId="77777777">
        <w:trPr>
          <w:cantSplit/>
          <w:jc w:val="center"/>
        </w:trPr>
        <w:tc>
          <w:tcPr>
            <w:tcW w:w="2268" w:type="dxa"/>
            <w:shd w:val="clear" w:color="auto" w:fill="F7F8FC"/>
            <w:vAlign w:val="center"/>
          </w:tcPr>
          <w:p w14:paraId="27CC6742" w14:textId="77777777" w:rsidR="00A73FB6" w:rsidRDefault="00563D14">
            <w:pPr>
              <w:keepNext/>
              <w:spacing w:after="0" w:line="252" w:lineRule="auto"/>
            </w:pPr>
            <w:r>
              <w:rPr>
                <w:sz w:val="18"/>
              </w:rPr>
              <w:t>Primaria completa</w:t>
            </w:r>
          </w:p>
        </w:tc>
        <w:tc>
          <w:tcPr>
            <w:tcW w:w="964" w:type="dxa"/>
            <w:shd w:val="clear" w:color="auto" w:fill="F7F8FC"/>
            <w:vAlign w:val="center"/>
          </w:tcPr>
          <w:p w14:paraId="67A2273D" w14:textId="77777777" w:rsidR="00A73FB6" w:rsidRDefault="00563D14">
            <w:pPr>
              <w:keepNext/>
              <w:spacing w:after="0" w:line="252" w:lineRule="auto"/>
              <w:jc w:val="right"/>
            </w:pPr>
            <w:r>
              <w:rPr>
                <w:sz w:val="18"/>
              </w:rPr>
              <w:t>9,177</w:t>
            </w:r>
          </w:p>
        </w:tc>
        <w:tc>
          <w:tcPr>
            <w:tcW w:w="964" w:type="dxa"/>
            <w:shd w:val="clear" w:color="auto" w:fill="F7F8FC"/>
            <w:vAlign w:val="center"/>
          </w:tcPr>
          <w:p w14:paraId="52C84E50" w14:textId="77777777" w:rsidR="00A73FB6" w:rsidRDefault="00563D14">
            <w:pPr>
              <w:keepNext/>
              <w:spacing w:after="0" w:line="252" w:lineRule="auto"/>
              <w:jc w:val="right"/>
            </w:pPr>
            <w:r>
              <w:rPr>
                <w:sz w:val="18"/>
              </w:rPr>
              <w:t>5,479</w:t>
            </w:r>
          </w:p>
        </w:tc>
        <w:tc>
          <w:tcPr>
            <w:tcW w:w="964" w:type="dxa"/>
            <w:shd w:val="clear" w:color="auto" w:fill="F7F8FC"/>
            <w:vAlign w:val="center"/>
          </w:tcPr>
          <w:p w14:paraId="69713644" w14:textId="77777777" w:rsidR="00A73FB6" w:rsidRDefault="00563D14">
            <w:pPr>
              <w:keepNext/>
              <w:spacing w:after="0" w:line="252" w:lineRule="auto"/>
              <w:jc w:val="right"/>
            </w:pPr>
            <w:r>
              <w:rPr>
                <w:sz w:val="18"/>
              </w:rPr>
              <w:t>43.20</w:t>
            </w:r>
          </w:p>
        </w:tc>
        <w:tc>
          <w:tcPr>
            <w:tcW w:w="964" w:type="dxa"/>
            <w:shd w:val="clear" w:color="auto" w:fill="F7F8FC"/>
            <w:vAlign w:val="center"/>
          </w:tcPr>
          <w:p w14:paraId="373BBB6D" w14:textId="77777777" w:rsidR="00A73FB6" w:rsidRDefault="00563D14">
            <w:pPr>
              <w:keepNext/>
              <w:spacing w:after="0" w:line="252" w:lineRule="auto"/>
              <w:jc w:val="right"/>
            </w:pPr>
            <w:r>
              <w:rPr>
                <w:sz w:val="18"/>
              </w:rPr>
              <w:t>38.82</w:t>
            </w:r>
          </w:p>
        </w:tc>
        <w:tc>
          <w:tcPr>
            <w:tcW w:w="850" w:type="dxa"/>
            <w:shd w:val="clear" w:color="auto" w:fill="F7F8FC"/>
            <w:vAlign w:val="center"/>
          </w:tcPr>
          <w:p w14:paraId="09920D95" w14:textId="77777777" w:rsidR="00A73FB6" w:rsidRDefault="00563D14">
            <w:pPr>
              <w:keepNext/>
              <w:spacing w:after="0" w:line="252" w:lineRule="auto"/>
              <w:jc w:val="right"/>
            </w:pPr>
            <w:r>
              <w:rPr>
                <w:sz w:val="18"/>
              </w:rPr>
              <w:t>10.1</w:t>
            </w:r>
          </w:p>
        </w:tc>
        <w:tc>
          <w:tcPr>
            <w:tcW w:w="1361" w:type="dxa"/>
            <w:shd w:val="clear" w:color="auto" w:fill="F7F8FC"/>
            <w:vAlign w:val="center"/>
          </w:tcPr>
          <w:p w14:paraId="431FBD75" w14:textId="77777777" w:rsidR="00A73FB6" w:rsidRDefault="00563D14">
            <w:pPr>
              <w:keepNext/>
              <w:spacing w:after="0" w:line="252" w:lineRule="auto"/>
              <w:jc w:val="center"/>
            </w:pPr>
            <w:r>
              <w:rPr>
                <w:sz w:val="18"/>
              </w:rPr>
              <w:t>7.3 a 12.9</w:t>
            </w:r>
          </w:p>
        </w:tc>
        <w:tc>
          <w:tcPr>
            <w:tcW w:w="1020" w:type="dxa"/>
            <w:shd w:val="clear" w:color="auto" w:fill="F7F8FC"/>
            <w:vAlign w:val="center"/>
          </w:tcPr>
          <w:p w14:paraId="33B4116A" w14:textId="77777777" w:rsidR="00A73FB6" w:rsidRDefault="00563D14">
            <w:pPr>
              <w:keepNext/>
              <w:spacing w:after="0" w:line="252" w:lineRule="auto"/>
              <w:jc w:val="right"/>
            </w:pPr>
            <w:r>
              <w:rPr>
                <w:sz w:val="18"/>
              </w:rPr>
              <w:t>&lt; 0.001</w:t>
            </w:r>
          </w:p>
        </w:tc>
      </w:tr>
      <w:tr w:rsidR="00A73FB6" w14:paraId="7ED46394" w14:textId="77777777">
        <w:trPr>
          <w:cantSplit/>
          <w:jc w:val="center"/>
        </w:trPr>
        <w:tc>
          <w:tcPr>
            <w:tcW w:w="2268" w:type="dxa"/>
            <w:vAlign w:val="center"/>
          </w:tcPr>
          <w:p w14:paraId="6D80EE1C" w14:textId="77777777" w:rsidR="00A73FB6" w:rsidRDefault="00563D14">
            <w:pPr>
              <w:keepNext/>
              <w:spacing w:after="0" w:line="252" w:lineRule="auto"/>
            </w:pPr>
            <w:r>
              <w:rPr>
                <w:sz w:val="18"/>
              </w:rPr>
              <w:t>Secundaria completa</w:t>
            </w:r>
          </w:p>
        </w:tc>
        <w:tc>
          <w:tcPr>
            <w:tcW w:w="964" w:type="dxa"/>
            <w:vAlign w:val="center"/>
          </w:tcPr>
          <w:p w14:paraId="063B94BF" w14:textId="77777777" w:rsidR="00A73FB6" w:rsidRDefault="00563D14">
            <w:pPr>
              <w:keepNext/>
              <w:spacing w:after="0" w:line="252" w:lineRule="auto"/>
              <w:jc w:val="right"/>
            </w:pPr>
            <w:r>
              <w:rPr>
                <w:sz w:val="18"/>
              </w:rPr>
              <w:t>22,704</w:t>
            </w:r>
          </w:p>
        </w:tc>
        <w:tc>
          <w:tcPr>
            <w:tcW w:w="964" w:type="dxa"/>
            <w:vAlign w:val="center"/>
          </w:tcPr>
          <w:p w14:paraId="36C61E82" w14:textId="77777777" w:rsidR="00A73FB6" w:rsidRDefault="00563D14">
            <w:pPr>
              <w:keepNext/>
              <w:spacing w:after="0" w:line="252" w:lineRule="auto"/>
              <w:jc w:val="right"/>
            </w:pPr>
            <w:r>
              <w:rPr>
                <w:sz w:val="18"/>
              </w:rPr>
              <w:t>16,170</w:t>
            </w:r>
          </w:p>
        </w:tc>
        <w:tc>
          <w:tcPr>
            <w:tcW w:w="964" w:type="dxa"/>
            <w:vAlign w:val="center"/>
          </w:tcPr>
          <w:p w14:paraId="698D20C3" w14:textId="77777777" w:rsidR="00A73FB6" w:rsidRDefault="00563D14">
            <w:pPr>
              <w:keepNext/>
              <w:spacing w:after="0" w:line="252" w:lineRule="auto"/>
              <w:jc w:val="right"/>
            </w:pPr>
            <w:r>
              <w:rPr>
                <w:sz w:val="18"/>
              </w:rPr>
              <w:t>48.96</w:t>
            </w:r>
          </w:p>
        </w:tc>
        <w:tc>
          <w:tcPr>
            <w:tcW w:w="964" w:type="dxa"/>
            <w:vAlign w:val="center"/>
          </w:tcPr>
          <w:p w14:paraId="662EDA3D" w14:textId="77777777" w:rsidR="00A73FB6" w:rsidRDefault="00563D14">
            <w:pPr>
              <w:keepNext/>
              <w:spacing w:after="0" w:line="252" w:lineRule="auto"/>
              <w:jc w:val="right"/>
            </w:pPr>
            <w:r>
              <w:rPr>
                <w:sz w:val="18"/>
              </w:rPr>
              <w:t>45.26</w:t>
            </w:r>
          </w:p>
        </w:tc>
        <w:tc>
          <w:tcPr>
            <w:tcW w:w="850" w:type="dxa"/>
            <w:vAlign w:val="center"/>
          </w:tcPr>
          <w:p w14:paraId="2E774A9A" w14:textId="77777777" w:rsidR="00A73FB6" w:rsidRDefault="00563D14">
            <w:pPr>
              <w:keepNext/>
              <w:spacing w:after="0" w:line="252" w:lineRule="auto"/>
              <w:jc w:val="right"/>
            </w:pPr>
            <w:r>
              <w:rPr>
                <w:sz w:val="18"/>
              </w:rPr>
              <w:t>7.6</w:t>
            </w:r>
          </w:p>
        </w:tc>
        <w:tc>
          <w:tcPr>
            <w:tcW w:w="1361" w:type="dxa"/>
            <w:vAlign w:val="center"/>
          </w:tcPr>
          <w:p w14:paraId="3175B3C3" w14:textId="77777777" w:rsidR="00A73FB6" w:rsidRDefault="00563D14">
            <w:pPr>
              <w:keepNext/>
              <w:spacing w:after="0" w:line="252" w:lineRule="auto"/>
              <w:jc w:val="center"/>
            </w:pPr>
            <w:r>
              <w:rPr>
                <w:sz w:val="18"/>
              </w:rPr>
              <w:t>5.9 a 9.3</w:t>
            </w:r>
          </w:p>
        </w:tc>
        <w:tc>
          <w:tcPr>
            <w:tcW w:w="1020" w:type="dxa"/>
            <w:vAlign w:val="center"/>
          </w:tcPr>
          <w:p w14:paraId="0B7E1410" w14:textId="77777777" w:rsidR="00A73FB6" w:rsidRDefault="00563D14">
            <w:pPr>
              <w:keepNext/>
              <w:spacing w:after="0" w:line="252" w:lineRule="auto"/>
              <w:jc w:val="right"/>
            </w:pPr>
            <w:r>
              <w:rPr>
                <w:sz w:val="18"/>
              </w:rPr>
              <w:t>&lt; 0.001</w:t>
            </w:r>
          </w:p>
        </w:tc>
      </w:tr>
      <w:tr w:rsidR="00A73FB6" w14:paraId="11ECC968" w14:textId="77777777">
        <w:trPr>
          <w:cantSplit/>
          <w:jc w:val="center"/>
        </w:trPr>
        <w:tc>
          <w:tcPr>
            <w:tcW w:w="2268" w:type="dxa"/>
            <w:shd w:val="clear" w:color="auto" w:fill="F7F8FC"/>
            <w:vAlign w:val="center"/>
          </w:tcPr>
          <w:p w14:paraId="34FD26B1" w14:textId="77777777" w:rsidR="00A73FB6" w:rsidRDefault="00563D14">
            <w:pPr>
              <w:keepNext/>
              <w:spacing w:after="0" w:line="252" w:lineRule="auto"/>
            </w:pPr>
            <w:r>
              <w:rPr>
                <w:sz w:val="18"/>
              </w:rPr>
              <w:t>Medio superior y superior</w:t>
            </w:r>
          </w:p>
        </w:tc>
        <w:tc>
          <w:tcPr>
            <w:tcW w:w="964" w:type="dxa"/>
            <w:shd w:val="clear" w:color="auto" w:fill="F7F8FC"/>
            <w:vAlign w:val="center"/>
          </w:tcPr>
          <w:p w14:paraId="6EC22CF0" w14:textId="77777777" w:rsidR="00A73FB6" w:rsidRDefault="00563D14">
            <w:pPr>
              <w:keepNext/>
              <w:spacing w:after="0" w:line="252" w:lineRule="auto"/>
              <w:jc w:val="right"/>
            </w:pPr>
            <w:r>
              <w:rPr>
                <w:sz w:val="18"/>
              </w:rPr>
              <w:t>28,130</w:t>
            </w:r>
          </w:p>
        </w:tc>
        <w:tc>
          <w:tcPr>
            <w:tcW w:w="964" w:type="dxa"/>
            <w:shd w:val="clear" w:color="auto" w:fill="F7F8FC"/>
            <w:vAlign w:val="center"/>
          </w:tcPr>
          <w:p w14:paraId="2A42EED2" w14:textId="77777777" w:rsidR="00A73FB6" w:rsidRDefault="00563D14">
            <w:pPr>
              <w:keepNext/>
              <w:spacing w:after="0" w:line="252" w:lineRule="auto"/>
              <w:jc w:val="right"/>
            </w:pPr>
            <w:r>
              <w:rPr>
                <w:sz w:val="18"/>
              </w:rPr>
              <w:t>23,959</w:t>
            </w:r>
          </w:p>
        </w:tc>
        <w:tc>
          <w:tcPr>
            <w:tcW w:w="964" w:type="dxa"/>
            <w:shd w:val="clear" w:color="auto" w:fill="F7F8FC"/>
            <w:vAlign w:val="center"/>
          </w:tcPr>
          <w:p w14:paraId="64D0BD09" w14:textId="77777777" w:rsidR="00A73FB6" w:rsidRDefault="00563D14">
            <w:pPr>
              <w:keepNext/>
              <w:spacing w:after="0" w:line="252" w:lineRule="auto"/>
              <w:jc w:val="right"/>
            </w:pPr>
            <w:r>
              <w:rPr>
                <w:sz w:val="18"/>
              </w:rPr>
              <w:t>63.88</w:t>
            </w:r>
          </w:p>
        </w:tc>
        <w:tc>
          <w:tcPr>
            <w:tcW w:w="964" w:type="dxa"/>
            <w:shd w:val="clear" w:color="auto" w:fill="F7F8FC"/>
            <w:vAlign w:val="center"/>
          </w:tcPr>
          <w:p w14:paraId="36F0FECD" w14:textId="77777777" w:rsidR="00A73FB6" w:rsidRDefault="00563D14">
            <w:pPr>
              <w:keepNext/>
              <w:spacing w:after="0" w:line="252" w:lineRule="auto"/>
              <w:jc w:val="right"/>
            </w:pPr>
            <w:r>
              <w:rPr>
                <w:sz w:val="18"/>
              </w:rPr>
              <w:t>61.39</w:t>
            </w:r>
          </w:p>
        </w:tc>
        <w:tc>
          <w:tcPr>
            <w:tcW w:w="850" w:type="dxa"/>
            <w:shd w:val="clear" w:color="auto" w:fill="F7F8FC"/>
            <w:vAlign w:val="center"/>
          </w:tcPr>
          <w:p w14:paraId="566BD3F7" w14:textId="77777777" w:rsidR="00A73FB6" w:rsidRDefault="00563D14">
            <w:pPr>
              <w:keepNext/>
              <w:spacing w:after="0" w:line="252" w:lineRule="auto"/>
              <w:jc w:val="right"/>
            </w:pPr>
            <w:r>
              <w:rPr>
                <w:sz w:val="18"/>
              </w:rPr>
              <w:t>3.9</w:t>
            </w:r>
          </w:p>
        </w:tc>
        <w:tc>
          <w:tcPr>
            <w:tcW w:w="1361" w:type="dxa"/>
            <w:shd w:val="clear" w:color="auto" w:fill="F7F8FC"/>
            <w:vAlign w:val="center"/>
          </w:tcPr>
          <w:p w14:paraId="01AF8E3D" w14:textId="77777777" w:rsidR="00A73FB6" w:rsidRDefault="00563D14">
            <w:pPr>
              <w:keepNext/>
              <w:spacing w:after="0" w:line="252" w:lineRule="auto"/>
              <w:jc w:val="center"/>
            </w:pPr>
            <w:r>
              <w:rPr>
                <w:sz w:val="18"/>
              </w:rPr>
              <w:t>2.0 a 5.5</w:t>
            </w:r>
          </w:p>
        </w:tc>
        <w:tc>
          <w:tcPr>
            <w:tcW w:w="1020" w:type="dxa"/>
            <w:shd w:val="clear" w:color="auto" w:fill="F7F8FC"/>
            <w:vAlign w:val="center"/>
          </w:tcPr>
          <w:p w14:paraId="46F07607" w14:textId="77777777" w:rsidR="00A73FB6" w:rsidRDefault="00563D14">
            <w:pPr>
              <w:keepNext/>
              <w:spacing w:after="0" w:line="252" w:lineRule="auto"/>
              <w:jc w:val="right"/>
            </w:pPr>
            <w:r>
              <w:rPr>
                <w:sz w:val="18"/>
              </w:rPr>
              <w:t>&lt; 0.001</w:t>
            </w:r>
          </w:p>
        </w:tc>
      </w:tr>
      <w:tr w:rsidR="00A73FB6" w14:paraId="28FE400E" w14:textId="77777777">
        <w:trPr>
          <w:cantSplit/>
          <w:jc w:val="center"/>
        </w:trPr>
        <w:tc>
          <w:tcPr>
            <w:tcW w:w="2268" w:type="dxa"/>
            <w:shd w:val="clear" w:color="auto" w:fill="E8ECF7"/>
            <w:vAlign w:val="center"/>
          </w:tcPr>
          <w:p w14:paraId="43F7639D" w14:textId="77777777" w:rsidR="00A73FB6" w:rsidRDefault="00563D14">
            <w:pPr>
              <w:spacing w:after="0" w:line="252" w:lineRule="auto"/>
            </w:pPr>
            <w:r>
              <w:rPr>
                <w:b/>
                <w:sz w:val="18"/>
              </w:rPr>
              <w:t>Total</w:t>
            </w:r>
          </w:p>
        </w:tc>
        <w:tc>
          <w:tcPr>
            <w:tcW w:w="964" w:type="dxa"/>
            <w:shd w:val="clear" w:color="auto" w:fill="E8ECF7"/>
            <w:vAlign w:val="center"/>
          </w:tcPr>
          <w:p w14:paraId="04B546CB" w14:textId="77777777" w:rsidR="00A73FB6" w:rsidRDefault="00563D14">
            <w:pPr>
              <w:spacing w:after="0" w:line="252" w:lineRule="auto"/>
              <w:jc w:val="right"/>
            </w:pPr>
            <w:r>
              <w:rPr>
                <w:b/>
                <w:sz w:val="18"/>
              </w:rPr>
              <w:t>64,077</w:t>
            </w:r>
          </w:p>
        </w:tc>
        <w:tc>
          <w:tcPr>
            <w:tcW w:w="964" w:type="dxa"/>
            <w:shd w:val="clear" w:color="auto" w:fill="E8ECF7"/>
            <w:vAlign w:val="center"/>
          </w:tcPr>
          <w:p w14:paraId="39699B89" w14:textId="77777777" w:rsidR="00A73FB6" w:rsidRDefault="00563D14">
            <w:pPr>
              <w:spacing w:after="0" w:line="252" w:lineRule="auto"/>
              <w:jc w:val="right"/>
            </w:pPr>
            <w:r>
              <w:rPr>
                <w:b/>
                <w:sz w:val="18"/>
              </w:rPr>
              <w:t>47,881</w:t>
            </w:r>
          </w:p>
        </w:tc>
        <w:tc>
          <w:tcPr>
            <w:tcW w:w="964" w:type="dxa"/>
            <w:shd w:val="clear" w:color="auto" w:fill="E8ECF7"/>
            <w:vAlign w:val="center"/>
          </w:tcPr>
          <w:p w14:paraId="23809CAE" w14:textId="77777777" w:rsidR="00A73FB6" w:rsidRDefault="00563D14">
            <w:pPr>
              <w:spacing w:after="0" w:line="252" w:lineRule="auto"/>
              <w:jc w:val="right"/>
            </w:pPr>
            <w:r>
              <w:rPr>
                <w:b/>
                <w:sz w:val="18"/>
              </w:rPr>
              <w:t>52.53</w:t>
            </w:r>
          </w:p>
        </w:tc>
        <w:tc>
          <w:tcPr>
            <w:tcW w:w="964" w:type="dxa"/>
            <w:shd w:val="clear" w:color="auto" w:fill="E8ECF7"/>
            <w:vAlign w:val="center"/>
          </w:tcPr>
          <w:p w14:paraId="180784BF" w14:textId="77777777" w:rsidR="00A73FB6" w:rsidRDefault="00563D14">
            <w:pPr>
              <w:spacing w:after="0" w:line="252" w:lineRule="auto"/>
              <w:jc w:val="right"/>
            </w:pPr>
            <w:r>
              <w:rPr>
                <w:b/>
                <w:sz w:val="18"/>
              </w:rPr>
              <w:t>50.60</w:t>
            </w:r>
          </w:p>
        </w:tc>
        <w:tc>
          <w:tcPr>
            <w:tcW w:w="850" w:type="dxa"/>
            <w:shd w:val="clear" w:color="auto" w:fill="E8ECF7"/>
            <w:vAlign w:val="center"/>
          </w:tcPr>
          <w:p w14:paraId="737C5C70" w14:textId="77777777" w:rsidR="00A73FB6" w:rsidRDefault="00563D14">
            <w:pPr>
              <w:spacing w:after="0" w:line="252" w:lineRule="auto"/>
              <w:jc w:val="right"/>
            </w:pPr>
            <w:r>
              <w:rPr>
                <w:b/>
                <w:sz w:val="18"/>
              </w:rPr>
              <w:t>3.7</w:t>
            </w:r>
          </w:p>
        </w:tc>
        <w:tc>
          <w:tcPr>
            <w:tcW w:w="1361" w:type="dxa"/>
            <w:shd w:val="clear" w:color="auto" w:fill="E8ECF7"/>
            <w:vAlign w:val="center"/>
          </w:tcPr>
          <w:p w14:paraId="04F338B7" w14:textId="77777777" w:rsidR="00A73FB6" w:rsidRDefault="00563D14">
            <w:pPr>
              <w:spacing w:after="0" w:line="252" w:lineRule="auto"/>
              <w:jc w:val="center"/>
            </w:pPr>
            <w:r>
              <w:rPr>
                <w:b/>
                <w:sz w:val="18"/>
              </w:rPr>
              <w:t>2.3 a 5.0</w:t>
            </w:r>
          </w:p>
        </w:tc>
        <w:tc>
          <w:tcPr>
            <w:tcW w:w="1020" w:type="dxa"/>
            <w:shd w:val="clear" w:color="auto" w:fill="E8ECF7"/>
            <w:vAlign w:val="center"/>
          </w:tcPr>
          <w:p w14:paraId="01D37A0F" w14:textId="77777777" w:rsidR="00A73FB6" w:rsidRDefault="00563D14">
            <w:pPr>
              <w:spacing w:after="0" w:line="252" w:lineRule="auto"/>
              <w:jc w:val="right"/>
            </w:pPr>
            <w:r>
              <w:rPr>
                <w:b/>
                <w:sz w:val="18"/>
              </w:rPr>
              <w:t>&lt; 0.001</w:t>
            </w:r>
          </w:p>
        </w:tc>
      </w:tr>
    </w:tbl>
    <w:p w14:paraId="3CEC322E" w14:textId="77777777" w:rsidR="00A73FB6" w:rsidRDefault="00A73FB6">
      <w:pPr>
        <w:spacing w:after="80"/>
      </w:pPr>
    </w:p>
    <w:p w14:paraId="4C4DD811" w14:textId="77777777" w:rsidR="00A73FB6" w:rsidRDefault="00563D14">
      <w:pPr>
        <w:keepNext/>
        <w:spacing w:after="40"/>
        <w:jc w:val="center"/>
      </w:pPr>
      <w:r>
        <w:rPr>
          <w:noProof/>
        </w:rPr>
        <w:lastRenderedPageBreak/>
        <w:drawing>
          <wp:inline distT="0" distB="0" distL="0" distR="0" wp14:anchorId="4250C202" wp14:editId="2F2F9D45">
            <wp:extent cx="5400000" cy="2644898"/>
            <wp:effectExtent l="0" t="0" r="0" b="0"/>
            <wp:docPr id="17" name="Picture 17" descr="Brecha salarial de género por hora, por nivel de instrucción (IC 95 %)."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recha_por_nivel.png"/>
                    <pic:cNvPicPr/>
                  </pic:nvPicPr>
                  <pic:blipFill>
                    <a:blip r:embed="rId24"/>
                    <a:stretch>
                      <a:fillRect/>
                    </a:stretch>
                  </pic:blipFill>
                  <pic:spPr>
                    <a:xfrm>
                      <a:off x="0" y="0"/>
                      <a:ext cx="5400000" cy="2644898"/>
                    </a:xfrm>
                    <a:prstGeom prst="rect">
                      <a:avLst/>
                    </a:prstGeom>
                  </pic:spPr>
                </pic:pic>
              </a:graphicData>
            </a:graphic>
          </wp:inline>
        </w:drawing>
      </w:r>
    </w:p>
    <w:p w14:paraId="6166D758" w14:textId="77777777" w:rsidR="00A73FB6" w:rsidRDefault="00563D14">
      <w:pPr>
        <w:pStyle w:val="Descripcin"/>
        <w:jc w:val="center"/>
      </w:pPr>
      <w:r>
        <w:rPr>
          <w:b/>
        </w:rPr>
        <w:t xml:space="preserve">Figura 17. </w:t>
      </w:r>
      <w:r>
        <w:t>Brecha salarial de género por hora, por nivel de instrucción (IC 95 %).</w:t>
      </w:r>
    </w:p>
    <w:p w14:paraId="41603CA3" w14:textId="77777777" w:rsidR="00A73FB6" w:rsidRDefault="00563D14">
      <w:pPr>
        <w:jc w:val="both"/>
      </w:pPr>
      <w:r>
        <w:rPr>
          <w:b/>
        </w:rPr>
        <w:t>Lectura.</w:t>
      </w:r>
      <w:r>
        <w:t xml:space="preserve"> Las mujeres ganan menos por hora que los hombres en </w:t>
      </w:r>
      <w:r>
        <w:rPr>
          <w:b/>
        </w:rPr>
        <w:t>los cuatro niveles</w:t>
      </w:r>
      <w:r>
        <w:t xml:space="preserve">, y las cuatro diferencias son estadísticamente significativas aun después de la corrección de Holm (p &lt; 0.001 en todos). La brecha va de 3.9 % (preparatoria y superior) a 10.1 % (primaria completa); es </w:t>
      </w:r>
      <w:r>
        <w:rPr>
          <w:b/>
        </w:rPr>
        <w:t>mayor en los niveles bajos</w:t>
      </w:r>
      <w:r>
        <w:t xml:space="preserve"> y menor entre quienes tienen más estudios. En el total es de 3.7 % (IC 2.3 a 5.0).</w:t>
      </w:r>
    </w:p>
    <w:p w14:paraId="240301BF" w14:textId="77777777" w:rsidR="00A73FB6" w:rsidRDefault="00563D14">
      <w:pPr>
        <w:pStyle w:val="Ttulo3"/>
      </w:pPr>
      <w:r>
        <w:t>Las pruebas «clásicas» del protocolo</w:t>
      </w:r>
    </w:p>
    <w:p w14:paraId="2266CFA2" w14:textId="77777777" w:rsidR="00A73FB6" w:rsidRDefault="00563D14">
      <w:pPr>
        <w:pStyle w:val="Descripcin"/>
        <w:keepNext/>
        <w:spacing w:after="60"/>
      </w:pPr>
      <w:r>
        <w:rPr>
          <w:b/>
        </w:rPr>
        <w:t xml:space="preserve">Tabla 32. </w:t>
      </w:r>
      <w:r>
        <w:t>Pruebas sin ponderar de diferencia de ln(ingreso por hora) entre hombres y mujeres, como pide el protocolo.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778"/>
        <w:gridCol w:w="1134"/>
        <w:gridCol w:w="1531"/>
        <w:gridCol w:w="1814"/>
        <w:gridCol w:w="1077"/>
        <w:gridCol w:w="1020"/>
      </w:tblGrid>
      <w:tr w:rsidR="00A73FB6" w14:paraId="03D17115" w14:textId="77777777">
        <w:trPr>
          <w:tblHeader/>
          <w:jc w:val="center"/>
        </w:trPr>
        <w:tc>
          <w:tcPr>
            <w:tcW w:w="2778" w:type="dxa"/>
            <w:shd w:val="clear" w:color="auto" w:fill="1E2A6B"/>
            <w:vAlign w:val="center"/>
          </w:tcPr>
          <w:p w14:paraId="5D384C1F" w14:textId="77777777" w:rsidR="00A73FB6" w:rsidRDefault="00563D14">
            <w:pPr>
              <w:keepNext/>
              <w:spacing w:after="0" w:line="252" w:lineRule="auto"/>
            </w:pPr>
            <w:r>
              <w:rPr>
                <w:b/>
                <w:color w:val="FFFFFF"/>
                <w:sz w:val="18"/>
              </w:rPr>
              <w:t>Nivel</w:t>
            </w:r>
          </w:p>
        </w:tc>
        <w:tc>
          <w:tcPr>
            <w:tcW w:w="1134" w:type="dxa"/>
            <w:shd w:val="clear" w:color="auto" w:fill="1E2A6B"/>
            <w:vAlign w:val="center"/>
          </w:tcPr>
          <w:p w14:paraId="53CD2C09" w14:textId="77777777" w:rsidR="00A73FB6" w:rsidRDefault="00563D14">
            <w:pPr>
              <w:keepNext/>
              <w:spacing w:after="0" w:line="252" w:lineRule="auto"/>
              <w:jc w:val="center"/>
            </w:pPr>
            <w:r>
              <w:rPr>
                <w:b/>
                <w:color w:val="FFFFFF"/>
                <w:sz w:val="18"/>
              </w:rPr>
              <w:t>t de Welch</w:t>
            </w:r>
          </w:p>
        </w:tc>
        <w:tc>
          <w:tcPr>
            <w:tcW w:w="1531" w:type="dxa"/>
            <w:shd w:val="clear" w:color="auto" w:fill="1E2A6B"/>
            <w:vAlign w:val="center"/>
          </w:tcPr>
          <w:p w14:paraId="011F28E5" w14:textId="77777777" w:rsidR="00A73FB6" w:rsidRDefault="00563D14">
            <w:pPr>
              <w:keepNext/>
              <w:spacing w:after="0" w:line="252" w:lineRule="auto"/>
              <w:jc w:val="center"/>
            </w:pPr>
            <w:r>
              <w:rPr>
                <w:b/>
                <w:color w:val="FFFFFF"/>
                <w:sz w:val="18"/>
              </w:rPr>
              <w:t>p Welch (Holm)</w:t>
            </w:r>
          </w:p>
        </w:tc>
        <w:tc>
          <w:tcPr>
            <w:tcW w:w="1814" w:type="dxa"/>
            <w:shd w:val="clear" w:color="auto" w:fill="1E2A6B"/>
            <w:vAlign w:val="center"/>
          </w:tcPr>
          <w:p w14:paraId="23708194" w14:textId="77777777" w:rsidR="00A73FB6" w:rsidRDefault="00563D14">
            <w:pPr>
              <w:keepNext/>
              <w:spacing w:after="0" w:line="252" w:lineRule="auto"/>
              <w:jc w:val="center"/>
            </w:pPr>
            <w:r>
              <w:rPr>
                <w:b/>
                <w:color w:val="FFFFFF"/>
                <w:sz w:val="18"/>
              </w:rPr>
              <w:t>p Mann-Whitney (Holm)</w:t>
            </w:r>
          </w:p>
        </w:tc>
        <w:tc>
          <w:tcPr>
            <w:tcW w:w="1077" w:type="dxa"/>
            <w:shd w:val="clear" w:color="auto" w:fill="1E2A6B"/>
            <w:vAlign w:val="center"/>
          </w:tcPr>
          <w:p w14:paraId="2E27E0F0" w14:textId="77777777" w:rsidR="00A73FB6" w:rsidRDefault="00563D14">
            <w:pPr>
              <w:keepNext/>
              <w:spacing w:after="0" w:line="252" w:lineRule="auto"/>
              <w:jc w:val="center"/>
            </w:pPr>
            <w:r>
              <w:rPr>
                <w:b/>
                <w:color w:val="FFFFFF"/>
                <w:sz w:val="18"/>
              </w:rPr>
              <w:t>d de Cohen</w:t>
            </w:r>
          </w:p>
        </w:tc>
        <w:tc>
          <w:tcPr>
            <w:tcW w:w="1020" w:type="dxa"/>
            <w:shd w:val="clear" w:color="auto" w:fill="1E2A6B"/>
            <w:vAlign w:val="center"/>
          </w:tcPr>
          <w:p w14:paraId="4AED11D2" w14:textId="77777777" w:rsidR="00A73FB6" w:rsidRDefault="00563D14">
            <w:pPr>
              <w:keepNext/>
              <w:spacing w:after="0" w:line="252" w:lineRule="auto"/>
              <w:jc w:val="center"/>
            </w:pPr>
            <w:r>
              <w:rPr>
                <w:b/>
                <w:color w:val="FFFFFF"/>
                <w:sz w:val="18"/>
              </w:rPr>
              <w:t>r biserial</w:t>
            </w:r>
          </w:p>
        </w:tc>
      </w:tr>
      <w:tr w:rsidR="00A73FB6" w14:paraId="32554308" w14:textId="77777777">
        <w:trPr>
          <w:cantSplit/>
          <w:jc w:val="center"/>
        </w:trPr>
        <w:tc>
          <w:tcPr>
            <w:tcW w:w="2778" w:type="dxa"/>
            <w:vAlign w:val="center"/>
          </w:tcPr>
          <w:p w14:paraId="14EBEEE0" w14:textId="77777777" w:rsidR="00A73FB6" w:rsidRDefault="00563D14">
            <w:pPr>
              <w:keepNext/>
              <w:spacing w:after="0" w:line="252" w:lineRule="auto"/>
            </w:pPr>
            <w:r>
              <w:rPr>
                <w:sz w:val="18"/>
              </w:rPr>
              <w:t>Primaria incompleta</w:t>
            </w:r>
          </w:p>
        </w:tc>
        <w:tc>
          <w:tcPr>
            <w:tcW w:w="1134" w:type="dxa"/>
            <w:vAlign w:val="center"/>
          </w:tcPr>
          <w:p w14:paraId="3A37BC5A" w14:textId="77777777" w:rsidR="00A73FB6" w:rsidRDefault="00563D14">
            <w:pPr>
              <w:keepNext/>
              <w:spacing w:after="0" w:line="252" w:lineRule="auto"/>
              <w:jc w:val="right"/>
            </w:pPr>
            <w:r>
              <w:rPr>
                <w:sz w:val="18"/>
              </w:rPr>
              <w:t>8.9</w:t>
            </w:r>
          </w:p>
        </w:tc>
        <w:tc>
          <w:tcPr>
            <w:tcW w:w="1531" w:type="dxa"/>
            <w:vAlign w:val="center"/>
          </w:tcPr>
          <w:p w14:paraId="07418C49" w14:textId="77777777" w:rsidR="00A73FB6" w:rsidRDefault="00563D14">
            <w:pPr>
              <w:keepNext/>
              <w:spacing w:after="0" w:line="252" w:lineRule="auto"/>
              <w:jc w:val="right"/>
            </w:pPr>
            <w:r>
              <w:rPr>
                <w:sz w:val="18"/>
              </w:rPr>
              <w:t>&lt; 0.001</w:t>
            </w:r>
          </w:p>
        </w:tc>
        <w:tc>
          <w:tcPr>
            <w:tcW w:w="1814" w:type="dxa"/>
            <w:vAlign w:val="center"/>
          </w:tcPr>
          <w:p w14:paraId="78AF79D9" w14:textId="77777777" w:rsidR="00A73FB6" w:rsidRDefault="00563D14">
            <w:pPr>
              <w:keepNext/>
              <w:spacing w:after="0" w:line="252" w:lineRule="auto"/>
              <w:jc w:val="right"/>
            </w:pPr>
            <w:r>
              <w:rPr>
                <w:sz w:val="18"/>
              </w:rPr>
              <w:t>&lt; 0.001</w:t>
            </w:r>
          </w:p>
        </w:tc>
        <w:tc>
          <w:tcPr>
            <w:tcW w:w="1077" w:type="dxa"/>
            <w:vAlign w:val="center"/>
          </w:tcPr>
          <w:p w14:paraId="7EE275E9" w14:textId="77777777" w:rsidR="00A73FB6" w:rsidRDefault="00563D14">
            <w:pPr>
              <w:keepNext/>
              <w:spacing w:after="0" w:line="252" w:lineRule="auto"/>
              <w:jc w:val="right"/>
            </w:pPr>
            <w:r>
              <w:rPr>
                <w:sz w:val="18"/>
              </w:rPr>
              <w:t>0.24</w:t>
            </w:r>
          </w:p>
        </w:tc>
        <w:tc>
          <w:tcPr>
            <w:tcW w:w="1020" w:type="dxa"/>
            <w:vAlign w:val="center"/>
          </w:tcPr>
          <w:p w14:paraId="50D2640E" w14:textId="77777777" w:rsidR="00A73FB6" w:rsidRDefault="00563D14">
            <w:pPr>
              <w:keepNext/>
              <w:spacing w:after="0" w:line="252" w:lineRule="auto"/>
              <w:jc w:val="right"/>
            </w:pPr>
            <w:r>
              <w:rPr>
                <w:sz w:val="18"/>
              </w:rPr>
              <w:t>0.16</w:t>
            </w:r>
          </w:p>
        </w:tc>
      </w:tr>
      <w:tr w:rsidR="00A73FB6" w14:paraId="782301D8" w14:textId="77777777">
        <w:trPr>
          <w:cantSplit/>
          <w:jc w:val="center"/>
        </w:trPr>
        <w:tc>
          <w:tcPr>
            <w:tcW w:w="2778" w:type="dxa"/>
            <w:shd w:val="clear" w:color="auto" w:fill="F7F8FC"/>
            <w:vAlign w:val="center"/>
          </w:tcPr>
          <w:p w14:paraId="0BF94A7F" w14:textId="77777777" w:rsidR="00A73FB6" w:rsidRDefault="00563D14">
            <w:pPr>
              <w:keepNext/>
              <w:spacing w:after="0" w:line="252" w:lineRule="auto"/>
            </w:pPr>
            <w:r>
              <w:rPr>
                <w:sz w:val="18"/>
              </w:rPr>
              <w:t>Primaria completa</w:t>
            </w:r>
          </w:p>
        </w:tc>
        <w:tc>
          <w:tcPr>
            <w:tcW w:w="1134" w:type="dxa"/>
            <w:shd w:val="clear" w:color="auto" w:fill="F7F8FC"/>
            <w:vAlign w:val="center"/>
          </w:tcPr>
          <w:p w14:paraId="75ABB3A3" w14:textId="77777777" w:rsidR="00A73FB6" w:rsidRDefault="00563D14">
            <w:pPr>
              <w:keepNext/>
              <w:spacing w:after="0" w:line="252" w:lineRule="auto"/>
              <w:jc w:val="right"/>
            </w:pPr>
            <w:r>
              <w:rPr>
                <w:sz w:val="18"/>
              </w:rPr>
              <w:t>11.4</w:t>
            </w:r>
          </w:p>
        </w:tc>
        <w:tc>
          <w:tcPr>
            <w:tcW w:w="1531" w:type="dxa"/>
            <w:shd w:val="clear" w:color="auto" w:fill="F7F8FC"/>
            <w:vAlign w:val="center"/>
          </w:tcPr>
          <w:p w14:paraId="57177BAF" w14:textId="77777777" w:rsidR="00A73FB6" w:rsidRDefault="00563D14">
            <w:pPr>
              <w:keepNext/>
              <w:spacing w:after="0" w:line="252" w:lineRule="auto"/>
              <w:jc w:val="right"/>
            </w:pPr>
            <w:r>
              <w:rPr>
                <w:sz w:val="18"/>
              </w:rPr>
              <w:t>&lt; 0.001</w:t>
            </w:r>
          </w:p>
        </w:tc>
        <w:tc>
          <w:tcPr>
            <w:tcW w:w="1814" w:type="dxa"/>
            <w:shd w:val="clear" w:color="auto" w:fill="F7F8FC"/>
            <w:vAlign w:val="center"/>
          </w:tcPr>
          <w:p w14:paraId="3AF0D200" w14:textId="77777777" w:rsidR="00A73FB6" w:rsidRDefault="00563D14">
            <w:pPr>
              <w:keepNext/>
              <w:spacing w:after="0" w:line="252" w:lineRule="auto"/>
              <w:jc w:val="right"/>
            </w:pPr>
            <w:r>
              <w:rPr>
                <w:sz w:val="18"/>
              </w:rPr>
              <w:t>&lt; 0.001</w:t>
            </w:r>
          </w:p>
        </w:tc>
        <w:tc>
          <w:tcPr>
            <w:tcW w:w="1077" w:type="dxa"/>
            <w:shd w:val="clear" w:color="auto" w:fill="F7F8FC"/>
            <w:vAlign w:val="center"/>
          </w:tcPr>
          <w:p w14:paraId="43B51348" w14:textId="77777777" w:rsidR="00A73FB6" w:rsidRDefault="00563D14">
            <w:pPr>
              <w:keepNext/>
              <w:spacing w:after="0" w:line="252" w:lineRule="auto"/>
              <w:jc w:val="right"/>
            </w:pPr>
            <w:r>
              <w:rPr>
                <w:sz w:val="18"/>
              </w:rPr>
              <w:t>0.20</w:t>
            </w:r>
          </w:p>
        </w:tc>
        <w:tc>
          <w:tcPr>
            <w:tcW w:w="1020" w:type="dxa"/>
            <w:shd w:val="clear" w:color="auto" w:fill="F7F8FC"/>
            <w:vAlign w:val="center"/>
          </w:tcPr>
          <w:p w14:paraId="14B17D5C" w14:textId="77777777" w:rsidR="00A73FB6" w:rsidRDefault="00563D14">
            <w:pPr>
              <w:keepNext/>
              <w:spacing w:after="0" w:line="252" w:lineRule="auto"/>
              <w:jc w:val="right"/>
            </w:pPr>
            <w:r>
              <w:rPr>
                <w:sz w:val="18"/>
              </w:rPr>
              <w:t>0.13</w:t>
            </w:r>
          </w:p>
        </w:tc>
      </w:tr>
      <w:tr w:rsidR="00A73FB6" w14:paraId="6F9D11DD" w14:textId="77777777">
        <w:trPr>
          <w:cantSplit/>
          <w:jc w:val="center"/>
        </w:trPr>
        <w:tc>
          <w:tcPr>
            <w:tcW w:w="2778" w:type="dxa"/>
            <w:vAlign w:val="center"/>
          </w:tcPr>
          <w:p w14:paraId="720AA9FC" w14:textId="77777777" w:rsidR="00A73FB6" w:rsidRDefault="00563D14">
            <w:pPr>
              <w:keepNext/>
              <w:spacing w:after="0" w:line="252" w:lineRule="auto"/>
            </w:pPr>
            <w:r>
              <w:rPr>
                <w:sz w:val="18"/>
              </w:rPr>
              <w:t>Secundaria completa</w:t>
            </w:r>
          </w:p>
        </w:tc>
        <w:tc>
          <w:tcPr>
            <w:tcW w:w="1134" w:type="dxa"/>
            <w:vAlign w:val="center"/>
          </w:tcPr>
          <w:p w14:paraId="1E2825C1" w14:textId="77777777" w:rsidR="00A73FB6" w:rsidRDefault="00563D14">
            <w:pPr>
              <w:keepNext/>
              <w:spacing w:after="0" w:line="252" w:lineRule="auto"/>
              <w:jc w:val="right"/>
            </w:pPr>
            <w:r>
              <w:rPr>
                <w:sz w:val="18"/>
              </w:rPr>
              <w:t>14.6</w:t>
            </w:r>
          </w:p>
        </w:tc>
        <w:tc>
          <w:tcPr>
            <w:tcW w:w="1531" w:type="dxa"/>
            <w:vAlign w:val="center"/>
          </w:tcPr>
          <w:p w14:paraId="053D24AC" w14:textId="77777777" w:rsidR="00A73FB6" w:rsidRDefault="00563D14">
            <w:pPr>
              <w:keepNext/>
              <w:spacing w:after="0" w:line="252" w:lineRule="auto"/>
              <w:jc w:val="right"/>
            </w:pPr>
            <w:r>
              <w:rPr>
                <w:sz w:val="18"/>
              </w:rPr>
              <w:t>&lt; 0.001</w:t>
            </w:r>
          </w:p>
        </w:tc>
        <w:tc>
          <w:tcPr>
            <w:tcW w:w="1814" w:type="dxa"/>
            <w:vAlign w:val="center"/>
          </w:tcPr>
          <w:p w14:paraId="15B49FDF" w14:textId="77777777" w:rsidR="00A73FB6" w:rsidRDefault="00563D14">
            <w:pPr>
              <w:keepNext/>
              <w:spacing w:after="0" w:line="252" w:lineRule="auto"/>
              <w:jc w:val="right"/>
            </w:pPr>
            <w:r>
              <w:rPr>
                <w:sz w:val="18"/>
              </w:rPr>
              <w:t>&lt; 0.001</w:t>
            </w:r>
          </w:p>
        </w:tc>
        <w:tc>
          <w:tcPr>
            <w:tcW w:w="1077" w:type="dxa"/>
            <w:vAlign w:val="center"/>
          </w:tcPr>
          <w:p w14:paraId="4D65E921" w14:textId="77777777" w:rsidR="00A73FB6" w:rsidRDefault="00563D14">
            <w:pPr>
              <w:keepNext/>
              <w:spacing w:after="0" w:line="252" w:lineRule="auto"/>
              <w:jc w:val="right"/>
            </w:pPr>
            <w:r>
              <w:rPr>
                <w:sz w:val="18"/>
              </w:rPr>
              <w:t>0.15</w:t>
            </w:r>
          </w:p>
        </w:tc>
        <w:tc>
          <w:tcPr>
            <w:tcW w:w="1020" w:type="dxa"/>
            <w:vAlign w:val="center"/>
          </w:tcPr>
          <w:p w14:paraId="59AD7CE4" w14:textId="77777777" w:rsidR="00A73FB6" w:rsidRDefault="00563D14">
            <w:pPr>
              <w:keepNext/>
              <w:spacing w:after="0" w:line="252" w:lineRule="auto"/>
              <w:jc w:val="right"/>
            </w:pPr>
            <w:r>
              <w:rPr>
                <w:sz w:val="18"/>
              </w:rPr>
              <w:t>0.10</w:t>
            </w:r>
          </w:p>
        </w:tc>
      </w:tr>
      <w:tr w:rsidR="00A73FB6" w14:paraId="7ADF7C62" w14:textId="77777777">
        <w:trPr>
          <w:cantSplit/>
          <w:jc w:val="center"/>
        </w:trPr>
        <w:tc>
          <w:tcPr>
            <w:tcW w:w="2778" w:type="dxa"/>
            <w:shd w:val="clear" w:color="auto" w:fill="F7F8FC"/>
            <w:vAlign w:val="center"/>
          </w:tcPr>
          <w:p w14:paraId="77C33FB8" w14:textId="77777777" w:rsidR="00A73FB6" w:rsidRDefault="00563D14">
            <w:pPr>
              <w:keepNext/>
              <w:spacing w:after="0" w:line="252" w:lineRule="auto"/>
            </w:pPr>
            <w:r>
              <w:rPr>
                <w:sz w:val="18"/>
              </w:rPr>
              <w:t>Medio superior y superior</w:t>
            </w:r>
          </w:p>
        </w:tc>
        <w:tc>
          <w:tcPr>
            <w:tcW w:w="1134" w:type="dxa"/>
            <w:shd w:val="clear" w:color="auto" w:fill="F7F8FC"/>
            <w:vAlign w:val="center"/>
          </w:tcPr>
          <w:p w14:paraId="1870808A" w14:textId="77777777" w:rsidR="00A73FB6" w:rsidRDefault="00563D14">
            <w:pPr>
              <w:keepNext/>
              <w:spacing w:after="0" w:line="252" w:lineRule="auto"/>
              <w:jc w:val="right"/>
            </w:pPr>
            <w:r>
              <w:rPr>
                <w:sz w:val="18"/>
              </w:rPr>
              <w:t>6.5</w:t>
            </w:r>
          </w:p>
        </w:tc>
        <w:tc>
          <w:tcPr>
            <w:tcW w:w="1531" w:type="dxa"/>
            <w:shd w:val="clear" w:color="auto" w:fill="F7F8FC"/>
            <w:vAlign w:val="center"/>
          </w:tcPr>
          <w:p w14:paraId="2EFFEA00" w14:textId="77777777" w:rsidR="00A73FB6" w:rsidRDefault="00563D14">
            <w:pPr>
              <w:keepNext/>
              <w:spacing w:after="0" w:line="252" w:lineRule="auto"/>
              <w:jc w:val="right"/>
            </w:pPr>
            <w:r>
              <w:rPr>
                <w:sz w:val="18"/>
              </w:rPr>
              <w:t>&lt; 0.001</w:t>
            </w:r>
          </w:p>
        </w:tc>
        <w:tc>
          <w:tcPr>
            <w:tcW w:w="1814" w:type="dxa"/>
            <w:shd w:val="clear" w:color="auto" w:fill="F7F8FC"/>
            <w:vAlign w:val="center"/>
          </w:tcPr>
          <w:p w14:paraId="2AC0E0DC" w14:textId="77777777" w:rsidR="00A73FB6" w:rsidRDefault="00563D14">
            <w:pPr>
              <w:keepNext/>
              <w:spacing w:after="0" w:line="252" w:lineRule="auto"/>
              <w:jc w:val="right"/>
            </w:pPr>
            <w:r>
              <w:rPr>
                <w:sz w:val="18"/>
              </w:rPr>
              <w:t>&lt; 0.001</w:t>
            </w:r>
          </w:p>
        </w:tc>
        <w:tc>
          <w:tcPr>
            <w:tcW w:w="1077" w:type="dxa"/>
            <w:shd w:val="clear" w:color="auto" w:fill="F7F8FC"/>
            <w:vAlign w:val="center"/>
          </w:tcPr>
          <w:p w14:paraId="447F301D" w14:textId="77777777" w:rsidR="00A73FB6" w:rsidRDefault="00563D14">
            <w:pPr>
              <w:keepNext/>
              <w:spacing w:after="0" w:line="252" w:lineRule="auto"/>
              <w:jc w:val="right"/>
            </w:pPr>
            <w:r>
              <w:rPr>
                <w:sz w:val="18"/>
              </w:rPr>
              <w:t>0.06</w:t>
            </w:r>
          </w:p>
        </w:tc>
        <w:tc>
          <w:tcPr>
            <w:tcW w:w="1020" w:type="dxa"/>
            <w:shd w:val="clear" w:color="auto" w:fill="F7F8FC"/>
            <w:vAlign w:val="center"/>
          </w:tcPr>
          <w:p w14:paraId="5E659A5B" w14:textId="77777777" w:rsidR="00A73FB6" w:rsidRDefault="00563D14">
            <w:pPr>
              <w:keepNext/>
              <w:spacing w:after="0" w:line="252" w:lineRule="auto"/>
              <w:jc w:val="right"/>
            </w:pPr>
            <w:r>
              <w:rPr>
                <w:sz w:val="18"/>
              </w:rPr>
              <w:t>0.03</w:t>
            </w:r>
          </w:p>
        </w:tc>
      </w:tr>
      <w:tr w:rsidR="00A73FB6" w14:paraId="024F5C40" w14:textId="77777777">
        <w:trPr>
          <w:cantSplit/>
          <w:jc w:val="center"/>
        </w:trPr>
        <w:tc>
          <w:tcPr>
            <w:tcW w:w="2778" w:type="dxa"/>
            <w:vAlign w:val="center"/>
          </w:tcPr>
          <w:p w14:paraId="6AB3A7F2" w14:textId="77777777" w:rsidR="00A73FB6" w:rsidRDefault="00563D14">
            <w:pPr>
              <w:spacing w:after="0" w:line="252" w:lineRule="auto"/>
            </w:pPr>
            <w:r>
              <w:rPr>
                <w:sz w:val="18"/>
              </w:rPr>
              <w:t>Total</w:t>
            </w:r>
          </w:p>
        </w:tc>
        <w:tc>
          <w:tcPr>
            <w:tcW w:w="1134" w:type="dxa"/>
            <w:vAlign w:val="center"/>
          </w:tcPr>
          <w:p w14:paraId="093EE1EF" w14:textId="77777777" w:rsidR="00A73FB6" w:rsidRDefault="00563D14">
            <w:pPr>
              <w:spacing w:after="0" w:line="252" w:lineRule="auto"/>
              <w:jc w:val="right"/>
            </w:pPr>
            <w:r>
              <w:rPr>
                <w:sz w:val="18"/>
              </w:rPr>
              <w:t>12.3</w:t>
            </w:r>
          </w:p>
        </w:tc>
        <w:tc>
          <w:tcPr>
            <w:tcW w:w="1531" w:type="dxa"/>
            <w:vAlign w:val="center"/>
          </w:tcPr>
          <w:p w14:paraId="4C6E3A55" w14:textId="77777777" w:rsidR="00A73FB6" w:rsidRDefault="00563D14">
            <w:pPr>
              <w:spacing w:after="0" w:line="252" w:lineRule="auto"/>
              <w:jc w:val="right"/>
            </w:pPr>
            <w:r>
              <w:rPr>
                <w:sz w:val="18"/>
              </w:rPr>
              <w:t>&lt; 0.001</w:t>
            </w:r>
          </w:p>
        </w:tc>
        <w:tc>
          <w:tcPr>
            <w:tcW w:w="1814" w:type="dxa"/>
            <w:vAlign w:val="center"/>
          </w:tcPr>
          <w:p w14:paraId="3BC0A4AC" w14:textId="77777777" w:rsidR="00A73FB6" w:rsidRDefault="00563D14">
            <w:pPr>
              <w:spacing w:after="0" w:line="252" w:lineRule="auto"/>
              <w:jc w:val="right"/>
            </w:pPr>
            <w:r>
              <w:rPr>
                <w:sz w:val="18"/>
              </w:rPr>
              <w:t>&lt; 0.001</w:t>
            </w:r>
          </w:p>
        </w:tc>
        <w:tc>
          <w:tcPr>
            <w:tcW w:w="1077" w:type="dxa"/>
            <w:vAlign w:val="center"/>
          </w:tcPr>
          <w:p w14:paraId="687A337F" w14:textId="77777777" w:rsidR="00A73FB6" w:rsidRDefault="00563D14">
            <w:pPr>
              <w:spacing w:after="0" w:line="252" w:lineRule="auto"/>
              <w:jc w:val="right"/>
            </w:pPr>
            <w:r>
              <w:rPr>
                <w:sz w:val="18"/>
              </w:rPr>
              <w:t>0.08</w:t>
            </w:r>
          </w:p>
        </w:tc>
        <w:tc>
          <w:tcPr>
            <w:tcW w:w="1020" w:type="dxa"/>
            <w:vAlign w:val="center"/>
          </w:tcPr>
          <w:p w14:paraId="3316873F" w14:textId="77777777" w:rsidR="00A73FB6" w:rsidRDefault="00563D14">
            <w:pPr>
              <w:spacing w:after="0" w:line="252" w:lineRule="auto"/>
              <w:jc w:val="right"/>
            </w:pPr>
            <w:r>
              <w:rPr>
                <w:sz w:val="18"/>
              </w:rPr>
              <w:t>0.05</w:t>
            </w:r>
          </w:p>
        </w:tc>
      </w:tr>
    </w:tbl>
    <w:p w14:paraId="3992A6FE" w14:textId="77777777" w:rsidR="00A73FB6" w:rsidRDefault="00A73FB6">
      <w:pPr>
        <w:spacing w:after="80"/>
      </w:pPr>
    </w:p>
    <w:p w14:paraId="4A1D2A67" w14:textId="77777777" w:rsidR="00A73FB6" w:rsidRDefault="00563D14">
      <w:pPr>
        <w:jc w:val="both"/>
      </w:pPr>
      <w:r>
        <w:t xml:space="preserve">Las pruebas t de Welch (diferencia de medias) y U de Mann-Whitney (diferencia de distribuciones, sin supuesto de normalidad) confirman la significancia en todos los niveles. Pero la </w:t>
      </w:r>
      <w:r>
        <w:rPr>
          <w:b/>
        </w:rPr>
        <w:t>d de Cohen</w:t>
      </w:r>
      <w:r>
        <w:t xml:space="preserve"> muestra que el tamaño del efecto es </w:t>
      </w:r>
      <w:r>
        <w:rPr>
          <w:b/>
        </w:rPr>
        <w:t>pequeño</w:t>
      </w:r>
      <w:r>
        <w:t xml:space="preserve"> (entre 0.06 y 0.24, por debajo del 0.5 que se considera mediano): hay diferencia, pero hombres y mujeres se traslapan mucho. Estas pruebas no ponderan por el diseño y se incluyen porque el protocolo las pide; los intervalos de la tabla anterior son los válidos para inferir sobre la población.</w:t>
      </w:r>
    </w:p>
    <w:p w14:paraId="5BF090E0" w14:textId="77777777" w:rsidR="00A73FB6" w:rsidRDefault="00563D14">
      <w:pPr>
        <w:pStyle w:val="Ttulo3"/>
      </w:pPr>
      <w:r>
        <w:lastRenderedPageBreak/>
        <w:t>La brecha mensual es mucho mayor que la brecha por hora</w:t>
      </w:r>
    </w:p>
    <w:p w14:paraId="36F2CAF3" w14:textId="77777777" w:rsidR="00A73FB6" w:rsidRDefault="00563D14">
      <w:pPr>
        <w:pStyle w:val="Descripcin"/>
        <w:keepNext/>
        <w:spacing w:after="60"/>
      </w:pPr>
      <w:r>
        <w:rPr>
          <w:b/>
        </w:rPr>
        <w:t xml:space="preserve">Tabla 33. </w:t>
      </w:r>
      <w:r>
        <w:t>Brecha por hora, brecha mensual y diferencia de horas trabajadas.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267"/>
        <w:gridCol w:w="1247"/>
        <w:gridCol w:w="1361"/>
        <w:gridCol w:w="1928"/>
        <w:gridCol w:w="1304"/>
        <w:gridCol w:w="1247"/>
      </w:tblGrid>
      <w:tr w:rsidR="00A73FB6" w14:paraId="40FB5BC5" w14:textId="77777777">
        <w:trPr>
          <w:tblHeader/>
          <w:jc w:val="center"/>
        </w:trPr>
        <w:tc>
          <w:tcPr>
            <w:tcW w:w="2268" w:type="dxa"/>
            <w:shd w:val="clear" w:color="auto" w:fill="1E2A6B"/>
            <w:vAlign w:val="center"/>
          </w:tcPr>
          <w:p w14:paraId="1B60A37F" w14:textId="77777777" w:rsidR="00A73FB6" w:rsidRDefault="00563D14">
            <w:pPr>
              <w:keepNext/>
              <w:spacing w:after="0" w:line="252" w:lineRule="auto"/>
            </w:pPr>
            <w:r>
              <w:rPr>
                <w:b/>
                <w:color w:val="FFFFFF"/>
                <w:sz w:val="18"/>
              </w:rPr>
              <w:t>Nivel</w:t>
            </w:r>
          </w:p>
        </w:tc>
        <w:tc>
          <w:tcPr>
            <w:tcW w:w="1247" w:type="dxa"/>
            <w:shd w:val="clear" w:color="auto" w:fill="1E2A6B"/>
            <w:vAlign w:val="center"/>
          </w:tcPr>
          <w:p w14:paraId="656D0318" w14:textId="77777777" w:rsidR="00A73FB6" w:rsidRDefault="00563D14">
            <w:pPr>
              <w:keepNext/>
              <w:spacing w:after="0" w:line="252" w:lineRule="auto"/>
              <w:jc w:val="center"/>
            </w:pPr>
            <w:r>
              <w:rPr>
                <w:b/>
                <w:color w:val="FFFFFF"/>
                <w:sz w:val="18"/>
              </w:rPr>
              <w:t>Brecha por hora %</w:t>
            </w:r>
          </w:p>
        </w:tc>
        <w:tc>
          <w:tcPr>
            <w:tcW w:w="1361" w:type="dxa"/>
            <w:shd w:val="clear" w:color="auto" w:fill="1E2A6B"/>
            <w:vAlign w:val="center"/>
          </w:tcPr>
          <w:p w14:paraId="221CA642" w14:textId="77777777" w:rsidR="00A73FB6" w:rsidRDefault="00563D14">
            <w:pPr>
              <w:keepNext/>
              <w:spacing w:after="0" w:line="252" w:lineRule="auto"/>
              <w:jc w:val="center"/>
            </w:pPr>
            <w:r>
              <w:rPr>
                <w:b/>
                <w:color w:val="FFFFFF"/>
                <w:sz w:val="18"/>
              </w:rPr>
              <w:t>Brecha mensual %</w:t>
            </w:r>
          </w:p>
        </w:tc>
        <w:tc>
          <w:tcPr>
            <w:tcW w:w="1928" w:type="dxa"/>
            <w:shd w:val="clear" w:color="auto" w:fill="1E2A6B"/>
            <w:vAlign w:val="center"/>
          </w:tcPr>
          <w:p w14:paraId="4022F317" w14:textId="77777777" w:rsidR="00A73FB6" w:rsidRDefault="00563D14">
            <w:pPr>
              <w:keepNext/>
              <w:spacing w:after="0" w:line="252" w:lineRule="auto"/>
              <w:jc w:val="center"/>
            </w:pPr>
            <w:r>
              <w:rPr>
                <w:b/>
                <w:color w:val="FFFFFF"/>
                <w:sz w:val="18"/>
              </w:rPr>
              <w:t>Mujeres trabajan menos horas, %</w:t>
            </w:r>
          </w:p>
        </w:tc>
        <w:tc>
          <w:tcPr>
            <w:tcW w:w="1304" w:type="dxa"/>
            <w:shd w:val="clear" w:color="auto" w:fill="1E2A6B"/>
            <w:vAlign w:val="center"/>
          </w:tcPr>
          <w:p w14:paraId="17D48D47" w14:textId="77777777" w:rsidR="00A73FB6" w:rsidRDefault="00563D14">
            <w:pPr>
              <w:keepNext/>
              <w:spacing w:after="0" w:line="252" w:lineRule="auto"/>
              <w:jc w:val="center"/>
            </w:pPr>
            <w:r>
              <w:rPr>
                <w:b/>
                <w:color w:val="FFFFFF"/>
                <w:sz w:val="18"/>
              </w:rPr>
              <w:t>Horas/sem. hombres</w:t>
            </w:r>
          </w:p>
        </w:tc>
        <w:tc>
          <w:tcPr>
            <w:tcW w:w="1247" w:type="dxa"/>
            <w:shd w:val="clear" w:color="auto" w:fill="1E2A6B"/>
            <w:vAlign w:val="center"/>
          </w:tcPr>
          <w:p w14:paraId="503CA10D" w14:textId="77777777" w:rsidR="00A73FB6" w:rsidRDefault="00563D14">
            <w:pPr>
              <w:keepNext/>
              <w:spacing w:after="0" w:line="252" w:lineRule="auto"/>
              <w:jc w:val="center"/>
            </w:pPr>
            <w:r>
              <w:rPr>
                <w:b/>
                <w:color w:val="FFFFFF"/>
                <w:sz w:val="18"/>
              </w:rPr>
              <w:t>Horas/sem. mujeres</w:t>
            </w:r>
          </w:p>
        </w:tc>
      </w:tr>
      <w:tr w:rsidR="00A73FB6" w14:paraId="2EAE9E51" w14:textId="77777777">
        <w:trPr>
          <w:cantSplit/>
          <w:jc w:val="center"/>
        </w:trPr>
        <w:tc>
          <w:tcPr>
            <w:tcW w:w="2268" w:type="dxa"/>
            <w:vAlign w:val="center"/>
          </w:tcPr>
          <w:p w14:paraId="05FC6B90" w14:textId="77777777" w:rsidR="00A73FB6" w:rsidRDefault="00563D14">
            <w:pPr>
              <w:keepNext/>
              <w:spacing w:after="0" w:line="252" w:lineRule="auto"/>
            </w:pPr>
            <w:r>
              <w:rPr>
                <w:sz w:val="18"/>
              </w:rPr>
              <w:t>Primaria incompleta</w:t>
            </w:r>
          </w:p>
        </w:tc>
        <w:tc>
          <w:tcPr>
            <w:tcW w:w="1247" w:type="dxa"/>
            <w:vAlign w:val="center"/>
          </w:tcPr>
          <w:p w14:paraId="3FB7225E" w14:textId="77777777" w:rsidR="00A73FB6" w:rsidRDefault="00563D14">
            <w:pPr>
              <w:keepNext/>
              <w:spacing w:after="0" w:line="252" w:lineRule="auto"/>
              <w:jc w:val="right"/>
            </w:pPr>
            <w:r>
              <w:rPr>
                <w:sz w:val="18"/>
              </w:rPr>
              <w:t>8.4</w:t>
            </w:r>
          </w:p>
        </w:tc>
        <w:tc>
          <w:tcPr>
            <w:tcW w:w="1361" w:type="dxa"/>
            <w:vAlign w:val="center"/>
          </w:tcPr>
          <w:p w14:paraId="6FAE4CAF" w14:textId="77777777" w:rsidR="00A73FB6" w:rsidRDefault="00563D14">
            <w:pPr>
              <w:keepNext/>
              <w:spacing w:after="0" w:line="252" w:lineRule="auto"/>
              <w:jc w:val="right"/>
            </w:pPr>
            <w:r>
              <w:rPr>
                <w:sz w:val="18"/>
              </w:rPr>
              <w:t>40.6</w:t>
            </w:r>
          </w:p>
        </w:tc>
        <w:tc>
          <w:tcPr>
            <w:tcW w:w="1928" w:type="dxa"/>
            <w:vAlign w:val="center"/>
          </w:tcPr>
          <w:p w14:paraId="0CC0BBEE" w14:textId="77777777" w:rsidR="00A73FB6" w:rsidRDefault="00563D14">
            <w:pPr>
              <w:keepNext/>
              <w:spacing w:after="0" w:line="252" w:lineRule="auto"/>
              <w:jc w:val="right"/>
            </w:pPr>
            <w:r>
              <w:rPr>
                <w:sz w:val="18"/>
              </w:rPr>
              <w:t>35.2</w:t>
            </w:r>
          </w:p>
        </w:tc>
        <w:tc>
          <w:tcPr>
            <w:tcW w:w="1304" w:type="dxa"/>
            <w:vAlign w:val="center"/>
          </w:tcPr>
          <w:p w14:paraId="58F651BB" w14:textId="77777777" w:rsidR="00A73FB6" w:rsidRDefault="00563D14">
            <w:pPr>
              <w:keepNext/>
              <w:spacing w:after="0" w:line="252" w:lineRule="auto"/>
              <w:jc w:val="right"/>
            </w:pPr>
            <w:r>
              <w:rPr>
                <w:sz w:val="18"/>
              </w:rPr>
              <w:t>43.3</w:t>
            </w:r>
          </w:p>
        </w:tc>
        <w:tc>
          <w:tcPr>
            <w:tcW w:w="1247" w:type="dxa"/>
            <w:vAlign w:val="center"/>
          </w:tcPr>
          <w:p w14:paraId="7CAA5C94" w14:textId="77777777" w:rsidR="00A73FB6" w:rsidRDefault="00563D14">
            <w:pPr>
              <w:keepNext/>
              <w:spacing w:after="0" w:line="252" w:lineRule="auto"/>
              <w:jc w:val="right"/>
            </w:pPr>
            <w:r>
              <w:rPr>
                <w:sz w:val="18"/>
              </w:rPr>
              <w:t>31.8</w:t>
            </w:r>
          </w:p>
        </w:tc>
      </w:tr>
      <w:tr w:rsidR="00A73FB6" w14:paraId="406B2451" w14:textId="77777777">
        <w:trPr>
          <w:cantSplit/>
          <w:jc w:val="center"/>
        </w:trPr>
        <w:tc>
          <w:tcPr>
            <w:tcW w:w="2268" w:type="dxa"/>
            <w:shd w:val="clear" w:color="auto" w:fill="F7F8FC"/>
            <w:vAlign w:val="center"/>
          </w:tcPr>
          <w:p w14:paraId="7BFC4956" w14:textId="77777777" w:rsidR="00A73FB6" w:rsidRDefault="00563D14">
            <w:pPr>
              <w:keepNext/>
              <w:spacing w:after="0" w:line="252" w:lineRule="auto"/>
            </w:pPr>
            <w:r>
              <w:rPr>
                <w:sz w:val="18"/>
              </w:rPr>
              <w:t>Primaria completa</w:t>
            </w:r>
          </w:p>
        </w:tc>
        <w:tc>
          <w:tcPr>
            <w:tcW w:w="1247" w:type="dxa"/>
            <w:shd w:val="clear" w:color="auto" w:fill="F7F8FC"/>
            <w:vAlign w:val="center"/>
          </w:tcPr>
          <w:p w14:paraId="18966620" w14:textId="77777777" w:rsidR="00A73FB6" w:rsidRDefault="00563D14">
            <w:pPr>
              <w:keepNext/>
              <w:spacing w:after="0" w:line="252" w:lineRule="auto"/>
              <w:jc w:val="right"/>
            </w:pPr>
            <w:r>
              <w:rPr>
                <w:sz w:val="18"/>
              </w:rPr>
              <w:t>10.1</w:t>
            </w:r>
          </w:p>
        </w:tc>
        <w:tc>
          <w:tcPr>
            <w:tcW w:w="1361" w:type="dxa"/>
            <w:shd w:val="clear" w:color="auto" w:fill="F7F8FC"/>
            <w:vAlign w:val="center"/>
          </w:tcPr>
          <w:p w14:paraId="5CD89318" w14:textId="77777777" w:rsidR="00A73FB6" w:rsidRDefault="00563D14">
            <w:pPr>
              <w:keepNext/>
              <w:spacing w:after="0" w:line="252" w:lineRule="auto"/>
              <w:jc w:val="right"/>
            </w:pPr>
            <w:r>
              <w:rPr>
                <w:sz w:val="18"/>
              </w:rPr>
              <w:t>33.8</w:t>
            </w:r>
          </w:p>
        </w:tc>
        <w:tc>
          <w:tcPr>
            <w:tcW w:w="1928" w:type="dxa"/>
            <w:shd w:val="clear" w:color="auto" w:fill="F7F8FC"/>
            <w:vAlign w:val="center"/>
          </w:tcPr>
          <w:p w14:paraId="7B8FE5C5" w14:textId="77777777" w:rsidR="00A73FB6" w:rsidRDefault="00563D14">
            <w:pPr>
              <w:keepNext/>
              <w:spacing w:after="0" w:line="252" w:lineRule="auto"/>
              <w:jc w:val="right"/>
            </w:pPr>
            <w:r>
              <w:rPr>
                <w:sz w:val="18"/>
              </w:rPr>
              <w:t>26.4</w:t>
            </w:r>
          </w:p>
        </w:tc>
        <w:tc>
          <w:tcPr>
            <w:tcW w:w="1304" w:type="dxa"/>
            <w:shd w:val="clear" w:color="auto" w:fill="F7F8FC"/>
            <w:vAlign w:val="center"/>
          </w:tcPr>
          <w:p w14:paraId="5A6E9F8A" w14:textId="77777777" w:rsidR="00A73FB6" w:rsidRDefault="00563D14">
            <w:pPr>
              <w:keepNext/>
              <w:spacing w:after="0" w:line="252" w:lineRule="auto"/>
              <w:jc w:val="right"/>
            </w:pPr>
            <w:r>
              <w:rPr>
                <w:sz w:val="18"/>
              </w:rPr>
              <w:t>45.0</w:t>
            </w:r>
          </w:p>
        </w:tc>
        <w:tc>
          <w:tcPr>
            <w:tcW w:w="1247" w:type="dxa"/>
            <w:shd w:val="clear" w:color="auto" w:fill="F7F8FC"/>
            <w:vAlign w:val="center"/>
          </w:tcPr>
          <w:p w14:paraId="60EB5D67" w14:textId="77777777" w:rsidR="00A73FB6" w:rsidRDefault="00563D14">
            <w:pPr>
              <w:keepNext/>
              <w:spacing w:after="0" w:line="252" w:lineRule="auto"/>
              <w:jc w:val="right"/>
            </w:pPr>
            <w:r>
              <w:rPr>
                <w:sz w:val="18"/>
              </w:rPr>
              <w:t>36.5</w:t>
            </w:r>
          </w:p>
        </w:tc>
      </w:tr>
      <w:tr w:rsidR="00A73FB6" w14:paraId="0A1CD571" w14:textId="77777777">
        <w:trPr>
          <w:cantSplit/>
          <w:jc w:val="center"/>
        </w:trPr>
        <w:tc>
          <w:tcPr>
            <w:tcW w:w="2268" w:type="dxa"/>
            <w:vAlign w:val="center"/>
          </w:tcPr>
          <w:p w14:paraId="695D007B" w14:textId="77777777" w:rsidR="00A73FB6" w:rsidRDefault="00563D14">
            <w:pPr>
              <w:keepNext/>
              <w:spacing w:after="0" w:line="252" w:lineRule="auto"/>
            </w:pPr>
            <w:r>
              <w:rPr>
                <w:sz w:val="18"/>
              </w:rPr>
              <w:t>Secundaria completa</w:t>
            </w:r>
          </w:p>
        </w:tc>
        <w:tc>
          <w:tcPr>
            <w:tcW w:w="1247" w:type="dxa"/>
            <w:vAlign w:val="center"/>
          </w:tcPr>
          <w:p w14:paraId="2FE84C58" w14:textId="77777777" w:rsidR="00A73FB6" w:rsidRDefault="00563D14">
            <w:pPr>
              <w:keepNext/>
              <w:spacing w:after="0" w:line="252" w:lineRule="auto"/>
              <w:jc w:val="right"/>
            </w:pPr>
            <w:r>
              <w:rPr>
                <w:sz w:val="18"/>
              </w:rPr>
              <w:t>7.6</w:t>
            </w:r>
          </w:p>
        </w:tc>
        <w:tc>
          <w:tcPr>
            <w:tcW w:w="1361" w:type="dxa"/>
            <w:vAlign w:val="center"/>
          </w:tcPr>
          <w:p w14:paraId="7DC5A7C1" w14:textId="77777777" w:rsidR="00A73FB6" w:rsidRDefault="00563D14">
            <w:pPr>
              <w:keepNext/>
              <w:spacing w:after="0" w:line="252" w:lineRule="auto"/>
              <w:jc w:val="right"/>
            </w:pPr>
            <w:r>
              <w:rPr>
                <w:sz w:val="18"/>
              </w:rPr>
              <w:t>33.6</w:t>
            </w:r>
          </w:p>
        </w:tc>
        <w:tc>
          <w:tcPr>
            <w:tcW w:w="1928" w:type="dxa"/>
            <w:vAlign w:val="center"/>
          </w:tcPr>
          <w:p w14:paraId="22C18483" w14:textId="77777777" w:rsidR="00A73FB6" w:rsidRDefault="00563D14">
            <w:pPr>
              <w:keepNext/>
              <w:spacing w:after="0" w:line="252" w:lineRule="auto"/>
              <w:jc w:val="right"/>
            </w:pPr>
            <w:r>
              <w:rPr>
                <w:sz w:val="18"/>
              </w:rPr>
              <w:t>28.1</w:t>
            </w:r>
          </w:p>
        </w:tc>
        <w:tc>
          <w:tcPr>
            <w:tcW w:w="1304" w:type="dxa"/>
            <w:vAlign w:val="center"/>
          </w:tcPr>
          <w:p w14:paraId="7505508E" w14:textId="77777777" w:rsidR="00A73FB6" w:rsidRDefault="00563D14">
            <w:pPr>
              <w:keepNext/>
              <w:spacing w:after="0" w:line="252" w:lineRule="auto"/>
              <w:jc w:val="right"/>
            </w:pPr>
            <w:r>
              <w:rPr>
                <w:sz w:val="18"/>
              </w:rPr>
              <w:t>46.5</w:t>
            </w:r>
          </w:p>
        </w:tc>
        <w:tc>
          <w:tcPr>
            <w:tcW w:w="1247" w:type="dxa"/>
            <w:vAlign w:val="center"/>
          </w:tcPr>
          <w:p w14:paraId="67F055EA" w14:textId="77777777" w:rsidR="00A73FB6" w:rsidRDefault="00563D14">
            <w:pPr>
              <w:keepNext/>
              <w:spacing w:after="0" w:line="252" w:lineRule="auto"/>
              <w:jc w:val="right"/>
            </w:pPr>
            <w:r>
              <w:rPr>
                <w:sz w:val="18"/>
              </w:rPr>
              <w:t>37.1</w:t>
            </w:r>
          </w:p>
        </w:tc>
      </w:tr>
      <w:tr w:rsidR="00A73FB6" w14:paraId="2C9A9B77" w14:textId="77777777">
        <w:trPr>
          <w:cantSplit/>
          <w:jc w:val="center"/>
        </w:trPr>
        <w:tc>
          <w:tcPr>
            <w:tcW w:w="2268" w:type="dxa"/>
            <w:shd w:val="clear" w:color="auto" w:fill="F7F8FC"/>
            <w:vAlign w:val="center"/>
          </w:tcPr>
          <w:p w14:paraId="0F3504F4" w14:textId="77777777" w:rsidR="00A73FB6" w:rsidRDefault="00563D14">
            <w:pPr>
              <w:keepNext/>
              <w:spacing w:after="0" w:line="252" w:lineRule="auto"/>
            </w:pPr>
            <w:r>
              <w:rPr>
                <w:sz w:val="18"/>
              </w:rPr>
              <w:t>Medio superior y superior</w:t>
            </w:r>
          </w:p>
        </w:tc>
        <w:tc>
          <w:tcPr>
            <w:tcW w:w="1247" w:type="dxa"/>
            <w:shd w:val="clear" w:color="auto" w:fill="F7F8FC"/>
            <w:vAlign w:val="center"/>
          </w:tcPr>
          <w:p w14:paraId="000BC143" w14:textId="77777777" w:rsidR="00A73FB6" w:rsidRDefault="00563D14">
            <w:pPr>
              <w:keepNext/>
              <w:spacing w:after="0" w:line="252" w:lineRule="auto"/>
              <w:jc w:val="right"/>
            </w:pPr>
            <w:r>
              <w:rPr>
                <w:sz w:val="18"/>
              </w:rPr>
              <w:t>3.9</w:t>
            </w:r>
          </w:p>
        </w:tc>
        <w:tc>
          <w:tcPr>
            <w:tcW w:w="1361" w:type="dxa"/>
            <w:shd w:val="clear" w:color="auto" w:fill="F7F8FC"/>
            <w:vAlign w:val="center"/>
          </w:tcPr>
          <w:p w14:paraId="5E01D8CA" w14:textId="77777777" w:rsidR="00A73FB6" w:rsidRDefault="00563D14">
            <w:pPr>
              <w:keepNext/>
              <w:spacing w:after="0" w:line="252" w:lineRule="auto"/>
              <w:jc w:val="right"/>
            </w:pPr>
            <w:r>
              <w:rPr>
                <w:sz w:val="18"/>
              </w:rPr>
              <w:t>22.5</w:t>
            </w:r>
          </w:p>
        </w:tc>
        <w:tc>
          <w:tcPr>
            <w:tcW w:w="1928" w:type="dxa"/>
            <w:shd w:val="clear" w:color="auto" w:fill="F7F8FC"/>
            <w:vAlign w:val="center"/>
          </w:tcPr>
          <w:p w14:paraId="07E6B918" w14:textId="77777777" w:rsidR="00A73FB6" w:rsidRDefault="00563D14">
            <w:pPr>
              <w:keepNext/>
              <w:spacing w:after="0" w:line="252" w:lineRule="auto"/>
              <w:jc w:val="right"/>
            </w:pPr>
            <w:r>
              <w:rPr>
                <w:sz w:val="18"/>
              </w:rPr>
              <w:t>19.3</w:t>
            </w:r>
          </w:p>
        </w:tc>
        <w:tc>
          <w:tcPr>
            <w:tcW w:w="1304" w:type="dxa"/>
            <w:shd w:val="clear" w:color="auto" w:fill="F7F8FC"/>
            <w:vAlign w:val="center"/>
          </w:tcPr>
          <w:p w14:paraId="39578A90" w14:textId="77777777" w:rsidR="00A73FB6" w:rsidRDefault="00563D14">
            <w:pPr>
              <w:keepNext/>
              <w:spacing w:after="0" w:line="252" w:lineRule="auto"/>
              <w:jc w:val="right"/>
            </w:pPr>
            <w:r>
              <w:rPr>
                <w:sz w:val="18"/>
              </w:rPr>
              <w:t>45.8</w:t>
            </w:r>
          </w:p>
        </w:tc>
        <w:tc>
          <w:tcPr>
            <w:tcW w:w="1247" w:type="dxa"/>
            <w:shd w:val="clear" w:color="auto" w:fill="F7F8FC"/>
            <w:vAlign w:val="center"/>
          </w:tcPr>
          <w:p w14:paraId="6E6B7CAB" w14:textId="77777777" w:rsidR="00A73FB6" w:rsidRDefault="00563D14">
            <w:pPr>
              <w:keepNext/>
              <w:spacing w:after="0" w:line="252" w:lineRule="auto"/>
              <w:jc w:val="right"/>
            </w:pPr>
            <w:r>
              <w:rPr>
                <w:sz w:val="18"/>
              </w:rPr>
              <w:t>38.7</w:t>
            </w:r>
          </w:p>
        </w:tc>
      </w:tr>
      <w:tr w:rsidR="00A73FB6" w14:paraId="2FB351B2" w14:textId="77777777">
        <w:trPr>
          <w:cantSplit/>
          <w:jc w:val="center"/>
        </w:trPr>
        <w:tc>
          <w:tcPr>
            <w:tcW w:w="2268" w:type="dxa"/>
            <w:shd w:val="clear" w:color="auto" w:fill="E8ECF7"/>
            <w:vAlign w:val="center"/>
          </w:tcPr>
          <w:p w14:paraId="424AFB13" w14:textId="77777777" w:rsidR="00A73FB6" w:rsidRDefault="00563D14">
            <w:pPr>
              <w:spacing w:after="0" w:line="252" w:lineRule="auto"/>
            </w:pPr>
            <w:r>
              <w:rPr>
                <w:b/>
                <w:sz w:val="18"/>
              </w:rPr>
              <w:t>Total</w:t>
            </w:r>
          </w:p>
        </w:tc>
        <w:tc>
          <w:tcPr>
            <w:tcW w:w="1247" w:type="dxa"/>
            <w:shd w:val="clear" w:color="auto" w:fill="E8ECF7"/>
            <w:vAlign w:val="center"/>
          </w:tcPr>
          <w:p w14:paraId="518ECF62" w14:textId="77777777" w:rsidR="00A73FB6" w:rsidRDefault="00563D14">
            <w:pPr>
              <w:spacing w:after="0" w:line="252" w:lineRule="auto"/>
              <w:jc w:val="right"/>
            </w:pPr>
            <w:r>
              <w:rPr>
                <w:b/>
                <w:sz w:val="18"/>
              </w:rPr>
              <w:t>3.7</w:t>
            </w:r>
          </w:p>
        </w:tc>
        <w:tc>
          <w:tcPr>
            <w:tcW w:w="1361" w:type="dxa"/>
            <w:shd w:val="clear" w:color="auto" w:fill="E8ECF7"/>
            <w:vAlign w:val="center"/>
          </w:tcPr>
          <w:p w14:paraId="6EB6C761" w14:textId="77777777" w:rsidR="00A73FB6" w:rsidRDefault="00563D14">
            <w:pPr>
              <w:spacing w:after="0" w:line="252" w:lineRule="auto"/>
              <w:jc w:val="right"/>
            </w:pPr>
            <w:r>
              <w:rPr>
                <w:b/>
                <w:sz w:val="18"/>
              </w:rPr>
              <w:t>26.9</w:t>
            </w:r>
          </w:p>
        </w:tc>
        <w:tc>
          <w:tcPr>
            <w:tcW w:w="1928" w:type="dxa"/>
            <w:shd w:val="clear" w:color="auto" w:fill="E8ECF7"/>
            <w:vAlign w:val="center"/>
          </w:tcPr>
          <w:p w14:paraId="750BB9D7" w14:textId="77777777" w:rsidR="00A73FB6" w:rsidRDefault="00563D14">
            <w:pPr>
              <w:spacing w:after="0" w:line="252" w:lineRule="auto"/>
              <w:jc w:val="right"/>
            </w:pPr>
            <w:r>
              <w:rPr>
                <w:b/>
                <w:sz w:val="18"/>
              </w:rPr>
              <w:t>24.1</w:t>
            </w:r>
          </w:p>
        </w:tc>
        <w:tc>
          <w:tcPr>
            <w:tcW w:w="1304" w:type="dxa"/>
            <w:shd w:val="clear" w:color="auto" w:fill="E8ECF7"/>
            <w:vAlign w:val="center"/>
          </w:tcPr>
          <w:p w14:paraId="5DE552A2" w14:textId="77777777" w:rsidR="00A73FB6" w:rsidRDefault="00563D14">
            <w:pPr>
              <w:spacing w:after="0" w:line="252" w:lineRule="auto"/>
              <w:jc w:val="right"/>
            </w:pPr>
            <w:r>
              <w:rPr>
                <w:b/>
                <w:sz w:val="18"/>
              </w:rPr>
              <w:t>45.7</w:t>
            </w:r>
          </w:p>
        </w:tc>
        <w:tc>
          <w:tcPr>
            <w:tcW w:w="1247" w:type="dxa"/>
            <w:shd w:val="clear" w:color="auto" w:fill="E8ECF7"/>
            <w:vAlign w:val="center"/>
          </w:tcPr>
          <w:p w14:paraId="419FEF7C" w14:textId="77777777" w:rsidR="00A73FB6" w:rsidRDefault="00563D14">
            <w:pPr>
              <w:spacing w:after="0" w:line="252" w:lineRule="auto"/>
              <w:jc w:val="right"/>
            </w:pPr>
            <w:r>
              <w:rPr>
                <w:b/>
                <w:sz w:val="18"/>
              </w:rPr>
              <w:t>37.5</w:t>
            </w:r>
          </w:p>
        </w:tc>
      </w:tr>
    </w:tbl>
    <w:p w14:paraId="0D51F7DA" w14:textId="77777777" w:rsidR="00A73FB6" w:rsidRDefault="00A73FB6">
      <w:pPr>
        <w:spacing w:after="80"/>
      </w:pPr>
    </w:p>
    <w:p w14:paraId="1C9E2609" w14:textId="77777777" w:rsidR="00A73FB6" w:rsidRDefault="00563D14">
      <w:pPr>
        <w:jc w:val="both"/>
      </w:pPr>
      <w:r>
        <w:rPr>
          <w:b/>
        </w:rPr>
        <w:t>Lectura.</w:t>
      </w:r>
      <w:r>
        <w:t xml:space="preserve"> En el ingreso </w:t>
      </w:r>
      <w:r>
        <w:rPr>
          <w:b/>
        </w:rPr>
        <w:t>mensual</w:t>
      </w:r>
      <w:r>
        <w:t xml:space="preserve"> la brecha es de 26.9 %, siete veces mayor que la brecha por hora. La razón es que las mujeres trabajan en promedio 37.5 horas a la semana y los hombres 45.7: </w:t>
      </w:r>
      <w:r>
        <w:rPr>
          <w:b/>
        </w:rPr>
        <w:t>24.1 % menos horas pagadas</w:t>
      </w:r>
      <w:r>
        <w:t>. Por la identidad en logaritmos, casi toda la diferencia mensual se debe a la diferencia de horas y solo una pequeña parte a la diferencia de pago por hora. Que las mujeres trabajen menos horas remuneradas no es necesariamente una elección libre: refleja, en parte, la distribución del trabajo doméstico y de cuidados, que esta encuesta no mide en el ingreso.</w:t>
      </w:r>
    </w:p>
    <w:p w14:paraId="7A25F7D0" w14:textId="77777777" w:rsidR="00A73FB6" w:rsidRDefault="00563D14">
      <w:pPr>
        <w:pStyle w:val="Ttulo2"/>
      </w:pPr>
      <w:bookmarkStart w:id="46" w:name="_Toc243853767"/>
      <w:r>
        <w:t>7.5 Brecha entre personas comparables: la escalera de controles</w:t>
      </w:r>
      <w:bookmarkEnd w:id="46"/>
    </w:p>
    <w:p w14:paraId="1DA0F0E2" w14:textId="77777777" w:rsidR="00A73FB6" w:rsidRDefault="00563D14">
      <w:pPr>
        <w:jc w:val="both"/>
      </w:pPr>
      <w:r>
        <w:rPr>
          <w:b/>
        </w:rPr>
        <w:t>Qué se calculó.</w:t>
      </w:r>
      <w:r>
        <w:t xml:space="preserve"> La brecha por hora entre mujeres y hombres «de iguales características». Se agregan controles uno por uno (regresión ponderada de ln(ingreso por hora) sobre </w:t>
      </w:r>
      <w:r>
        <w:rPr>
          <w:rFonts w:ascii="Consolas" w:eastAsia="Consolas" w:hAnsi="Consolas"/>
          <w:sz w:val="19"/>
        </w:rPr>
        <w:t>mujer</w:t>
      </w:r>
      <w:r>
        <w:t>) para ver cómo cambia la brecha:</w:t>
      </w:r>
    </w:p>
    <w:p w14:paraId="4245CD91" w14:textId="77777777" w:rsidR="00A73FB6" w:rsidRDefault="00563D14">
      <w:pPr>
        <w:pStyle w:val="Descripcin"/>
        <w:keepNext/>
        <w:spacing w:after="60"/>
      </w:pPr>
      <w:r>
        <w:rPr>
          <w:b/>
        </w:rPr>
        <w:t xml:space="preserve">Tabla 34. </w:t>
      </w:r>
      <w:r>
        <w:t>Brecha por hora ajustada: G0 es la brecha sin ajustar; G5 es la estimación de referencia; G6 sufre del sesgo de división y no se interpreta.</w:t>
      </w:r>
    </w:p>
    <w:tbl>
      <w:tblPr>
        <w:tblW w:w="9127"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3855"/>
        <w:gridCol w:w="1134"/>
        <w:gridCol w:w="1871"/>
        <w:gridCol w:w="1020"/>
        <w:gridCol w:w="1247"/>
      </w:tblGrid>
      <w:tr w:rsidR="00A73FB6" w14:paraId="40C74869" w14:textId="77777777">
        <w:trPr>
          <w:tblHeader/>
          <w:jc w:val="center"/>
        </w:trPr>
        <w:tc>
          <w:tcPr>
            <w:tcW w:w="3855" w:type="dxa"/>
            <w:shd w:val="clear" w:color="auto" w:fill="1E2A6B"/>
            <w:vAlign w:val="center"/>
          </w:tcPr>
          <w:p w14:paraId="0AEC07C0" w14:textId="77777777" w:rsidR="00A73FB6" w:rsidRDefault="00563D14">
            <w:pPr>
              <w:keepNext/>
              <w:spacing w:after="0" w:line="252" w:lineRule="auto"/>
            </w:pPr>
            <w:r>
              <w:rPr>
                <w:b/>
                <w:color w:val="FFFFFF"/>
                <w:sz w:val="19"/>
              </w:rPr>
              <w:t>Modelo (controles acumulados)</w:t>
            </w:r>
          </w:p>
        </w:tc>
        <w:tc>
          <w:tcPr>
            <w:tcW w:w="1134" w:type="dxa"/>
            <w:shd w:val="clear" w:color="auto" w:fill="1E2A6B"/>
            <w:vAlign w:val="center"/>
          </w:tcPr>
          <w:p w14:paraId="1BF1FC96" w14:textId="77777777" w:rsidR="00A73FB6" w:rsidRDefault="00563D14">
            <w:pPr>
              <w:keepNext/>
              <w:spacing w:after="0" w:line="252" w:lineRule="auto"/>
              <w:jc w:val="center"/>
            </w:pPr>
            <w:r>
              <w:rPr>
                <w:b/>
                <w:color w:val="FFFFFF"/>
                <w:sz w:val="19"/>
              </w:rPr>
              <w:t>Brecha %</w:t>
            </w:r>
          </w:p>
        </w:tc>
        <w:tc>
          <w:tcPr>
            <w:tcW w:w="1871" w:type="dxa"/>
            <w:shd w:val="clear" w:color="auto" w:fill="1E2A6B"/>
            <w:vAlign w:val="center"/>
          </w:tcPr>
          <w:p w14:paraId="2D73C3EF" w14:textId="77777777" w:rsidR="00A73FB6" w:rsidRDefault="00563D14">
            <w:pPr>
              <w:keepNext/>
              <w:spacing w:after="0" w:line="252" w:lineRule="auto"/>
              <w:jc w:val="center"/>
            </w:pPr>
            <w:r>
              <w:rPr>
                <w:b/>
                <w:color w:val="FFFFFF"/>
                <w:sz w:val="19"/>
              </w:rPr>
              <w:t>IC 95 %</w:t>
            </w:r>
          </w:p>
        </w:tc>
        <w:tc>
          <w:tcPr>
            <w:tcW w:w="1020" w:type="dxa"/>
            <w:shd w:val="clear" w:color="auto" w:fill="1E2A6B"/>
            <w:vAlign w:val="center"/>
          </w:tcPr>
          <w:p w14:paraId="4D307F91" w14:textId="77777777" w:rsidR="00A73FB6" w:rsidRDefault="00563D14">
            <w:pPr>
              <w:keepNext/>
              <w:spacing w:after="0" w:line="252" w:lineRule="auto"/>
              <w:jc w:val="center"/>
            </w:pPr>
            <w:r>
              <w:rPr>
                <w:b/>
                <w:color w:val="FFFFFF"/>
                <w:sz w:val="19"/>
              </w:rPr>
              <w:t>R²</w:t>
            </w:r>
          </w:p>
        </w:tc>
        <w:tc>
          <w:tcPr>
            <w:tcW w:w="1247" w:type="dxa"/>
            <w:shd w:val="clear" w:color="auto" w:fill="1E2A6B"/>
            <w:vAlign w:val="center"/>
          </w:tcPr>
          <w:p w14:paraId="589AAC0D" w14:textId="77777777" w:rsidR="00A73FB6" w:rsidRDefault="00563D14">
            <w:pPr>
              <w:keepNext/>
              <w:spacing w:after="0" w:line="252" w:lineRule="auto"/>
              <w:jc w:val="center"/>
            </w:pPr>
            <w:r>
              <w:rPr>
                <w:b/>
                <w:color w:val="FFFFFF"/>
                <w:sz w:val="19"/>
              </w:rPr>
              <w:t>Parámetros</w:t>
            </w:r>
          </w:p>
        </w:tc>
      </w:tr>
      <w:tr w:rsidR="00A73FB6" w14:paraId="66E49DFF" w14:textId="77777777">
        <w:trPr>
          <w:cantSplit/>
          <w:jc w:val="center"/>
        </w:trPr>
        <w:tc>
          <w:tcPr>
            <w:tcW w:w="3855" w:type="dxa"/>
            <w:vAlign w:val="center"/>
          </w:tcPr>
          <w:p w14:paraId="3831CE3E" w14:textId="77777777" w:rsidR="00A73FB6" w:rsidRDefault="00563D14">
            <w:pPr>
              <w:keepNext/>
              <w:spacing w:after="0" w:line="252" w:lineRule="auto"/>
            </w:pPr>
            <w:r>
              <w:rPr>
                <w:sz w:val="19"/>
              </w:rPr>
              <w:t>G0 Sin controles</w:t>
            </w:r>
          </w:p>
        </w:tc>
        <w:tc>
          <w:tcPr>
            <w:tcW w:w="1134" w:type="dxa"/>
            <w:vAlign w:val="center"/>
          </w:tcPr>
          <w:p w14:paraId="69C20227" w14:textId="77777777" w:rsidR="00A73FB6" w:rsidRDefault="00563D14">
            <w:pPr>
              <w:keepNext/>
              <w:spacing w:after="0" w:line="252" w:lineRule="auto"/>
              <w:jc w:val="right"/>
            </w:pPr>
            <w:r>
              <w:rPr>
                <w:sz w:val="19"/>
              </w:rPr>
              <w:t>3.7</w:t>
            </w:r>
          </w:p>
        </w:tc>
        <w:tc>
          <w:tcPr>
            <w:tcW w:w="1871" w:type="dxa"/>
            <w:vAlign w:val="center"/>
          </w:tcPr>
          <w:p w14:paraId="52D98602" w14:textId="77777777" w:rsidR="00A73FB6" w:rsidRDefault="00563D14">
            <w:pPr>
              <w:keepNext/>
              <w:spacing w:after="0" w:line="252" w:lineRule="auto"/>
              <w:jc w:val="center"/>
            </w:pPr>
            <w:r>
              <w:rPr>
                <w:sz w:val="19"/>
              </w:rPr>
              <w:t>2.4 a 4.9</w:t>
            </w:r>
          </w:p>
        </w:tc>
        <w:tc>
          <w:tcPr>
            <w:tcW w:w="1020" w:type="dxa"/>
            <w:vAlign w:val="center"/>
          </w:tcPr>
          <w:p w14:paraId="7DF6CD85" w14:textId="77777777" w:rsidR="00A73FB6" w:rsidRDefault="00563D14">
            <w:pPr>
              <w:keepNext/>
              <w:spacing w:after="0" w:line="252" w:lineRule="auto"/>
              <w:jc w:val="right"/>
            </w:pPr>
            <w:r>
              <w:rPr>
                <w:sz w:val="19"/>
              </w:rPr>
              <w:t>0.001</w:t>
            </w:r>
          </w:p>
        </w:tc>
        <w:tc>
          <w:tcPr>
            <w:tcW w:w="1247" w:type="dxa"/>
            <w:vAlign w:val="center"/>
          </w:tcPr>
          <w:p w14:paraId="00375C82" w14:textId="77777777" w:rsidR="00A73FB6" w:rsidRDefault="00563D14">
            <w:pPr>
              <w:keepNext/>
              <w:spacing w:after="0" w:line="252" w:lineRule="auto"/>
              <w:jc w:val="right"/>
            </w:pPr>
            <w:r>
              <w:rPr>
                <w:sz w:val="19"/>
              </w:rPr>
              <w:t>2</w:t>
            </w:r>
          </w:p>
        </w:tc>
      </w:tr>
      <w:tr w:rsidR="00A73FB6" w14:paraId="68DB41AB" w14:textId="77777777">
        <w:trPr>
          <w:cantSplit/>
          <w:jc w:val="center"/>
        </w:trPr>
        <w:tc>
          <w:tcPr>
            <w:tcW w:w="3855" w:type="dxa"/>
            <w:shd w:val="clear" w:color="auto" w:fill="F7F8FC"/>
            <w:vAlign w:val="center"/>
          </w:tcPr>
          <w:p w14:paraId="6B8E375F" w14:textId="77777777" w:rsidR="00A73FB6" w:rsidRDefault="00563D14">
            <w:pPr>
              <w:keepNext/>
              <w:spacing w:after="0" w:line="252" w:lineRule="auto"/>
            </w:pPr>
            <w:r>
              <w:rPr>
                <w:sz w:val="19"/>
              </w:rPr>
              <w:t>G1 + escolaridad</w:t>
            </w:r>
          </w:p>
        </w:tc>
        <w:tc>
          <w:tcPr>
            <w:tcW w:w="1134" w:type="dxa"/>
            <w:shd w:val="clear" w:color="auto" w:fill="F7F8FC"/>
            <w:vAlign w:val="center"/>
          </w:tcPr>
          <w:p w14:paraId="49EF29C7" w14:textId="77777777" w:rsidR="00A73FB6" w:rsidRDefault="00563D14">
            <w:pPr>
              <w:keepNext/>
              <w:spacing w:after="0" w:line="252" w:lineRule="auto"/>
              <w:jc w:val="right"/>
            </w:pPr>
            <w:r>
              <w:rPr>
                <w:sz w:val="19"/>
              </w:rPr>
              <w:t>7.7</w:t>
            </w:r>
          </w:p>
        </w:tc>
        <w:tc>
          <w:tcPr>
            <w:tcW w:w="1871" w:type="dxa"/>
            <w:shd w:val="clear" w:color="auto" w:fill="F7F8FC"/>
            <w:vAlign w:val="center"/>
          </w:tcPr>
          <w:p w14:paraId="77229147" w14:textId="77777777" w:rsidR="00A73FB6" w:rsidRDefault="00563D14">
            <w:pPr>
              <w:keepNext/>
              <w:spacing w:after="0" w:line="252" w:lineRule="auto"/>
              <w:jc w:val="center"/>
            </w:pPr>
            <w:r>
              <w:rPr>
                <w:sz w:val="19"/>
              </w:rPr>
              <w:t>6.6 a 8.8</w:t>
            </w:r>
          </w:p>
        </w:tc>
        <w:tc>
          <w:tcPr>
            <w:tcW w:w="1020" w:type="dxa"/>
            <w:shd w:val="clear" w:color="auto" w:fill="F7F8FC"/>
            <w:vAlign w:val="center"/>
          </w:tcPr>
          <w:p w14:paraId="042C56C5" w14:textId="77777777" w:rsidR="00A73FB6" w:rsidRDefault="00563D14">
            <w:pPr>
              <w:keepNext/>
              <w:spacing w:after="0" w:line="252" w:lineRule="auto"/>
              <w:jc w:val="right"/>
            </w:pPr>
            <w:r>
              <w:rPr>
                <w:sz w:val="19"/>
              </w:rPr>
              <w:t>0.130</w:t>
            </w:r>
          </w:p>
        </w:tc>
        <w:tc>
          <w:tcPr>
            <w:tcW w:w="1247" w:type="dxa"/>
            <w:shd w:val="clear" w:color="auto" w:fill="F7F8FC"/>
            <w:vAlign w:val="center"/>
          </w:tcPr>
          <w:p w14:paraId="34096E5A" w14:textId="77777777" w:rsidR="00A73FB6" w:rsidRDefault="00563D14">
            <w:pPr>
              <w:keepNext/>
              <w:spacing w:after="0" w:line="252" w:lineRule="auto"/>
              <w:jc w:val="right"/>
            </w:pPr>
            <w:r>
              <w:rPr>
                <w:sz w:val="19"/>
              </w:rPr>
              <w:t>3</w:t>
            </w:r>
          </w:p>
        </w:tc>
      </w:tr>
      <w:tr w:rsidR="00A73FB6" w14:paraId="4FD8FB3A" w14:textId="77777777">
        <w:trPr>
          <w:cantSplit/>
          <w:jc w:val="center"/>
        </w:trPr>
        <w:tc>
          <w:tcPr>
            <w:tcW w:w="3855" w:type="dxa"/>
            <w:vAlign w:val="center"/>
          </w:tcPr>
          <w:p w14:paraId="3E732832" w14:textId="77777777" w:rsidR="00A73FB6" w:rsidRDefault="00563D14">
            <w:pPr>
              <w:keepNext/>
              <w:spacing w:after="0" w:line="252" w:lineRule="auto"/>
            </w:pPr>
            <w:r>
              <w:rPr>
                <w:sz w:val="19"/>
              </w:rPr>
              <w:t>G2 + edad y edad²</w:t>
            </w:r>
          </w:p>
        </w:tc>
        <w:tc>
          <w:tcPr>
            <w:tcW w:w="1134" w:type="dxa"/>
            <w:vAlign w:val="center"/>
          </w:tcPr>
          <w:p w14:paraId="62D9CF4B" w14:textId="77777777" w:rsidR="00A73FB6" w:rsidRDefault="00563D14">
            <w:pPr>
              <w:keepNext/>
              <w:spacing w:after="0" w:line="252" w:lineRule="auto"/>
              <w:jc w:val="right"/>
            </w:pPr>
            <w:r>
              <w:rPr>
                <w:sz w:val="19"/>
              </w:rPr>
              <w:t>8.8</w:t>
            </w:r>
          </w:p>
        </w:tc>
        <w:tc>
          <w:tcPr>
            <w:tcW w:w="1871" w:type="dxa"/>
            <w:vAlign w:val="center"/>
          </w:tcPr>
          <w:p w14:paraId="58F254E0" w14:textId="77777777" w:rsidR="00A73FB6" w:rsidRDefault="00563D14">
            <w:pPr>
              <w:keepNext/>
              <w:spacing w:after="0" w:line="252" w:lineRule="auto"/>
              <w:jc w:val="center"/>
            </w:pPr>
            <w:r>
              <w:rPr>
                <w:sz w:val="19"/>
              </w:rPr>
              <w:t>7.6 a 9.9</w:t>
            </w:r>
          </w:p>
        </w:tc>
        <w:tc>
          <w:tcPr>
            <w:tcW w:w="1020" w:type="dxa"/>
            <w:vAlign w:val="center"/>
          </w:tcPr>
          <w:p w14:paraId="63AEED0A" w14:textId="77777777" w:rsidR="00A73FB6" w:rsidRDefault="00563D14">
            <w:pPr>
              <w:keepNext/>
              <w:spacing w:after="0" w:line="252" w:lineRule="auto"/>
              <w:jc w:val="right"/>
            </w:pPr>
            <w:r>
              <w:rPr>
                <w:sz w:val="19"/>
              </w:rPr>
              <w:t>0.152</w:t>
            </w:r>
          </w:p>
        </w:tc>
        <w:tc>
          <w:tcPr>
            <w:tcW w:w="1247" w:type="dxa"/>
            <w:vAlign w:val="center"/>
          </w:tcPr>
          <w:p w14:paraId="48C88667" w14:textId="77777777" w:rsidR="00A73FB6" w:rsidRDefault="00563D14">
            <w:pPr>
              <w:keepNext/>
              <w:spacing w:after="0" w:line="252" w:lineRule="auto"/>
              <w:jc w:val="right"/>
            </w:pPr>
            <w:r>
              <w:rPr>
                <w:sz w:val="19"/>
              </w:rPr>
              <w:t>5</w:t>
            </w:r>
          </w:p>
        </w:tc>
      </w:tr>
      <w:tr w:rsidR="00A73FB6" w14:paraId="497E95E0" w14:textId="77777777">
        <w:trPr>
          <w:cantSplit/>
          <w:jc w:val="center"/>
        </w:trPr>
        <w:tc>
          <w:tcPr>
            <w:tcW w:w="3855" w:type="dxa"/>
            <w:shd w:val="clear" w:color="auto" w:fill="F7F8FC"/>
            <w:vAlign w:val="center"/>
          </w:tcPr>
          <w:p w14:paraId="522AC9CB" w14:textId="77777777" w:rsidR="00A73FB6" w:rsidRDefault="00563D14">
            <w:pPr>
              <w:keepNext/>
              <w:spacing w:after="0" w:line="252" w:lineRule="auto"/>
            </w:pPr>
            <w:r>
              <w:rPr>
                <w:sz w:val="19"/>
              </w:rPr>
              <w:t>G3 + entidad y tamaño de localidad</w:t>
            </w:r>
          </w:p>
        </w:tc>
        <w:tc>
          <w:tcPr>
            <w:tcW w:w="1134" w:type="dxa"/>
            <w:shd w:val="clear" w:color="auto" w:fill="F7F8FC"/>
            <w:vAlign w:val="center"/>
          </w:tcPr>
          <w:p w14:paraId="4E8C55E6" w14:textId="77777777" w:rsidR="00A73FB6" w:rsidRDefault="00563D14">
            <w:pPr>
              <w:keepNext/>
              <w:spacing w:after="0" w:line="252" w:lineRule="auto"/>
              <w:jc w:val="right"/>
            </w:pPr>
            <w:r>
              <w:rPr>
                <w:sz w:val="19"/>
              </w:rPr>
              <w:t>9.9</w:t>
            </w:r>
          </w:p>
        </w:tc>
        <w:tc>
          <w:tcPr>
            <w:tcW w:w="1871" w:type="dxa"/>
            <w:shd w:val="clear" w:color="auto" w:fill="F7F8FC"/>
            <w:vAlign w:val="center"/>
          </w:tcPr>
          <w:p w14:paraId="78C83AA2" w14:textId="77777777" w:rsidR="00A73FB6" w:rsidRDefault="00563D14">
            <w:pPr>
              <w:keepNext/>
              <w:spacing w:after="0" w:line="252" w:lineRule="auto"/>
              <w:jc w:val="center"/>
            </w:pPr>
            <w:r>
              <w:rPr>
                <w:sz w:val="19"/>
              </w:rPr>
              <w:t>8.9 a 10.9</w:t>
            </w:r>
          </w:p>
        </w:tc>
        <w:tc>
          <w:tcPr>
            <w:tcW w:w="1020" w:type="dxa"/>
            <w:shd w:val="clear" w:color="auto" w:fill="F7F8FC"/>
            <w:vAlign w:val="center"/>
          </w:tcPr>
          <w:p w14:paraId="347E5023" w14:textId="77777777" w:rsidR="00A73FB6" w:rsidRDefault="00563D14">
            <w:pPr>
              <w:keepNext/>
              <w:spacing w:after="0" w:line="252" w:lineRule="auto"/>
              <w:jc w:val="right"/>
            </w:pPr>
            <w:r>
              <w:rPr>
                <w:sz w:val="19"/>
              </w:rPr>
              <w:t>0.241</w:t>
            </w:r>
          </w:p>
        </w:tc>
        <w:tc>
          <w:tcPr>
            <w:tcW w:w="1247" w:type="dxa"/>
            <w:shd w:val="clear" w:color="auto" w:fill="F7F8FC"/>
            <w:vAlign w:val="center"/>
          </w:tcPr>
          <w:p w14:paraId="6CD52F25" w14:textId="77777777" w:rsidR="00A73FB6" w:rsidRDefault="00563D14">
            <w:pPr>
              <w:keepNext/>
              <w:spacing w:after="0" w:line="252" w:lineRule="auto"/>
              <w:jc w:val="right"/>
            </w:pPr>
            <w:r>
              <w:rPr>
                <w:sz w:val="19"/>
              </w:rPr>
              <w:t>39</w:t>
            </w:r>
          </w:p>
        </w:tc>
      </w:tr>
      <w:tr w:rsidR="00A73FB6" w14:paraId="72204A19" w14:textId="77777777">
        <w:trPr>
          <w:cantSplit/>
          <w:jc w:val="center"/>
        </w:trPr>
        <w:tc>
          <w:tcPr>
            <w:tcW w:w="3855" w:type="dxa"/>
            <w:vAlign w:val="center"/>
          </w:tcPr>
          <w:p w14:paraId="1848A0E6" w14:textId="77777777" w:rsidR="00A73FB6" w:rsidRDefault="00563D14">
            <w:pPr>
              <w:keepNext/>
              <w:spacing w:after="0" w:line="252" w:lineRule="auto"/>
            </w:pPr>
            <w:r>
              <w:rPr>
                <w:sz w:val="19"/>
              </w:rPr>
              <w:t>G4 + posición e informalidad</w:t>
            </w:r>
          </w:p>
        </w:tc>
        <w:tc>
          <w:tcPr>
            <w:tcW w:w="1134" w:type="dxa"/>
            <w:vAlign w:val="center"/>
          </w:tcPr>
          <w:p w14:paraId="355147F6" w14:textId="77777777" w:rsidR="00A73FB6" w:rsidRDefault="00563D14">
            <w:pPr>
              <w:keepNext/>
              <w:spacing w:after="0" w:line="252" w:lineRule="auto"/>
              <w:jc w:val="right"/>
            </w:pPr>
            <w:r>
              <w:rPr>
                <w:sz w:val="19"/>
              </w:rPr>
              <w:t>8.4</w:t>
            </w:r>
          </w:p>
        </w:tc>
        <w:tc>
          <w:tcPr>
            <w:tcW w:w="1871" w:type="dxa"/>
            <w:vAlign w:val="center"/>
          </w:tcPr>
          <w:p w14:paraId="0A4268E2" w14:textId="77777777" w:rsidR="00A73FB6" w:rsidRDefault="00563D14">
            <w:pPr>
              <w:keepNext/>
              <w:spacing w:after="0" w:line="252" w:lineRule="auto"/>
              <w:jc w:val="center"/>
            </w:pPr>
            <w:r>
              <w:rPr>
                <w:sz w:val="19"/>
              </w:rPr>
              <w:t>7.3 a 9.4</w:t>
            </w:r>
          </w:p>
        </w:tc>
        <w:tc>
          <w:tcPr>
            <w:tcW w:w="1020" w:type="dxa"/>
            <w:vAlign w:val="center"/>
          </w:tcPr>
          <w:p w14:paraId="30BE68A4" w14:textId="77777777" w:rsidR="00A73FB6" w:rsidRDefault="00563D14">
            <w:pPr>
              <w:keepNext/>
              <w:spacing w:after="0" w:line="252" w:lineRule="auto"/>
              <w:jc w:val="right"/>
            </w:pPr>
            <w:r>
              <w:rPr>
                <w:sz w:val="19"/>
              </w:rPr>
              <w:t>0.257</w:t>
            </w:r>
          </w:p>
        </w:tc>
        <w:tc>
          <w:tcPr>
            <w:tcW w:w="1247" w:type="dxa"/>
            <w:vAlign w:val="center"/>
          </w:tcPr>
          <w:p w14:paraId="13C11A72" w14:textId="77777777" w:rsidR="00A73FB6" w:rsidRDefault="00563D14">
            <w:pPr>
              <w:keepNext/>
              <w:spacing w:after="0" w:line="252" w:lineRule="auto"/>
              <w:jc w:val="right"/>
            </w:pPr>
            <w:r>
              <w:rPr>
                <w:sz w:val="19"/>
              </w:rPr>
              <w:t>42</w:t>
            </w:r>
          </w:p>
        </w:tc>
      </w:tr>
      <w:tr w:rsidR="00A73FB6" w14:paraId="695B3F3C" w14:textId="77777777">
        <w:trPr>
          <w:cantSplit/>
          <w:jc w:val="center"/>
        </w:trPr>
        <w:tc>
          <w:tcPr>
            <w:tcW w:w="3855" w:type="dxa"/>
            <w:shd w:val="clear" w:color="auto" w:fill="E8ECF7"/>
            <w:vAlign w:val="center"/>
          </w:tcPr>
          <w:p w14:paraId="5BC7943F" w14:textId="77777777" w:rsidR="00A73FB6" w:rsidRDefault="00563D14">
            <w:pPr>
              <w:keepNext/>
              <w:spacing w:after="0" w:line="252" w:lineRule="auto"/>
            </w:pPr>
            <w:r>
              <w:rPr>
                <w:b/>
                <w:sz w:val="19"/>
              </w:rPr>
              <w:t>G5 + rama de actividad</w:t>
            </w:r>
          </w:p>
        </w:tc>
        <w:tc>
          <w:tcPr>
            <w:tcW w:w="1134" w:type="dxa"/>
            <w:shd w:val="clear" w:color="auto" w:fill="E8ECF7"/>
            <w:vAlign w:val="center"/>
          </w:tcPr>
          <w:p w14:paraId="128F15C6" w14:textId="77777777" w:rsidR="00A73FB6" w:rsidRDefault="00563D14">
            <w:pPr>
              <w:keepNext/>
              <w:spacing w:after="0" w:line="252" w:lineRule="auto"/>
              <w:jc w:val="right"/>
            </w:pPr>
            <w:r>
              <w:rPr>
                <w:b/>
                <w:sz w:val="19"/>
              </w:rPr>
              <w:t>8.2</w:t>
            </w:r>
          </w:p>
        </w:tc>
        <w:tc>
          <w:tcPr>
            <w:tcW w:w="1871" w:type="dxa"/>
            <w:shd w:val="clear" w:color="auto" w:fill="E8ECF7"/>
            <w:vAlign w:val="center"/>
          </w:tcPr>
          <w:p w14:paraId="1642FB17" w14:textId="77777777" w:rsidR="00A73FB6" w:rsidRDefault="00563D14">
            <w:pPr>
              <w:keepNext/>
              <w:spacing w:after="0" w:line="252" w:lineRule="auto"/>
              <w:jc w:val="center"/>
            </w:pPr>
            <w:r>
              <w:rPr>
                <w:b/>
                <w:sz w:val="19"/>
              </w:rPr>
              <w:t>7.1 a 9.2</w:t>
            </w:r>
          </w:p>
        </w:tc>
        <w:tc>
          <w:tcPr>
            <w:tcW w:w="1020" w:type="dxa"/>
            <w:shd w:val="clear" w:color="auto" w:fill="E8ECF7"/>
            <w:vAlign w:val="center"/>
          </w:tcPr>
          <w:p w14:paraId="22A750A3" w14:textId="77777777" w:rsidR="00A73FB6" w:rsidRDefault="00563D14">
            <w:pPr>
              <w:keepNext/>
              <w:spacing w:after="0" w:line="252" w:lineRule="auto"/>
              <w:jc w:val="right"/>
            </w:pPr>
            <w:r>
              <w:rPr>
                <w:b/>
                <w:sz w:val="19"/>
              </w:rPr>
              <w:t>0.300</w:t>
            </w:r>
          </w:p>
        </w:tc>
        <w:tc>
          <w:tcPr>
            <w:tcW w:w="1247" w:type="dxa"/>
            <w:shd w:val="clear" w:color="auto" w:fill="E8ECF7"/>
            <w:vAlign w:val="center"/>
          </w:tcPr>
          <w:p w14:paraId="07CD484C" w14:textId="77777777" w:rsidR="00A73FB6" w:rsidRDefault="00563D14">
            <w:pPr>
              <w:keepNext/>
              <w:spacing w:after="0" w:line="252" w:lineRule="auto"/>
              <w:jc w:val="right"/>
            </w:pPr>
            <w:r>
              <w:rPr>
                <w:b/>
                <w:sz w:val="19"/>
              </w:rPr>
              <w:t>52</w:t>
            </w:r>
          </w:p>
        </w:tc>
      </w:tr>
      <w:tr w:rsidR="00A73FB6" w14:paraId="60E1E1E7" w14:textId="77777777">
        <w:trPr>
          <w:cantSplit/>
          <w:jc w:val="center"/>
        </w:trPr>
        <w:tc>
          <w:tcPr>
            <w:tcW w:w="3855" w:type="dxa"/>
            <w:vAlign w:val="center"/>
          </w:tcPr>
          <w:p w14:paraId="6C95C067" w14:textId="77777777" w:rsidR="00A73FB6" w:rsidRDefault="00563D14">
            <w:pPr>
              <w:spacing w:after="0" w:line="252" w:lineRule="auto"/>
            </w:pPr>
            <w:r>
              <w:rPr>
                <w:sz w:val="19"/>
              </w:rPr>
              <w:t>G6 + horas trabajadas</w:t>
            </w:r>
          </w:p>
        </w:tc>
        <w:tc>
          <w:tcPr>
            <w:tcW w:w="1134" w:type="dxa"/>
            <w:vAlign w:val="center"/>
          </w:tcPr>
          <w:p w14:paraId="480326EE" w14:textId="77777777" w:rsidR="00A73FB6" w:rsidRDefault="00563D14">
            <w:pPr>
              <w:spacing w:after="0" w:line="252" w:lineRule="auto"/>
              <w:jc w:val="right"/>
            </w:pPr>
            <w:r>
              <w:rPr>
                <w:sz w:val="19"/>
              </w:rPr>
              <w:t>16.3</w:t>
            </w:r>
          </w:p>
        </w:tc>
        <w:tc>
          <w:tcPr>
            <w:tcW w:w="1871" w:type="dxa"/>
            <w:vAlign w:val="center"/>
          </w:tcPr>
          <w:p w14:paraId="3BF94783" w14:textId="77777777" w:rsidR="00A73FB6" w:rsidRDefault="00563D14">
            <w:pPr>
              <w:spacing w:after="0" w:line="252" w:lineRule="auto"/>
              <w:jc w:val="center"/>
            </w:pPr>
            <w:r>
              <w:rPr>
                <w:sz w:val="19"/>
              </w:rPr>
              <w:t>15.4 a 17.2</w:t>
            </w:r>
          </w:p>
        </w:tc>
        <w:tc>
          <w:tcPr>
            <w:tcW w:w="1020" w:type="dxa"/>
            <w:vAlign w:val="center"/>
          </w:tcPr>
          <w:p w14:paraId="65393844" w14:textId="77777777" w:rsidR="00A73FB6" w:rsidRDefault="00563D14">
            <w:pPr>
              <w:spacing w:after="0" w:line="252" w:lineRule="auto"/>
              <w:jc w:val="right"/>
            </w:pPr>
            <w:r>
              <w:rPr>
                <w:sz w:val="19"/>
              </w:rPr>
              <w:t>0.413</w:t>
            </w:r>
          </w:p>
        </w:tc>
        <w:tc>
          <w:tcPr>
            <w:tcW w:w="1247" w:type="dxa"/>
            <w:vAlign w:val="center"/>
          </w:tcPr>
          <w:p w14:paraId="5F307413" w14:textId="77777777" w:rsidR="00A73FB6" w:rsidRDefault="00563D14">
            <w:pPr>
              <w:spacing w:after="0" w:line="252" w:lineRule="auto"/>
              <w:jc w:val="right"/>
            </w:pPr>
            <w:r>
              <w:rPr>
                <w:sz w:val="19"/>
              </w:rPr>
              <w:t>53</w:t>
            </w:r>
          </w:p>
        </w:tc>
      </w:tr>
    </w:tbl>
    <w:p w14:paraId="54A4556D" w14:textId="77777777" w:rsidR="00A73FB6" w:rsidRDefault="00A73FB6">
      <w:pPr>
        <w:spacing w:after="80"/>
      </w:pPr>
    </w:p>
    <w:p w14:paraId="3F6E0FC3" w14:textId="77777777" w:rsidR="00A73FB6" w:rsidRDefault="00563D14">
      <w:pPr>
        <w:keepNext/>
        <w:spacing w:after="40"/>
        <w:jc w:val="center"/>
      </w:pPr>
      <w:r>
        <w:rPr>
          <w:noProof/>
        </w:rPr>
        <w:lastRenderedPageBreak/>
        <w:drawing>
          <wp:inline distT="0" distB="0" distL="0" distR="0" wp14:anchorId="50B1320A" wp14:editId="38D97888">
            <wp:extent cx="5400000" cy="2876087"/>
            <wp:effectExtent l="0" t="0" r="0" b="0"/>
            <wp:docPr id="18" name="Picture 18" descr="Escalera de controles: cómo cambia la brecha por hora al agregar controles (G6 no se interpreta)."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scalera_controles.png"/>
                    <pic:cNvPicPr/>
                  </pic:nvPicPr>
                  <pic:blipFill>
                    <a:blip r:embed="rId25"/>
                    <a:stretch>
                      <a:fillRect/>
                    </a:stretch>
                  </pic:blipFill>
                  <pic:spPr>
                    <a:xfrm>
                      <a:off x="0" y="0"/>
                      <a:ext cx="5400000" cy="2876087"/>
                    </a:xfrm>
                    <a:prstGeom prst="rect">
                      <a:avLst/>
                    </a:prstGeom>
                  </pic:spPr>
                </pic:pic>
              </a:graphicData>
            </a:graphic>
          </wp:inline>
        </w:drawing>
      </w:r>
    </w:p>
    <w:p w14:paraId="7C5F8B85" w14:textId="77777777" w:rsidR="00A73FB6" w:rsidRDefault="00563D14">
      <w:pPr>
        <w:pStyle w:val="Descripcin"/>
        <w:jc w:val="center"/>
      </w:pPr>
      <w:r>
        <w:rPr>
          <w:b/>
        </w:rPr>
        <w:t xml:space="preserve">Figura 18. </w:t>
      </w:r>
      <w:r>
        <w:t>Escalera de controles: cómo cambia la brecha por hora al agregar controles (G6 no se interpreta).</w:t>
      </w:r>
    </w:p>
    <w:p w14:paraId="78786BCB" w14:textId="77777777" w:rsidR="00A73FB6" w:rsidRDefault="00563D14">
      <w:pPr>
        <w:pStyle w:val="Listaconvietas"/>
      </w:pPr>
      <w:r>
        <w:rPr>
          <w:b/>
        </w:rPr>
        <w:t>G0 → G1:</w:t>
      </w:r>
      <w:r>
        <w:t xml:space="preserve"> al comparar personas con la misma escolaridad, la brecha </w:t>
      </w:r>
      <w:r>
        <w:rPr>
          <w:b/>
        </w:rPr>
        <w:t>sube</w:t>
      </w:r>
      <w:r>
        <w:t xml:space="preserve"> de 3.7 % a 7.7 %. Eso ocurre porque las mujeres de la muestra tienen </w:t>
      </w:r>
      <w:r>
        <w:rPr>
          <w:i/>
        </w:rPr>
        <w:t>más</w:t>
      </w:r>
      <w:r>
        <w:t xml:space="preserve"> escolaridad que los hombres: la escolaridad «compensa» parcialmente la desventaja y, al igualarla, la brecha aparece completa.</w:t>
      </w:r>
    </w:p>
    <w:p w14:paraId="3ECC3BF7" w14:textId="77777777" w:rsidR="00A73FB6" w:rsidRDefault="00563D14">
      <w:pPr>
        <w:pStyle w:val="Listaconvietas"/>
      </w:pPr>
      <w:r>
        <w:rPr>
          <w:b/>
        </w:rPr>
        <w:t>G2 → G3:</w:t>
      </w:r>
      <w:r>
        <w:t xml:space="preserve"> al comparar dentro de la misma entidad y tamaño de localidad llega a su máximo (9.9 %).</w:t>
      </w:r>
    </w:p>
    <w:p w14:paraId="3C2537E4" w14:textId="77777777" w:rsidR="00A73FB6" w:rsidRDefault="00563D14">
      <w:pPr>
        <w:pStyle w:val="Listaconvietas"/>
      </w:pPr>
      <w:r>
        <w:rPr>
          <w:b/>
        </w:rPr>
        <w:t>G3 → G5:</w:t>
      </w:r>
      <w:r>
        <w:t xml:space="preserve"> al agregar la posición en la ocupación y la informalidad (G4: 8.4 %) y luego la rama de actividad (G5: 8.2 %) la brecha baja un poco: una parte menor se asocia con que mujeres y hombres se concentran en puestos y ramas distintos.</w:t>
      </w:r>
    </w:p>
    <w:p w14:paraId="7ADDF267" w14:textId="77777777" w:rsidR="00A73FB6" w:rsidRDefault="00563D14">
      <w:pPr>
        <w:pStyle w:val="Listaconvietas"/>
      </w:pPr>
      <w:r>
        <w:rPr>
          <w:b/>
        </w:rPr>
        <w:t>G5 es la estimación de referencia: 8.2 % (IC 7.1 a 9.2).</w:t>
      </w:r>
      <w:r>
        <w:t xml:space="preserve"> Entre personas comparables en escolaridad, edad, lugar, tipo de empleo y rama, las mujeres ganan alrededor de 8 % menos por hora.</w:t>
      </w:r>
    </w:p>
    <w:p w14:paraId="2FA94BAF" w14:textId="77777777" w:rsidR="00A73FB6" w:rsidRDefault="00563D14">
      <w:pPr>
        <w:pStyle w:val="Listaconvietas"/>
      </w:pPr>
      <w:r>
        <w:rPr>
          <w:b/>
        </w:rPr>
        <w:t>G6</w:t>
      </w:r>
      <w:r>
        <w:t xml:space="preserve"> agrega las horas y salta a 16.3 %, pero ese valor es un artefacto del sesgo de división (sección 6.5) y no se interpreta.</w:t>
      </w:r>
    </w:p>
    <w:p w14:paraId="0CC95291" w14:textId="77777777" w:rsidR="00A73FB6" w:rsidRDefault="00563D14">
      <w:pPr>
        <w:pStyle w:val="Ttulo3"/>
      </w:pPr>
      <w:r>
        <w:lastRenderedPageBreak/>
        <w:t>Descomposición de Oaxaca-Blinder: ¿qué la explica?</w:t>
      </w:r>
    </w:p>
    <w:p w14:paraId="22713DEC" w14:textId="77777777" w:rsidR="00A73FB6" w:rsidRDefault="00563D14">
      <w:pPr>
        <w:keepNext/>
        <w:spacing w:after="40"/>
        <w:jc w:val="center"/>
      </w:pPr>
      <w:r>
        <w:rPr>
          <w:noProof/>
        </w:rPr>
        <w:drawing>
          <wp:inline distT="0" distB="0" distL="0" distR="0" wp14:anchorId="09F1DD84" wp14:editId="1ECBB7D8">
            <wp:extent cx="5400000" cy="2934783"/>
            <wp:effectExtent l="0" t="0" r="0" b="0"/>
            <wp:docPr id="19" name="Picture 19" descr="Descomposición de la brecha total (en puntos logarítmicos) en parte explicada y no explicada, y contribución de cada grupo de características."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axaca_blinder.png"/>
                    <pic:cNvPicPr/>
                  </pic:nvPicPr>
                  <pic:blipFill>
                    <a:blip r:embed="rId26"/>
                    <a:stretch>
                      <a:fillRect/>
                    </a:stretch>
                  </pic:blipFill>
                  <pic:spPr>
                    <a:xfrm>
                      <a:off x="0" y="0"/>
                      <a:ext cx="5400000" cy="2934783"/>
                    </a:xfrm>
                    <a:prstGeom prst="rect">
                      <a:avLst/>
                    </a:prstGeom>
                  </pic:spPr>
                </pic:pic>
              </a:graphicData>
            </a:graphic>
          </wp:inline>
        </w:drawing>
      </w:r>
    </w:p>
    <w:p w14:paraId="6D6157E1" w14:textId="77777777" w:rsidR="00A73FB6" w:rsidRDefault="00563D14">
      <w:pPr>
        <w:pStyle w:val="Descripcin"/>
        <w:jc w:val="center"/>
      </w:pPr>
      <w:r>
        <w:rPr>
          <w:b/>
        </w:rPr>
        <w:t xml:space="preserve">Figura 19. </w:t>
      </w:r>
      <w:r>
        <w:t>Descomposición de la brecha total (en puntos logarítmicos) en parte explicada y no explicada, y contribución de cada grupo de características.</w:t>
      </w:r>
    </w:p>
    <w:p w14:paraId="4A754813" w14:textId="77777777" w:rsidR="00A73FB6" w:rsidRDefault="00563D14">
      <w:pPr>
        <w:pStyle w:val="Descripcin"/>
        <w:keepNext/>
        <w:spacing w:after="60"/>
      </w:pPr>
      <w:r>
        <w:rPr>
          <w:b/>
        </w:rPr>
        <w:t xml:space="preserve">Tabla 35. </w:t>
      </w:r>
      <w:r>
        <w:t>Descomposición de Oaxaca-Blinder (referencia agrupada de Neumark); 1 centésima de log-punto ≈ 1 %.</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4932"/>
        <w:gridCol w:w="2154"/>
        <w:gridCol w:w="2268"/>
      </w:tblGrid>
      <w:tr w:rsidR="00A73FB6" w14:paraId="529AA05A" w14:textId="77777777">
        <w:trPr>
          <w:tblHeader/>
          <w:jc w:val="center"/>
        </w:trPr>
        <w:tc>
          <w:tcPr>
            <w:tcW w:w="4932" w:type="dxa"/>
            <w:shd w:val="clear" w:color="auto" w:fill="1E2A6B"/>
            <w:vAlign w:val="center"/>
          </w:tcPr>
          <w:p w14:paraId="105AEC21" w14:textId="77777777" w:rsidR="00A73FB6" w:rsidRDefault="00563D14">
            <w:pPr>
              <w:keepNext/>
              <w:spacing w:after="0" w:line="252" w:lineRule="auto"/>
            </w:pPr>
            <w:r>
              <w:rPr>
                <w:b/>
                <w:color w:val="FFFFFF"/>
                <w:sz w:val="19"/>
              </w:rPr>
              <w:t>Componente</w:t>
            </w:r>
          </w:p>
        </w:tc>
        <w:tc>
          <w:tcPr>
            <w:tcW w:w="2154" w:type="dxa"/>
            <w:shd w:val="clear" w:color="auto" w:fill="1E2A6B"/>
            <w:vAlign w:val="center"/>
          </w:tcPr>
          <w:p w14:paraId="0B215EB2" w14:textId="77777777" w:rsidR="00A73FB6" w:rsidRDefault="00563D14">
            <w:pPr>
              <w:keepNext/>
              <w:spacing w:after="0" w:line="252" w:lineRule="auto"/>
              <w:jc w:val="center"/>
            </w:pPr>
            <w:r>
              <w:rPr>
                <w:b/>
                <w:color w:val="FFFFFF"/>
                <w:sz w:val="19"/>
              </w:rPr>
              <w:t>Centésimas de log-punto</w:t>
            </w:r>
          </w:p>
        </w:tc>
        <w:tc>
          <w:tcPr>
            <w:tcW w:w="2268" w:type="dxa"/>
            <w:shd w:val="clear" w:color="auto" w:fill="1E2A6B"/>
            <w:vAlign w:val="center"/>
          </w:tcPr>
          <w:p w14:paraId="1A3A88B1" w14:textId="77777777" w:rsidR="00A73FB6" w:rsidRDefault="00563D14">
            <w:pPr>
              <w:keepNext/>
              <w:spacing w:after="0" w:line="252" w:lineRule="auto"/>
              <w:jc w:val="center"/>
            </w:pPr>
            <w:r>
              <w:rPr>
                <w:b/>
                <w:color w:val="FFFFFF"/>
                <w:sz w:val="19"/>
              </w:rPr>
              <w:t>IC 95 %</w:t>
            </w:r>
          </w:p>
        </w:tc>
      </w:tr>
      <w:tr w:rsidR="00A73FB6" w14:paraId="0E197728" w14:textId="77777777">
        <w:trPr>
          <w:cantSplit/>
          <w:jc w:val="center"/>
        </w:trPr>
        <w:tc>
          <w:tcPr>
            <w:tcW w:w="4932" w:type="dxa"/>
            <w:shd w:val="clear" w:color="auto" w:fill="E8ECF7"/>
            <w:vAlign w:val="center"/>
          </w:tcPr>
          <w:p w14:paraId="1106836D" w14:textId="77777777" w:rsidR="00A73FB6" w:rsidRDefault="00563D14">
            <w:pPr>
              <w:keepNext/>
              <w:spacing w:after="0" w:line="252" w:lineRule="auto"/>
            </w:pPr>
            <w:r>
              <w:rPr>
                <w:b/>
                <w:sz w:val="19"/>
              </w:rPr>
              <w:t>Brecha total</w:t>
            </w:r>
          </w:p>
        </w:tc>
        <w:tc>
          <w:tcPr>
            <w:tcW w:w="2154" w:type="dxa"/>
            <w:shd w:val="clear" w:color="auto" w:fill="E8ECF7"/>
            <w:vAlign w:val="center"/>
          </w:tcPr>
          <w:p w14:paraId="41ECA133" w14:textId="77777777" w:rsidR="00A73FB6" w:rsidRDefault="00563D14">
            <w:pPr>
              <w:keepNext/>
              <w:spacing w:after="0" w:line="252" w:lineRule="auto"/>
              <w:jc w:val="right"/>
            </w:pPr>
            <w:r>
              <w:rPr>
                <w:b/>
                <w:sz w:val="19"/>
              </w:rPr>
              <w:t>3.75</w:t>
            </w:r>
          </w:p>
        </w:tc>
        <w:tc>
          <w:tcPr>
            <w:tcW w:w="2268" w:type="dxa"/>
            <w:shd w:val="clear" w:color="auto" w:fill="E8ECF7"/>
            <w:vAlign w:val="center"/>
          </w:tcPr>
          <w:p w14:paraId="2DF0E8A3" w14:textId="77777777" w:rsidR="00A73FB6" w:rsidRDefault="00563D14">
            <w:pPr>
              <w:keepNext/>
              <w:spacing w:after="0" w:line="252" w:lineRule="auto"/>
              <w:jc w:val="center"/>
            </w:pPr>
            <w:r>
              <w:rPr>
                <w:b/>
                <w:sz w:val="19"/>
              </w:rPr>
              <w:t>2.35 a 5.13</w:t>
            </w:r>
          </w:p>
        </w:tc>
      </w:tr>
      <w:tr w:rsidR="00A73FB6" w14:paraId="6214736B" w14:textId="77777777">
        <w:trPr>
          <w:cantSplit/>
          <w:jc w:val="center"/>
        </w:trPr>
        <w:tc>
          <w:tcPr>
            <w:tcW w:w="4932" w:type="dxa"/>
            <w:shd w:val="clear" w:color="auto" w:fill="E8ECF7"/>
            <w:vAlign w:val="center"/>
          </w:tcPr>
          <w:p w14:paraId="01FCE704" w14:textId="77777777" w:rsidR="00A73FB6" w:rsidRDefault="00563D14">
            <w:pPr>
              <w:keepNext/>
              <w:spacing w:after="0" w:line="252" w:lineRule="auto"/>
            </w:pPr>
            <w:r>
              <w:rPr>
                <w:b/>
                <w:sz w:val="19"/>
              </w:rPr>
              <w:t>Explicada por diferencias en características</w:t>
            </w:r>
          </w:p>
        </w:tc>
        <w:tc>
          <w:tcPr>
            <w:tcW w:w="2154" w:type="dxa"/>
            <w:shd w:val="clear" w:color="auto" w:fill="E8ECF7"/>
            <w:vAlign w:val="center"/>
          </w:tcPr>
          <w:p w14:paraId="5E3741BE" w14:textId="77777777" w:rsidR="00A73FB6" w:rsidRDefault="00563D14">
            <w:pPr>
              <w:keepNext/>
              <w:spacing w:after="0" w:line="252" w:lineRule="auto"/>
              <w:jc w:val="right"/>
            </w:pPr>
            <w:r>
              <w:rPr>
                <w:b/>
                <w:sz w:val="19"/>
              </w:rPr>
              <w:t>-3.15</w:t>
            </w:r>
          </w:p>
        </w:tc>
        <w:tc>
          <w:tcPr>
            <w:tcW w:w="2268" w:type="dxa"/>
            <w:shd w:val="clear" w:color="auto" w:fill="E8ECF7"/>
            <w:vAlign w:val="center"/>
          </w:tcPr>
          <w:p w14:paraId="08E20632" w14:textId="77777777" w:rsidR="00A73FB6" w:rsidRDefault="00563D14">
            <w:pPr>
              <w:keepNext/>
              <w:spacing w:after="0" w:line="252" w:lineRule="auto"/>
              <w:jc w:val="center"/>
            </w:pPr>
            <w:r>
              <w:rPr>
                <w:b/>
                <w:sz w:val="19"/>
              </w:rPr>
              <w:t>-4.05 a -2.29</w:t>
            </w:r>
          </w:p>
        </w:tc>
      </w:tr>
      <w:tr w:rsidR="00A73FB6" w14:paraId="61CF7900" w14:textId="77777777">
        <w:trPr>
          <w:cantSplit/>
          <w:jc w:val="center"/>
        </w:trPr>
        <w:tc>
          <w:tcPr>
            <w:tcW w:w="4932" w:type="dxa"/>
            <w:vAlign w:val="center"/>
          </w:tcPr>
          <w:p w14:paraId="459CC61C" w14:textId="77777777" w:rsidR="00A73FB6" w:rsidRDefault="00563D14">
            <w:pPr>
              <w:keepNext/>
              <w:spacing w:after="0" w:line="252" w:lineRule="auto"/>
            </w:pPr>
            <w:r>
              <w:rPr>
                <w:sz w:val="19"/>
              </w:rPr>
              <w:t xml:space="preserve">    · escolaridad</w:t>
            </w:r>
          </w:p>
        </w:tc>
        <w:tc>
          <w:tcPr>
            <w:tcW w:w="2154" w:type="dxa"/>
            <w:vAlign w:val="center"/>
          </w:tcPr>
          <w:p w14:paraId="2A68EBC7" w14:textId="77777777" w:rsidR="00A73FB6" w:rsidRDefault="00563D14">
            <w:pPr>
              <w:keepNext/>
              <w:spacing w:after="0" w:line="252" w:lineRule="auto"/>
              <w:jc w:val="right"/>
            </w:pPr>
            <w:r>
              <w:rPr>
                <w:sz w:val="19"/>
              </w:rPr>
              <w:t>-2.79</w:t>
            </w:r>
          </w:p>
        </w:tc>
        <w:tc>
          <w:tcPr>
            <w:tcW w:w="2268" w:type="dxa"/>
            <w:vAlign w:val="center"/>
          </w:tcPr>
          <w:p w14:paraId="1629EF56" w14:textId="77777777" w:rsidR="00A73FB6" w:rsidRDefault="00563D14">
            <w:pPr>
              <w:keepNext/>
              <w:spacing w:after="0" w:line="252" w:lineRule="auto"/>
              <w:jc w:val="center"/>
            </w:pPr>
            <w:r>
              <w:rPr>
                <w:sz w:val="19"/>
              </w:rPr>
              <w:t>-3.10 a -2.50</w:t>
            </w:r>
          </w:p>
        </w:tc>
      </w:tr>
      <w:tr w:rsidR="00A73FB6" w14:paraId="09612511" w14:textId="77777777">
        <w:trPr>
          <w:cantSplit/>
          <w:jc w:val="center"/>
        </w:trPr>
        <w:tc>
          <w:tcPr>
            <w:tcW w:w="4932" w:type="dxa"/>
            <w:shd w:val="clear" w:color="auto" w:fill="F7F8FC"/>
            <w:vAlign w:val="center"/>
          </w:tcPr>
          <w:p w14:paraId="6F61EF21" w14:textId="77777777" w:rsidR="00A73FB6" w:rsidRDefault="00563D14">
            <w:pPr>
              <w:keepNext/>
              <w:spacing w:after="0" w:line="252" w:lineRule="auto"/>
            </w:pPr>
            <w:r>
              <w:rPr>
                <w:sz w:val="19"/>
              </w:rPr>
              <w:t xml:space="preserve">    · edad / experiencia</w:t>
            </w:r>
          </w:p>
        </w:tc>
        <w:tc>
          <w:tcPr>
            <w:tcW w:w="2154" w:type="dxa"/>
            <w:shd w:val="clear" w:color="auto" w:fill="F7F8FC"/>
            <w:vAlign w:val="center"/>
          </w:tcPr>
          <w:p w14:paraId="1B1FC80A" w14:textId="77777777" w:rsidR="00A73FB6" w:rsidRDefault="00563D14">
            <w:pPr>
              <w:keepNext/>
              <w:spacing w:after="0" w:line="252" w:lineRule="auto"/>
              <w:jc w:val="right"/>
            </w:pPr>
            <w:r>
              <w:rPr>
                <w:sz w:val="19"/>
              </w:rPr>
              <w:t>-0.60</w:t>
            </w:r>
          </w:p>
        </w:tc>
        <w:tc>
          <w:tcPr>
            <w:tcW w:w="2268" w:type="dxa"/>
            <w:shd w:val="clear" w:color="auto" w:fill="F7F8FC"/>
            <w:vAlign w:val="center"/>
          </w:tcPr>
          <w:p w14:paraId="2D49F5A2" w14:textId="77777777" w:rsidR="00A73FB6" w:rsidRDefault="00563D14">
            <w:pPr>
              <w:keepNext/>
              <w:spacing w:after="0" w:line="252" w:lineRule="auto"/>
              <w:jc w:val="center"/>
            </w:pPr>
            <w:r>
              <w:rPr>
                <w:sz w:val="19"/>
              </w:rPr>
              <w:t>-0.72 a -0.50</w:t>
            </w:r>
          </w:p>
        </w:tc>
      </w:tr>
      <w:tr w:rsidR="00A73FB6" w14:paraId="2E1AA28D" w14:textId="77777777">
        <w:trPr>
          <w:cantSplit/>
          <w:jc w:val="center"/>
        </w:trPr>
        <w:tc>
          <w:tcPr>
            <w:tcW w:w="4932" w:type="dxa"/>
            <w:vAlign w:val="center"/>
          </w:tcPr>
          <w:p w14:paraId="6ED7AF27" w14:textId="77777777" w:rsidR="00A73FB6" w:rsidRDefault="00563D14">
            <w:pPr>
              <w:keepNext/>
              <w:spacing w:after="0" w:line="252" w:lineRule="auto"/>
            </w:pPr>
            <w:r>
              <w:rPr>
                <w:sz w:val="19"/>
              </w:rPr>
              <w:t xml:space="preserve">    · entidad y tamaño de localidad</w:t>
            </w:r>
          </w:p>
        </w:tc>
        <w:tc>
          <w:tcPr>
            <w:tcW w:w="2154" w:type="dxa"/>
            <w:vAlign w:val="center"/>
          </w:tcPr>
          <w:p w14:paraId="63674AED" w14:textId="77777777" w:rsidR="00A73FB6" w:rsidRDefault="00563D14">
            <w:pPr>
              <w:keepNext/>
              <w:spacing w:after="0" w:line="252" w:lineRule="auto"/>
              <w:jc w:val="right"/>
            </w:pPr>
            <w:r>
              <w:rPr>
                <w:sz w:val="19"/>
              </w:rPr>
              <w:t>-1.66</w:t>
            </w:r>
          </w:p>
        </w:tc>
        <w:tc>
          <w:tcPr>
            <w:tcW w:w="2268" w:type="dxa"/>
            <w:vAlign w:val="center"/>
          </w:tcPr>
          <w:p w14:paraId="0CB24556" w14:textId="77777777" w:rsidR="00A73FB6" w:rsidRDefault="00563D14">
            <w:pPr>
              <w:keepNext/>
              <w:spacing w:after="0" w:line="252" w:lineRule="auto"/>
              <w:jc w:val="center"/>
            </w:pPr>
            <w:r>
              <w:rPr>
                <w:sz w:val="19"/>
              </w:rPr>
              <w:t>-2.05 a -1.28</w:t>
            </w:r>
          </w:p>
        </w:tc>
      </w:tr>
      <w:tr w:rsidR="00A73FB6" w14:paraId="47383775" w14:textId="77777777">
        <w:trPr>
          <w:cantSplit/>
          <w:jc w:val="center"/>
        </w:trPr>
        <w:tc>
          <w:tcPr>
            <w:tcW w:w="4932" w:type="dxa"/>
            <w:shd w:val="clear" w:color="auto" w:fill="F7F8FC"/>
            <w:vAlign w:val="center"/>
          </w:tcPr>
          <w:p w14:paraId="4EDAB870" w14:textId="77777777" w:rsidR="00A73FB6" w:rsidRDefault="00563D14">
            <w:pPr>
              <w:keepNext/>
              <w:spacing w:after="0" w:line="252" w:lineRule="auto"/>
            </w:pPr>
            <w:r>
              <w:rPr>
                <w:sz w:val="19"/>
              </w:rPr>
              <w:t xml:space="preserve">    · posición e informalidad</w:t>
            </w:r>
          </w:p>
        </w:tc>
        <w:tc>
          <w:tcPr>
            <w:tcW w:w="2154" w:type="dxa"/>
            <w:shd w:val="clear" w:color="auto" w:fill="F7F8FC"/>
            <w:vAlign w:val="center"/>
          </w:tcPr>
          <w:p w14:paraId="37E289E3" w14:textId="77777777" w:rsidR="00A73FB6" w:rsidRDefault="00563D14">
            <w:pPr>
              <w:keepNext/>
              <w:spacing w:after="0" w:line="252" w:lineRule="auto"/>
              <w:jc w:val="right"/>
            </w:pPr>
            <w:r>
              <w:rPr>
                <w:sz w:val="19"/>
              </w:rPr>
              <w:t>0.96</w:t>
            </w:r>
          </w:p>
        </w:tc>
        <w:tc>
          <w:tcPr>
            <w:tcW w:w="2268" w:type="dxa"/>
            <w:shd w:val="clear" w:color="auto" w:fill="F7F8FC"/>
            <w:vAlign w:val="center"/>
          </w:tcPr>
          <w:p w14:paraId="08D0A435" w14:textId="77777777" w:rsidR="00A73FB6" w:rsidRDefault="00563D14">
            <w:pPr>
              <w:keepNext/>
              <w:spacing w:after="0" w:line="252" w:lineRule="auto"/>
              <w:jc w:val="center"/>
            </w:pPr>
            <w:r>
              <w:rPr>
                <w:sz w:val="19"/>
              </w:rPr>
              <w:t>0.75 a 1.18</w:t>
            </w:r>
          </w:p>
        </w:tc>
      </w:tr>
      <w:tr w:rsidR="00A73FB6" w14:paraId="703F8F17" w14:textId="77777777">
        <w:trPr>
          <w:cantSplit/>
          <w:jc w:val="center"/>
        </w:trPr>
        <w:tc>
          <w:tcPr>
            <w:tcW w:w="4932" w:type="dxa"/>
            <w:vAlign w:val="center"/>
          </w:tcPr>
          <w:p w14:paraId="52B451CE" w14:textId="77777777" w:rsidR="00A73FB6" w:rsidRDefault="00563D14">
            <w:pPr>
              <w:keepNext/>
              <w:spacing w:after="0" w:line="252" w:lineRule="auto"/>
            </w:pPr>
            <w:r>
              <w:rPr>
                <w:sz w:val="19"/>
              </w:rPr>
              <w:t xml:space="preserve">    · rama de actividad</w:t>
            </w:r>
          </w:p>
        </w:tc>
        <w:tc>
          <w:tcPr>
            <w:tcW w:w="2154" w:type="dxa"/>
            <w:vAlign w:val="center"/>
          </w:tcPr>
          <w:p w14:paraId="6AB31E8E" w14:textId="77777777" w:rsidR="00A73FB6" w:rsidRDefault="00563D14">
            <w:pPr>
              <w:keepNext/>
              <w:spacing w:after="0" w:line="252" w:lineRule="auto"/>
              <w:jc w:val="right"/>
            </w:pPr>
            <w:r>
              <w:rPr>
                <w:sz w:val="19"/>
              </w:rPr>
              <w:t>0.94</w:t>
            </w:r>
          </w:p>
        </w:tc>
        <w:tc>
          <w:tcPr>
            <w:tcW w:w="2268" w:type="dxa"/>
            <w:vAlign w:val="center"/>
          </w:tcPr>
          <w:p w14:paraId="74A81BCD" w14:textId="77777777" w:rsidR="00A73FB6" w:rsidRDefault="00563D14">
            <w:pPr>
              <w:keepNext/>
              <w:spacing w:after="0" w:line="252" w:lineRule="auto"/>
              <w:jc w:val="center"/>
            </w:pPr>
            <w:r>
              <w:rPr>
                <w:sz w:val="19"/>
              </w:rPr>
              <w:t>0.37 a 1.55</w:t>
            </w:r>
          </w:p>
        </w:tc>
      </w:tr>
      <w:tr w:rsidR="00A73FB6" w14:paraId="5CFB01C3" w14:textId="77777777">
        <w:trPr>
          <w:cantSplit/>
          <w:jc w:val="center"/>
        </w:trPr>
        <w:tc>
          <w:tcPr>
            <w:tcW w:w="4932" w:type="dxa"/>
            <w:shd w:val="clear" w:color="auto" w:fill="E8ECF7"/>
            <w:vAlign w:val="center"/>
          </w:tcPr>
          <w:p w14:paraId="51615CDE" w14:textId="77777777" w:rsidR="00A73FB6" w:rsidRDefault="00563D14">
            <w:pPr>
              <w:spacing w:after="0" w:line="252" w:lineRule="auto"/>
            </w:pPr>
            <w:r>
              <w:rPr>
                <w:b/>
                <w:sz w:val="19"/>
              </w:rPr>
              <w:t>No explicada (mismas características, distinto pago)</w:t>
            </w:r>
          </w:p>
        </w:tc>
        <w:tc>
          <w:tcPr>
            <w:tcW w:w="2154" w:type="dxa"/>
            <w:shd w:val="clear" w:color="auto" w:fill="E8ECF7"/>
            <w:vAlign w:val="center"/>
          </w:tcPr>
          <w:p w14:paraId="1F347FB3" w14:textId="77777777" w:rsidR="00A73FB6" w:rsidRDefault="00563D14">
            <w:pPr>
              <w:spacing w:after="0" w:line="252" w:lineRule="auto"/>
              <w:jc w:val="right"/>
            </w:pPr>
            <w:r>
              <w:rPr>
                <w:b/>
                <w:sz w:val="19"/>
              </w:rPr>
              <w:t>6.91</w:t>
            </w:r>
          </w:p>
        </w:tc>
        <w:tc>
          <w:tcPr>
            <w:tcW w:w="2268" w:type="dxa"/>
            <w:shd w:val="clear" w:color="auto" w:fill="E8ECF7"/>
            <w:vAlign w:val="center"/>
          </w:tcPr>
          <w:p w14:paraId="3C13C1B5" w14:textId="77777777" w:rsidR="00A73FB6" w:rsidRDefault="00563D14">
            <w:pPr>
              <w:spacing w:after="0" w:line="252" w:lineRule="auto"/>
              <w:jc w:val="center"/>
            </w:pPr>
            <w:r>
              <w:rPr>
                <w:b/>
                <w:sz w:val="19"/>
              </w:rPr>
              <w:t>5.97 a 7.84</w:t>
            </w:r>
          </w:p>
        </w:tc>
      </w:tr>
    </w:tbl>
    <w:p w14:paraId="247F7AD8" w14:textId="77777777" w:rsidR="00A73FB6" w:rsidRDefault="00A73FB6">
      <w:pPr>
        <w:spacing w:after="80"/>
      </w:pPr>
    </w:p>
    <w:p w14:paraId="4998849D" w14:textId="77777777" w:rsidR="00A73FB6" w:rsidRDefault="00563D14">
      <w:pPr>
        <w:jc w:val="both"/>
      </w:pPr>
      <w:r>
        <w:rPr>
          <w:b/>
        </w:rPr>
        <w:t>Lectura.</w:t>
      </w:r>
      <w:r>
        <w:t xml:space="preserve"> Con los mismos niveles de escolaridad, edad y ubicación que los hombres, las mujeres </w:t>
      </w:r>
      <w:r>
        <w:rPr>
          <w:i/>
        </w:rPr>
        <w:t>deberían</w:t>
      </w:r>
      <w:r>
        <w:t xml:space="preserve"> ganar más (la parte explicada es negativa: −3.2): su </w:t>
      </w:r>
      <w:r>
        <w:rPr>
          <w:b/>
        </w:rPr>
        <w:t>ventaja en escolaridad</w:t>
      </w:r>
      <w:r>
        <w:t xml:space="preserve"> (−2.8) y en ubicación (−1.7) pesa más que la ventaja de los hombres en tipo de empleo y rama de actividad (+1.0 y +0.9). Lo que ocurre, en cambio, es que </w:t>
      </w:r>
      <w:r>
        <w:rPr>
          <w:b/>
        </w:rPr>
        <w:t>a iguales características las mujeres reciben 6.9 puntos logarítmicos (6.7 %) menos</w:t>
      </w:r>
      <w:r>
        <w:t xml:space="preserve">: esa es la parte </w:t>
      </w:r>
      <w:r>
        <w:rPr>
          <w:i/>
        </w:rPr>
        <w:t>no explicada</w:t>
      </w:r>
      <w:r>
        <w:t xml:space="preserve">, que es mayor que la brecha total precisamente porque las características de las mujeres las favorecen. Importante: la parte no explicada </w:t>
      </w:r>
      <w:r>
        <w:rPr>
          <w:b/>
        </w:rPr>
        <w:t>no prueba discriminación</w:t>
      </w:r>
      <w:r>
        <w:t>; incluye todo lo que el estudio no mide (la ocupación específica, la experiencia real, la negociación, las interrupciones de carrera, la selección hacia el empleo).</w:t>
      </w:r>
    </w:p>
    <w:p w14:paraId="7B245432" w14:textId="77777777" w:rsidR="00A73FB6" w:rsidRDefault="00563D14">
      <w:pPr>
        <w:pStyle w:val="Ttulo2"/>
      </w:pPr>
      <w:bookmarkStart w:id="47" w:name="_Toc243853768"/>
      <w:r>
        <w:lastRenderedPageBreak/>
        <w:t>7.6 La brecha a lo largo de la distribución</w:t>
      </w:r>
      <w:bookmarkEnd w:id="47"/>
    </w:p>
    <w:p w14:paraId="3BBF0836" w14:textId="77777777" w:rsidR="00A73FB6" w:rsidRDefault="00563D14">
      <w:pPr>
        <w:jc w:val="both"/>
      </w:pPr>
      <w:r>
        <w:rPr>
          <w:b/>
        </w:rPr>
        <w:t>Qué se calculó.</w:t>
      </w:r>
      <w:r>
        <w:t xml:space="preserve"> La brecha en distintos puntos de la distribución del ingreso por hora (percentiles 10, 25, 50, 75 y 90). El promedio puede ocultar que la desigualdad sea distinta entre quienes ganan poco y quienes ganan mucho.</w:t>
      </w:r>
    </w:p>
    <w:p w14:paraId="2AAAD7CF" w14:textId="77777777" w:rsidR="00A73FB6" w:rsidRDefault="00563D14">
      <w:pPr>
        <w:pStyle w:val="Descripcin"/>
        <w:keepNext/>
        <w:spacing w:after="60"/>
      </w:pPr>
      <w:r>
        <w:rPr>
          <w:b/>
        </w:rPr>
        <w:t xml:space="preserve">Tabla 36. </w:t>
      </w:r>
      <w:r>
        <w:t>Brecha por hora en cinco puntos de la distribución.</w:t>
      </w:r>
    </w:p>
    <w:tbl>
      <w:tblPr>
        <w:tblW w:w="9070"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246"/>
        <w:gridCol w:w="1530"/>
        <w:gridCol w:w="1531"/>
        <w:gridCol w:w="1361"/>
        <w:gridCol w:w="2041"/>
        <w:gridCol w:w="1361"/>
      </w:tblGrid>
      <w:tr w:rsidR="00A73FB6" w14:paraId="1DD7310F" w14:textId="77777777">
        <w:trPr>
          <w:tblHeader/>
          <w:jc w:val="center"/>
        </w:trPr>
        <w:tc>
          <w:tcPr>
            <w:tcW w:w="1247" w:type="dxa"/>
            <w:shd w:val="clear" w:color="auto" w:fill="1E2A6B"/>
            <w:vAlign w:val="center"/>
          </w:tcPr>
          <w:p w14:paraId="7725F205" w14:textId="77777777" w:rsidR="00A73FB6" w:rsidRDefault="00563D14">
            <w:pPr>
              <w:keepNext/>
              <w:spacing w:after="0" w:line="252" w:lineRule="auto"/>
              <w:jc w:val="center"/>
            </w:pPr>
            <w:r>
              <w:rPr>
                <w:b/>
                <w:color w:val="FFFFFF"/>
                <w:sz w:val="19"/>
              </w:rPr>
              <w:t>Percentil</w:t>
            </w:r>
          </w:p>
        </w:tc>
        <w:tc>
          <w:tcPr>
            <w:tcW w:w="1531" w:type="dxa"/>
            <w:shd w:val="clear" w:color="auto" w:fill="1E2A6B"/>
            <w:vAlign w:val="center"/>
          </w:tcPr>
          <w:p w14:paraId="05C29125" w14:textId="77777777" w:rsidR="00A73FB6" w:rsidRDefault="00563D14">
            <w:pPr>
              <w:keepNext/>
              <w:spacing w:after="0" w:line="252" w:lineRule="auto"/>
              <w:jc w:val="center"/>
            </w:pPr>
            <w:r>
              <w:rPr>
                <w:b/>
                <w:color w:val="FFFFFF"/>
                <w:sz w:val="19"/>
              </w:rPr>
              <w:t>$/h hombres</w:t>
            </w:r>
          </w:p>
        </w:tc>
        <w:tc>
          <w:tcPr>
            <w:tcW w:w="1531" w:type="dxa"/>
            <w:shd w:val="clear" w:color="auto" w:fill="1E2A6B"/>
            <w:vAlign w:val="center"/>
          </w:tcPr>
          <w:p w14:paraId="1446FE81" w14:textId="77777777" w:rsidR="00A73FB6" w:rsidRDefault="00563D14">
            <w:pPr>
              <w:keepNext/>
              <w:spacing w:after="0" w:line="252" w:lineRule="auto"/>
              <w:jc w:val="center"/>
            </w:pPr>
            <w:r>
              <w:rPr>
                <w:b/>
                <w:color w:val="FFFFFF"/>
                <w:sz w:val="19"/>
              </w:rPr>
              <w:t>$/h mujeres</w:t>
            </w:r>
          </w:p>
        </w:tc>
        <w:tc>
          <w:tcPr>
            <w:tcW w:w="1361" w:type="dxa"/>
            <w:shd w:val="clear" w:color="auto" w:fill="1E2A6B"/>
            <w:vAlign w:val="center"/>
          </w:tcPr>
          <w:p w14:paraId="029E47F9" w14:textId="77777777" w:rsidR="00A73FB6" w:rsidRDefault="00563D14">
            <w:pPr>
              <w:keepNext/>
              <w:spacing w:after="0" w:line="252" w:lineRule="auto"/>
              <w:jc w:val="center"/>
            </w:pPr>
            <w:r>
              <w:rPr>
                <w:b/>
                <w:color w:val="FFFFFF"/>
                <w:sz w:val="19"/>
              </w:rPr>
              <w:t>Brecha %</w:t>
            </w:r>
          </w:p>
        </w:tc>
        <w:tc>
          <w:tcPr>
            <w:tcW w:w="2041" w:type="dxa"/>
            <w:shd w:val="clear" w:color="auto" w:fill="1E2A6B"/>
            <w:vAlign w:val="center"/>
          </w:tcPr>
          <w:p w14:paraId="0D3BDC46" w14:textId="77777777" w:rsidR="00A73FB6" w:rsidRDefault="00563D14">
            <w:pPr>
              <w:keepNext/>
              <w:spacing w:after="0" w:line="252" w:lineRule="auto"/>
              <w:jc w:val="center"/>
            </w:pPr>
            <w:r>
              <w:rPr>
                <w:b/>
                <w:color w:val="FFFFFF"/>
                <w:sz w:val="19"/>
              </w:rPr>
              <w:t>IC 95 %</w:t>
            </w:r>
          </w:p>
        </w:tc>
        <w:tc>
          <w:tcPr>
            <w:tcW w:w="1361" w:type="dxa"/>
            <w:shd w:val="clear" w:color="auto" w:fill="1E2A6B"/>
            <w:vAlign w:val="center"/>
          </w:tcPr>
          <w:p w14:paraId="4C7E217A" w14:textId="77777777" w:rsidR="00A73FB6" w:rsidRDefault="00563D14">
            <w:pPr>
              <w:keepNext/>
              <w:spacing w:after="0" w:line="252" w:lineRule="auto"/>
              <w:jc w:val="center"/>
            </w:pPr>
            <w:r>
              <w:rPr>
                <w:b/>
                <w:color w:val="FFFFFF"/>
                <w:sz w:val="19"/>
              </w:rPr>
              <w:t>Valor p</w:t>
            </w:r>
          </w:p>
        </w:tc>
      </w:tr>
      <w:tr w:rsidR="00A73FB6" w14:paraId="00CC15B9" w14:textId="77777777">
        <w:trPr>
          <w:cantSplit/>
          <w:jc w:val="center"/>
        </w:trPr>
        <w:tc>
          <w:tcPr>
            <w:tcW w:w="1247" w:type="dxa"/>
            <w:vAlign w:val="center"/>
          </w:tcPr>
          <w:p w14:paraId="6381DEA5" w14:textId="77777777" w:rsidR="00A73FB6" w:rsidRDefault="00563D14">
            <w:pPr>
              <w:keepNext/>
              <w:spacing w:after="0" w:line="252" w:lineRule="auto"/>
              <w:jc w:val="center"/>
            </w:pPr>
            <w:r>
              <w:rPr>
                <w:sz w:val="19"/>
              </w:rPr>
              <w:t>P10</w:t>
            </w:r>
          </w:p>
        </w:tc>
        <w:tc>
          <w:tcPr>
            <w:tcW w:w="1531" w:type="dxa"/>
            <w:vAlign w:val="center"/>
          </w:tcPr>
          <w:p w14:paraId="084743C0" w14:textId="77777777" w:rsidR="00A73FB6" w:rsidRDefault="00563D14">
            <w:pPr>
              <w:keepNext/>
              <w:spacing w:after="0" w:line="252" w:lineRule="auto"/>
              <w:jc w:val="right"/>
            </w:pPr>
            <w:r>
              <w:rPr>
                <w:sz w:val="19"/>
              </w:rPr>
              <w:t>26.67</w:t>
            </w:r>
          </w:p>
        </w:tc>
        <w:tc>
          <w:tcPr>
            <w:tcW w:w="1531" w:type="dxa"/>
            <w:vAlign w:val="center"/>
          </w:tcPr>
          <w:p w14:paraId="30FECE21" w14:textId="77777777" w:rsidR="00A73FB6" w:rsidRDefault="00563D14">
            <w:pPr>
              <w:keepNext/>
              <w:spacing w:after="0" w:line="252" w:lineRule="auto"/>
              <w:jc w:val="right"/>
            </w:pPr>
            <w:r>
              <w:rPr>
                <w:sz w:val="19"/>
              </w:rPr>
              <w:t>24.49</w:t>
            </w:r>
          </w:p>
        </w:tc>
        <w:tc>
          <w:tcPr>
            <w:tcW w:w="1361" w:type="dxa"/>
            <w:vAlign w:val="center"/>
          </w:tcPr>
          <w:p w14:paraId="3A36965D" w14:textId="77777777" w:rsidR="00A73FB6" w:rsidRDefault="00563D14">
            <w:pPr>
              <w:keepNext/>
              <w:spacing w:after="0" w:line="252" w:lineRule="auto"/>
              <w:jc w:val="right"/>
            </w:pPr>
            <w:r>
              <w:rPr>
                <w:sz w:val="19"/>
              </w:rPr>
              <w:t>8.2</w:t>
            </w:r>
          </w:p>
        </w:tc>
        <w:tc>
          <w:tcPr>
            <w:tcW w:w="2041" w:type="dxa"/>
            <w:vAlign w:val="center"/>
          </w:tcPr>
          <w:p w14:paraId="5B334779" w14:textId="77777777" w:rsidR="00A73FB6" w:rsidRDefault="00563D14">
            <w:pPr>
              <w:keepNext/>
              <w:spacing w:after="0" w:line="252" w:lineRule="auto"/>
              <w:jc w:val="center"/>
            </w:pPr>
            <w:r>
              <w:rPr>
                <w:sz w:val="19"/>
              </w:rPr>
              <w:t>3.3 a 10.7</w:t>
            </w:r>
          </w:p>
        </w:tc>
        <w:tc>
          <w:tcPr>
            <w:tcW w:w="1361" w:type="dxa"/>
            <w:vAlign w:val="center"/>
          </w:tcPr>
          <w:p w14:paraId="5949D70E" w14:textId="77777777" w:rsidR="00A73FB6" w:rsidRDefault="00563D14">
            <w:pPr>
              <w:keepNext/>
              <w:spacing w:after="0" w:line="252" w:lineRule="auto"/>
              <w:jc w:val="right"/>
            </w:pPr>
            <w:r>
              <w:rPr>
                <w:sz w:val="19"/>
              </w:rPr>
              <w:t>&lt; 0.001</w:t>
            </w:r>
          </w:p>
        </w:tc>
      </w:tr>
      <w:tr w:rsidR="00A73FB6" w14:paraId="07F4BFD6" w14:textId="77777777">
        <w:trPr>
          <w:cantSplit/>
          <w:jc w:val="center"/>
        </w:trPr>
        <w:tc>
          <w:tcPr>
            <w:tcW w:w="1247" w:type="dxa"/>
            <w:shd w:val="clear" w:color="auto" w:fill="F7F8FC"/>
            <w:vAlign w:val="center"/>
          </w:tcPr>
          <w:p w14:paraId="306A0152" w14:textId="77777777" w:rsidR="00A73FB6" w:rsidRDefault="00563D14">
            <w:pPr>
              <w:keepNext/>
              <w:spacing w:after="0" w:line="252" w:lineRule="auto"/>
              <w:jc w:val="center"/>
            </w:pPr>
            <w:r>
              <w:rPr>
                <w:sz w:val="19"/>
              </w:rPr>
              <w:t>P25</w:t>
            </w:r>
          </w:p>
        </w:tc>
        <w:tc>
          <w:tcPr>
            <w:tcW w:w="1531" w:type="dxa"/>
            <w:shd w:val="clear" w:color="auto" w:fill="F7F8FC"/>
            <w:vAlign w:val="center"/>
          </w:tcPr>
          <w:p w14:paraId="6DC17995" w14:textId="77777777" w:rsidR="00A73FB6" w:rsidRDefault="00563D14">
            <w:pPr>
              <w:keepNext/>
              <w:spacing w:after="0" w:line="252" w:lineRule="auto"/>
              <w:jc w:val="right"/>
            </w:pPr>
            <w:r>
              <w:rPr>
                <w:sz w:val="19"/>
              </w:rPr>
              <w:t>37.21</w:t>
            </w:r>
          </w:p>
        </w:tc>
        <w:tc>
          <w:tcPr>
            <w:tcW w:w="1531" w:type="dxa"/>
            <w:shd w:val="clear" w:color="auto" w:fill="F7F8FC"/>
            <w:vAlign w:val="center"/>
          </w:tcPr>
          <w:p w14:paraId="326249D2" w14:textId="77777777" w:rsidR="00A73FB6" w:rsidRDefault="00563D14">
            <w:pPr>
              <w:keepNext/>
              <w:spacing w:after="0" w:line="252" w:lineRule="auto"/>
              <w:jc w:val="right"/>
            </w:pPr>
            <w:r>
              <w:rPr>
                <w:sz w:val="19"/>
              </w:rPr>
              <w:t>33.33</w:t>
            </w:r>
          </w:p>
        </w:tc>
        <w:tc>
          <w:tcPr>
            <w:tcW w:w="1361" w:type="dxa"/>
            <w:shd w:val="clear" w:color="auto" w:fill="F7F8FC"/>
            <w:vAlign w:val="center"/>
          </w:tcPr>
          <w:p w14:paraId="7FB6C2BE" w14:textId="77777777" w:rsidR="00A73FB6" w:rsidRDefault="00563D14">
            <w:pPr>
              <w:keepNext/>
              <w:spacing w:after="0" w:line="252" w:lineRule="auto"/>
              <w:jc w:val="right"/>
            </w:pPr>
            <w:r>
              <w:rPr>
                <w:sz w:val="19"/>
              </w:rPr>
              <w:t>10.4</w:t>
            </w:r>
          </w:p>
        </w:tc>
        <w:tc>
          <w:tcPr>
            <w:tcW w:w="2041" w:type="dxa"/>
            <w:shd w:val="clear" w:color="auto" w:fill="F7F8FC"/>
            <w:vAlign w:val="center"/>
          </w:tcPr>
          <w:p w14:paraId="215A01D7" w14:textId="77777777" w:rsidR="00A73FB6" w:rsidRDefault="00563D14">
            <w:pPr>
              <w:keepNext/>
              <w:spacing w:after="0" w:line="252" w:lineRule="auto"/>
              <w:jc w:val="center"/>
            </w:pPr>
            <w:r>
              <w:rPr>
                <w:sz w:val="19"/>
              </w:rPr>
              <w:t>6.6 a 11.1</w:t>
            </w:r>
          </w:p>
        </w:tc>
        <w:tc>
          <w:tcPr>
            <w:tcW w:w="1361" w:type="dxa"/>
            <w:shd w:val="clear" w:color="auto" w:fill="F7F8FC"/>
            <w:vAlign w:val="center"/>
          </w:tcPr>
          <w:p w14:paraId="150550AD" w14:textId="77777777" w:rsidR="00A73FB6" w:rsidRDefault="00563D14">
            <w:pPr>
              <w:keepNext/>
              <w:spacing w:after="0" w:line="252" w:lineRule="auto"/>
              <w:jc w:val="right"/>
            </w:pPr>
            <w:r>
              <w:rPr>
                <w:sz w:val="19"/>
              </w:rPr>
              <w:t>&lt; 0.001</w:t>
            </w:r>
          </w:p>
        </w:tc>
      </w:tr>
      <w:tr w:rsidR="00A73FB6" w14:paraId="2999144C" w14:textId="77777777">
        <w:trPr>
          <w:cantSplit/>
          <w:jc w:val="center"/>
        </w:trPr>
        <w:tc>
          <w:tcPr>
            <w:tcW w:w="1247" w:type="dxa"/>
            <w:vAlign w:val="center"/>
          </w:tcPr>
          <w:p w14:paraId="5370370E" w14:textId="77777777" w:rsidR="00A73FB6" w:rsidRDefault="00563D14">
            <w:pPr>
              <w:keepNext/>
              <w:spacing w:after="0" w:line="252" w:lineRule="auto"/>
              <w:jc w:val="center"/>
            </w:pPr>
            <w:r>
              <w:rPr>
                <w:sz w:val="19"/>
              </w:rPr>
              <w:t>P50</w:t>
            </w:r>
          </w:p>
        </w:tc>
        <w:tc>
          <w:tcPr>
            <w:tcW w:w="1531" w:type="dxa"/>
            <w:vAlign w:val="center"/>
          </w:tcPr>
          <w:p w14:paraId="12FCE46A" w14:textId="77777777" w:rsidR="00A73FB6" w:rsidRDefault="00563D14">
            <w:pPr>
              <w:keepNext/>
              <w:spacing w:after="0" w:line="252" w:lineRule="auto"/>
              <w:jc w:val="right"/>
            </w:pPr>
            <w:r>
              <w:rPr>
                <w:sz w:val="19"/>
              </w:rPr>
              <w:t>50.00</w:t>
            </w:r>
          </w:p>
        </w:tc>
        <w:tc>
          <w:tcPr>
            <w:tcW w:w="1531" w:type="dxa"/>
            <w:vAlign w:val="center"/>
          </w:tcPr>
          <w:p w14:paraId="0AD35F33" w14:textId="77777777" w:rsidR="00A73FB6" w:rsidRDefault="00563D14">
            <w:pPr>
              <w:keepNext/>
              <w:spacing w:after="0" w:line="252" w:lineRule="auto"/>
              <w:jc w:val="right"/>
            </w:pPr>
            <w:r>
              <w:rPr>
                <w:sz w:val="19"/>
              </w:rPr>
              <w:t>48.94</w:t>
            </w:r>
          </w:p>
        </w:tc>
        <w:tc>
          <w:tcPr>
            <w:tcW w:w="1361" w:type="dxa"/>
            <w:vAlign w:val="center"/>
          </w:tcPr>
          <w:p w14:paraId="69F7CCD7" w14:textId="77777777" w:rsidR="00A73FB6" w:rsidRDefault="00563D14">
            <w:pPr>
              <w:keepNext/>
              <w:spacing w:after="0" w:line="252" w:lineRule="auto"/>
              <w:jc w:val="right"/>
            </w:pPr>
            <w:r>
              <w:rPr>
                <w:sz w:val="19"/>
              </w:rPr>
              <w:t>2.1</w:t>
            </w:r>
          </w:p>
        </w:tc>
        <w:tc>
          <w:tcPr>
            <w:tcW w:w="2041" w:type="dxa"/>
            <w:vAlign w:val="center"/>
          </w:tcPr>
          <w:p w14:paraId="627A3F7A" w14:textId="77777777" w:rsidR="00A73FB6" w:rsidRDefault="00563D14">
            <w:pPr>
              <w:keepNext/>
              <w:spacing w:after="0" w:line="252" w:lineRule="auto"/>
              <w:jc w:val="center"/>
            </w:pPr>
            <w:r>
              <w:rPr>
                <w:sz w:val="19"/>
              </w:rPr>
              <w:t>0.0 a 4.5</w:t>
            </w:r>
          </w:p>
        </w:tc>
        <w:tc>
          <w:tcPr>
            <w:tcW w:w="1361" w:type="dxa"/>
            <w:vAlign w:val="center"/>
          </w:tcPr>
          <w:p w14:paraId="06E21054" w14:textId="77777777" w:rsidR="00A73FB6" w:rsidRDefault="00563D14">
            <w:pPr>
              <w:keepNext/>
              <w:spacing w:after="0" w:line="252" w:lineRule="auto"/>
              <w:jc w:val="right"/>
            </w:pPr>
            <w:r>
              <w:rPr>
                <w:sz w:val="19"/>
              </w:rPr>
              <w:t>0.106</w:t>
            </w:r>
          </w:p>
        </w:tc>
      </w:tr>
      <w:tr w:rsidR="00A73FB6" w14:paraId="6D7E3274" w14:textId="77777777">
        <w:trPr>
          <w:cantSplit/>
          <w:jc w:val="center"/>
        </w:trPr>
        <w:tc>
          <w:tcPr>
            <w:tcW w:w="1247" w:type="dxa"/>
            <w:shd w:val="clear" w:color="auto" w:fill="F7F8FC"/>
            <w:vAlign w:val="center"/>
          </w:tcPr>
          <w:p w14:paraId="70AC80C5" w14:textId="77777777" w:rsidR="00A73FB6" w:rsidRDefault="00563D14">
            <w:pPr>
              <w:keepNext/>
              <w:spacing w:after="0" w:line="252" w:lineRule="auto"/>
              <w:jc w:val="center"/>
            </w:pPr>
            <w:r>
              <w:rPr>
                <w:sz w:val="19"/>
              </w:rPr>
              <w:t>P75</w:t>
            </w:r>
          </w:p>
        </w:tc>
        <w:tc>
          <w:tcPr>
            <w:tcW w:w="1531" w:type="dxa"/>
            <w:shd w:val="clear" w:color="auto" w:fill="F7F8FC"/>
            <w:vAlign w:val="center"/>
          </w:tcPr>
          <w:p w14:paraId="24D50B9D" w14:textId="77777777" w:rsidR="00A73FB6" w:rsidRDefault="00563D14">
            <w:pPr>
              <w:keepNext/>
              <w:spacing w:after="0" w:line="252" w:lineRule="auto"/>
              <w:jc w:val="right"/>
            </w:pPr>
            <w:r>
              <w:rPr>
                <w:sz w:val="19"/>
              </w:rPr>
              <w:t>73.33</w:t>
            </w:r>
          </w:p>
        </w:tc>
        <w:tc>
          <w:tcPr>
            <w:tcW w:w="1531" w:type="dxa"/>
            <w:shd w:val="clear" w:color="auto" w:fill="F7F8FC"/>
            <w:vAlign w:val="center"/>
          </w:tcPr>
          <w:p w14:paraId="1C2B5E3A" w14:textId="77777777" w:rsidR="00A73FB6" w:rsidRDefault="00563D14">
            <w:pPr>
              <w:keepNext/>
              <w:spacing w:after="0" w:line="252" w:lineRule="auto"/>
              <w:jc w:val="right"/>
            </w:pPr>
            <w:r>
              <w:rPr>
                <w:sz w:val="19"/>
              </w:rPr>
              <w:t>75.00</w:t>
            </w:r>
          </w:p>
        </w:tc>
        <w:tc>
          <w:tcPr>
            <w:tcW w:w="1361" w:type="dxa"/>
            <w:shd w:val="clear" w:color="auto" w:fill="F7F8FC"/>
            <w:vAlign w:val="center"/>
          </w:tcPr>
          <w:p w14:paraId="46CAA8E4" w14:textId="77777777" w:rsidR="00A73FB6" w:rsidRDefault="00563D14">
            <w:pPr>
              <w:keepNext/>
              <w:spacing w:after="0" w:line="252" w:lineRule="auto"/>
              <w:jc w:val="right"/>
            </w:pPr>
            <w:r>
              <w:rPr>
                <w:sz w:val="19"/>
              </w:rPr>
              <w:t>-2.3</w:t>
            </w:r>
          </w:p>
        </w:tc>
        <w:tc>
          <w:tcPr>
            <w:tcW w:w="2041" w:type="dxa"/>
            <w:shd w:val="clear" w:color="auto" w:fill="F7F8FC"/>
            <w:vAlign w:val="center"/>
          </w:tcPr>
          <w:p w14:paraId="67BE1A27" w14:textId="77777777" w:rsidR="00A73FB6" w:rsidRDefault="00563D14">
            <w:pPr>
              <w:keepNext/>
              <w:spacing w:after="0" w:line="252" w:lineRule="auto"/>
              <w:jc w:val="center"/>
            </w:pPr>
            <w:r>
              <w:rPr>
                <w:sz w:val="19"/>
              </w:rPr>
              <w:t>-2.9 a 0.3</w:t>
            </w:r>
          </w:p>
        </w:tc>
        <w:tc>
          <w:tcPr>
            <w:tcW w:w="1361" w:type="dxa"/>
            <w:shd w:val="clear" w:color="auto" w:fill="F7F8FC"/>
            <w:vAlign w:val="center"/>
          </w:tcPr>
          <w:p w14:paraId="02FE3685" w14:textId="77777777" w:rsidR="00A73FB6" w:rsidRDefault="00563D14">
            <w:pPr>
              <w:keepNext/>
              <w:spacing w:after="0" w:line="252" w:lineRule="auto"/>
              <w:jc w:val="right"/>
            </w:pPr>
            <w:r>
              <w:rPr>
                <w:sz w:val="19"/>
              </w:rPr>
              <w:t>0.039</w:t>
            </w:r>
          </w:p>
        </w:tc>
      </w:tr>
      <w:tr w:rsidR="00A73FB6" w14:paraId="0BE3BAD3" w14:textId="77777777">
        <w:trPr>
          <w:cantSplit/>
          <w:jc w:val="center"/>
        </w:trPr>
        <w:tc>
          <w:tcPr>
            <w:tcW w:w="1247" w:type="dxa"/>
            <w:vAlign w:val="center"/>
          </w:tcPr>
          <w:p w14:paraId="1D627771" w14:textId="77777777" w:rsidR="00A73FB6" w:rsidRDefault="00563D14">
            <w:pPr>
              <w:spacing w:after="0" w:line="252" w:lineRule="auto"/>
              <w:jc w:val="center"/>
            </w:pPr>
            <w:r>
              <w:rPr>
                <w:sz w:val="19"/>
              </w:rPr>
              <w:t>P90</w:t>
            </w:r>
          </w:p>
        </w:tc>
        <w:tc>
          <w:tcPr>
            <w:tcW w:w="1531" w:type="dxa"/>
            <w:vAlign w:val="center"/>
          </w:tcPr>
          <w:p w14:paraId="658CF8CC" w14:textId="77777777" w:rsidR="00A73FB6" w:rsidRDefault="00563D14">
            <w:pPr>
              <w:spacing w:after="0" w:line="252" w:lineRule="auto"/>
              <w:jc w:val="right"/>
            </w:pPr>
            <w:r>
              <w:rPr>
                <w:sz w:val="19"/>
              </w:rPr>
              <w:t>116.28</w:t>
            </w:r>
          </w:p>
        </w:tc>
        <w:tc>
          <w:tcPr>
            <w:tcW w:w="1531" w:type="dxa"/>
            <w:vAlign w:val="center"/>
          </w:tcPr>
          <w:p w14:paraId="6C31A6A3" w14:textId="77777777" w:rsidR="00A73FB6" w:rsidRDefault="00563D14">
            <w:pPr>
              <w:spacing w:after="0" w:line="252" w:lineRule="auto"/>
              <w:jc w:val="right"/>
            </w:pPr>
            <w:r>
              <w:rPr>
                <w:sz w:val="19"/>
              </w:rPr>
              <w:t>116.67</w:t>
            </w:r>
          </w:p>
        </w:tc>
        <w:tc>
          <w:tcPr>
            <w:tcW w:w="1361" w:type="dxa"/>
            <w:vAlign w:val="center"/>
          </w:tcPr>
          <w:p w14:paraId="47D2B712" w14:textId="77777777" w:rsidR="00A73FB6" w:rsidRDefault="00563D14">
            <w:pPr>
              <w:spacing w:after="0" w:line="252" w:lineRule="auto"/>
              <w:jc w:val="right"/>
            </w:pPr>
            <w:r>
              <w:rPr>
                <w:sz w:val="19"/>
              </w:rPr>
              <w:t>-0.3</w:t>
            </w:r>
          </w:p>
        </w:tc>
        <w:tc>
          <w:tcPr>
            <w:tcW w:w="2041" w:type="dxa"/>
            <w:vAlign w:val="center"/>
          </w:tcPr>
          <w:p w14:paraId="79C6111E" w14:textId="77777777" w:rsidR="00A73FB6" w:rsidRDefault="00563D14">
            <w:pPr>
              <w:spacing w:after="0" w:line="252" w:lineRule="auto"/>
              <w:jc w:val="center"/>
            </w:pPr>
            <w:r>
              <w:rPr>
                <w:sz w:val="19"/>
              </w:rPr>
              <w:t>-5.3 a 0.0</w:t>
            </w:r>
          </w:p>
        </w:tc>
        <w:tc>
          <w:tcPr>
            <w:tcW w:w="1361" w:type="dxa"/>
            <w:vAlign w:val="center"/>
          </w:tcPr>
          <w:p w14:paraId="3E8B9519" w14:textId="77777777" w:rsidR="00A73FB6" w:rsidRDefault="00563D14">
            <w:pPr>
              <w:spacing w:after="0" w:line="252" w:lineRule="auto"/>
              <w:jc w:val="right"/>
            </w:pPr>
            <w:r>
              <w:rPr>
                <w:sz w:val="19"/>
              </w:rPr>
              <w:t>0.836</w:t>
            </w:r>
          </w:p>
        </w:tc>
      </w:tr>
    </w:tbl>
    <w:p w14:paraId="3A82E2DB" w14:textId="77777777" w:rsidR="00A73FB6" w:rsidRDefault="00A73FB6">
      <w:pPr>
        <w:spacing w:after="80"/>
      </w:pPr>
    </w:p>
    <w:p w14:paraId="4A45B9DC" w14:textId="77777777" w:rsidR="00A73FB6" w:rsidRDefault="00563D14">
      <w:pPr>
        <w:keepNext/>
        <w:spacing w:after="40"/>
        <w:jc w:val="center"/>
      </w:pPr>
      <w:r>
        <w:rPr>
          <w:noProof/>
        </w:rPr>
        <w:drawing>
          <wp:inline distT="0" distB="0" distL="0" distR="0" wp14:anchorId="0858975D" wp14:editId="49B37F9C">
            <wp:extent cx="5220000" cy="2668000"/>
            <wp:effectExtent l="0" t="0" r="0" b="0"/>
            <wp:docPr id="20" name="Picture 20" descr="Brecha por hora en distintos percentiles del ingreso por hora (IC 95 %)."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recha_cuantiles.png"/>
                    <pic:cNvPicPr/>
                  </pic:nvPicPr>
                  <pic:blipFill>
                    <a:blip r:embed="rId27"/>
                    <a:stretch>
                      <a:fillRect/>
                    </a:stretch>
                  </pic:blipFill>
                  <pic:spPr>
                    <a:xfrm>
                      <a:off x="0" y="0"/>
                      <a:ext cx="5220000" cy="2668000"/>
                    </a:xfrm>
                    <a:prstGeom prst="rect">
                      <a:avLst/>
                    </a:prstGeom>
                  </pic:spPr>
                </pic:pic>
              </a:graphicData>
            </a:graphic>
          </wp:inline>
        </w:drawing>
      </w:r>
    </w:p>
    <w:p w14:paraId="6FF7FFA4" w14:textId="77777777" w:rsidR="00A73FB6" w:rsidRDefault="00563D14">
      <w:pPr>
        <w:pStyle w:val="Descripcin"/>
        <w:jc w:val="center"/>
      </w:pPr>
      <w:r>
        <w:rPr>
          <w:b/>
        </w:rPr>
        <w:t xml:space="preserve">Figura 20. </w:t>
      </w:r>
      <w:r>
        <w:t>Brecha por hora en distintos percentiles del ingreso por hora (IC 95 %).</w:t>
      </w:r>
    </w:p>
    <w:p w14:paraId="181724CD" w14:textId="77777777" w:rsidR="00A73FB6" w:rsidRDefault="00563D14">
      <w:pPr>
        <w:jc w:val="both"/>
      </w:pPr>
      <w:r>
        <w:rPr>
          <w:b/>
        </w:rPr>
        <w:t>Lectura.</w:t>
      </w:r>
      <w:r>
        <w:t xml:space="preserve"> La brecha se concentra en la parte baja de la distribución: </w:t>
      </w:r>
      <w:r>
        <w:rPr>
          <w:b/>
        </w:rPr>
        <w:t>8.2 % en el decil inferior (P10) y 10.4 % en el cuartil inferior (P25)</w:t>
      </w:r>
      <w:r>
        <w:t xml:space="preserve">, ambas significativas. En la mediana (2.1 %) ya no es significativa, en el cuartil superior se invierte levemente (−2.3 %, p = 0.04) y en el decil superior es nula. Es decir, el pago por hora es más desigual entre quienes ganan poco: el «piso» de las mujeres está por debajo del de los hombres. Como los ingresos por hora son muy «redondos» (muchas personas declaran $50 o $100 por hora), los percentiles saltan de un valor a otro y sus intervalos son irregulares; conviene leerlos como una tendencia y no como </w:t>
      </w:r>
      <w:r>
        <w:t>cifras exactas.</w:t>
      </w:r>
    </w:p>
    <w:p w14:paraId="4AEB8771" w14:textId="77777777" w:rsidR="00A73FB6" w:rsidRDefault="00563D14">
      <w:pPr>
        <w:pStyle w:val="Ttulo2"/>
      </w:pPr>
      <w:bookmarkStart w:id="48" w:name="_Toc243853769"/>
      <w:r>
        <w:t>7.7 Robustez: ¿cambian las conclusiones si cambian las decisiones?</w:t>
      </w:r>
      <w:bookmarkEnd w:id="48"/>
    </w:p>
    <w:p w14:paraId="48B7D204" w14:textId="77777777" w:rsidR="00A73FB6" w:rsidRDefault="00563D14">
      <w:pPr>
        <w:jc w:val="both"/>
      </w:pPr>
      <w:r>
        <w:rPr>
          <w:b/>
        </w:rPr>
        <w:t>Qué se calculó.</w:t>
      </w:r>
      <w:r>
        <w:t xml:space="preserve"> La brecha total y el rendimiento de la escolaridad bajo diez especificaciones alternativas (S0 a S9) y siete (R0 a R6): sin recortar atípicos, solo asalariados, imputando los rangos de ingreso, corrigiendo por no respuesta (IPW), usando medianas, usando el ingreso mensual, sin ponderar y con controles.</w:t>
      </w:r>
    </w:p>
    <w:p w14:paraId="4F00C6BC" w14:textId="77777777" w:rsidR="00A73FB6" w:rsidRDefault="00563D14">
      <w:pPr>
        <w:pStyle w:val="Descripcin"/>
        <w:keepNext/>
        <w:spacing w:after="60"/>
      </w:pPr>
      <w:r>
        <w:rPr>
          <w:b/>
        </w:rPr>
        <w:lastRenderedPageBreak/>
        <w:t xml:space="preserve">Tabla 37. </w:t>
      </w:r>
      <w:r>
        <w:t>Robustez de la brecha total ante las decisiones metodológicas.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758"/>
        <w:gridCol w:w="3458"/>
        <w:gridCol w:w="850"/>
        <w:gridCol w:w="1361"/>
        <w:gridCol w:w="907"/>
        <w:gridCol w:w="1020"/>
      </w:tblGrid>
      <w:tr w:rsidR="00A73FB6" w14:paraId="3041CD3D" w14:textId="77777777">
        <w:trPr>
          <w:tblHeader/>
          <w:jc w:val="center"/>
        </w:trPr>
        <w:tc>
          <w:tcPr>
            <w:tcW w:w="1757" w:type="dxa"/>
            <w:shd w:val="clear" w:color="auto" w:fill="1E2A6B"/>
            <w:vAlign w:val="center"/>
          </w:tcPr>
          <w:p w14:paraId="6BD4E79F" w14:textId="77777777" w:rsidR="00A73FB6" w:rsidRDefault="00563D14">
            <w:pPr>
              <w:keepNext/>
              <w:spacing w:after="0" w:line="252" w:lineRule="auto"/>
            </w:pPr>
            <w:r>
              <w:rPr>
                <w:b/>
                <w:color w:val="FFFFFF"/>
                <w:sz w:val="17"/>
              </w:rPr>
              <w:t>Especificación</w:t>
            </w:r>
          </w:p>
        </w:tc>
        <w:tc>
          <w:tcPr>
            <w:tcW w:w="3458" w:type="dxa"/>
            <w:shd w:val="clear" w:color="auto" w:fill="1E2A6B"/>
            <w:vAlign w:val="center"/>
          </w:tcPr>
          <w:p w14:paraId="61C6A9FB" w14:textId="77777777" w:rsidR="00A73FB6" w:rsidRDefault="00563D14">
            <w:pPr>
              <w:keepNext/>
              <w:spacing w:after="0" w:line="252" w:lineRule="auto"/>
            </w:pPr>
            <w:r>
              <w:rPr>
                <w:b/>
                <w:color w:val="FFFFFF"/>
                <w:sz w:val="17"/>
              </w:rPr>
              <w:t>Qué cambia</w:t>
            </w:r>
          </w:p>
        </w:tc>
        <w:tc>
          <w:tcPr>
            <w:tcW w:w="850" w:type="dxa"/>
            <w:shd w:val="clear" w:color="auto" w:fill="1E2A6B"/>
            <w:vAlign w:val="center"/>
          </w:tcPr>
          <w:p w14:paraId="1D73FFB1" w14:textId="77777777" w:rsidR="00A73FB6" w:rsidRDefault="00563D14">
            <w:pPr>
              <w:keepNext/>
              <w:spacing w:after="0" w:line="252" w:lineRule="auto"/>
              <w:jc w:val="center"/>
            </w:pPr>
            <w:r>
              <w:rPr>
                <w:b/>
                <w:color w:val="FFFFFF"/>
                <w:sz w:val="17"/>
              </w:rPr>
              <w:t>Brecha %</w:t>
            </w:r>
          </w:p>
        </w:tc>
        <w:tc>
          <w:tcPr>
            <w:tcW w:w="1361" w:type="dxa"/>
            <w:shd w:val="clear" w:color="auto" w:fill="1E2A6B"/>
            <w:vAlign w:val="center"/>
          </w:tcPr>
          <w:p w14:paraId="0624E64C" w14:textId="77777777" w:rsidR="00A73FB6" w:rsidRDefault="00563D14">
            <w:pPr>
              <w:keepNext/>
              <w:spacing w:after="0" w:line="252" w:lineRule="auto"/>
              <w:jc w:val="center"/>
            </w:pPr>
            <w:r>
              <w:rPr>
                <w:b/>
                <w:color w:val="FFFFFF"/>
                <w:sz w:val="17"/>
              </w:rPr>
              <w:t>IC 95 %</w:t>
            </w:r>
          </w:p>
        </w:tc>
        <w:tc>
          <w:tcPr>
            <w:tcW w:w="907" w:type="dxa"/>
            <w:shd w:val="clear" w:color="auto" w:fill="1E2A6B"/>
            <w:vAlign w:val="center"/>
          </w:tcPr>
          <w:p w14:paraId="50A39F8A" w14:textId="77777777" w:rsidR="00A73FB6" w:rsidRDefault="00563D14">
            <w:pPr>
              <w:keepNext/>
              <w:spacing w:after="0" w:line="252" w:lineRule="auto"/>
              <w:jc w:val="center"/>
            </w:pPr>
            <w:r>
              <w:rPr>
                <w:b/>
                <w:color w:val="FFFFFF"/>
                <w:sz w:val="17"/>
              </w:rPr>
              <w:t>p</w:t>
            </w:r>
          </w:p>
        </w:tc>
        <w:tc>
          <w:tcPr>
            <w:tcW w:w="1020" w:type="dxa"/>
            <w:shd w:val="clear" w:color="auto" w:fill="1E2A6B"/>
            <w:vAlign w:val="center"/>
          </w:tcPr>
          <w:p w14:paraId="302C583C" w14:textId="77777777" w:rsidR="00A73FB6" w:rsidRDefault="00563D14">
            <w:pPr>
              <w:keepNext/>
              <w:spacing w:after="0" w:line="252" w:lineRule="auto"/>
              <w:jc w:val="center"/>
            </w:pPr>
            <w:r>
              <w:rPr>
                <w:b/>
                <w:color w:val="FFFFFF"/>
                <w:sz w:val="17"/>
              </w:rPr>
              <w:t>n</w:t>
            </w:r>
          </w:p>
        </w:tc>
      </w:tr>
      <w:tr w:rsidR="00A73FB6" w14:paraId="28F3E53D" w14:textId="77777777">
        <w:trPr>
          <w:cantSplit/>
          <w:jc w:val="center"/>
        </w:trPr>
        <w:tc>
          <w:tcPr>
            <w:tcW w:w="1757" w:type="dxa"/>
            <w:shd w:val="clear" w:color="auto" w:fill="E8ECF7"/>
            <w:vAlign w:val="center"/>
          </w:tcPr>
          <w:p w14:paraId="676B7606" w14:textId="77777777" w:rsidR="00A73FB6" w:rsidRDefault="00563D14">
            <w:pPr>
              <w:keepNext/>
              <w:spacing w:after="0" w:line="252" w:lineRule="auto"/>
            </w:pPr>
            <w:r>
              <w:rPr>
                <w:b/>
                <w:sz w:val="17"/>
              </w:rPr>
              <w:t>S0 Base</w:t>
            </w:r>
          </w:p>
        </w:tc>
        <w:tc>
          <w:tcPr>
            <w:tcW w:w="3458" w:type="dxa"/>
            <w:shd w:val="clear" w:color="auto" w:fill="E8ECF7"/>
            <w:vAlign w:val="center"/>
          </w:tcPr>
          <w:p w14:paraId="209BAE5B" w14:textId="77777777" w:rsidR="00A73FB6" w:rsidRDefault="00563D14">
            <w:pPr>
              <w:keepNext/>
              <w:spacing w:after="0" w:line="252" w:lineRule="auto"/>
            </w:pPr>
            <w:r>
              <w:rPr>
                <w:b/>
                <w:sz w:val="17"/>
              </w:rPr>
              <w:t>Grupo A, 15-65 años, sin atípicos, ponderado</w:t>
            </w:r>
          </w:p>
        </w:tc>
        <w:tc>
          <w:tcPr>
            <w:tcW w:w="850" w:type="dxa"/>
            <w:shd w:val="clear" w:color="auto" w:fill="E8ECF7"/>
            <w:vAlign w:val="center"/>
          </w:tcPr>
          <w:p w14:paraId="0F7C9B4C" w14:textId="77777777" w:rsidR="00A73FB6" w:rsidRDefault="00563D14">
            <w:pPr>
              <w:keepNext/>
              <w:spacing w:after="0" w:line="252" w:lineRule="auto"/>
              <w:jc w:val="right"/>
            </w:pPr>
            <w:r>
              <w:rPr>
                <w:b/>
                <w:sz w:val="17"/>
              </w:rPr>
              <w:t>3.7</w:t>
            </w:r>
          </w:p>
        </w:tc>
        <w:tc>
          <w:tcPr>
            <w:tcW w:w="1361" w:type="dxa"/>
            <w:shd w:val="clear" w:color="auto" w:fill="E8ECF7"/>
            <w:vAlign w:val="center"/>
          </w:tcPr>
          <w:p w14:paraId="3A5E7BF7" w14:textId="77777777" w:rsidR="00A73FB6" w:rsidRDefault="00563D14">
            <w:pPr>
              <w:keepNext/>
              <w:spacing w:after="0" w:line="252" w:lineRule="auto"/>
              <w:jc w:val="center"/>
            </w:pPr>
            <w:r>
              <w:rPr>
                <w:b/>
                <w:sz w:val="17"/>
              </w:rPr>
              <w:t>2.3 a 5.0</w:t>
            </w:r>
          </w:p>
        </w:tc>
        <w:tc>
          <w:tcPr>
            <w:tcW w:w="907" w:type="dxa"/>
            <w:shd w:val="clear" w:color="auto" w:fill="E8ECF7"/>
            <w:vAlign w:val="center"/>
          </w:tcPr>
          <w:p w14:paraId="55C685E6" w14:textId="77777777" w:rsidR="00A73FB6" w:rsidRDefault="00563D14">
            <w:pPr>
              <w:keepNext/>
              <w:spacing w:after="0" w:line="252" w:lineRule="auto"/>
              <w:jc w:val="right"/>
            </w:pPr>
            <w:r>
              <w:rPr>
                <w:b/>
                <w:sz w:val="17"/>
              </w:rPr>
              <w:t>&lt; 0.001</w:t>
            </w:r>
          </w:p>
        </w:tc>
        <w:tc>
          <w:tcPr>
            <w:tcW w:w="1020" w:type="dxa"/>
            <w:shd w:val="clear" w:color="auto" w:fill="E8ECF7"/>
            <w:vAlign w:val="center"/>
          </w:tcPr>
          <w:p w14:paraId="3C0BBA39" w14:textId="77777777" w:rsidR="00A73FB6" w:rsidRDefault="00563D14">
            <w:pPr>
              <w:keepNext/>
              <w:spacing w:after="0" w:line="252" w:lineRule="auto"/>
              <w:jc w:val="right"/>
            </w:pPr>
            <w:r>
              <w:rPr>
                <w:b/>
                <w:sz w:val="17"/>
              </w:rPr>
              <w:t>111,958</w:t>
            </w:r>
          </w:p>
        </w:tc>
      </w:tr>
      <w:tr w:rsidR="00A73FB6" w14:paraId="75E67185" w14:textId="77777777">
        <w:trPr>
          <w:cantSplit/>
          <w:jc w:val="center"/>
        </w:trPr>
        <w:tc>
          <w:tcPr>
            <w:tcW w:w="1757" w:type="dxa"/>
            <w:shd w:val="clear" w:color="auto" w:fill="F7F8FC"/>
            <w:vAlign w:val="center"/>
          </w:tcPr>
          <w:p w14:paraId="2FAE2868" w14:textId="77777777" w:rsidR="00A73FB6" w:rsidRDefault="00563D14">
            <w:pPr>
              <w:keepNext/>
              <w:spacing w:after="0" w:line="252" w:lineRule="auto"/>
            </w:pPr>
            <w:r>
              <w:rPr>
                <w:sz w:val="17"/>
              </w:rPr>
              <w:t>S1 Sin recorte</w:t>
            </w:r>
          </w:p>
        </w:tc>
        <w:tc>
          <w:tcPr>
            <w:tcW w:w="3458" w:type="dxa"/>
            <w:shd w:val="clear" w:color="auto" w:fill="F7F8FC"/>
            <w:vAlign w:val="center"/>
          </w:tcPr>
          <w:p w14:paraId="4750F00D" w14:textId="77777777" w:rsidR="00A73FB6" w:rsidRDefault="00563D14">
            <w:pPr>
              <w:keepNext/>
              <w:spacing w:after="0" w:line="252" w:lineRule="auto"/>
            </w:pPr>
            <w:r>
              <w:rPr>
                <w:sz w:val="17"/>
              </w:rPr>
              <w:t>No se eliminan los atípicos de ingreso por hora</w:t>
            </w:r>
          </w:p>
        </w:tc>
        <w:tc>
          <w:tcPr>
            <w:tcW w:w="850" w:type="dxa"/>
            <w:shd w:val="clear" w:color="auto" w:fill="F7F8FC"/>
            <w:vAlign w:val="center"/>
          </w:tcPr>
          <w:p w14:paraId="07160D80" w14:textId="77777777" w:rsidR="00A73FB6" w:rsidRDefault="00563D14">
            <w:pPr>
              <w:keepNext/>
              <w:spacing w:after="0" w:line="252" w:lineRule="auto"/>
              <w:jc w:val="right"/>
            </w:pPr>
            <w:r>
              <w:rPr>
                <w:sz w:val="17"/>
              </w:rPr>
              <w:t>3.6</w:t>
            </w:r>
          </w:p>
        </w:tc>
        <w:tc>
          <w:tcPr>
            <w:tcW w:w="1361" w:type="dxa"/>
            <w:shd w:val="clear" w:color="auto" w:fill="F7F8FC"/>
            <w:vAlign w:val="center"/>
          </w:tcPr>
          <w:p w14:paraId="741094C1" w14:textId="77777777" w:rsidR="00A73FB6" w:rsidRDefault="00563D14">
            <w:pPr>
              <w:keepNext/>
              <w:spacing w:after="0" w:line="252" w:lineRule="auto"/>
              <w:jc w:val="center"/>
            </w:pPr>
            <w:r>
              <w:rPr>
                <w:sz w:val="17"/>
              </w:rPr>
              <w:t>2.2 a 5.0</w:t>
            </w:r>
          </w:p>
        </w:tc>
        <w:tc>
          <w:tcPr>
            <w:tcW w:w="907" w:type="dxa"/>
            <w:shd w:val="clear" w:color="auto" w:fill="F7F8FC"/>
            <w:vAlign w:val="center"/>
          </w:tcPr>
          <w:p w14:paraId="3B27A53A" w14:textId="77777777" w:rsidR="00A73FB6" w:rsidRDefault="00563D14">
            <w:pPr>
              <w:keepNext/>
              <w:spacing w:after="0" w:line="252" w:lineRule="auto"/>
              <w:jc w:val="right"/>
            </w:pPr>
            <w:r>
              <w:rPr>
                <w:sz w:val="17"/>
              </w:rPr>
              <w:t>&lt; 0.001</w:t>
            </w:r>
          </w:p>
        </w:tc>
        <w:tc>
          <w:tcPr>
            <w:tcW w:w="1020" w:type="dxa"/>
            <w:shd w:val="clear" w:color="auto" w:fill="F7F8FC"/>
            <w:vAlign w:val="center"/>
          </w:tcPr>
          <w:p w14:paraId="7AFA784F" w14:textId="77777777" w:rsidR="00A73FB6" w:rsidRDefault="00563D14">
            <w:pPr>
              <w:keepNext/>
              <w:spacing w:after="0" w:line="252" w:lineRule="auto"/>
              <w:jc w:val="right"/>
            </w:pPr>
            <w:r>
              <w:rPr>
                <w:sz w:val="17"/>
              </w:rPr>
              <w:t>113,088</w:t>
            </w:r>
          </w:p>
        </w:tc>
      </w:tr>
      <w:tr w:rsidR="00A73FB6" w14:paraId="1644F6E2" w14:textId="77777777">
        <w:trPr>
          <w:cantSplit/>
          <w:jc w:val="center"/>
        </w:trPr>
        <w:tc>
          <w:tcPr>
            <w:tcW w:w="1757" w:type="dxa"/>
            <w:vAlign w:val="center"/>
          </w:tcPr>
          <w:p w14:paraId="249E0137" w14:textId="77777777" w:rsidR="00A73FB6" w:rsidRDefault="00563D14">
            <w:pPr>
              <w:keepNext/>
              <w:spacing w:after="0" w:line="252" w:lineRule="auto"/>
            </w:pPr>
            <w:r>
              <w:rPr>
                <w:sz w:val="17"/>
              </w:rPr>
              <w:t>S2 Solo asalariados</w:t>
            </w:r>
          </w:p>
        </w:tc>
        <w:tc>
          <w:tcPr>
            <w:tcW w:w="3458" w:type="dxa"/>
            <w:vAlign w:val="center"/>
          </w:tcPr>
          <w:p w14:paraId="5CA1653C" w14:textId="77777777" w:rsidR="00A73FB6" w:rsidRDefault="00563D14">
            <w:pPr>
              <w:keepNext/>
              <w:spacing w:after="0" w:line="252" w:lineRule="auto"/>
            </w:pPr>
            <w:r>
              <w:rPr>
                <w:sz w:val="17"/>
              </w:rPr>
              <w:t>Trabajadores subordinados y remunerados</w:t>
            </w:r>
          </w:p>
        </w:tc>
        <w:tc>
          <w:tcPr>
            <w:tcW w:w="850" w:type="dxa"/>
            <w:vAlign w:val="center"/>
          </w:tcPr>
          <w:p w14:paraId="36B588DD" w14:textId="77777777" w:rsidR="00A73FB6" w:rsidRDefault="00563D14">
            <w:pPr>
              <w:keepNext/>
              <w:spacing w:after="0" w:line="252" w:lineRule="auto"/>
              <w:jc w:val="right"/>
            </w:pPr>
            <w:r>
              <w:rPr>
                <w:sz w:val="17"/>
              </w:rPr>
              <w:t>1.6</w:t>
            </w:r>
          </w:p>
        </w:tc>
        <w:tc>
          <w:tcPr>
            <w:tcW w:w="1361" w:type="dxa"/>
            <w:vAlign w:val="center"/>
          </w:tcPr>
          <w:p w14:paraId="6D50467F" w14:textId="77777777" w:rsidR="00A73FB6" w:rsidRDefault="00563D14">
            <w:pPr>
              <w:keepNext/>
              <w:spacing w:after="0" w:line="252" w:lineRule="auto"/>
              <w:jc w:val="center"/>
            </w:pPr>
            <w:r>
              <w:rPr>
                <w:sz w:val="17"/>
              </w:rPr>
              <w:t>0.3 a 2.8</w:t>
            </w:r>
          </w:p>
        </w:tc>
        <w:tc>
          <w:tcPr>
            <w:tcW w:w="907" w:type="dxa"/>
            <w:vAlign w:val="center"/>
          </w:tcPr>
          <w:p w14:paraId="3BAD6987" w14:textId="77777777" w:rsidR="00A73FB6" w:rsidRDefault="00563D14">
            <w:pPr>
              <w:keepNext/>
              <w:spacing w:after="0" w:line="252" w:lineRule="auto"/>
              <w:jc w:val="right"/>
            </w:pPr>
            <w:r>
              <w:rPr>
                <w:sz w:val="17"/>
              </w:rPr>
              <w:t>0.009</w:t>
            </w:r>
          </w:p>
        </w:tc>
        <w:tc>
          <w:tcPr>
            <w:tcW w:w="1020" w:type="dxa"/>
            <w:vAlign w:val="center"/>
          </w:tcPr>
          <w:p w14:paraId="06B62F65" w14:textId="77777777" w:rsidR="00A73FB6" w:rsidRDefault="00563D14">
            <w:pPr>
              <w:keepNext/>
              <w:spacing w:after="0" w:line="252" w:lineRule="auto"/>
              <w:jc w:val="right"/>
            </w:pPr>
            <w:r>
              <w:rPr>
                <w:sz w:val="17"/>
              </w:rPr>
              <w:t>86,552</w:t>
            </w:r>
          </w:p>
        </w:tc>
      </w:tr>
      <w:tr w:rsidR="00A73FB6" w14:paraId="12402FDD" w14:textId="77777777">
        <w:trPr>
          <w:cantSplit/>
          <w:jc w:val="center"/>
        </w:trPr>
        <w:tc>
          <w:tcPr>
            <w:tcW w:w="1757" w:type="dxa"/>
            <w:shd w:val="clear" w:color="auto" w:fill="F7F8FC"/>
            <w:vAlign w:val="center"/>
          </w:tcPr>
          <w:p w14:paraId="6EBFF0A0" w14:textId="77777777" w:rsidR="00A73FB6" w:rsidRDefault="00563D14">
            <w:pPr>
              <w:keepNext/>
              <w:spacing w:after="0" w:line="252" w:lineRule="auto"/>
            </w:pPr>
            <w:r>
              <w:rPr>
                <w:sz w:val="17"/>
              </w:rPr>
              <w:t>S3 Con rangos imputados</w:t>
            </w:r>
          </w:p>
        </w:tc>
        <w:tc>
          <w:tcPr>
            <w:tcW w:w="3458" w:type="dxa"/>
            <w:shd w:val="clear" w:color="auto" w:fill="F7F8FC"/>
            <w:vAlign w:val="center"/>
          </w:tcPr>
          <w:p w14:paraId="547F10A0" w14:textId="77777777" w:rsidR="00A73FB6" w:rsidRDefault="00563D14">
            <w:pPr>
              <w:keepNext/>
              <w:spacing w:after="0" w:line="252" w:lineRule="auto"/>
            </w:pPr>
            <w:r>
              <w:rPr>
                <w:sz w:val="17"/>
              </w:rPr>
              <w:t>Grupo A + grupo B (ingreso imputado por rango de SM)</w:t>
            </w:r>
          </w:p>
        </w:tc>
        <w:tc>
          <w:tcPr>
            <w:tcW w:w="850" w:type="dxa"/>
            <w:shd w:val="clear" w:color="auto" w:fill="F7F8FC"/>
            <w:vAlign w:val="center"/>
          </w:tcPr>
          <w:p w14:paraId="29ADB68C" w14:textId="77777777" w:rsidR="00A73FB6" w:rsidRDefault="00563D14">
            <w:pPr>
              <w:keepNext/>
              <w:spacing w:after="0" w:line="252" w:lineRule="auto"/>
              <w:jc w:val="right"/>
            </w:pPr>
            <w:r>
              <w:rPr>
                <w:sz w:val="17"/>
              </w:rPr>
              <w:t>0.7</w:t>
            </w:r>
          </w:p>
        </w:tc>
        <w:tc>
          <w:tcPr>
            <w:tcW w:w="1361" w:type="dxa"/>
            <w:shd w:val="clear" w:color="auto" w:fill="F7F8FC"/>
            <w:vAlign w:val="center"/>
          </w:tcPr>
          <w:p w14:paraId="0840EC55" w14:textId="77777777" w:rsidR="00A73FB6" w:rsidRDefault="00563D14">
            <w:pPr>
              <w:keepNext/>
              <w:spacing w:after="0" w:line="252" w:lineRule="auto"/>
              <w:jc w:val="center"/>
            </w:pPr>
            <w:r>
              <w:rPr>
                <w:sz w:val="17"/>
              </w:rPr>
              <w:t>-0.4 a 1.8</w:t>
            </w:r>
          </w:p>
        </w:tc>
        <w:tc>
          <w:tcPr>
            <w:tcW w:w="907" w:type="dxa"/>
            <w:shd w:val="clear" w:color="auto" w:fill="F7F8FC"/>
            <w:vAlign w:val="center"/>
          </w:tcPr>
          <w:p w14:paraId="3DB739B1" w14:textId="77777777" w:rsidR="00A73FB6" w:rsidRDefault="00563D14">
            <w:pPr>
              <w:keepNext/>
              <w:spacing w:after="0" w:line="252" w:lineRule="auto"/>
              <w:jc w:val="right"/>
            </w:pPr>
            <w:r>
              <w:rPr>
                <w:sz w:val="17"/>
              </w:rPr>
              <w:t>0.220</w:t>
            </w:r>
          </w:p>
        </w:tc>
        <w:tc>
          <w:tcPr>
            <w:tcW w:w="1020" w:type="dxa"/>
            <w:shd w:val="clear" w:color="auto" w:fill="F7F8FC"/>
            <w:vAlign w:val="center"/>
          </w:tcPr>
          <w:p w14:paraId="392D19B6" w14:textId="77777777" w:rsidR="00A73FB6" w:rsidRDefault="00563D14">
            <w:pPr>
              <w:keepNext/>
              <w:spacing w:after="0" w:line="252" w:lineRule="auto"/>
              <w:jc w:val="right"/>
            </w:pPr>
            <w:r>
              <w:rPr>
                <w:sz w:val="17"/>
              </w:rPr>
              <w:t>145,529</w:t>
            </w:r>
          </w:p>
        </w:tc>
      </w:tr>
      <w:tr w:rsidR="00A73FB6" w14:paraId="70E231BB" w14:textId="77777777">
        <w:trPr>
          <w:cantSplit/>
          <w:jc w:val="center"/>
        </w:trPr>
        <w:tc>
          <w:tcPr>
            <w:tcW w:w="1757" w:type="dxa"/>
            <w:vAlign w:val="center"/>
          </w:tcPr>
          <w:p w14:paraId="4378F578" w14:textId="77777777" w:rsidR="00A73FB6" w:rsidRDefault="00563D14">
            <w:pPr>
              <w:keepNext/>
              <w:spacing w:after="0" w:line="252" w:lineRule="auto"/>
            </w:pPr>
            <w:r>
              <w:rPr>
                <w:sz w:val="17"/>
              </w:rPr>
              <w:t>S4 Ajuste por no respuesta</w:t>
            </w:r>
          </w:p>
        </w:tc>
        <w:tc>
          <w:tcPr>
            <w:tcW w:w="3458" w:type="dxa"/>
            <w:vAlign w:val="center"/>
          </w:tcPr>
          <w:p w14:paraId="126DE1AD" w14:textId="77777777" w:rsidR="00A73FB6" w:rsidRDefault="00563D14">
            <w:pPr>
              <w:keepNext/>
              <w:spacing w:after="0" w:line="252" w:lineRule="auto"/>
            </w:pPr>
            <w:r>
              <w:rPr>
                <w:sz w:val="17"/>
              </w:rPr>
              <w:t>Ponderadores multiplicados por 1/P(declara monto exacto)</w:t>
            </w:r>
          </w:p>
        </w:tc>
        <w:tc>
          <w:tcPr>
            <w:tcW w:w="850" w:type="dxa"/>
            <w:vAlign w:val="center"/>
          </w:tcPr>
          <w:p w14:paraId="1C775E9A" w14:textId="77777777" w:rsidR="00A73FB6" w:rsidRDefault="00563D14">
            <w:pPr>
              <w:keepNext/>
              <w:spacing w:after="0" w:line="252" w:lineRule="auto"/>
              <w:jc w:val="right"/>
            </w:pPr>
            <w:r>
              <w:rPr>
                <w:sz w:val="17"/>
              </w:rPr>
              <w:t>4.5</w:t>
            </w:r>
          </w:p>
        </w:tc>
        <w:tc>
          <w:tcPr>
            <w:tcW w:w="1361" w:type="dxa"/>
            <w:vAlign w:val="center"/>
          </w:tcPr>
          <w:p w14:paraId="2A74E8A1" w14:textId="77777777" w:rsidR="00A73FB6" w:rsidRDefault="00563D14">
            <w:pPr>
              <w:keepNext/>
              <w:spacing w:after="0" w:line="252" w:lineRule="auto"/>
              <w:jc w:val="center"/>
            </w:pPr>
            <w:r>
              <w:rPr>
                <w:sz w:val="17"/>
              </w:rPr>
              <w:t>3.0 a 5.9</w:t>
            </w:r>
          </w:p>
        </w:tc>
        <w:tc>
          <w:tcPr>
            <w:tcW w:w="907" w:type="dxa"/>
            <w:vAlign w:val="center"/>
          </w:tcPr>
          <w:p w14:paraId="620D222E" w14:textId="77777777" w:rsidR="00A73FB6" w:rsidRDefault="00563D14">
            <w:pPr>
              <w:keepNext/>
              <w:spacing w:after="0" w:line="252" w:lineRule="auto"/>
              <w:jc w:val="right"/>
            </w:pPr>
            <w:r>
              <w:rPr>
                <w:sz w:val="17"/>
              </w:rPr>
              <w:t>&lt; 0.001</w:t>
            </w:r>
          </w:p>
        </w:tc>
        <w:tc>
          <w:tcPr>
            <w:tcW w:w="1020" w:type="dxa"/>
            <w:vAlign w:val="center"/>
          </w:tcPr>
          <w:p w14:paraId="2CE539AB" w14:textId="77777777" w:rsidR="00A73FB6" w:rsidRDefault="00563D14">
            <w:pPr>
              <w:keepNext/>
              <w:spacing w:after="0" w:line="252" w:lineRule="auto"/>
              <w:jc w:val="right"/>
            </w:pPr>
            <w:r>
              <w:rPr>
                <w:sz w:val="17"/>
              </w:rPr>
              <w:t>111,958</w:t>
            </w:r>
          </w:p>
        </w:tc>
      </w:tr>
      <w:tr w:rsidR="00A73FB6" w14:paraId="59EC9C89" w14:textId="77777777">
        <w:trPr>
          <w:cantSplit/>
          <w:jc w:val="center"/>
        </w:trPr>
        <w:tc>
          <w:tcPr>
            <w:tcW w:w="1757" w:type="dxa"/>
            <w:shd w:val="clear" w:color="auto" w:fill="F7F8FC"/>
            <w:vAlign w:val="center"/>
          </w:tcPr>
          <w:p w14:paraId="309AC041" w14:textId="77777777" w:rsidR="00A73FB6" w:rsidRDefault="00563D14">
            <w:pPr>
              <w:keepNext/>
              <w:spacing w:after="0" w:line="252" w:lineRule="auto"/>
            </w:pPr>
            <w:r>
              <w:rPr>
                <w:sz w:val="17"/>
              </w:rPr>
              <w:t>S5 Medianas</w:t>
            </w:r>
          </w:p>
        </w:tc>
        <w:tc>
          <w:tcPr>
            <w:tcW w:w="3458" w:type="dxa"/>
            <w:shd w:val="clear" w:color="auto" w:fill="F7F8FC"/>
            <w:vAlign w:val="center"/>
          </w:tcPr>
          <w:p w14:paraId="3BCE580D" w14:textId="77777777" w:rsidR="00A73FB6" w:rsidRDefault="00563D14">
            <w:pPr>
              <w:keepNext/>
              <w:spacing w:after="0" w:line="252" w:lineRule="auto"/>
            </w:pPr>
            <w:r>
              <w:rPr>
                <w:sz w:val="17"/>
              </w:rPr>
              <w:t>Diferencia de medianas ponderadas (robusta a asimetría)</w:t>
            </w:r>
          </w:p>
        </w:tc>
        <w:tc>
          <w:tcPr>
            <w:tcW w:w="850" w:type="dxa"/>
            <w:shd w:val="clear" w:color="auto" w:fill="F7F8FC"/>
            <w:vAlign w:val="center"/>
          </w:tcPr>
          <w:p w14:paraId="7614CDC6" w14:textId="77777777" w:rsidR="00A73FB6" w:rsidRDefault="00563D14">
            <w:pPr>
              <w:keepNext/>
              <w:spacing w:after="0" w:line="252" w:lineRule="auto"/>
              <w:jc w:val="right"/>
            </w:pPr>
            <w:r>
              <w:rPr>
                <w:sz w:val="17"/>
              </w:rPr>
              <w:t>2.1</w:t>
            </w:r>
          </w:p>
        </w:tc>
        <w:tc>
          <w:tcPr>
            <w:tcW w:w="1361" w:type="dxa"/>
            <w:shd w:val="clear" w:color="auto" w:fill="F7F8FC"/>
            <w:vAlign w:val="center"/>
          </w:tcPr>
          <w:p w14:paraId="17272A15" w14:textId="77777777" w:rsidR="00A73FB6" w:rsidRDefault="00563D14">
            <w:pPr>
              <w:keepNext/>
              <w:spacing w:after="0" w:line="252" w:lineRule="auto"/>
              <w:jc w:val="center"/>
            </w:pPr>
            <w:r>
              <w:rPr>
                <w:sz w:val="17"/>
              </w:rPr>
              <w:t>0.0 a 4.5</w:t>
            </w:r>
          </w:p>
        </w:tc>
        <w:tc>
          <w:tcPr>
            <w:tcW w:w="907" w:type="dxa"/>
            <w:shd w:val="clear" w:color="auto" w:fill="F7F8FC"/>
            <w:vAlign w:val="center"/>
          </w:tcPr>
          <w:p w14:paraId="54861290" w14:textId="77777777" w:rsidR="00A73FB6" w:rsidRDefault="00563D14">
            <w:pPr>
              <w:keepNext/>
              <w:spacing w:after="0" w:line="252" w:lineRule="auto"/>
              <w:jc w:val="right"/>
            </w:pPr>
            <w:r>
              <w:rPr>
                <w:sz w:val="17"/>
              </w:rPr>
              <w:t>0.106</w:t>
            </w:r>
          </w:p>
        </w:tc>
        <w:tc>
          <w:tcPr>
            <w:tcW w:w="1020" w:type="dxa"/>
            <w:shd w:val="clear" w:color="auto" w:fill="F7F8FC"/>
            <w:vAlign w:val="center"/>
          </w:tcPr>
          <w:p w14:paraId="3682FB39" w14:textId="77777777" w:rsidR="00A73FB6" w:rsidRDefault="00563D14">
            <w:pPr>
              <w:keepNext/>
              <w:spacing w:after="0" w:line="252" w:lineRule="auto"/>
              <w:jc w:val="right"/>
            </w:pPr>
            <w:r>
              <w:rPr>
                <w:sz w:val="17"/>
              </w:rPr>
              <w:t>111,958</w:t>
            </w:r>
          </w:p>
        </w:tc>
      </w:tr>
      <w:tr w:rsidR="00A73FB6" w14:paraId="1D398AAA" w14:textId="77777777">
        <w:trPr>
          <w:cantSplit/>
          <w:jc w:val="center"/>
        </w:trPr>
        <w:tc>
          <w:tcPr>
            <w:tcW w:w="1757" w:type="dxa"/>
            <w:vAlign w:val="center"/>
          </w:tcPr>
          <w:p w14:paraId="653E2403" w14:textId="77777777" w:rsidR="00A73FB6" w:rsidRDefault="00563D14">
            <w:pPr>
              <w:keepNext/>
              <w:spacing w:after="0" w:line="252" w:lineRule="auto"/>
            </w:pPr>
            <w:r>
              <w:rPr>
                <w:sz w:val="17"/>
              </w:rPr>
              <w:t>S6 Ingreso mensual</w:t>
            </w:r>
          </w:p>
        </w:tc>
        <w:tc>
          <w:tcPr>
            <w:tcW w:w="3458" w:type="dxa"/>
            <w:vAlign w:val="center"/>
          </w:tcPr>
          <w:p w14:paraId="1BF864AE" w14:textId="77777777" w:rsidR="00A73FB6" w:rsidRDefault="00563D14">
            <w:pPr>
              <w:keepNext/>
              <w:spacing w:after="0" w:line="252" w:lineRule="auto"/>
            </w:pPr>
            <w:r>
              <w:rPr>
                <w:sz w:val="17"/>
              </w:rPr>
              <w:t>Ingreso mensual en lugar de por hora (incluye diferencia de jornada)</w:t>
            </w:r>
          </w:p>
        </w:tc>
        <w:tc>
          <w:tcPr>
            <w:tcW w:w="850" w:type="dxa"/>
            <w:vAlign w:val="center"/>
          </w:tcPr>
          <w:p w14:paraId="233B15AB" w14:textId="77777777" w:rsidR="00A73FB6" w:rsidRDefault="00563D14">
            <w:pPr>
              <w:keepNext/>
              <w:spacing w:after="0" w:line="252" w:lineRule="auto"/>
              <w:jc w:val="right"/>
            </w:pPr>
            <w:r>
              <w:rPr>
                <w:sz w:val="17"/>
              </w:rPr>
              <w:t>26.9</w:t>
            </w:r>
          </w:p>
        </w:tc>
        <w:tc>
          <w:tcPr>
            <w:tcW w:w="1361" w:type="dxa"/>
            <w:vAlign w:val="center"/>
          </w:tcPr>
          <w:p w14:paraId="2CBB0C47" w14:textId="77777777" w:rsidR="00A73FB6" w:rsidRDefault="00563D14">
            <w:pPr>
              <w:keepNext/>
              <w:spacing w:after="0" w:line="252" w:lineRule="auto"/>
              <w:jc w:val="center"/>
            </w:pPr>
            <w:r>
              <w:rPr>
                <w:sz w:val="17"/>
              </w:rPr>
              <w:t>25.7 a 28.0</w:t>
            </w:r>
          </w:p>
        </w:tc>
        <w:tc>
          <w:tcPr>
            <w:tcW w:w="907" w:type="dxa"/>
            <w:vAlign w:val="center"/>
          </w:tcPr>
          <w:p w14:paraId="1ED2BA64" w14:textId="77777777" w:rsidR="00A73FB6" w:rsidRDefault="00563D14">
            <w:pPr>
              <w:keepNext/>
              <w:spacing w:after="0" w:line="252" w:lineRule="auto"/>
              <w:jc w:val="right"/>
            </w:pPr>
            <w:r>
              <w:rPr>
                <w:sz w:val="17"/>
              </w:rPr>
              <w:t>&lt; 0.001</w:t>
            </w:r>
          </w:p>
        </w:tc>
        <w:tc>
          <w:tcPr>
            <w:tcW w:w="1020" w:type="dxa"/>
            <w:vAlign w:val="center"/>
          </w:tcPr>
          <w:p w14:paraId="15454375" w14:textId="77777777" w:rsidR="00A73FB6" w:rsidRDefault="00563D14">
            <w:pPr>
              <w:keepNext/>
              <w:spacing w:after="0" w:line="252" w:lineRule="auto"/>
              <w:jc w:val="right"/>
            </w:pPr>
            <w:r>
              <w:rPr>
                <w:sz w:val="17"/>
              </w:rPr>
              <w:t>111,958</w:t>
            </w:r>
          </w:p>
        </w:tc>
      </w:tr>
      <w:tr w:rsidR="00A73FB6" w14:paraId="28B8B6AF" w14:textId="77777777">
        <w:trPr>
          <w:cantSplit/>
          <w:jc w:val="center"/>
        </w:trPr>
        <w:tc>
          <w:tcPr>
            <w:tcW w:w="1757" w:type="dxa"/>
            <w:shd w:val="clear" w:color="auto" w:fill="F7F8FC"/>
            <w:vAlign w:val="center"/>
          </w:tcPr>
          <w:p w14:paraId="43896736" w14:textId="77777777" w:rsidR="00A73FB6" w:rsidRDefault="00563D14">
            <w:pPr>
              <w:keepNext/>
              <w:spacing w:after="0" w:line="252" w:lineRule="auto"/>
            </w:pPr>
            <w:r>
              <w:rPr>
                <w:sz w:val="17"/>
              </w:rPr>
              <w:t>S7 Sin ponderar</w:t>
            </w:r>
          </w:p>
        </w:tc>
        <w:tc>
          <w:tcPr>
            <w:tcW w:w="3458" w:type="dxa"/>
            <w:shd w:val="clear" w:color="auto" w:fill="F7F8FC"/>
            <w:vAlign w:val="center"/>
          </w:tcPr>
          <w:p w14:paraId="09495917" w14:textId="77777777" w:rsidR="00A73FB6" w:rsidRDefault="00563D14">
            <w:pPr>
              <w:keepNext/>
              <w:spacing w:after="0" w:line="252" w:lineRule="auto"/>
            </w:pPr>
            <w:r>
              <w:rPr>
                <w:sz w:val="17"/>
              </w:rPr>
              <w:t>Medias de la muestra sin ponderadores ni diseño (IC clásico de Welch)</w:t>
            </w:r>
          </w:p>
        </w:tc>
        <w:tc>
          <w:tcPr>
            <w:tcW w:w="850" w:type="dxa"/>
            <w:shd w:val="clear" w:color="auto" w:fill="F7F8FC"/>
            <w:vAlign w:val="center"/>
          </w:tcPr>
          <w:p w14:paraId="5DEB6BFE" w14:textId="77777777" w:rsidR="00A73FB6" w:rsidRDefault="00563D14">
            <w:pPr>
              <w:keepNext/>
              <w:spacing w:after="0" w:line="252" w:lineRule="auto"/>
              <w:jc w:val="right"/>
            </w:pPr>
            <w:r>
              <w:rPr>
                <w:sz w:val="17"/>
              </w:rPr>
              <w:t>4.6</w:t>
            </w:r>
          </w:p>
        </w:tc>
        <w:tc>
          <w:tcPr>
            <w:tcW w:w="1361" w:type="dxa"/>
            <w:shd w:val="clear" w:color="auto" w:fill="F7F8FC"/>
            <w:vAlign w:val="center"/>
          </w:tcPr>
          <w:p w14:paraId="2B9AE8A9" w14:textId="77777777" w:rsidR="00A73FB6" w:rsidRDefault="00563D14">
            <w:pPr>
              <w:keepNext/>
              <w:spacing w:after="0" w:line="252" w:lineRule="auto"/>
              <w:jc w:val="center"/>
            </w:pPr>
            <w:r>
              <w:rPr>
                <w:sz w:val="17"/>
              </w:rPr>
              <w:t>3.9 a 5.3</w:t>
            </w:r>
          </w:p>
        </w:tc>
        <w:tc>
          <w:tcPr>
            <w:tcW w:w="907" w:type="dxa"/>
            <w:shd w:val="clear" w:color="auto" w:fill="F7F8FC"/>
            <w:vAlign w:val="center"/>
          </w:tcPr>
          <w:p w14:paraId="70DC58C2" w14:textId="77777777" w:rsidR="00A73FB6" w:rsidRDefault="00563D14">
            <w:pPr>
              <w:keepNext/>
              <w:spacing w:after="0" w:line="252" w:lineRule="auto"/>
              <w:jc w:val="right"/>
            </w:pPr>
            <w:r>
              <w:rPr>
                <w:sz w:val="17"/>
              </w:rPr>
              <w:t>&lt; 0.001</w:t>
            </w:r>
          </w:p>
        </w:tc>
        <w:tc>
          <w:tcPr>
            <w:tcW w:w="1020" w:type="dxa"/>
            <w:shd w:val="clear" w:color="auto" w:fill="F7F8FC"/>
            <w:vAlign w:val="center"/>
          </w:tcPr>
          <w:p w14:paraId="5046019D" w14:textId="77777777" w:rsidR="00A73FB6" w:rsidRDefault="00563D14">
            <w:pPr>
              <w:keepNext/>
              <w:spacing w:after="0" w:line="252" w:lineRule="auto"/>
              <w:jc w:val="right"/>
            </w:pPr>
            <w:r>
              <w:rPr>
                <w:sz w:val="17"/>
              </w:rPr>
              <w:t>111,958</w:t>
            </w:r>
          </w:p>
        </w:tc>
      </w:tr>
      <w:tr w:rsidR="00A73FB6" w14:paraId="5DCF0829" w14:textId="77777777">
        <w:trPr>
          <w:cantSplit/>
          <w:jc w:val="center"/>
        </w:trPr>
        <w:tc>
          <w:tcPr>
            <w:tcW w:w="1757" w:type="dxa"/>
            <w:vAlign w:val="center"/>
          </w:tcPr>
          <w:p w14:paraId="51451876" w14:textId="77777777" w:rsidR="00A73FB6" w:rsidRDefault="00563D14">
            <w:pPr>
              <w:keepNext/>
              <w:spacing w:after="0" w:line="252" w:lineRule="auto"/>
            </w:pPr>
            <w:r>
              <w:rPr>
                <w:sz w:val="17"/>
              </w:rPr>
              <w:t>S8 Ajustada (sin horas)</w:t>
            </w:r>
          </w:p>
        </w:tc>
        <w:tc>
          <w:tcPr>
            <w:tcW w:w="3458" w:type="dxa"/>
            <w:vAlign w:val="center"/>
          </w:tcPr>
          <w:p w14:paraId="62C84C3E" w14:textId="77777777" w:rsidR="00A73FB6" w:rsidRDefault="00563D14">
            <w:pPr>
              <w:keepNext/>
              <w:spacing w:after="0" w:line="252" w:lineRule="auto"/>
            </w:pPr>
            <w:r>
              <w:rPr>
                <w:sz w:val="17"/>
              </w:rPr>
              <w:t>Regresión WLS con controles (G5), IC robusto por UPM</w:t>
            </w:r>
          </w:p>
        </w:tc>
        <w:tc>
          <w:tcPr>
            <w:tcW w:w="850" w:type="dxa"/>
            <w:vAlign w:val="center"/>
          </w:tcPr>
          <w:p w14:paraId="3921DD83" w14:textId="77777777" w:rsidR="00A73FB6" w:rsidRDefault="00563D14">
            <w:pPr>
              <w:keepNext/>
              <w:spacing w:after="0" w:line="252" w:lineRule="auto"/>
              <w:jc w:val="right"/>
            </w:pPr>
            <w:r>
              <w:rPr>
                <w:sz w:val="17"/>
              </w:rPr>
              <w:t>8.2</w:t>
            </w:r>
          </w:p>
        </w:tc>
        <w:tc>
          <w:tcPr>
            <w:tcW w:w="1361" w:type="dxa"/>
            <w:vAlign w:val="center"/>
          </w:tcPr>
          <w:p w14:paraId="633BAF26" w14:textId="77777777" w:rsidR="00A73FB6" w:rsidRDefault="00563D14">
            <w:pPr>
              <w:keepNext/>
              <w:spacing w:after="0" w:line="252" w:lineRule="auto"/>
              <w:jc w:val="center"/>
            </w:pPr>
            <w:r>
              <w:rPr>
                <w:sz w:val="17"/>
              </w:rPr>
              <w:t>7.1 a 9.2</w:t>
            </w:r>
          </w:p>
        </w:tc>
        <w:tc>
          <w:tcPr>
            <w:tcW w:w="907" w:type="dxa"/>
            <w:vAlign w:val="center"/>
          </w:tcPr>
          <w:p w14:paraId="03BB265E" w14:textId="77777777" w:rsidR="00A73FB6" w:rsidRDefault="00563D14">
            <w:pPr>
              <w:keepNext/>
              <w:spacing w:after="0" w:line="252" w:lineRule="auto"/>
              <w:jc w:val="right"/>
            </w:pPr>
            <w:r>
              <w:rPr>
                <w:sz w:val="17"/>
              </w:rPr>
              <w:t>&lt; 0.001</w:t>
            </w:r>
          </w:p>
        </w:tc>
        <w:tc>
          <w:tcPr>
            <w:tcW w:w="1020" w:type="dxa"/>
            <w:vAlign w:val="center"/>
          </w:tcPr>
          <w:p w14:paraId="3DBB844B" w14:textId="77777777" w:rsidR="00A73FB6" w:rsidRDefault="00563D14">
            <w:pPr>
              <w:keepNext/>
              <w:spacing w:after="0" w:line="252" w:lineRule="auto"/>
              <w:jc w:val="right"/>
            </w:pPr>
            <w:r>
              <w:rPr>
                <w:sz w:val="17"/>
              </w:rPr>
              <w:t>111,958</w:t>
            </w:r>
          </w:p>
        </w:tc>
      </w:tr>
      <w:tr w:rsidR="00A73FB6" w14:paraId="11F76815" w14:textId="77777777">
        <w:trPr>
          <w:cantSplit/>
          <w:jc w:val="center"/>
        </w:trPr>
        <w:tc>
          <w:tcPr>
            <w:tcW w:w="1757" w:type="dxa"/>
            <w:shd w:val="clear" w:color="auto" w:fill="F7F8FC"/>
            <w:vAlign w:val="center"/>
          </w:tcPr>
          <w:p w14:paraId="6A7901B5" w14:textId="77777777" w:rsidR="00A73FB6" w:rsidRDefault="00563D14">
            <w:pPr>
              <w:spacing w:after="0" w:line="252" w:lineRule="auto"/>
            </w:pPr>
            <w:r>
              <w:rPr>
                <w:sz w:val="17"/>
              </w:rPr>
              <w:t>S9 Ajustada (con horas; sesgo de división)</w:t>
            </w:r>
          </w:p>
        </w:tc>
        <w:tc>
          <w:tcPr>
            <w:tcW w:w="3458" w:type="dxa"/>
            <w:shd w:val="clear" w:color="auto" w:fill="F7F8FC"/>
            <w:vAlign w:val="center"/>
          </w:tcPr>
          <w:p w14:paraId="3F435D69" w14:textId="77777777" w:rsidR="00A73FB6" w:rsidRDefault="00563D14">
            <w:pPr>
              <w:spacing w:after="0" w:line="252" w:lineRule="auto"/>
            </w:pPr>
            <w:r>
              <w:rPr>
                <w:sz w:val="17"/>
              </w:rPr>
              <w:t>Regresión WLS con controles (G6), IC robusto por UPM</w:t>
            </w:r>
          </w:p>
        </w:tc>
        <w:tc>
          <w:tcPr>
            <w:tcW w:w="850" w:type="dxa"/>
            <w:shd w:val="clear" w:color="auto" w:fill="F7F8FC"/>
            <w:vAlign w:val="center"/>
          </w:tcPr>
          <w:p w14:paraId="16636B20" w14:textId="77777777" w:rsidR="00A73FB6" w:rsidRDefault="00563D14">
            <w:pPr>
              <w:spacing w:after="0" w:line="252" w:lineRule="auto"/>
              <w:jc w:val="right"/>
            </w:pPr>
            <w:r>
              <w:rPr>
                <w:sz w:val="17"/>
              </w:rPr>
              <w:t>16.3</w:t>
            </w:r>
          </w:p>
        </w:tc>
        <w:tc>
          <w:tcPr>
            <w:tcW w:w="1361" w:type="dxa"/>
            <w:shd w:val="clear" w:color="auto" w:fill="F7F8FC"/>
            <w:vAlign w:val="center"/>
          </w:tcPr>
          <w:p w14:paraId="7F116644" w14:textId="77777777" w:rsidR="00A73FB6" w:rsidRDefault="00563D14">
            <w:pPr>
              <w:spacing w:after="0" w:line="252" w:lineRule="auto"/>
              <w:jc w:val="center"/>
            </w:pPr>
            <w:r>
              <w:rPr>
                <w:sz w:val="17"/>
              </w:rPr>
              <w:t>15.4 a 17.2</w:t>
            </w:r>
          </w:p>
        </w:tc>
        <w:tc>
          <w:tcPr>
            <w:tcW w:w="907" w:type="dxa"/>
            <w:shd w:val="clear" w:color="auto" w:fill="F7F8FC"/>
            <w:vAlign w:val="center"/>
          </w:tcPr>
          <w:p w14:paraId="598D2F05" w14:textId="77777777" w:rsidR="00A73FB6" w:rsidRDefault="00563D14">
            <w:pPr>
              <w:spacing w:after="0" w:line="252" w:lineRule="auto"/>
              <w:jc w:val="right"/>
            </w:pPr>
            <w:r>
              <w:rPr>
                <w:sz w:val="17"/>
              </w:rPr>
              <w:t>&lt; 0.001</w:t>
            </w:r>
          </w:p>
        </w:tc>
        <w:tc>
          <w:tcPr>
            <w:tcW w:w="1020" w:type="dxa"/>
            <w:shd w:val="clear" w:color="auto" w:fill="F7F8FC"/>
            <w:vAlign w:val="center"/>
          </w:tcPr>
          <w:p w14:paraId="1851B773" w14:textId="77777777" w:rsidR="00A73FB6" w:rsidRDefault="00563D14">
            <w:pPr>
              <w:spacing w:after="0" w:line="252" w:lineRule="auto"/>
              <w:jc w:val="right"/>
            </w:pPr>
            <w:r>
              <w:rPr>
                <w:sz w:val="17"/>
              </w:rPr>
              <w:t>111,958</w:t>
            </w:r>
          </w:p>
        </w:tc>
      </w:tr>
    </w:tbl>
    <w:p w14:paraId="5B60B509" w14:textId="77777777" w:rsidR="00A73FB6" w:rsidRDefault="00A73FB6">
      <w:pPr>
        <w:spacing w:after="80"/>
      </w:pPr>
    </w:p>
    <w:p w14:paraId="280DF815" w14:textId="77777777" w:rsidR="00A73FB6" w:rsidRDefault="00563D14">
      <w:pPr>
        <w:keepNext/>
        <w:spacing w:after="40"/>
        <w:jc w:val="center"/>
      </w:pPr>
      <w:r>
        <w:rPr>
          <w:noProof/>
        </w:rPr>
        <w:drawing>
          <wp:inline distT="0" distB="0" distL="0" distR="0" wp14:anchorId="06335FB0" wp14:editId="7BEA9882">
            <wp:extent cx="5400000" cy="2925000"/>
            <wp:effectExtent l="0" t="0" r="0" b="0"/>
            <wp:docPr id="21" name="Picture 21" descr="Robustez de la brecha por hora ante distintas decisiones metodológicas (S3 sesga hacia cero por construcción; S6 es otro estimando)."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bustez_brecha.png"/>
                    <pic:cNvPicPr/>
                  </pic:nvPicPr>
                  <pic:blipFill>
                    <a:blip r:embed="rId28"/>
                    <a:stretch>
                      <a:fillRect/>
                    </a:stretch>
                  </pic:blipFill>
                  <pic:spPr>
                    <a:xfrm>
                      <a:off x="0" y="0"/>
                      <a:ext cx="5400000" cy="2925000"/>
                    </a:xfrm>
                    <a:prstGeom prst="rect">
                      <a:avLst/>
                    </a:prstGeom>
                  </pic:spPr>
                </pic:pic>
              </a:graphicData>
            </a:graphic>
          </wp:inline>
        </w:drawing>
      </w:r>
    </w:p>
    <w:p w14:paraId="3AF300FD" w14:textId="77777777" w:rsidR="00A73FB6" w:rsidRDefault="00563D14">
      <w:pPr>
        <w:pStyle w:val="Descripcin"/>
        <w:jc w:val="center"/>
      </w:pPr>
      <w:r>
        <w:rPr>
          <w:b/>
        </w:rPr>
        <w:t xml:space="preserve">Figura 21. </w:t>
      </w:r>
      <w:r>
        <w:t>Robustez de la brecha por hora ante distintas decisiones metodológicas (S3 sesga hacia cero por construcción; S6 es otro estimando).</w:t>
      </w:r>
    </w:p>
    <w:p w14:paraId="1779CF11" w14:textId="77777777" w:rsidR="00A73FB6" w:rsidRDefault="00563D14">
      <w:pPr>
        <w:pStyle w:val="Listaconvietas"/>
      </w:pPr>
      <w:r>
        <w:rPr>
          <w:b/>
        </w:rPr>
        <w:t>La brecha por hora es positiva en las diez especificaciones</w:t>
      </w:r>
      <w:r>
        <w:t>, pero su tamaño depende de ellas: de 0.7 % a 4.6 % sin controles, y 8.2 % con controles de personas comparables.</w:t>
      </w:r>
    </w:p>
    <w:p w14:paraId="37097AE5" w14:textId="77777777" w:rsidR="00A73FB6" w:rsidRDefault="00563D14">
      <w:pPr>
        <w:pStyle w:val="Listaconvietas"/>
      </w:pPr>
      <w:r>
        <w:rPr>
          <w:b/>
        </w:rPr>
        <w:t>En 5 de las 7 especificaciones sin controles la brecha es significativa;</w:t>
      </w:r>
      <w:r>
        <w:t xml:space="preserve"> las excepciones son S3 y S5 (la imputación S3, que se sabe sesgada hacia cero, y la diferencia de medianas S5, cuyo intervalo llega al cero). Con controles (S8 y S9) es significativa en todos los casos. La existencia de una brecha por hora no depende de una decisión particular.</w:t>
      </w:r>
    </w:p>
    <w:p w14:paraId="01BC741E" w14:textId="77777777" w:rsidR="00A73FB6" w:rsidRDefault="00563D14">
      <w:pPr>
        <w:pStyle w:val="Listaconvietas"/>
      </w:pPr>
      <w:r>
        <w:rPr>
          <w:b/>
        </w:rPr>
        <w:lastRenderedPageBreak/>
        <w:t>S2 (solo asalariados) muestra una brecha menor</w:t>
      </w:r>
      <w:r>
        <w:t xml:space="preserve"> (1.6 %): en el empleo subordinado y remunerado la diferencia es menor; se amplía en el empleo informal (sección 7.8).</w:t>
      </w:r>
    </w:p>
    <w:p w14:paraId="35BF5CF8" w14:textId="77777777" w:rsidR="00A73FB6" w:rsidRDefault="00563D14">
      <w:pPr>
        <w:pStyle w:val="Listaconvietas"/>
      </w:pPr>
      <w:r>
        <w:rPr>
          <w:b/>
        </w:rPr>
        <w:t>S4 (corrección por no respuesta) sube la brecha a 4.5 %:</w:t>
      </w:r>
      <w:r>
        <w:t xml:space="preserve"> al dar más peso a quienes se parecen a los que no declararon su ingreso, la brecha crece, lo que sugiere que la muestra de quienes declaran subestima ligeramente la desigualdad.</w:t>
      </w:r>
    </w:p>
    <w:p w14:paraId="095E672C" w14:textId="77777777" w:rsidR="00A73FB6" w:rsidRDefault="00563D14">
      <w:pPr>
        <w:pStyle w:val="Listaconvietas"/>
      </w:pPr>
      <w:r>
        <w:rPr>
          <w:b/>
        </w:rPr>
        <w:t>S6 (mensual) es otro estimando</w:t>
      </w:r>
      <w:r>
        <w:t>: incluye la diferencia de horas (sección 7.4).</w:t>
      </w:r>
    </w:p>
    <w:p w14:paraId="05A8BBA2" w14:textId="77777777" w:rsidR="00A73FB6" w:rsidRDefault="00563D14">
      <w:pPr>
        <w:pStyle w:val="Descripcin"/>
        <w:keepNext/>
        <w:spacing w:after="60"/>
      </w:pPr>
      <w:r>
        <w:rPr>
          <w:b/>
        </w:rPr>
        <w:t xml:space="preserve">Tabla 38. </w:t>
      </w:r>
      <w:r>
        <w:t>Robustez del rendimiento de la escolaridad.</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814"/>
        <w:gridCol w:w="3685"/>
        <w:gridCol w:w="1247"/>
        <w:gridCol w:w="1644"/>
        <w:gridCol w:w="964"/>
      </w:tblGrid>
      <w:tr w:rsidR="00A73FB6" w14:paraId="3BB8EE51" w14:textId="77777777">
        <w:trPr>
          <w:tblHeader/>
          <w:jc w:val="center"/>
        </w:trPr>
        <w:tc>
          <w:tcPr>
            <w:tcW w:w="1814" w:type="dxa"/>
            <w:shd w:val="clear" w:color="auto" w:fill="1E2A6B"/>
            <w:vAlign w:val="center"/>
          </w:tcPr>
          <w:p w14:paraId="3532F59E" w14:textId="77777777" w:rsidR="00A73FB6" w:rsidRDefault="00563D14">
            <w:pPr>
              <w:keepNext/>
              <w:spacing w:after="0" w:line="252" w:lineRule="auto"/>
            </w:pPr>
            <w:r>
              <w:rPr>
                <w:b/>
                <w:color w:val="FFFFFF"/>
                <w:sz w:val="18"/>
              </w:rPr>
              <w:t>Especificación</w:t>
            </w:r>
          </w:p>
        </w:tc>
        <w:tc>
          <w:tcPr>
            <w:tcW w:w="3685" w:type="dxa"/>
            <w:shd w:val="clear" w:color="auto" w:fill="1E2A6B"/>
            <w:vAlign w:val="center"/>
          </w:tcPr>
          <w:p w14:paraId="7F0577F9" w14:textId="77777777" w:rsidR="00A73FB6" w:rsidRDefault="00563D14">
            <w:pPr>
              <w:keepNext/>
              <w:spacing w:after="0" w:line="252" w:lineRule="auto"/>
            </w:pPr>
            <w:r>
              <w:rPr>
                <w:b/>
                <w:color w:val="FFFFFF"/>
                <w:sz w:val="18"/>
              </w:rPr>
              <w:t>Qué cambia</w:t>
            </w:r>
          </w:p>
        </w:tc>
        <w:tc>
          <w:tcPr>
            <w:tcW w:w="1247" w:type="dxa"/>
            <w:shd w:val="clear" w:color="auto" w:fill="1E2A6B"/>
            <w:vAlign w:val="center"/>
          </w:tcPr>
          <w:p w14:paraId="0FD899E6" w14:textId="77777777" w:rsidR="00A73FB6" w:rsidRDefault="00563D14">
            <w:pPr>
              <w:keepNext/>
              <w:spacing w:after="0" w:line="252" w:lineRule="auto"/>
              <w:jc w:val="center"/>
            </w:pPr>
            <w:r>
              <w:rPr>
                <w:b/>
                <w:color w:val="FFFFFF"/>
                <w:sz w:val="18"/>
              </w:rPr>
              <w:t>Rendimiento %</w:t>
            </w:r>
          </w:p>
        </w:tc>
        <w:tc>
          <w:tcPr>
            <w:tcW w:w="1644" w:type="dxa"/>
            <w:shd w:val="clear" w:color="auto" w:fill="1E2A6B"/>
            <w:vAlign w:val="center"/>
          </w:tcPr>
          <w:p w14:paraId="0394CB93" w14:textId="77777777" w:rsidR="00A73FB6" w:rsidRDefault="00563D14">
            <w:pPr>
              <w:keepNext/>
              <w:spacing w:after="0" w:line="252" w:lineRule="auto"/>
              <w:jc w:val="center"/>
            </w:pPr>
            <w:r>
              <w:rPr>
                <w:b/>
                <w:color w:val="FFFFFF"/>
                <w:sz w:val="18"/>
              </w:rPr>
              <w:t>IC 95 %</w:t>
            </w:r>
          </w:p>
        </w:tc>
        <w:tc>
          <w:tcPr>
            <w:tcW w:w="964" w:type="dxa"/>
            <w:shd w:val="clear" w:color="auto" w:fill="1E2A6B"/>
            <w:vAlign w:val="center"/>
          </w:tcPr>
          <w:p w14:paraId="7E5270A9" w14:textId="77777777" w:rsidR="00A73FB6" w:rsidRDefault="00563D14">
            <w:pPr>
              <w:keepNext/>
              <w:spacing w:after="0" w:line="252" w:lineRule="auto"/>
              <w:jc w:val="center"/>
            </w:pPr>
            <w:r>
              <w:rPr>
                <w:b/>
                <w:color w:val="FFFFFF"/>
                <w:sz w:val="18"/>
              </w:rPr>
              <w:t>n</w:t>
            </w:r>
          </w:p>
        </w:tc>
      </w:tr>
      <w:tr w:rsidR="00A73FB6" w14:paraId="5BAEC93A" w14:textId="77777777">
        <w:trPr>
          <w:cantSplit/>
          <w:jc w:val="center"/>
        </w:trPr>
        <w:tc>
          <w:tcPr>
            <w:tcW w:w="1814" w:type="dxa"/>
            <w:shd w:val="clear" w:color="auto" w:fill="E8ECF7"/>
            <w:vAlign w:val="center"/>
          </w:tcPr>
          <w:p w14:paraId="409B7B0F" w14:textId="77777777" w:rsidR="00A73FB6" w:rsidRDefault="00563D14">
            <w:pPr>
              <w:keepNext/>
              <w:spacing w:after="0" w:line="252" w:lineRule="auto"/>
            </w:pPr>
            <w:r>
              <w:rPr>
                <w:b/>
                <w:sz w:val="18"/>
              </w:rPr>
              <w:t>R0 Base</w:t>
            </w:r>
          </w:p>
        </w:tc>
        <w:tc>
          <w:tcPr>
            <w:tcW w:w="3685" w:type="dxa"/>
            <w:shd w:val="clear" w:color="auto" w:fill="E8ECF7"/>
            <w:vAlign w:val="center"/>
          </w:tcPr>
          <w:p w14:paraId="27CCBBED" w14:textId="77777777" w:rsidR="00A73FB6" w:rsidRDefault="00563D14">
            <w:pPr>
              <w:keepNext/>
              <w:spacing w:after="0" w:line="252" w:lineRule="auto"/>
            </w:pPr>
            <w:r>
              <w:rPr>
                <w:b/>
                <w:sz w:val="18"/>
              </w:rPr>
              <w:t>Grupo A, 15-65 años, sin atípicos, ponderado</w:t>
            </w:r>
          </w:p>
        </w:tc>
        <w:tc>
          <w:tcPr>
            <w:tcW w:w="1247" w:type="dxa"/>
            <w:shd w:val="clear" w:color="auto" w:fill="E8ECF7"/>
            <w:vAlign w:val="center"/>
          </w:tcPr>
          <w:p w14:paraId="745245E4" w14:textId="77777777" w:rsidR="00A73FB6" w:rsidRDefault="00563D14">
            <w:pPr>
              <w:keepNext/>
              <w:spacing w:after="0" w:line="252" w:lineRule="auto"/>
              <w:jc w:val="right"/>
            </w:pPr>
            <w:r>
              <w:rPr>
                <w:b/>
                <w:sz w:val="18"/>
              </w:rPr>
              <w:t>5.14</w:t>
            </w:r>
          </w:p>
        </w:tc>
        <w:tc>
          <w:tcPr>
            <w:tcW w:w="1644" w:type="dxa"/>
            <w:shd w:val="clear" w:color="auto" w:fill="E8ECF7"/>
            <w:vAlign w:val="center"/>
          </w:tcPr>
          <w:p w14:paraId="13503105" w14:textId="77777777" w:rsidR="00A73FB6" w:rsidRDefault="00563D14">
            <w:pPr>
              <w:keepNext/>
              <w:spacing w:after="0" w:line="252" w:lineRule="auto"/>
              <w:jc w:val="center"/>
            </w:pPr>
            <w:r>
              <w:rPr>
                <w:b/>
                <w:sz w:val="18"/>
              </w:rPr>
              <w:t>4.96 a 5.32</w:t>
            </w:r>
          </w:p>
        </w:tc>
        <w:tc>
          <w:tcPr>
            <w:tcW w:w="964" w:type="dxa"/>
            <w:shd w:val="clear" w:color="auto" w:fill="E8ECF7"/>
            <w:vAlign w:val="center"/>
          </w:tcPr>
          <w:p w14:paraId="06754398" w14:textId="77777777" w:rsidR="00A73FB6" w:rsidRDefault="00563D14">
            <w:pPr>
              <w:keepNext/>
              <w:spacing w:after="0" w:line="252" w:lineRule="auto"/>
              <w:jc w:val="right"/>
            </w:pPr>
            <w:r>
              <w:rPr>
                <w:b/>
                <w:sz w:val="18"/>
              </w:rPr>
              <w:t>111,958</w:t>
            </w:r>
          </w:p>
        </w:tc>
      </w:tr>
      <w:tr w:rsidR="00A73FB6" w14:paraId="1F9D10EB" w14:textId="77777777">
        <w:trPr>
          <w:cantSplit/>
          <w:jc w:val="center"/>
        </w:trPr>
        <w:tc>
          <w:tcPr>
            <w:tcW w:w="1814" w:type="dxa"/>
            <w:shd w:val="clear" w:color="auto" w:fill="F7F8FC"/>
            <w:vAlign w:val="center"/>
          </w:tcPr>
          <w:p w14:paraId="5B6A99F3" w14:textId="77777777" w:rsidR="00A73FB6" w:rsidRDefault="00563D14">
            <w:pPr>
              <w:keepNext/>
              <w:spacing w:after="0" w:line="252" w:lineRule="auto"/>
            </w:pPr>
            <w:r>
              <w:rPr>
                <w:sz w:val="18"/>
              </w:rPr>
              <w:t>R1 Sin recorte</w:t>
            </w:r>
          </w:p>
        </w:tc>
        <w:tc>
          <w:tcPr>
            <w:tcW w:w="3685" w:type="dxa"/>
            <w:shd w:val="clear" w:color="auto" w:fill="F7F8FC"/>
            <w:vAlign w:val="center"/>
          </w:tcPr>
          <w:p w14:paraId="23A0DDFD" w14:textId="77777777" w:rsidR="00A73FB6" w:rsidRDefault="00563D14">
            <w:pPr>
              <w:keepNext/>
              <w:spacing w:after="0" w:line="252" w:lineRule="auto"/>
            </w:pPr>
            <w:r>
              <w:rPr>
                <w:sz w:val="18"/>
              </w:rPr>
              <w:t>No se eliminan los atípicos</w:t>
            </w:r>
          </w:p>
        </w:tc>
        <w:tc>
          <w:tcPr>
            <w:tcW w:w="1247" w:type="dxa"/>
            <w:shd w:val="clear" w:color="auto" w:fill="F7F8FC"/>
            <w:vAlign w:val="center"/>
          </w:tcPr>
          <w:p w14:paraId="6D70FD29" w14:textId="77777777" w:rsidR="00A73FB6" w:rsidRDefault="00563D14">
            <w:pPr>
              <w:keepNext/>
              <w:spacing w:after="0" w:line="252" w:lineRule="auto"/>
              <w:jc w:val="right"/>
            </w:pPr>
            <w:r>
              <w:rPr>
                <w:sz w:val="18"/>
              </w:rPr>
              <w:t>5.43</w:t>
            </w:r>
          </w:p>
        </w:tc>
        <w:tc>
          <w:tcPr>
            <w:tcW w:w="1644" w:type="dxa"/>
            <w:shd w:val="clear" w:color="auto" w:fill="F7F8FC"/>
            <w:vAlign w:val="center"/>
          </w:tcPr>
          <w:p w14:paraId="22AD0E53" w14:textId="77777777" w:rsidR="00A73FB6" w:rsidRDefault="00563D14">
            <w:pPr>
              <w:keepNext/>
              <w:spacing w:after="0" w:line="252" w:lineRule="auto"/>
              <w:jc w:val="center"/>
            </w:pPr>
            <w:r>
              <w:rPr>
                <w:sz w:val="18"/>
              </w:rPr>
              <w:t>5.24 a 5.63</w:t>
            </w:r>
          </w:p>
        </w:tc>
        <w:tc>
          <w:tcPr>
            <w:tcW w:w="964" w:type="dxa"/>
            <w:shd w:val="clear" w:color="auto" w:fill="F7F8FC"/>
            <w:vAlign w:val="center"/>
          </w:tcPr>
          <w:p w14:paraId="640B4684" w14:textId="77777777" w:rsidR="00A73FB6" w:rsidRDefault="00563D14">
            <w:pPr>
              <w:keepNext/>
              <w:spacing w:after="0" w:line="252" w:lineRule="auto"/>
              <w:jc w:val="right"/>
            </w:pPr>
            <w:r>
              <w:rPr>
                <w:sz w:val="18"/>
              </w:rPr>
              <w:t>113,088</w:t>
            </w:r>
          </w:p>
        </w:tc>
      </w:tr>
      <w:tr w:rsidR="00A73FB6" w14:paraId="0DACC577" w14:textId="77777777">
        <w:trPr>
          <w:cantSplit/>
          <w:jc w:val="center"/>
        </w:trPr>
        <w:tc>
          <w:tcPr>
            <w:tcW w:w="1814" w:type="dxa"/>
            <w:vAlign w:val="center"/>
          </w:tcPr>
          <w:p w14:paraId="679ECE7A" w14:textId="77777777" w:rsidR="00A73FB6" w:rsidRDefault="00563D14">
            <w:pPr>
              <w:keepNext/>
              <w:spacing w:after="0" w:line="252" w:lineRule="auto"/>
            </w:pPr>
            <w:r>
              <w:rPr>
                <w:sz w:val="18"/>
              </w:rPr>
              <w:t>R2 Solo asalariados</w:t>
            </w:r>
          </w:p>
        </w:tc>
        <w:tc>
          <w:tcPr>
            <w:tcW w:w="3685" w:type="dxa"/>
            <w:vAlign w:val="center"/>
          </w:tcPr>
          <w:p w14:paraId="5264069F" w14:textId="77777777" w:rsidR="00A73FB6" w:rsidRDefault="00563D14">
            <w:pPr>
              <w:keepNext/>
              <w:spacing w:after="0" w:line="252" w:lineRule="auto"/>
            </w:pPr>
            <w:r>
              <w:rPr>
                <w:sz w:val="18"/>
              </w:rPr>
              <w:t>Trabajadores subordinados y remunerados</w:t>
            </w:r>
          </w:p>
        </w:tc>
        <w:tc>
          <w:tcPr>
            <w:tcW w:w="1247" w:type="dxa"/>
            <w:vAlign w:val="center"/>
          </w:tcPr>
          <w:p w14:paraId="625ED59B" w14:textId="77777777" w:rsidR="00A73FB6" w:rsidRDefault="00563D14">
            <w:pPr>
              <w:keepNext/>
              <w:spacing w:after="0" w:line="252" w:lineRule="auto"/>
              <w:jc w:val="right"/>
            </w:pPr>
            <w:r>
              <w:rPr>
                <w:sz w:val="18"/>
              </w:rPr>
              <w:t>5.36</w:t>
            </w:r>
          </w:p>
        </w:tc>
        <w:tc>
          <w:tcPr>
            <w:tcW w:w="1644" w:type="dxa"/>
            <w:vAlign w:val="center"/>
          </w:tcPr>
          <w:p w14:paraId="6B357EF6" w14:textId="77777777" w:rsidR="00A73FB6" w:rsidRDefault="00563D14">
            <w:pPr>
              <w:keepNext/>
              <w:spacing w:after="0" w:line="252" w:lineRule="auto"/>
              <w:jc w:val="center"/>
            </w:pPr>
            <w:r>
              <w:rPr>
                <w:sz w:val="18"/>
              </w:rPr>
              <w:t>5.18 a 5.54</w:t>
            </w:r>
          </w:p>
        </w:tc>
        <w:tc>
          <w:tcPr>
            <w:tcW w:w="964" w:type="dxa"/>
            <w:vAlign w:val="center"/>
          </w:tcPr>
          <w:p w14:paraId="7E549388" w14:textId="77777777" w:rsidR="00A73FB6" w:rsidRDefault="00563D14">
            <w:pPr>
              <w:keepNext/>
              <w:spacing w:after="0" w:line="252" w:lineRule="auto"/>
              <w:jc w:val="right"/>
            </w:pPr>
            <w:r>
              <w:rPr>
                <w:sz w:val="18"/>
              </w:rPr>
              <w:t>86,552</w:t>
            </w:r>
          </w:p>
        </w:tc>
      </w:tr>
      <w:tr w:rsidR="00A73FB6" w14:paraId="04BC1BE7" w14:textId="77777777">
        <w:trPr>
          <w:cantSplit/>
          <w:jc w:val="center"/>
        </w:trPr>
        <w:tc>
          <w:tcPr>
            <w:tcW w:w="1814" w:type="dxa"/>
            <w:shd w:val="clear" w:color="auto" w:fill="F7F8FC"/>
            <w:vAlign w:val="center"/>
          </w:tcPr>
          <w:p w14:paraId="38201FDA" w14:textId="77777777" w:rsidR="00A73FB6" w:rsidRDefault="00563D14">
            <w:pPr>
              <w:keepNext/>
              <w:spacing w:after="0" w:line="252" w:lineRule="auto"/>
            </w:pPr>
            <w:r>
              <w:rPr>
                <w:sz w:val="18"/>
              </w:rPr>
              <w:t>R3 Con rangos imputados</w:t>
            </w:r>
          </w:p>
        </w:tc>
        <w:tc>
          <w:tcPr>
            <w:tcW w:w="3685" w:type="dxa"/>
            <w:shd w:val="clear" w:color="auto" w:fill="F7F8FC"/>
            <w:vAlign w:val="center"/>
          </w:tcPr>
          <w:p w14:paraId="4372BBD2" w14:textId="77777777" w:rsidR="00A73FB6" w:rsidRDefault="00563D14">
            <w:pPr>
              <w:keepNext/>
              <w:spacing w:after="0" w:line="252" w:lineRule="auto"/>
            </w:pPr>
            <w:r>
              <w:rPr>
                <w:sz w:val="18"/>
              </w:rPr>
              <w:t>Grupo A + grupo B (ingreso imputado por rango)</w:t>
            </w:r>
          </w:p>
        </w:tc>
        <w:tc>
          <w:tcPr>
            <w:tcW w:w="1247" w:type="dxa"/>
            <w:shd w:val="clear" w:color="auto" w:fill="F7F8FC"/>
            <w:vAlign w:val="center"/>
          </w:tcPr>
          <w:p w14:paraId="239C4806" w14:textId="77777777" w:rsidR="00A73FB6" w:rsidRDefault="00563D14">
            <w:pPr>
              <w:keepNext/>
              <w:spacing w:after="0" w:line="252" w:lineRule="auto"/>
              <w:jc w:val="right"/>
            </w:pPr>
            <w:r>
              <w:rPr>
                <w:sz w:val="18"/>
              </w:rPr>
              <w:t>4.91</w:t>
            </w:r>
          </w:p>
        </w:tc>
        <w:tc>
          <w:tcPr>
            <w:tcW w:w="1644" w:type="dxa"/>
            <w:shd w:val="clear" w:color="auto" w:fill="F7F8FC"/>
            <w:vAlign w:val="center"/>
          </w:tcPr>
          <w:p w14:paraId="3D83D4C3" w14:textId="77777777" w:rsidR="00A73FB6" w:rsidRDefault="00563D14">
            <w:pPr>
              <w:keepNext/>
              <w:spacing w:after="0" w:line="252" w:lineRule="auto"/>
              <w:jc w:val="center"/>
            </w:pPr>
            <w:r>
              <w:rPr>
                <w:sz w:val="18"/>
              </w:rPr>
              <w:t>4.76 a 5.06</w:t>
            </w:r>
          </w:p>
        </w:tc>
        <w:tc>
          <w:tcPr>
            <w:tcW w:w="964" w:type="dxa"/>
            <w:shd w:val="clear" w:color="auto" w:fill="F7F8FC"/>
            <w:vAlign w:val="center"/>
          </w:tcPr>
          <w:p w14:paraId="05861ABB" w14:textId="77777777" w:rsidR="00A73FB6" w:rsidRDefault="00563D14">
            <w:pPr>
              <w:keepNext/>
              <w:spacing w:after="0" w:line="252" w:lineRule="auto"/>
              <w:jc w:val="right"/>
            </w:pPr>
            <w:r>
              <w:rPr>
                <w:sz w:val="18"/>
              </w:rPr>
              <w:t>145,529</w:t>
            </w:r>
          </w:p>
        </w:tc>
      </w:tr>
      <w:tr w:rsidR="00A73FB6" w14:paraId="393E3587" w14:textId="77777777">
        <w:trPr>
          <w:cantSplit/>
          <w:jc w:val="center"/>
        </w:trPr>
        <w:tc>
          <w:tcPr>
            <w:tcW w:w="1814" w:type="dxa"/>
            <w:vAlign w:val="center"/>
          </w:tcPr>
          <w:p w14:paraId="3F872796" w14:textId="77777777" w:rsidR="00A73FB6" w:rsidRDefault="00563D14">
            <w:pPr>
              <w:keepNext/>
              <w:spacing w:after="0" w:line="252" w:lineRule="auto"/>
            </w:pPr>
            <w:r>
              <w:rPr>
                <w:sz w:val="18"/>
              </w:rPr>
              <w:t>R4 Ajuste por no respuesta</w:t>
            </w:r>
          </w:p>
        </w:tc>
        <w:tc>
          <w:tcPr>
            <w:tcW w:w="3685" w:type="dxa"/>
            <w:vAlign w:val="center"/>
          </w:tcPr>
          <w:p w14:paraId="3F0687F3" w14:textId="77777777" w:rsidR="00A73FB6" w:rsidRDefault="00563D14">
            <w:pPr>
              <w:keepNext/>
              <w:spacing w:after="0" w:line="252" w:lineRule="auto"/>
            </w:pPr>
            <w:r>
              <w:rPr>
                <w:sz w:val="18"/>
              </w:rPr>
              <w:t>Ponderadores x 1/P(declara monto exacto)</w:t>
            </w:r>
          </w:p>
        </w:tc>
        <w:tc>
          <w:tcPr>
            <w:tcW w:w="1247" w:type="dxa"/>
            <w:vAlign w:val="center"/>
          </w:tcPr>
          <w:p w14:paraId="789A42AD" w14:textId="77777777" w:rsidR="00A73FB6" w:rsidRDefault="00563D14">
            <w:pPr>
              <w:keepNext/>
              <w:spacing w:after="0" w:line="252" w:lineRule="auto"/>
              <w:jc w:val="right"/>
            </w:pPr>
            <w:r>
              <w:rPr>
                <w:sz w:val="18"/>
              </w:rPr>
              <w:t>5.68</w:t>
            </w:r>
          </w:p>
        </w:tc>
        <w:tc>
          <w:tcPr>
            <w:tcW w:w="1644" w:type="dxa"/>
            <w:vAlign w:val="center"/>
          </w:tcPr>
          <w:p w14:paraId="50FCD90A" w14:textId="77777777" w:rsidR="00A73FB6" w:rsidRDefault="00563D14">
            <w:pPr>
              <w:keepNext/>
              <w:spacing w:after="0" w:line="252" w:lineRule="auto"/>
              <w:jc w:val="center"/>
            </w:pPr>
            <w:r>
              <w:rPr>
                <w:sz w:val="18"/>
              </w:rPr>
              <w:t>5.48 a 5.88</w:t>
            </w:r>
          </w:p>
        </w:tc>
        <w:tc>
          <w:tcPr>
            <w:tcW w:w="964" w:type="dxa"/>
            <w:vAlign w:val="center"/>
          </w:tcPr>
          <w:p w14:paraId="0F1F2795" w14:textId="77777777" w:rsidR="00A73FB6" w:rsidRDefault="00563D14">
            <w:pPr>
              <w:keepNext/>
              <w:spacing w:after="0" w:line="252" w:lineRule="auto"/>
              <w:jc w:val="right"/>
            </w:pPr>
            <w:r>
              <w:rPr>
                <w:sz w:val="18"/>
              </w:rPr>
              <w:t>111,958</w:t>
            </w:r>
          </w:p>
        </w:tc>
      </w:tr>
      <w:tr w:rsidR="00A73FB6" w14:paraId="5AB42F68" w14:textId="77777777">
        <w:trPr>
          <w:cantSplit/>
          <w:jc w:val="center"/>
        </w:trPr>
        <w:tc>
          <w:tcPr>
            <w:tcW w:w="1814" w:type="dxa"/>
            <w:shd w:val="clear" w:color="auto" w:fill="F7F8FC"/>
            <w:vAlign w:val="center"/>
          </w:tcPr>
          <w:p w14:paraId="229850F0" w14:textId="77777777" w:rsidR="00A73FB6" w:rsidRDefault="00563D14">
            <w:pPr>
              <w:keepNext/>
              <w:spacing w:after="0" w:line="252" w:lineRule="auto"/>
            </w:pPr>
            <w:r>
              <w:rPr>
                <w:sz w:val="18"/>
              </w:rPr>
              <w:t>R5 Sin ponderar</w:t>
            </w:r>
          </w:p>
        </w:tc>
        <w:tc>
          <w:tcPr>
            <w:tcW w:w="3685" w:type="dxa"/>
            <w:shd w:val="clear" w:color="auto" w:fill="F7F8FC"/>
            <w:vAlign w:val="center"/>
          </w:tcPr>
          <w:p w14:paraId="4865D94F" w14:textId="77777777" w:rsidR="00A73FB6" w:rsidRDefault="00563D14">
            <w:pPr>
              <w:keepNext/>
              <w:spacing w:after="0" w:line="252" w:lineRule="auto"/>
            </w:pPr>
            <w:r>
              <w:rPr>
                <w:sz w:val="18"/>
              </w:rPr>
              <w:t>Sin ponderadores (errores por UPM)</w:t>
            </w:r>
          </w:p>
        </w:tc>
        <w:tc>
          <w:tcPr>
            <w:tcW w:w="1247" w:type="dxa"/>
            <w:shd w:val="clear" w:color="auto" w:fill="F7F8FC"/>
            <w:vAlign w:val="center"/>
          </w:tcPr>
          <w:p w14:paraId="064E888A" w14:textId="77777777" w:rsidR="00A73FB6" w:rsidRDefault="00563D14">
            <w:pPr>
              <w:keepNext/>
              <w:spacing w:after="0" w:line="252" w:lineRule="auto"/>
              <w:jc w:val="right"/>
            </w:pPr>
            <w:r>
              <w:rPr>
                <w:sz w:val="18"/>
              </w:rPr>
              <w:t>5.06</w:t>
            </w:r>
          </w:p>
        </w:tc>
        <w:tc>
          <w:tcPr>
            <w:tcW w:w="1644" w:type="dxa"/>
            <w:shd w:val="clear" w:color="auto" w:fill="F7F8FC"/>
            <w:vAlign w:val="center"/>
          </w:tcPr>
          <w:p w14:paraId="0DD8CBA3" w14:textId="77777777" w:rsidR="00A73FB6" w:rsidRDefault="00563D14">
            <w:pPr>
              <w:keepNext/>
              <w:spacing w:after="0" w:line="252" w:lineRule="auto"/>
              <w:jc w:val="center"/>
            </w:pPr>
            <w:r>
              <w:rPr>
                <w:sz w:val="18"/>
              </w:rPr>
              <w:t>4.95 a 5.18</w:t>
            </w:r>
          </w:p>
        </w:tc>
        <w:tc>
          <w:tcPr>
            <w:tcW w:w="964" w:type="dxa"/>
            <w:shd w:val="clear" w:color="auto" w:fill="F7F8FC"/>
            <w:vAlign w:val="center"/>
          </w:tcPr>
          <w:p w14:paraId="5108D3DA" w14:textId="77777777" w:rsidR="00A73FB6" w:rsidRDefault="00563D14">
            <w:pPr>
              <w:keepNext/>
              <w:spacing w:after="0" w:line="252" w:lineRule="auto"/>
              <w:jc w:val="right"/>
            </w:pPr>
            <w:r>
              <w:rPr>
                <w:sz w:val="18"/>
              </w:rPr>
              <w:t>111,958</w:t>
            </w:r>
          </w:p>
        </w:tc>
      </w:tr>
      <w:tr w:rsidR="00A73FB6" w14:paraId="08CBD5F8" w14:textId="77777777">
        <w:trPr>
          <w:cantSplit/>
          <w:jc w:val="center"/>
        </w:trPr>
        <w:tc>
          <w:tcPr>
            <w:tcW w:w="1814" w:type="dxa"/>
            <w:vAlign w:val="center"/>
          </w:tcPr>
          <w:p w14:paraId="4D8B811F" w14:textId="77777777" w:rsidR="00A73FB6" w:rsidRDefault="00563D14">
            <w:pPr>
              <w:spacing w:after="0" w:line="252" w:lineRule="auto"/>
            </w:pPr>
            <w:r>
              <w:rPr>
                <w:sz w:val="18"/>
              </w:rPr>
              <w:t>R6 Ingreso mensual</w:t>
            </w:r>
          </w:p>
        </w:tc>
        <w:tc>
          <w:tcPr>
            <w:tcW w:w="3685" w:type="dxa"/>
            <w:vAlign w:val="center"/>
          </w:tcPr>
          <w:p w14:paraId="7BE56204" w14:textId="77777777" w:rsidR="00A73FB6" w:rsidRDefault="00563D14">
            <w:pPr>
              <w:spacing w:after="0" w:line="252" w:lineRule="auto"/>
            </w:pPr>
            <w:r>
              <w:rPr>
                <w:sz w:val="18"/>
              </w:rPr>
              <w:t>Ingreso mensual en vez de por hora</w:t>
            </w:r>
          </w:p>
        </w:tc>
        <w:tc>
          <w:tcPr>
            <w:tcW w:w="1247" w:type="dxa"/>
            <w:vAlign w:val="center"/>
          </w:tcPr>
          <w:p w14:paraId="29EE38E7" w14:textId="77777777" w:rsidR="00A73FB6" w:rsidRDefault="00563D14">
            <w:pPr>
              <w:spacing w:after="0" w:line="252" w:lineRule="auto"/>
              <w:jc w:val="right"/>
            </w:pPr>
            <w:r>
              <w:rPr>
                <w:sz w:val="18"/>
              </w:rPr>
              <w:t>5.38</w:t>
            </w:r>
          </w:p>
        </w:tc>
        <w:tc>
          <w:tcPr>
            <w:tcW w:w="1644" w:type="dxa"/>
            <w:vAlign w:val="center"/>
          </w:tcPr>
          <w:p w14:paraId="3309BCBA" w14:textId="77777777" w:rsidR="00A73FB6" w:rsidRDefault="00563D14">
            <w:pPr>
              <w:spacing w:after="0" w:line="252" w:lineRule="auto"/>
              <w:jc w:val="center"/>
            </w:pPr>
            <w:r>
              <w:rPr>
                <w:sz w:val="18"/>
              </w:rPr>
              <w:t>5.18 a 5.58</w:t>
            </w:r>
          </w:p>
        </w:tc>
        <w:tc>
          <w:tcPr>
            <w:tcW w:w="964" w:type="dxa"/>
            <w:vAlign w:val="center"/>
          </w:tcPr>
          <w:p w14:paraId="1799F800" w14:textId="77777777" w:rsidR="00A73FB6" w:rsidRDefault="00563D14">
            <w:pPr>
              <w:spacing w:after="0" w:line="252" w:lineRule="auto"/>
              <w:jc w:val="right"/>
            </w:pPr>
            <w:r>
              <w:rPr>
                <w:sz w:val="18"/>
              </w:rPr>
              <w:t>111,958</w:t>
            </w:r>
          </w:p>
        </w:tc>
      </w:tr>
    </w:tbl>
    <w:p w14:paraId="0EDC46E4" w14:textId="77777777" w:rsidR="00A73FB6" w:rsidRDefault="00A73FB6">
      <w:pPr>
        <w:spacing w:after="80"/>
      </w:pPr>
    </w:p>
    <w:p w14:paraId="33984A5B" w14:textId="77777777" w:rsidR="00A73FB6" w:rsidRDefault="00563D14">
      <w:pPr>
        <w:jc w:val="both"/>
      </w:pPr>
      <w:r>
        <w:rPr>
          <w:b/>
        </w:rPr>
        <w:t>Lectura.</w:t>
      </w:r>
      <w:r>
        <w:t xml:space="preserve"> El rendimiento por año de escolaridad es muy estable: entre 4.9 % y 5.7 % en las siete especificaciones. Esta conclusión </w:t>
      </w:r>
      <w:r>
        <w:rPr>
          <w:b/>
        </w:rPr>
        <w:t>no depende</w:t>
      </w:r>
      <w:r>
        <w:t xml:space="preserve"> de cómo se traten los atípicos, los rangos de ingreso o la no respuesta.</w:t>
      </w:r>
    </w:p>
    <w:p w14:paraId="7469615E" w14:textId="77777777" w:rsidR="00A73FB6" w:rsidRDefault="00563D14">
      <w:pPr>
        <w:pStyle w:val="Ttulo2"/>
      </w:pPr>
      <w:bookmarkStart w:id="49" w:name="_Toc243853770"/>
      <w:r>
        <w:t>7.8 Heterogeneidad: ¿en qué grupos es mayor la brecha?</w:t>
      </w:r>
      <w:bookmarkEnd w:id="49"/>
    </w:p>
    <w:p w14:paraId="09C94AF6" w14:textId="77777777" w:rsidR="00A73FB6" w:rsidRDefault="00563D14">
      <w:pPr>
        <w:jc w:val="both"/>
      </w:pPr>
      <w:r>
        <w:rPr>
          <w:b/>
        </w:rPr>
        <w:t>Qué se calculó.</w:t>
      </w:r>
      <w:r>
        <w:t xml:space="preserve"> La brecha por hora dentro de subgrupos definidos por cinco dimensiones: informalidad, posición en la ocupación, región, tamaño de localidad y edad (más el nivel de instrucción detallado). La figura marca con un punto relleno las categorías significativas tras la corrección de Holm dentro de cada dimensión.</w:t>
      </w:r>
    </w:p>
    <w:p w14:paraId="0A4D83EE" w14:textId="77777777" w:rsidR="00A73FB6" w:rsidRDefault="00563D14">
      <w:pPr>
        <w:keepNext/>
        <w:spacing w:after="40"/>
        <w:jc w:val="center"/>
      </w:pPr>
      <w:r>
        <w:rPr>
          <w:noProof/>
        </w:rPr>
        <w:lastRenderedPageBreak/>
        <w:drawing>
          <wp:inline distT="0" distB="0" distL="0" distR="0" wp14:anchorId="71E9AE8E" wp14:editId="2CDA7D31">
            <wp:extent cx="5400000" cy="3791489"/>
            <wp:effectExtent l="0" t="0" r="0" b="0"/>
            <wp:docPr id="22" name="Picture 22" descr="Brecha por hora por subgrupo (IC 95 %). Punto relleno: significativa con Holm (p &lt; 0.05); hueco: no significativa."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brecha_subgrupos.png"/>
                    <pic:cNvPicPr/>
                  </pic:nvPicPr>
                  <pic:blipFill>
                    <a:blip r:embed="rId29"/>
                    <a:stretch>
                      <a:fillRect/>
                    </a:stretch>
                  </pic:blipFill>
                  <pic:spPr>
                    <a:xfrm>
                      <a:off x="0" y="0"/>
                      <a:ext cx="5400000" cy="3791489"/>
                    </a:xfrm>
                    <a:prstGeom prst="rect">
                      <a:avLst/>
                    </a:prstGeom>
                  </pic:spPr>
                </pic:pic>
              </a:graphicData>
            </a:graphic>
          </wp:inline>
        </w:drawing>
      </w:r>
    </w:p>
    <w:p w14:paraId="5ACAFCA7" w14:textId="77777777" w:rsidR="00A73FB6" w:rsidRDefault="00563D14">
      <w:pPr>
        <w:pStyle w:val="Descripcin"/>
        <w:jc w:val="center"/>
      </w:pPr>
      <w:r>
        <w:rPr>
          <w:b/>
        </w:rPr>
        <w:t xml:space="preserve">Figura 22. </w:t>
      </w:r>
      <w:r>
        <w:t>Brecha por hora por subgrupo (IC 95 %). Punto relleno: significativa con Holm (p &lt; 0.05); hueco: no significativa.</w:t>
      </w:r>
    </w:p>
    <w:p w14:paraId="384B7F8A" w14:textId="77777777" w:rsidR="00A73FB6" w:rsidRDefault="00563D14">
      <w:pPr>
        <w:pStyle w:val="Listaconvietas"/>
      </w:pPr>
      <w:r>
        <w:rPr>
          <w:b/>
        </w:rPr>
        <w:t>Informalidad:</w:t>
      </w:r>
      <w:r>
        <w:t xml:space="preserve"> la brecha es de 4.3 % entre trabajadores informales (significativa) y de 1.2 % entre formales (no significativa). La desigualdad se concentra en el empleo informal.</w:t>
      </w:r>
    </w:p>
    <w:p w14:paraId="4368A80D" w14:textId="77777777" w:rsidR="00A73FB6" w:rsidRDefault="00563D14">
      <w:pPr>
        <w:pStyle w:val="Listaconvietas"/>
      </w:pPr>
      <w:r>
        <w:rPr>
          <w:b/>
        </w:rPr>
        <w:t>Región:</w:t>
      </w:r>
      <w:r>
        <w:t xml:space="preserve"> de 1.1 % en el Sur (no significativa) a 5.9 % en el Centro-Norte; en el Norte es de 4.9 %.</w:t>
      </w:r>
    </w:p>
    <w:p w14:paraId="2103C92D" w14:textId="77777777" w:rsidR="00A73FB6" w:rsidRDefault="00563D14">
      <w:pPr>
        <w:pStyle w:val="Listaconvietas"/>
      </w:pPr>
      <w:r>
        <w:rPr>
          <w:b/>
        </w:rPr>
        <w:t>Edad:</w:t>
      </w:r>
      <w:r>
        <w:t xml:space="preserve"> es significativa entre los 15 y los 64 años (2.9 % a 6.0 %), con un máximo de 6.0 % a los 45-54 años; a partir de los 65 las muestras son pequeñas y el intervalo, muy amplio.</w:t>
      </w:r>
    </w:p>
    <w:p w14:paraId="29497DA5" w14:textId="77777777" w:rsidR="00A73FB6" w:rsidRDefault="00563D14">
      <w:pPr>
        <w:pStyle w:val="Listaconvietas"/>
      </w:pPr>
      <w:r>
        <w:rPr>
          <w:b/>
        </w:rPr>
        <w:t>Posición:</w:t>
      </w:r>
      <w:r>
        <w:t xml:space="preserve"> 1.6 % entre subordinados (significativa), 7.8 % entre empleadores y 3.5 % entre trabajadores por cuenta propia; estas dos últimas tienen intervalos amplios y no son significativas con Holm.</w:t>
      </w:r>
    </w:p>
    <w:p w14:paraId="0365E28F" w14:textId="77777777" w:rsidR="00A73FB6" w:rsidRDefault="00563D14">
      <w:pPr>
        <w:pStyle w:val="Listaconvietas"/>
      </w:pPr>
      <w:r>
        <w:rPr>
          <w:b/>
        </w:rPr>
        <w:t>Tamaño de localidad:</w:t>
      </w:r>
      <w:r>
        <w:t xml:space="preserve"> significativa en todos los tamaños, de 5.3 % a 8.2 %.</w:t>
      </w:r>
    </w:p>
    <w:p w14:paraId="76B14397" w14:textId="77777777" w:rsidR="00A73FB6" w:rsidRDefault="00563D14">
      <w:pPr>
        <w:pStyle w:val="Listaconvietas"/>
      </w:pPr>
      <w:r>
        <w:rPr>
          <w:b/>
        </w:rPr>
        <w:t>Nivel de instrucción detallado:</w:t>
      </w:r>
      <w:r>
        <w:t xml:space="preserve"> entre 5.9 % y 10.1 %; incluso entre quienes tienen licenciatura o posgrado la brecha es de 5.9 %.</w:t>
      </w:r>
    </w:p>
    <w:p w14:paraId="097AE82D" w14:textId="77777777" w:rsidR="00A73FB6" w:rsidRDefault="00563D14">
      <w:pPr>
        <w:jc w:val="both"/>
      </w:pPr>
      <w:r>
        <w:rPr>
          <w:b/>
        </w:rPr>
        <w:t>Lectura.</w:t>
      </w:r>
      <w:r>
        <w:t xml:space="preserve"> La brecha no es uniforme: es más visible en el empleo informal, en el centro-norte del país y en la mitad de la vida laboral. Sin embargo, con intervalos tan amplios en algunos subgrupos, conviene evitar conclusiones fuertes sobre diferencias pequeñas entre ellos.</w:t>
      </w:r>
    </w:p>
    <w:p w14:paraId="4B29C49D" w14:textId="77777777" w:rsidR="00A73FB6" w:rsidRDefault="00563D14">
      <w:pPr>
        <w:pStyle w:val="Ttulo2"/>
      </w:pPr>
      <w:bookmarkStart w:id="50" w:name="_Toc243853771"/>
      <w:r>
        <w:t>7.9 La brecha de género por entidad federativa</w:t>
      </w:r>
      <w:bookmarkEnd w:id="50"/>
    </w:p>
    <w:p w14:paraId="1C6892B4" w14:textId="77777777" w:rsidR="00A73FB6" w:rsidRDefault="00563D14">
      <w:pPr>
        <w:jc w:val="both"/>
      </w:pPr>
      <w:r>
        <w:t xml:space="preserve">Con 1,900 a 5,900 observaciones por entidad la brecha por hora se estima con poca precisión: es positiva en 28 de las 32 entidades y significativa (p &lt; 0.05, sin ajuste por multiplicidad) en 21. Va de -13.3 % (Chiapas) a 16.5 % (Oaxaca). Estas cifras se incluyen en el Anexo C y en las fichas del tablero como </w:t>
      </w:r>
      <w:r>
        <w:rPr>
          <w:b/>
        </w:rPr>
        <w:t>descriptivas</w:t>
      </w:r>
      <w:r>
        <w:t xml:space="preserve">, con sus intervalos; no se comparan entidades entre sí. En cambio, la brecha </w:t>
      </w:r>
      <w:r>
        <w:rPr>
          <w:i/>
        </w:rPr>
        <w:t>mensual</w:t>
      </w:r>
      <w:r>
        <w:t xml:space="preserve"> es significativa en 31 de las 32 entidades (de 3.4 % a 40.7 %).</w:t>
      </w:r>
    </w:p>
    <w:p w14:paraId="72D0CACB" w14:textId="77777777" w:rsidR="00A73FB6" w:rsidRDefault="00563D14">
      <w:pPr>
        <w:pStyle w:val="Ttulo2"/>
      </w:pPr>
      <w:bookmarkStart w:id="51" w:name="_Toc243853772"/>
      <w:r>
        <w:lastRenderedPageBreak/>
        <w:t>7.10 Informalidad laboral y escolaridad (objetivo 3)</w:t>
      </w:r>
      <w:bookmarkEnd w:id="51"/>
    </w:p>
    <w:p w14:paraId="4F00D1EB" w14:textId="77777777" w:rsidR="00A73FB6" w:rsidRDefault="00563D14">
      <w:pPr>
        <w:jc w:val="both"/>
      </w:pPr>
      <w:r>
        <w:rPr>
          <w:b/>
        </w:rPr>
        <w:t>Qué se calculó.</w:t>
      </w:r>
      <w:r>
        <w:t xml:space="preserve"> La tasa de informalidad laboral (TIL1) ponderada para todo el país, por sexo, región, nivel de instrucción y entidad, con intervalos por bootstrap, y su asociación con la escolaridad promedio de cada entidad.</w:t>
      </w:r>
    </w:p>
    <w:p w14:paraId="6D820E18" w14:textId="77777777" w:rsidR="00A73FB6" w:rsidRDefault="00563D14">
      <w:pPr>
        <w:pStyle w:val="Descripcin"/>
        <w:keepNext/>
        <w:spacing w:after="60"/>
      </w:pPr>
      <w:r>
        <w:rPr>
          <w:b/>
        </w:rPr>
        <w:t xml:space="preserve">Tabla 39. </w:t>
      </w:r>
      <w:r>
        <w:t>Tasa de informalidad laboral (TIL1) por grupo.</w:t>
      </w:r>
    </w:p>
    <w:tbl>
      <w:tblPr>
        <w:tblW w:w="8503"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4534"/>
        <w:gridCol w:w="1701"/>
        <w:gridCol w:w="2268"/>
      </w:tblGrid>
      <w:tr w:rsidR="00A73FB6" w14:paraId="203BC0CB" w14:textId="77777777">
        <w:trPr>
          <w:tblHeader/>
          <w:jc w:val="center"/>
        </w:trPr>
        <w:tc>
          <w:tcPr>
            <w:tcW w:w="4535" w:type="dxa"/>
            <w:shd w:val="clear" w:color="auto" w:fill="1E2A6B"/>
            <w:vAlign w:val="center"/>
          </w:tcPr>
          <w:p w14:paraId="316393E0" w14:textId="77777777" w:rsidR="00A73FB6" w:rsidRDefault="00563D14">
            <w:pPr>
              <w:keepNext/>
              <w:spacing w:after="0" w:line="252" w:lineRule="auto"/>
            </w:pPr>
            <w:r>
              <w:rPr>
                <w:b/>
                <w:color w:val="FFFFFF"/>
                <w:sz w:val="19"/>
              </w:rPr>
              <w:t>Grupo</w:t>
            </w:r>
          </w:p>
        </w:tc>
        <w:tc>
          <w:tcPr>
            <w:tcW w:w="1701" w:type="dxa"/>
            <w:shd w:val="clear" w:color="auto" w:fill="1E2A6B"/>
            <w:vAlign w:val="center"/>
          </w:tcPr>
          <w:p w14:paraId="542CB43E" w14:textId="77777777" w:rsidR="00A73FB6" w:rsidRDefault="00563D14">
            <w:pPr>
              <w:keepNext/>
              <w:spacing w:after="0" w:line="252" w:lineRule="auto"/>
              <w:jc w:val="center"/>
            </w:pPr>
            <w:r>
              <w:rPr>
                <w:b/>
                <w:color w:val="FFFFFF"/>
                <w:sz w:val="19"/>
              </w:rPr>
              <w:t>TIL1 %</w:t>
            </w:r>
          </w:p>
        </w:tc>
        <w:tc>
          <w:tcPr>
            <w:tcW w:w="2268" w:type="dxa"/>
            <w:shd w:val="clear" w:color="auto" w:fill="1E2A6B"/>
            <w:vAlign w:val="center"/>
          </w:tcPr>
          <w:p w14:paraId="520B8D62" w14:textId="77777777" w:rsidR="00A73FB6" w:rsidRDefault="00563D14">
            <w:pPr>
              <w:keepNext/>
              <w:spacing w:after="0" w:line="252" w:lineRule="auto"/>
              <w:jc w:val="center"/>
            </w:pPr>
            <w:r>
              <w:rPr>
                <w:b/>
                <w:color w:val="FFFFFF"/>
                <w:sz w:val="19"/>
              </w:rPr>
              <w:t>IC 95 %</w:t>
            </w:r>
          </w:p>
        </w:tc>
      </w:tr>
      <w:tr w:rsidR="00A73FB6" w14:paraId="092701D6" w14:textId="77777777">
        <w:trPr>
          <w:cantSplit/>
          <w:jc w:val="center"/>
        </w:trPr>
        <w:tc>
          <w:tcPr>
            <w:tcW w:w="4535" w:type="dxa"/>
            <w:shd w:val="clear" w:color="auto" w:fill="E8ECF7"/>
            <w:vAlign w:val="center"/>
          </w:tcPr>
          <w:p w14:paraId="2F5FFD92" w14:textId="77777777" w:rsidR="00A73FB6" w:rsidRDefault="00563D14">
            <w:pPr>
              <w:keepNext/>
              <w:spacing w:after="0" w:line="252" w:lineRule="auto"/>
            </w:pPr>
            <w:r>
              <w:rPr>
                <w:b/>
                <w:sz w:val="19"/>
              </w:rPr>
              <w:t>Nacional</w:t>
            </w:r>
          </w:p>
        </w:tc>
        <w:tc>
          <w:tcPr>
            <w:tcW w:w="1701" w:type="dxa"/>
            <w:shd w:val="clear" w:color="auto" w:fill="E8ECF7"/>
            <w:vAlign w:val="center"/>
          </w:tcPr>
          <w:p w14:paraId="108F8B01" w14:textId="77777777" w:rsidR="00A73FB6" w:rsidRDefault="00563D14">
            <w:pPr>
              <w:keepNext/>
              <w:spacing w:after="0" w:line="252" w:lineRule="auto"/>
              <w:jc w:val="right"/>
            </w:pPr>
            <w:r>
              <w:rPr>
                <w:b/>
                <w:sz w:val="19"/>
              </w:rPr>
              <w:t>55.0</w:t>
            </w:r>
          </w:p>
        </w:tc>
        <w:tc>
          <w:tcPr>
            <w:tcW w:w="2268" w:type="dxa"/>
            <w:shd w:val="clear" w:color="auto" w:fill="E8ECF7"/>
            <w:vAlign w:val="center"/>
          </w:tcPr>
          <w:p w14:paraId="6DD46B58" w14:textId="77777777" w:rsidR="00A73FB6" w:rsidRDefault="00563D14">
            <w:pPr>
              <w:keepNext/>
              <w:spacing w:after="0" w:line="252" w:lineRule="auto"/>
              <w:jc w:val="center"/>
            </w:pPr>
            <w:r>
              <w:rPr>
                <w:b/>
                <w:sz w:val="19"/>
              </w:rPr>
              <w:t>54.5 a 55.5</w:t>
            </w:r>
          </w:p>
        </w:tc>
      </w:tr>
      <w:tr w:rsidR="00A73FB6" w14:paraId="5348F624" w14:textId="77777777">
        <w:trPr>
          <w:cantSplit/>
          <w:jc w:val="center"/>
        </w:trPr>
        <w:tc>
          <w:tcPr>
            <w:tcW w:w="4535" w:type="dxa"/>
            <w:shd w:val="clear" w:color="auto" w:fill="F7F8FC"/>
            <w:vAlign w:val="center"/>
          </w:tcPr>
          <w:p w14:paraId="387E33C0" w14:textId="77777777" w:rsidR="00A73FB6" w:rsidRDefault="00563D14">
            <w:pPr>
              <w:keepNext/>
              <w:spacing w:after="0" w:line="252" w:lineRule="auto"/>
            </w:pPr>
            <w:r>
              <w:rPr>
                <w:sz w:val="19"/>
              </w:rPr>
              <w:t>Hombres</w:t>
            </w:r>
          </w:p>
        </w:tc>
        <w:tc>
          <w:tcPr>
            <w:tcW w:w="1701" w:type="dxa"/>
            <w:shd w:val="clear" w:color="auto" w:fill="F7F8FC"/>
            <w:vAlign w:val="center"/>
          </w:tcPr>
          <w:p w14:paraId="5C9431C0" w14:textId="77777777" w:rsidR="00A73FB6" w:rsidRDefault="00563D14">
            <w:pPr>
              <w:keepNext/>
              <w:spacing w:after="0" w:line="252" w:lineRule="auto"/>
              <w:jc w:val="right"/>
            </w:pPr>
            <w:r>
              <w:rPr>
                <w:sz w:val="19"/>
              </w:rPr>
              <w:t>54.4</w:t>
            </w:r>
          </w:p>
        </w:tc>
        <w:tc>
          <w:tcPr>
            <w:tcW w:w="2268" w:type="dxa"/>
            <w:shd w:val="clear" w:color="auto" w:fill="F7F8FC"/>
            <w:vAlign w:val="center"/>
          </w:tcPr>
          <w:p w14:paraId="3C458D42" w14:textId="77777777" w:rsidR="00A73FB6" w:rsidRDefault="00563D14">
            <w:pPr>
              <w:keepNext/>
              <w:spacing w:after="0" w:line="252" w:lineRule="auto"/>
              <w:jc w:val="center"/>
            </w:pPr>
            <w:r>
              <w:rPr>
                <w:sz w:val="19"/>
              </w:rPr>
              <w:t>53.9 a 55.0</w:t>
            </w:r>
          </w:p>
        </w:tc>
      </w:tr>
      <w:tr w:rsidR="00A73FB6" w14:paraId="192C5415" w14:textId="77777777">
        <w:trPr>
          <w:cantSplit/>
          <w:jc w:val="center"/>
        </w:trPr>
        <w:tc>
          <w:tcPr>
            <w:tcW w:w="4535" w:type="dxa"/>
            <w:vAlign w:val="center"/>
          </w:tcPr>
          <w:p w14:paraId="3117A2C3" w14:textId="77777777" w:rsidR="00A73FB6" w:rsidRDefault="00563D14">
            <w:pPr>
              <w:keepNext/>
              <w:spacing w:after="0" w:line="252" w:lineRule="auto"/>
            </w:pPr>
            <w:r>
              <w:rPr>
                <w:sz w:val="19"/>
              </w:rPr>
              <w:t>Mujeres</w:t>
            </w:r>
          </w:p>
        </w:tc>
        <w:tc>
          <w:tcPr>
            <w:tcW w:w="1701" w:type="dxa"/>
            <w:vAlign w:val="center"/>
          </w:tcPr>
          <w:p w14:paraId="72CBEAF4" w14:textId="77777777" w:rsidR="00A73FB6" w:rsidRDefault="00563D14">
            <w:pPr>
              <w:keepNext/>
              <w:spacing w:after="0" w:line="252" w:lineRule="auto"/>
              <w:jc w:val="right"/>
            </w:pPr>
            <w:r>
              <w:rPr>
                <w:sz w:val="19"/>
              </w:rPr>
              <w:t>55.8</w:t>
            </w:r>
          </w:p>
        </w:tc>
        <w:tc>
          <w:tcPr>
            <w:tcW w:w="2268" w:type="dxa"/>
            <w:vAlign w:val="center"/>
          </w:tcPr>
          <w:p w14:paraId="140183DC" w14:textId="77777777" w:rsidR="00A73FB6" w:rsidRDefault="00563D14">
            <w:pPr>
              <w:keepNext/>
              <w:spacing w:after="0" w:line="252" w:lineRule="auto"/>
              <w:jc w:val="center"/>
            </w:pPr>
            <w:r>
              <w:rPr>
                <w:sz w:val="19"/>
              </w:rPr>
              <w:t>55.2 a 56.5</w:t>
            </w:r>
          </w:p>
        </w:tc>
      </w:tr>
      <w:tr w:rsidR="00A73FB6" w14:paraId="2834190E" w14:textId="77777777">
        <w:trPr>
          <w:cantSplit/>
          <w:jc w:val="center"/>
        </w:trPr>
        <w:tc>
          <w:tcPr>
            <w:tcW w:w="4535" w:type="dxa"/>
            <w:shd w:val="clear" w:color="auto" w:fill="F7F8FC"/>
            <w:vAlign w:val="center"/>
          </w:tcPr>
          <w:p w14:paraId="54A27634" w14:textId="77777777" w:rsidR="00A73FB6" w:rsidRDefault="00563D14">
            <w:pPr>
              <w:keepNext/>
              <w:spacing w:after="0" w:line="252" w:lineRule="auto"/>
            </w:pPr>
            <w:r>
              <w:rPr>
                <w:sz w:val="19"/>
              </w:rPr>
              <w:t>Región Norte</w:t>
            </w:r>
          </w:p>
        </w:tc>
        <w:tc>
          <w:tcPr>
            <w:tcW w:w="1701" w:type="dxa"/>
            <w:shd w:val="clear" w:color="auto" w:fill="F7F8FC"/>
            <w:vAlign w:val="center"/>
          </w:tcPr>
          <w:p w14:paraId="779D9B27" w14:textId="77777777" w:rsidR="00A73FB6" w:rsidRDefault="00563D14">
            <w:pPr>
              <w:keepNext/>
              <w:spacing w:after="0" w:line="252" w:lineRule="auto"/>
              <w:jc w:val="right"/>
            </w:pPr>
            <w:r>
              <w:rPr>
                <w:sz w:val="19"/>
              </w:rPr>
              <w:t>38.4</w:t>
            </w:r>
          </w:p>
        </w:tc>
        <w:tc>
          <w:tcPr>
            <w:tcW w:w="2268" w:type="dxa"/>
            <w:shd w:val="clear" w:color="auto" w:fill="F7F8FC"/>
            <w:vAlign w:val="center"/>
          </w:tcPr>
          <w:p w14:paraId="74562771" w14:textId="77777777" w:rsidR="00A73FB6" w:rsidRDefault="00563D14">
            <w:pPr>
              <w:keepNext/>
              <w:spacing w:after="0" w:line="252" w:lineRule="auto"/>
              <w:jc w:val="center"/>
            </w:pPr>
            <w:r>
              <w:rPr>
                <w:sz w:val="19"/>
              </w:rPr>
              <w:t>37.7 a 39.2</w:t>
            </w:r>
          </w:p>
        </w:tc>
      </w:tr>
      <w:tr w:rsidR="00A73FB6" w14:paraId="03527ECF" w14:textId="77777777">
        <w:trPr>
          <w:cantSplit/>
          <w:jc w:val="center"/>
        </w:trPr>
        <w:tc>
          <w:tcPr>
            <w:tcW w:w="4535" w:type="dxa"/>
            <w:vAlign w:val="center"/>
          </w:tcPr>
          <w:p w14:paraId="71B2036D" w14:textId="77777777" w:rsidR="00A73FB6" w:rsidRDefault="00563D14">
            <w:pPr>
              <w:keepNext/>
              <w:spacing w:after="0" w:line="252" w:lineRule="auto"/>
            </w:pPr>
            <w:r>
              <w:rPr>
                <w:sz w:val="19"/>
              </w:rPr>
              <w:t>Región Centro-Norte</w:t>
            </w:r>
          </w:p>
        </w:tc>
        <w:tc>
          <w:tcPr>
            <w:tcW w:w="1701" w:type="dxa"/>
            <w:vAlign w:val="center"/>
          </w:tcPr>
          <w:p w14:paraId="553A6887" w14:textId="77777777" w:rsidR="00A73FB6" w:rsidRDefault="00563D14">
            <w:pPr>
              <w:keepNext/>
              <w:spacing w:after="0" w:line="252" w:lineRule="auto"/>
              <w:jc w:val="right"/>
            </w:pPr>
            <w:r>
              <w:rPr>
                <w:sz w:val="19"/>
              </w:rPr>
              <w:t>52.7</w:t>
            </w:r>
          </w:p>
        </w:tc>
        <w:tc>
          <w:tcPr>
            <w:tcW w:w="2268" w:type="dxa"/>
            <w:vAlign w:val="center"/>
          </w:tcPr>
          <w:p w14:paraId="3CC8EDAB" w14:textId="77777777" w:rsidR="00A73FB6" w:rsidRDefault="00563D14">
            <w:pPr>
              <w:keepNext/>
              <w:spacing w:after="0" w:line="252" w:lineRule="auto"/>
              <w:jc w:val="center"/>
            </w:pPr>
            <w:r>
              <w:rPr>
                <w:sz w:val="19"/>
              </w:rPr>
              <w:t>52.0 a 53.6</w:t>
            </w:r>
          </w:p>
        </w:tc>
      </w:tr>
      <w:tr w:rsidR="00A73FB6" w14:paraId="060F6DB9" w14:textId="77777777">
        <w:trPr>
          <w:cantSplit/>
          <w:jc w:val="center"/>
        </w:trPr>
        <w:tc>
          <w:tcPr>
            <w:tcW w:w="4535" w:type="dxa"/>
            <w:shd w:val="clear" w:color="auto" w:fill="F7F8FC"/>
            <w:vAlign w:val="center"/>
          </w:tcPr>
          <w:p w14:paraId="0ED77BD5" w14:textId="77777777" w:rsidR="00A73FB6" w:rsidRDefault="00563D14">
            <w:pPr>
              <w:keepNext/>
              <w:spacing w:after="0" w:line="252" w:lineRule="auto"/>
            </w:pPr>
            <w:r>
              <w:rPr>
                <w:sz w:val="19"/>
              </w:rPr>
              <w:t>Región Centro</w:t>
            </w:r>
          </w:p>
        </w:tc>
        <w:tc>
          <w:tcPr>
            <w:tcW w:w="1701" w:type="dxa"/>
            <w:shd w:val="clear" w:color="auto" w:fill="F7F8FC"/>
            <w:vAlign w:val="center"/>
          </w:tcPr>
          <w:p w14:paraId="7BB6496F" w14:textId="77777777" w:rsidR="00A73FB6" w:rsidRDefault="00563D14">
            <w:pPr>
              <w:keepNext/>
              <w:spacing w:after="0" w:line="252" w:lineRule="auto"/>
              <w:jc w:val="right"/>
            </w:pPr>
            <w:r>
              <w:rPr>
                <w:sz w:val="19"/>
              </w:rPr>
              <w:t>57.5</w:t>
            </w:r>
          </w:p>
        </w:tc>
        <w:tc>
          <w:tcPr>
            <w:tcW w:w="2268" w:type="dxa"/>
            <w:shd w:val="clear" w:color="auto" w:fill="F7F8FC"/>
            <w:vAlign w:val="center"/>
          </w:tcPr>
          <w:p w14:paraId="1B2C1ADE" w14:textId="77777777" w:rsidR="00A73FB6" w:rsidRDefault="00563D14">
            <w:pPr>
              <w:keepNext/>
              <w:spacing w:after="0" w:line="252" w:lineRule="auto"/>
              <w:jc w:val="center"/>
            </w:pPr>
            <w:r>
              <w:rPr>
                <w:sz w:val="19"/>
              </w:rPr>
              <w:t>56.4 a 58.6</w:t>
            </w:r>
          </w:p>
        </w:tc>
      </w:tr>
      <w:tr w:rsidR="00A73FB6" w14:paraId="58C53489" w14:textId="77777777">
        <w:trPr>
          <w:cantSplit/>
          <w:jc w:val="center"/>
        </w:trPr>
        <w:tc>
          <w:tcPr>
            <w:tcW w:w="4535" w:type="dxa"/>
            <w:vAlign w:val="center"/>
          </w:tcPr>
          <w:p w14:paraId="18F11918" w14:textId="77777777" w:rsidR="00A73FB6" w:rsidRDefault="00563D14">
            <w:pPr>
              <w:keepNext/>
              <w:spacing w:after="0" w:line="252" w:lineRule="auto"/>
            </w:pPr>
            <w:r>
              <w:rPr>
                <w:sz w:val="19"/>
              </w:rPr>
              <w:t>Región Sur</w:t>
            </w:r>
          </w:p>
        </w:tc>
        <w:tc>
          <w:tcPr>
            <w:tcW w:w="1701" w:type="dxa"/>
            <w:vAlign w:val="center"/>
          </w:tcPr>
          <w:p w14:paraId="745C5ABF" w14:textId="77777777" w:rsidR="00A73FB6" w:rsidRDefault="00563D14">
            <w:pPr>
              <w:keepNext/>
              <w:spacing w:after="0" w:line="252" w:lineRule="auto"/>
              <w:jc w:val="right"/>
            </w:pPr>
            <w:r>
              <w:rPr>
                <w:sz w:val="19"/>
              </w:rPr>
              <w:t>69.2</w:t>
            </w:r>
          </w:p>
        </w:tc>
        <w:tc>
          <w:tcPr>
            <w:tcW w:w="2268" w:type="dxa"/>
            <w:vAlign w:val="center"/>
          </w:tcPr>
          <w:p w14:paraId="161257F6" w14:textId="77777777" w:rsidR="00A73FB6" w:rsidRDefault="00563D14">
            <w:pPr>
              <w:keepNext/>
              <w:spacing w:after="0" w:line="252" w:lineRule="auto"/>
              <w:jc w:val="center"/>
            </w:pPr>
            <w:r>
              <w:rPr>
                <w:sz w:val="19"/>
              </w:rPr>
              <w:t>68.5 a 70.1</w:t>
            </w:r>
          </w:p>
        </w:tc>
      </w:tr>
      <w:tr w:rsidR="00A73FB6" w14:paraId="15D298D9" w14:textId="77777777">
        <w:trPr>
          <w:cantSplit/>
          <w:jc w:val="center"/>
        </w:trPr>
        <w:tc>
          <w:tcPr>
            <w:tcW w:w="4535" w:type="dxa"/>
            <w:shd w:val="clear" w:color="auto" w:fill="F7F8FC"/>
            <w:vAlign w:val="center"/>
          </w:tcPr>
          <w:p w14:paraId="207D4024" w14:textId="77777777" w:rsidR="00A73FB6" w:rsidRDefault="00563D14">
            <w:pPr>
              <w:keepNext/>
              <w:spacing w:after="0" w:line="252" w:lineRule="auto"/>
            </w:pPr>
            <w:r>
              <w:rPr>
                <w:sz w:val="19"/>
              </w:rPr>
              <w:t>Nivel 1. Primaria incompleta</w:t>
            </w:r>
          </w:p>
        </w:tc>
        <w:tc>
          <w:tcPr>
            <w:tcW w:w="1701" w:type="dxa"/>
            <w:shd w:val="clear" w:color="auto" w:fill="F7F8FC"/>
            <w:vAlign w:val="center"/>
          </w:tcPr>
          <w:p w14:paraId="00126CCA" w14:textId="77777777" w:rsidR="00A73FB6" w:rsidRDefault="00563D14">
            <w:pPr>
              <w:keepNext/>
              <w:spacing w:after="0" w:line="252" w:lineRule="auto"/>
              <w:jc w:val="right"/>
            </w:pPr>
            <w:r>
              <w:rPr>
                <w:sz w:val="19"/>
              </w:rPr>
              <w:t>86.9</w:t>
            </w:r>
          </w:p>
        </w:tc>
        <w:tc>
          <w:tcPr>
            <w:tcW w:w="2268" w:type="dxa"/>
            <w:shd w:val="clear" w:color="auto" w:fill="F7F8FC"/>
            <w:vAlign w:val="center"/>
          </w:tcPr>
          <w:p w14:paraId="5DE42E57" w14:textId="77777777" w:rsidR="00A73FB6" w:rsidRDefault="00563D14">
            <w:pPr>
              <w:keepNext/>
              <w:spacing w:after="0" w:line="252" w:lineRule="auto"/>
              <w:jc w:val="center"/>
            </w:pPr>
            <w:r>
              <w:rPr>
                <w:sz w:val="19"/>
              </w:rPr>
              <w:t>86.0 a 87.8</w:t>
            </w:r>
          </w:p>
        </w:tc>
      </w:tr>
      <w:tr w:rsidR="00A73FB6" w14:paraId="677ABCB8" w14:textId="77777777">
        <w:trPr>
          <w:cantSplit/>
          <w:jc w:val="center"/>
        </w:trPr>
        <w:tc>
          <w:tcPr>
            <w:tcW w:w="4535" w:type="dxa"/>
            <w:vAlign w:val="center"/>
          </w:tcPr>
          <w:p w14:paraId="4B3E8AC2" w14:textId="77777777" w:rsidR="00A73FB6" w:rsidRDefault="00563D14">
            <w:pPr>
              <w:keepNext/>
              <w:spacing w:after="0" w:line="252" w:lineRule="auto"/>
            </w:pPr>
            <w:r>
              <w:rPr>
                <w:sz w:val="19"/>
              </w:rPr>
              <w:t>Nivel 2. Primaria completa</w:t>
            </w:r>
          </w:p>
        </w:tc>
        <w:tc>
          <w:tcPr>
            <w:tcW w:w="1701" w:type="dxa"/>
            <w:vAlign w:val="center"/>
          </w:tcPr>
          <w:p w14:paraId="395E0AB8" w14:textId="77777777" w:rsidR="00A73FB6" w:rsidRDefault="00563D14">
            <w:pPr>
              <w:keepNext/>
              <w:spacing w:after="0" w:line="252" w:lineRule="auto"/>
              <w:jc w:val="right"/>
            </w:pPr>
            <w:r>
              <w:rPr>
                <w:sz w:val="19"/>
              </w:rPr>
              <w:t>78.7</w:t>
            </w:r>
          </w:p>
        </w:tc>
        <w:tc>
          <w:tcPr>
            <w:tcW w:w="2268" w:type="dxa"/>
            <w:vAlign w:val="center"/>
          </w:tcPr>
          <w:p w14:paraId="67CE114E" w14:textId="77777777" w:rsidR="00A73FB6" w:rsidRDefault="00563D14">
            <w:pPr>
              <w:keepNext/>
              <w:spacing w:after="0" w:line="252" w:lineRule="auto"/>
              <w:jc w:val="center"/>
            </w:pPr>
            <w:r>
              <w:rPr>
                <w:sz w:val="19"/>
              </w:rPr>
              <w:t>77.8 a 79.5</w:t>
            </w:r>
          </w:p>
        </w:tc>
      </w:tr>
      <w:tr w:rsidR="00A73FB6" w14:paraId="19D536BF" w14:textId="77777777">
        <w:trPr>
          <w:cantSplit/>
          <w:jc w:val="center"/>
        </w:trPr>
        <w:tc>
          <w:tcPr>
            <w:tcW w:w="4535" w:type="dxa"/>
            <w:shd w:val="clear" w:color="auto" w:fill="F7F8FC"/>
            <w:vAlign w:val="center"/>
          </w:tcPr>
          <w:p w14:paraId="6AA6C172" w14:textId="77777777" w:rsidR="00A73FB6" w:rsidRDefault="00563D14">
            <w:pPr>
              <w:keepNext/>
              <w:spacing w:after="0" w:line="252" w:lineRule="auto"/>
            </w:pPr>
            <w:r>
              <w:rPr>
                <w:sz w:val="19"/>
              </w:rPr>
              <w:t>Nivel 3. Secundaria completa</w:t>
            </w:r>
          </w:p>
        </w:tc>
        <w:tc>
          <w:tcPr>
            <w:tcW w:w="1701" w:type="dxa"/>
            <w:shd w:val="clear" w:color="auto" w:fill="F7F8FC"/>
            <w:vAlign w:val="center"/>
          </w:tcPr>
          <w:p w14:paraId="1A58341E" w14:textId="77777777" w:rsidR="00A73FB6" w:rsidRDefault="00563D14">
            <w:pPr>
              <w:keepNext/>
              <w:spacing w:after="0" w:line="252" w:lineRule="auto"/>
              <w:jc w:val="right"/>
            </w:pPr>
            <w:r>
              <w:rPr>
                <w:sz w:val="19"/>
              </w:rPr>
              <w:t>62.5</w:t>
            </w:r>
          </w:p>
        </w:tc>
        <w:tc>
          <w:tcPr>
            <w:tcW w:w="2268" w:type="dxa"/>
            <w:shd w:val="clear" w:color="auto" w:fill="F7F8FC"/>
            <w:vAlign w:val="center"/>
          </w:tcPr>
          <w:p w14:paraId="44D4267C" w14:textId="77777777" w:rsidR="00A73FB6" w:rsidRDefault="00563D14">
            <w:pPr>
              <w:keepNext/>
              <w:spacing w:after="0" w:line="252" w:lineRule="auto"/>
              <w:jc w:val="center"/>
            </w:pPr>
            <w:r>
              <w:rPr>
                <w:sz w:val="19"/>
              </w:rPr>
              <w:t>61.9 a 63.3</w:t>
            </w:r>
          </w:p>
        </w:tc>
      </w:tr>
      <w:tr w:rsidR="00A73FB6" w14:paraId="39455CC4" w14:textId="77777777">
        <w:trPr>
          <w:cantSplit/>
          <w:jc w:val="center"/>
        </w:trPr>
        <w:tc>
          <w:tcPr>
            <w:tcW w:w="4535" w:type="dxa"/>
            <w:vAlign w:val="center"/>
          </w:tcPr>
          <w:p w14:paraId="23A1ECBE" w14:textId="77777777" w:rsidR="00A73FB6" w:rsidRDefault="00563D14">
            <w:pPr>
              <w:spacing w:after="0" w:line="252" w:lineRule="auto"/>
            </w:pPr>
            <w:r>
              <w:rPr>
                <w:sz w:val="19"/>
              </w:rPr>
              <w:t>Nivel 4. Medio superior y superior</w:t>
            </w:r>
          </w:p>
        </w:tc>
        <w:tc>
          <w:tcPr>
            <w:tcW w:w="1701" w:type="dxa"/>
            <w:vAlign w:val="center"/>
          </w:tcPr>
          <w:p w14:paraId="16040713" w14:textId="77777777" w:rsidR="00A73FB6" w:rsidRDefault="00563D14">
            <w:pPr>
              <w:spacing w:after="0" w:line="252" w:lineRule="auto"/>
              <w:jc w:val="right"/>
            </w:pPr>
            <w:r>
              <w:rPr>
                <w:sz w:val="19"/>
              </w:rPr>
              <w:t>37.6</w:t>
            </w:r>
          </w:p>
        </w:tc>
        <w:tc>
          <w:tcPr>
            <w:tcW w:w="2268" w:type="dxa"/>
            <w:vAlign w:val="center"/>
          </w:tcPr>
          <w:p w14:paraId="33901368" w14:textId="77777777" w:rsidR="00A73FB6" w:rsidRDefault="00563D14">
            <w:pPr>
              <w:spacing w:after="0" w:line="252" w:lineRule="auto"/>
              <w:jc w:val="center"/>
            </w:pPr>
            <w:r>
              <w:rPr>
                <w:sz w:val="19"/>
              </w:rPr>
              <w:t>37.0 a 38.2</w:t>
            </w:r>
          </w:p>
        </w:tc>
      </w:tr>
    </w:tbl>
    <w:p w14:paraId="350498D4" w14:textId="77777777" w:rsidR="00A73FB6" w:rsidRDefault="00A73FB6">
      <w:pPr>
        <w:spacing w:after="80"/>
      </w:pPr>
    </w:p>
    <w:p w14:paraId="0C67DDC0" w14:textId="77777777" w:rsidR="00A73FB6" w:rsidRDefault="00563D14">
      <w:pPr>
        <w:jc w:val="both"/>
      </w:pPr>
      <w:r>
        <w:rPr>
          <w:b/>
        </w:rPr>
        <w:t>Lectura.</w:t>
      </w:r>
      <w:r>
        <w:t xml:space="preserve"> El </w:t>
      </w:r>
      <w:r>
        <w:rPr>
          <w:b/>
        </w:rPr>
        <w:t>55.0 %</w:t>
      </w:r>
      <w:r>
        <w:t xml:space="preserve"> de las personas ocupadas está en un empleo informal. Es algo mayor entre las mujeres (55.8 %) que entre los hombres (54.4 %), pero la diferencia por regiones es enorme: de 38 % en el Norte a 69 % en el Sur. Y la escolaridad es decisiva: la informalidad baja de 87 % entre quienes no terminaron la primaria a 38 % entre quienes tienen preparatoria o más.</w:t>
      </w:r>
    </w:p>
    <w:p w14:paraId="07B2D556" w14:textId="77777777" w:rsidR="00A73FB6" w:rsidRDefault="00563D14">
      <w:pPr>
        <w:keepNext/>
        <w:spacing w:after="40"/>
        <w:jc w:val="center"/>
      </w:pPr>
      <w:r>
        <w:rPr>
          <w:noProof/>
        </w:rPr>
        <w:drawing>
          <wp:inline distT="0" distB="0" distL="0" distR="0" wp14:anchorId="5501812A" wp14:editId="35C50339">
            <wp:extent cx="5220000" cy="2990625"/>
            <wp:effectExtent l="0" t="0" r="0" b="0"/>
            <wp:docPr id="23" name="Picture 23" descr="Informalidad laboral por entidad (TIL1, %) en un cartograma de mosaicos: cada estado ocupa la misma área."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apa_informalidad.png"/>
                    <pic:cNvPicPr/>
                  </pic:nvPicPr>
                  <pic:blipFill>
                    <a:blip r:embed="rId30"/>
                    <a:stretch>
                      <a:fillRect/>
                    </a:stretch>
                  </pic:blipFill>
                  <pic:spPr>
                    <a:xfrm>
                      <a:off x="0" y="0"/>
                      <a:ext cx="5220000" cy="2990625"/>
                    </a:xfrm>
                    <a:prstGeom prst="rect">
                      <a:avLst/>
                    </a:prstGeom>
                  </pic:spPr>
                </pic:pic>
              </a:graphicData>
            </a:graphic>
          </wp:inline>
        </w:drawing>
      </w:r>
    </w:p>
    <w:p w14:paraId="72AEFBC3" w14:textId="77777777" w:rsidR="00A73FB6" w:rsidRDefault="00563D14">
      <w:pPr>
        <w:pStyle w:val="Descripcin"/>
        <w:jc w:val="center"/>
      </w:pPr>
      <w:r>
        <w:rPr>
          <w:b/>
        </w:rPr>
        <w:t xml:space="preserve">Figura 23. </w:t>
      </w:r>
      <w:r>
        <w:t>Informalidad laboral por entidad (TIL1, %) en un cartograma de mosaicos: cada estado ocupa la misma área.</w:t>
      </w:r>
    </w:p>
    <w:p w14:paraId="3DFD5888" w14:textId="77777777" w:rsidR="00A73FB6" w:rsidRDefault="00563D14">
      <w:pPr>
        <w:pStyle w:val="Descripcin"/>
        <w:keepNext/>
        <w:spacing w:after="60"/>
      </w:pPr>
      <w:r>
        <w:rPr>
          <w:b/>
        </w:rPr>
        <w:lastRenderedPageBreak/>
        <w:t xml:space="preserve">Tabla 40. </w:t>
      </w:r>
      <w:r>
        <w:t>Las cinco entidades con mayor y menor informalidad (ranking completo en el Anexo C).</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793"/>
        <w:gridCol w:w="2098"/>
        <w:gridCol w:w="1474"/>
        <w:gridCol w:w="964"/>
        <w:gridCol w:w="1587"/>
        <w:gridCol w:w="1474"/>
        <w:gridCol w:w="964"/>
      </w:tblGrid>
      <w:tr w:rsidR="00A73FB6" w14:paraId="07E7AB32" w14:textId="77777777">
        <w:trPr>
          <w:tblHeader/>
          <w:jc w:val="center"/>
        </w:trPr>
        <w:tc>
          <w:tcPr>
            <w:tcW w:w="794" w:type="dxa"/>
            <w:shd w:val="clear" w:color="auto" w:fill="1E2A6B"/>
            <w:vAlign w:val="center"/>
          </w:tcPr>
          <w:p w14:paraId="3B3A3A70" w14:textId="77777777" w:rsidR="00A73FB6" w:rsidRDefault="00563D14">
            <w:pPr>
              <w:keepNext/>
              <w:spacing w:after="0" w:line="252" w:lineRule="auto"/>
              <w:jc w:val="center"/>
            </w:pPr>
            <w:r>
              <w:rPr>
                <w:b/>
                <w:color w:val="FFFFFF"/>
                <w:sz w:val="18"/>
              </w:rPr>
              <w:t>Lugar</w:t>
            </w:r>
          </w:p>
        </w:tc>
        <w:tc>
          <w:tcPr>
            <w:tcW w:w="2098" w:type="dxa"/>
            <w:shd w:val="clear" w:color="auto" w:fill="1E2A6B"/>
            <w:vAlign w:val="center"/>
          </w:tcPr>
          <w:p w14:paraId="43E0BD25" w14:textId="77777777" w:rsidR="00A73FB6" w:rsidRDefault="00563D14">
            <w:pPr>
              <w:keepNext/>
              <w:spacing w:after="0" w:line="252" w:lineRule="auto"/>
            </w:pPr>
            <w:r>
              <w:rPr>
                <w:b/>
                <w:color w:val="FFFFFF"/>
                <w:sz w:val="18"/>
              </w:rPr>
              <w:t>Entidad</w:t>
            </w:r>
          </w:p>
        </w:tc>
        <w:tc>
          <w:tcPr>
            <w:tcW w:w="1474" w:type="dxa"/>
            <w:shd w:val="clear" w:color="auto" w:fill="1E2A6B"/>
            <w:vAlign w:val="center"/>
          </w:tcPr>
          <w:p w14:paraId="1FC501D8" w14:textId="77777777" w:rsidR="00A73FB6" w:rsidRDefault="00563D14">
            <w:pPr>
              <w:keepNext/>
              <w:spacing w:after="0" w:line="252" w:lineRule="auto"/>
            </w:pPr>
            <w:r>
              <w:rPr>
                <w:b/>
                <w:color w:val="FFFFFF"/>
                <w:sz w:val="18"/>
              </w:rPr>
              <w:t>Región</w:t>
            </w:r>
          </w:p>
        </w:tc>
        <w:tc>
          <w:tcPr>
            <w:tcW w:w="964" w:type="dxa"/>
            <w:shd w:val="clear" w:color="auto" w:fill="1E2A6B"/>
            <w:vAlign w:val="center"/>
          </w:tcPr>
          <w:p w14:paraId="63E4874B" w14:textId="77777777" w:rsidR="00A73FB6" w:rsidRDefault="00563D14">
            <w:pPr>
              <w:keepNext/>
              <w:spacing w:after="0" w:line="252" w:lineRule="auto"/>
              <w:jc w:val="center"/>
            </w:pPr>
            <w:r>
              <w:rPr>
                <w:b/>
                <w:color w:val="FFFFFF"/>
                <w:sz w:val="18"/>
              </w:rPr>
              <w:t>TIL1 %</w:t>
            </w:r>
          </w:p>
        </w:tc>
        <w:tc>
          <w:tcPr>
            <w:tcW w:w="1587" w:type="dxa"/>
            <w:shd w:val="clear" w:color="auto" w:fill="1E2A6B"/>
            <w:vAlign w:val="center"/>
          </w:tcPr>
          <w:p w14:paraId="5127418E" w14:textId="77777777" w:rsidR="00A73FB6" w:rsidRDefault="00563D14">
            <w:pPr>
              <w:keepNext/>
              <w:spacing w:after="0" w:line="252" w:lineRule="auto"/>
              <w:jc w:val="center"/>
            </w:pPr>
            <w:r>
              <w:rPr>
                <w:b/>
                <w:color w:val="FFFFFF"/>
                <w:sz w:val="18"/>
              </w:rPr>
              <w:t>IC 95 %</w:t>
            </w:r>
          </w:p>
        </w:tc>
        <w:tc>
          <w:tcPr>
            <w:tcW w:w="1474" w:type="dxa"/>
            <w:shd w:val="clear" w:color="auto" w:fill="1E2A6B"/>
            <w:vAlign w:val="center"/>
          </w:tcPr>
          <w:p w14:paraId="6A0AC158" w14:textId="77777777" w:rsidR="00A73FB6" w:rsidRDefault="00563D14">
            <w:pPr>
              <w:keepNext/>
              <w:spacing w:after="0" w:line="252" w:lineRule="auto"/>
              <w:jc w:val="center"/>
            </w:pPr>
            <w:r>
              <w:rPr>
                <w:b/>
                <w:color w:val="FFFFFF"/>
                <w:sz w:val="18"/>
              </w:rPr>
              <w:t>Intervalo del lugar</w:t>
            </w:r>
          </w:p>
        </w:tc>
        <w:tc>
          <w:tcPr>
            <w:tcW w:w="964" w:type="dxa"/>
            <w:shd w:val="clear" w:color="auto" w:fill="1E2A6B"/>
            <w:vAlign w:val="center"/>
          </w:tcPr>
          <w:p w14:paraId="39A8483A" w14:textId="77777777" w:rsidR="00A73FB6" w:rsidRDefault="00563D14">
            <w:pPr>
              <w:keepNext/>
              <w:spacing w:after="0" w:line="252" w:lineRule="auto"/>
              <w:jc w:val="center"/>
            </w:pPr>
            <w:r>
              <w:rPr>
                <w:b/>
                <w:color w:val="FFFFFF"/>
                <w:sz w:val="18"/>
              </w:rPr>
              <w:t>Esc. media</w:t>
            </w:r>
          </w:p>
        </w:tc>
      </w:tr>
      <w:tr w:rsidR="00A73FB6" w14:paraId="025D2B87" w14:textId="77777777">
        <w:trPr>
          <w:cantSplit/>
          <w:jc w:val="center"/>
        </w:trPr>
        <w:tc>
          <w:tcPr>
            <w:tcW w:w="794" w:type="dxa"/>
            <w:vAlign w:val="center"/>
          </w:tcPr>
          <w:p w14:paraId="5D9F53A3" w14:textId="77777777" w:rsidR="00A73FB6" w:rsidRDefault="00563D14">
            <w:pPr>
              <w:keepNext/>
              <w:spacing w:after="0" w:line="252" w:lineRule="auto"/>
              <w:jc w:val="center"/>
            </w:pPr>
            <w:r>
              <w:rPr>
                <w:sz w:val="18"/>
              </w:rPr>
              <w:t>1</w:t>
            </w:r>
          </w:p>
        </w:tc>
        <w:tc>
          <w:tcPr>
            <w:tcW w:w="2098" w:type="dxa"/>
            <w:vAlign w:val="center"/>
          </w:tcPr>
          <w:p w14:paraId="44587014" w14:textId="77777777" w:rsidR="00A73FB6" w:rsidRDefault="00563D14">
            <w:pPr>
              <w:keepNext/>
              <w:spacing w:after="0" w:line="252" w:lineRule="auto"/>
            </w:pPr>
            <w:r>
              <w:rPr>
                <w:sz w:val="18"/>
              </w:rPr>
              <w:t>Oaxaca</w:t>
            </w:r>
          </w:p>
        </w:tc>
        <w:tc>
          <w:tcPr>
            <w:tcW w:w="1474" w:type="dxa"/>
            <w:vAlign w:val="center"/>
          </w:tcPr>
          <w:p w14:paraId="0FD07D45" w14:textId="77777777" w:rsidR="00A73FB6" w:rsidRDefault="00563D14">
            <w:pPr>
              <w:keepNext/>
              <w:spacing w:after="0" w:line="252" w:lineRule="auto"/>
            </w:pPr>
            <w:r>
              <w:rPr>
                <w:sz w:val="18"/>
              </w:rPr>
              <w:t>Sur</w:t>
            </w:r>
          </w:p>
        </w:tc>
        <w:tc>
          <w:tcPr>
            <w:tcW w:w="964" w:type="dxa"/>
            <w:vAlign w:val="center"/>
          </w:tcPr>
          <w:p w14:paraId="4C6276EA" w14:textId="77777777" w:rsidR="00A73FB6" w:rsidRDefault="00563D14">
            <w:pPr>
              <w:keepNext/>
              <w:spacing w:after="0" w:line="252" w:lineRule="auto"/>
              <w:jc w:val="right"/>
            </w:pPr>
            <w:r>
              <w:rPr>
                <w:sz w:val="18"/>
              </w:rPr>
              <w:t>80.1</w:t>
            </w:r>
          </w:p>
        </w:tc>
        <w:tc>
          <w:tcPr>
            <w:tcW w:w="1587" w:type="dxa"/>
            <w:vAlign w:val="center"/>
          </w:tcPr>
          <w:p w14:paraId="7878C758" w14:textId="77777777" w:rsidR="00A73FB6" w:rsidRDefault="00563D14">
            <w:pPr>
              <w:keepNext/>
              <w:spacing w:after="0" w:line="252" w:lineRule="auto"/>
              <w:jc w:val="center"/>
            </w:pPr>
            <w:r>
              <w:rPr>
                <w:sz w:val="18"/>
              </w:rPr>
              <w:t>78.1 a 81.9</w:t>
            </w:r>
          </w:p>
        </w:tc>
        <w:tc>
          <w:tcPr>
            <w:tcW w:w="1474" w:type="dxa"/>
            <w:vAlign w:val="center"/>
          </w:tcPr>
          <w:p w14:paraId="4C848117" w14:textId="77777777" w:rsidR="00A73FB6" w:rsidRDefault="00563D14">
            <w:pPr>
              <w:keepNext/>
              <w:spacing w:after="0" w:line="252" w:lineRule="auto"/>
              <w:jc w:val="center"/>
            </w:pPr>
            <w:r>
              <w:rPr>
                <w:sz w:val="18"/>
              </w:rPr>
              <w:t>1 a 1</w:t>
            </w:r>
          </w:p>
        </w:tc>
        <w:tc>
          <w:tcPr>
            <w:tcW w:w="964" w:type="dxa"/>
            <w:vAlign w:val="center"/>
          </w:tcPr>
          <w:p w14:paraId="12592E98" w14:textId="77777777" w:rsidR="00A73FB6" w:rsidRDefault="00563D14">
            <w:pPr>
              <w:keepNext/>
              <w:spacing w:after="0" w:line="252" w:lineRule="auto"/>
              <w:jc w:val="right"/>
            </w:pPr>
            <w:r>
              <w:rPr>
                <w:sz w:val="18"/>
              </w:rPr>
              <w:t>9.1</w:t>
            </w:r>
          </w:p>
        </w:tc>
      </w:tr>
      <w:tr w:rsidR="00A73FB6" w14:paraId="4936F797" w14:textId="77777777">
        <w:trPr>
          <w:cantSplit/>
          <w:jc w:val="center"/>
        </w:trPr>
        <w:tc>
          <w:tcPr>
            <w:tcW w:w="794" w:type="dxa"/>
            <w:shd w:val="clear" w:color="auto" w:fill="F7F8FC"/>
            <w:vAlign w:val="center"/>
          </w:tcPr>
          <w:p w14:paraId="4B5B9742" w14:textId="77777777" w:rsidR="00A73FB6" w:rsidRDefault="00563D14">
            <w:pPr>
              <w:keepNext/>
              <w:spacing w:after="0" w:line="252" w:lineRule="auto"/>
              <w:jc w:val="center"/>
            </w:pPr>
            <w:r>
              <w:rPr>
                <w:sz w:val="18"/>
              </w:rPr>
              <w:t>2</w:t>
            </w:r>
          </w:p>
        </w:tc>
        <w:tc>
          <w:tcPr>
            <w:tcW w:w="2098" w:type="dxa"/>
            <w:shd w:val="clear" w:color="auto" w:fill="F7F8FC"/>
            <w:vAlign w:val="center"/>
          </w:tcPr>
          <w:p w14:paraId="13C6A82E" w14:textId="77777777" w:rsidR="00A73FB6" w:rsidRDefault="00563D14">
            <w:pPr>
              <w:keepNext/>
              <w:spacing w:after="0" w:line="252" w:lineRule="auto"/>
            </w:pPr>
            <w:r>
              <w:rPr>
                <w:sz w:val="18"/>
              </w:rPr>
              <w:t>Guerrero</w:t>
            </w:r>
          </w:p>
        </w:tc>
        <w:tc>
          <w:tcPr>
            <w:tcW w:w="1474" w:type="dxa"/>
            <w:shd w:val="clear" w:color="auto" w:fill="F7F8FC"/>
            <w:vAlign w:val="center"/>
          </w:tcPr>
          <w:p w14:paraId="472EB817" w14:textId="77777777" w:rsidR="00A73FB6" w:rsidRDefault="00563D14">
            <w:pPr>
              <w:keepNext/>
              <w:spacing w:after="0" w:line="252" w:lineRule="auto"/>
            </w:pPr>
            <w:r>
              <w:rPr>
                <w:sz w:val="18"/>
              </w:rPr>
              <w:t>Sur</w:t>
            </w:r>
          </w:p>
        </w:tc>
        <w:tc>
          <w:tcPr>
            <w:tcW w:w="964" w:type="dxa"/>
            <w:shd w:val="clear" w:color="auto" w:fill="F7F8FC"/>
            <w:vAlign w:val="center"/>
          </w:tcPr>
          <w:p w14:paraId="665919DA" w14:textId="77777777" w:rsidR="00A73FB6" w:rsidRDefault="00563D14">
            <w:pPr>
              <w:keepNext/>
              <w:spacing w:after="0" w:line="252" w:lineRule="auto"/>
              <w:jc w:val="right"/>
            </w:pPr>
            <w:r>
              <w:rPr>
                <w:sz w:val="18"/>
              </w:rPr>
              <w:t>75.7</w:t>
            </w:r>
          </w:p>
        </w:tc>
        <w:tc>
          <w:tcPr>
            <w:tcW w:w="1587" w:type="dxa"/>
            <w:shd w:val="clear" w:color="auto" w:fill="F7F8FC"/>
            <w:vAlign w:val="center"/>
          </w:tcPr>
          <w:p w14:paraId="0341B5B0" w14:textId="77777777" w:rsidR="00A73FB6" w:rsidRDefault="00563D14">
            <w:pPr>
              <w:keepNext/>
              <w:spacing w:after="0" w:line="252" w:lineRule="auto"/>
              <w:jc w:val="center"/>
            </w:pPr>
            <w:r>
              <w:rPr>
                <w:sz w:val="18"/>
              </w:rPr>
              <w:t>73.8 a 77.6</w:t>
            </w:r>
          </w:p>
        </w:tc>
        <w:tc>
          <w:tcPr>
            <w:tcW w:w="1474" w:type="dxa"/>
            <w:shd w:val="clear" w:color="auto" w:fill="F7F8FC"/>
            <w:vAlign w:val="center"/>
          </w:tcPr>
          <w:p w14:paraId="0AE3CD39" w14:textId="77777777" w:rsidR="00A73FB6" w:rsidRDefault="00563D14">
            <w:pPr>
              <w:keepNext/>
              <w:spacing w:after="0" w:line="252" w:lineRule="auto"/>
              <w:jc w:val="center"/>
            </w:pPr>
            <w:r>
              <w:rPr>
                <w:sz w:val="18"/>
              </w:rPr>
              <w:t>2 a 3</w:t>
            </w:r>
          </w:p>
        </w:tc>
        <w:tc>
          <w:tcPr>
            <w:tcW w:w="964" w:type="dxa"/>
            <w:shd w:val="clear" w:color="auto" w:fill="F7F8FC"/>
            <w:vAlign w:val="center"/>
          </w:tcPr>
          <w:p w14:paraId="6044C498" w14:textId="77777777" w:rsidR="00A73FB6" w:rsidRDefault="00563D14">
            <w:pPr>
              <w:keepNext/>
              <w:spacing w:after="0" w:line="252" w:lineRule="auto"/>
              <w:jc w:val="right"/>
            </w:pPr>
            <w:r>
              <w:rPr>
                <w:sz w:val="18"/>
              </w:rPr>
              <w:t>9.4</w:t>
            </w:r>
          </w:p>
        </w:tc>
      </w:tr>
      <w:tr w:rsidR="00A73FB6" w14:paraId="709ABE15" w14:textId="77777777">
        <w:trPr>
          <w:cantSplit/>
          <w:jc w:val="center"/>
        </w:trPr>
        <w:tc>
          <w:tcPr>
            <w:tcW w:w="794" w:type="dxa"/>
            <w:vAlign w:val="center"/>
          </w:tcPr>
          <w:p w14:paraId="5CC53A7D" w14:textId="77777777" w:rsidR="00A73FB6" w:rsidRDefault="00563D14">
            <w:pPr>
              <w:keepNext/>
              <w:spacing w:after="0" w:line="252" w:lineRule="auto"/>
              <w:jc w:val="center"/>
            </w:pPr>
            <w:r>
              <w:rPr>
                <w:sz w:val="18"/>
              </w:rPr>
              <w:t>3</w:t>
            </w:r>
          </w:p>
        </w:tc>
        <w:tc>
          <w:tcPr>
            <w:tcW w:w="2098" w:type="dxa"/>
            <w:vAlign w:val="center"/>
          </w:tcPr>
          <w:p w14:paraId="1561B710" w14:textId="77777777" w:rsidR="00A73FB6" w:rsidRDefault="00563D14">
            <w:pPr>
              <w:keepNext/>
              <w:spacing w:after="0" w:line="252" w:lineRule="auto"/>
            </w:pPr>
            <w:r>
              <w:rPr>
                <w:sz w:val="18"/>
              </w:rPr>
              <w:t>Chiapas</w:t>
            </w:r>
          </w:p>
        </w:tc>
        <w:tc>
          <w:tcPr>
            <w:tcW w:w="1474" w:type="dxa"/>
            <w:vAlign w:val="center"/>
          </w:tcPr>
          <w:p w14:paraId="60B898A2" w14:textId="77777777" w:rsidR="00A73FB6" w:rsidRDefault="00563D14">
            <w:pPr>
              <w:keepNext/>
              <w:spacing w:after="0" w:line="252" w:lineRule="auto"/>
            </w:pPr>
            <w:r>
              <w:rPr>
                <w:sz w:val="18"/>
              </w:rPr>
              <w:t>Sur</w:t>
            </w:r>
          </w:p>
        </w:tc>
        <w:tc>
          <w:tcPr>
            <w:tcW w:w="964" w:type="dxa"/>
            <w:vAlign w:val="center"/>
          </w:tcPr>
          <w:p w14:paraId="24C4650E" w14:textId="77777777" w:rsidR="00A73FB6" w:rsidRDefault="00563D14">
            <w:pPr>
              <w:keepNext/>
              <w:spacing w:after="0" w:line="252" w:lineRule="auto"/>
              <w:jc w:val="right"/>
            </w:pPr>
            <w:r>
              <w:rPr>
                <w:sz w:val="18"/>
              </w:rPr>
              <w:t>74.9</w:t>
            </w:r>
          </w:p>
        </w:tc>
        <w:tc>
          <w:tcPr>
            <w:tcW w:w="1587" w:type="dxa"/>
            <w:vAlign w:val="center"/>
          </w:tcPr>
          <w:p w14:paraId="1D659AA3" w14:textId="77777777" w:rsidR="00A73FB6" w:rsidRDefault="00563D14">
            <w:pPr>
              <w:keepNext/>
              <w:spacing w:after="0" w:line="252" w:lineRule="auto"/>
              <w:jc w:val="center"/>
            </w:pPr>
            <w:r>
              <w:rPr>
                <w:sz w:val="18"/>
              </w:rPr>
              <w:t>73.2 a 76.8</w:t>
            </w:r>
          </w:p>
        </w:tc>
        <w:tc>
          <w:tcPr>
            <w:tcW w:w="1474" w:type="dxa"/>
            <w:vAlign w:val="center"/>
          </w:tcPr>
          <w:p w14:paraId="5DEA1CCE" w14:textId="77777777" w:rsidR="00A73FB6" w:rsidRDefault="00563D14">
            <w:pPr>
              <w:keepNext/>
              <w:spacing w:after="0" w:line="252" w:lineRule="auto"/>
              <w:jc w:val="center"/>
            </w:pPr>
            <w:r>
              <w:rPr>
                <w:sz w:val="18"/>
              </w:rPr>
              <w:t>2 a 4</w:t>
            </w:r>
          </w:p>
        </w:tc>
        <w:tc>
          <w:tcPr>
            <w:tcW w:w="964" w:type="dxa"/>
            <w:vAlign w:val="center"/>
          </w:tcPr>
          <w:p w14:paraId="795FF083" w14:textId="77777777" w:rsidR="00A73FB6" w:rsidRDefault="00563D14">
            <w:pPr>
              <w:keepNext/>
              <w:spacing w:after="0" w:line="252" w:lineRule="auto"/>
              <w:jc w:val="right"/>
            </w:pPr>
            <w:r>
              <w:rPr>
                <w:sz w:val="18"/>
              </w:rPr>
              <w:t>9.0</w:t>
            </w:r>
          </w:p>
        </w:tc>
      </w:tr>
      <w:tr w:rsidR="00A73FB6" w14:paraId="210A0254" w14:textId="77777777">
        <w:trPr>
          <w:cantSplit/>
          <w:jc w:val="center"/>
        </w:trPr>
        <w:tc>
          <w:tcPr>
            <w:tcW w:w="794" w:type="dxa"/>
            <w:shd w:val="clear" w:color="auto" w:fill="F7F8FC"/>
            <w:vAlign w:val="center"/>
          </w:tcPr>
          <w:p w14:paraId="7B7B2C6D" w14:textId="77777777" w:rsidR="00A73FB6" w:rsidRDefault="00563D14">
            <w:pPr>
              <w:keepNext/>
              <w:spacing w:after="0" w:line="252" w:lineRule="auto"/>
              <w:jc w:val="center"/>
            </w:pPr>
            <w:r>
              <w:rPr>
                <w:sz w:val="18"/>
              </w:rPr>
              <w:t>4</w:t>
            </w:r>
          </w:p>
        </w:tc>
        <w:tc>
          <w:tcPr>
            <w:tcW w:w="2098" w:type="dxa"/>
            <w:shd w:val="clear" w:color="auto" w:fill="F7F8FC"/>
            <w:vAlign w:val="center"/>
          </w:tcPr>
          <w:p w14:paraId="3F645B17" w14:textId="77777777" w:rsidR="00A73FB6" w:rsidRDefault="00563D14">
            <w:pPr>
              <w:keepNext/>
              <w:spacing w:after="0" w:line="252" w:lineRule="auto"/>
            </w:pPr>
            <w:r>
              <w:rPr>
                <w:sz w:val="18"/>
              </w:rPr>
              <w:t>Puebla</w:t>
            </w:r>
          </w:p>
        </w:tc>
        <w:tc>
          <w:tcPr>
            <w:tcW w:w="1474" w:type="dxa"/>
            <w:shd w:val="clear" w:color="auto" w:fill="F7F8FC"/>
            <w:vAlign w:val="center"/>
          </w:tcPr>
          <w:p w14:paraId="08076730" w14:textId="77777777" w:rsidR="00A73FB6" w:rsidRDefault="00563D14">
            <w:pPr>
              <w:keepNext/>
              <w:spacing w:after="0" w:line="252" w:lineRule="auto"/>
            </w:pPr>
            <w:r>
              <w:rPr>
                <w:sz w:val="18"/>
              </w:rPr>
              <w:t>Centro</w:t>
            </w:r>
          </w:p>
        </w:tc>
        <w:tc>
          <w:tcPr>
            <w:tcW w:w="964" w:type="dxa"/>
            <w:shd w:val="clear" w:color="auto" w:fill="F7F8FC"/>
            <w:vAlign w:val="center"/>
          </w:tcPr>
          <w:p w14:paraId="1F0E4A25" w14:textId="77777777" w:rsidR="00A73FB6" w:rsidRDefault="00563D14">
            <w:pPr>
              <w:keepNext/>
              <w:spacing w:after="0" w:line="252" w:lineRule="auto"/>
              <w:jc w:val="right"/>
            </w:pPr>
            <w:r>
              <w:rPr>
                <w:sz w:val="18"/>
              </w:rPr>
              <w:t>72.1</w:t>
            </w:r>
          </w:p>
        </w:tc>
        <w:tc>
          <w:tcPr>
            <w:tcW w:w="1587" w:type="dxa"/>
            <w:shd w:val="clear" w:color="auto" w:fill="F7F8FC"/>
            <w:vAlign w:val="center"/>
          </w:tcPr>
          <w:p w14:paraId="023F3FA4" w14:textId="77777777" w:rsidR="00A73FB6" w:rsidRDefault="00563D14">
            <w:pPr>
              <w:keepNext/>
              <w:spacing w:after="0" w:line="252" w:lineRule="auto"/>
              <w:jc w:val="center"/>
            </w:pPr>
            <w:r>
              <w:rPr>
                <w:sz w:val="18"/>
              </w:rPr>
              <w:t>70.0 a 74.1</w:t>
            </w:r>
          </w:p>
        </w:tc>
        <w:tc>
          <w:tcPr>
            <w:tcW w:w="1474" w:type="dxa"/>
            <w:shd w:val="clear" w:color="auto" w:fill="F7F8FC"/>
            <w:vAlign w:val="center"/>
          </w:tcPr>
          <w:p w14:paraId="4F793405" w14:textId="77777777" w:rsidR="00A73FB6" w:rsidRDefault="00563D14">
            <w:pPr>
              <w:keepNext/>
              <w:spacing w:after="0" w:line="252" w:lineRule="auto"/>
              <w:jc w:val="center"/>
            </w:pPr>
            <w:r>
              <w:rPr>
                <w:sz w:val="18"/>
              </w:rPr>
              <w:t>4 a 6</w:t>
            </w:r>
          </w:p>
        </w:tc>
        <w:tc>
          <w:tcPr>
            <w:tcW w:w="964" w:type="dxa"/>
            <w:shd w:val="clear" w:color="auto" w:fill="F7F8FC"/>
            <w:vAlign w:val="center"/>
          </w:tcPr>
          <w:p w14:paraId="77CD7B8F" w14:textId="77777777" w:rsidR="00A73FB6" w:rsidRDefault="00563D14">
            <w:pPr>
              <w:keepNext/>
              <w:spacing w:after="0" w:line="252" w:lineRule="auto"/>
              <w:jc w:val="right"/>
            </w:pPr>
            <w:r>
              <w:rPr>
                <w:sz w:val="18"/>
              </w:rPr>
              <w:t>10.0</w:t>
            </w:r>
          </w:p>
        </w:tc>
      </w:tr>
      <w:tr w:rsidR="00A73FB6" w14:paraId="52B55341" w14:textId="77777777">
        <w:trPr>
          <w:cantSplit/>
          <w:jc w:val="center"/>
        </w:trPr>
        <w:tc>
          <w:tcPr>
            <w:tcW w:w="794" w:type="dxa"/>
            <w:vAlign w:val="center"/>
          </w:tcPr>
          <w:p w14:paraId="18082137" w14:textId="77777777" w:rsidR="00A73FB6" w:rsidRDefault="00563D14">
            <w:pPr>
              <w:keepNext/>
              <w:spacing w:after="0" w:line="252" w:lineRule="auto"/>
              <w:jc w:val="center"/>
            </w:pPr>
            <w:r>
              <w:rPr>
                <w:sz w:val="18"/>
              </w:rPr>
              <w:t>5</w:t>
            </w:r>
          </w:p>
        </w:tc>
        <w:tc>
          <w:tcPr>
            <w:tcW w:w="2098" w:type="dxa"/>
            <w:vAlign w:val="center"/>
          </w:tcPr>
          <w:p w14:paraId="0AEF0683" w14:textId="77777777" w:rsidR="00A73FB6" w:rsidRDefault="00563D14">
            <w:pPr>
              <w:keepNext/>
              <w:spacing w:after="0" w:line="252" w:lineRule="auto"/>
            </w:pPr>
            <w:r>
              <w:rPr>
                <w:sz w:val="18"/>
              </w:rPr>
              <w:t>Hidalgo</w:t>
            </w:r>
          </w:p>
        </w:tc>
        <w:tc>
          <w:tcPr>
            <w:tcW w:w="1474" w:type="dxa"/>
            <w:vAlign w:val="center"/>
          </w:tcPr>
          <w:p w14:paraId="0ED986AA" w14:textId="77777777" w:rsidR="00A73FB6" w:rsidRDefault="00563D14">
            <w:pPr>
              <w:keepNext/>
              <w:spacing w:after="0" w:line="252" w:lineRule="auto"/>
            </w:pPr>
            <w:r>
              <w:rPr>
                <w:sz w:val="18"/>
              </w:rPr>
              <w:t>Centro</w:t>
            </w:r>
          </w:p>
        </w:tc>
        <w:tc>
          <w:tcPr>
            <w:tcW w:w="964" w:type="dxa"/>
            <w:vAlign w:val="center"/>
          </w:tcPr>
          <w:p w14:paraId="4A0FEEA4" w14:textId="77777777" w:rsidR="00A73FB6" w:rsidRDefault="00563D14">
            <w:pPr>
              <w:keepNext/>
              <w:spacing w:after="0" w:line="252" w:lineRule="auto"/>
              <w:jc w:val="right"/>
            </w:pPr>
            <w:r>
              <w:rPr>
                <w:sz w:val="18"/>
              </w:rPr>
              <w:t>71.3</w:t>
            </w:r>
          </w:p>
        </w:tc>
        <w:tc>
          <w:tcPr>
            <w:tcW w:w="1587" w:type="dxa"/>
            <w:vAlign w:val="center"/>
          </w:tcPr>
          <w:p w14:paraId="6042DCF9" w14:textId="77777777" w:rsidR="00A73FB6" w:rsidRDefault="00563D14">
            <w:pPr>
              <w:keepNext/>
              <w:spacing w:after="0" w:line="252" w:lineRule="auto"/>
              <w:jc w:val="center"/>
            </w:pPr>
            <w:r>
              <w:rPr>
                <w:sz w:val="18"/>
              </w:rPr>
              <w:t>67.8 a 74.9</w:t>
            </w:r>
          </w:p>
        </w:tc>
        <w:tc>
          <w:tcPr>
            <w:tcW w:w="1474" w:type="dxa"/>
            <w:vAlign w:val="center"/>
          </w:tcPr>
          <w:p w14:paraId="00241CAB" w14:textId="77777777" w:rsidR="00A73FB6" w:rsidRDefault="00563D14">
            <w:pPr>
              <w:keepNext/>
              <w:spacing w:after="0" w:line="252" w:lineRule="auto"/>
              <w:jc w:val="center"/>
            </w:pPr>
            <w:r>
              <w:rPr>
                <w:sz w:val="18"/>
              </w:rPr>
              <w:t>3 a 8</w:t>
            </w:r>
          </w:p>
        </w:tc>
        <w:tc>
          <w:tcPr>
            <w:tcW w:w="964" w:type="dxa"/>
            <w:vAlign w:val="center"/>
          </w:tcPr>
          <w:p w14:paraId="046C884B" w14:textId="77777777" w:rsidR="00A73FB6" w:rsidRDefault="00563D14">
            <w:pPr>
              <w:keepNext/>
              <w:spacing w:after="0" w:line="252" w:lineRule="auto"/>
              <w:jc w:val="right"/>
            </w:pPr>
            <w:r>
              <w:rPr>
                <w:sz w:val="18"/>
              </w:rPr>
              <w:t>9.9</w:t>
            </w:r>
          </w:p>
        </w:tc>
      </w:tr>
      <w:tr w:rsidR="00A73FB6" w14:paraId="6D51D647" w14:textId="77777777">
        <w:trPr>
          <w:cantSplit/>
          <w:jc w:val="center"/>
        </w:trPr>
        <w:tc>
          <w:tcPr>
            <w:tcW w:w="794" w:type="dxa"/>
            <w:shd w:val="clear" w:color="auto" w:fill="F7F8FC"/>
            <w:vAlign w:val="center"/>
          </w:tcPr>
          <w:p w14:paraId="1147BAB2" w14:textId="77777777" w:rsidR="00A73FB6" w:rsidRDefault="00563D14">
            <w:pPr>
              <w:keepNext/>
              <w:spacing w:after="0" w:line="252" w:lineRule="auto"/>
              <w:jc w:val="center"/>
            </w:pPr>
            <w:r>
              <w:rPr>
                <w:sz w:val="18"/>
              </w:rPr>
              <w:t>28</w:t>
            </w:r>
          </w:p>
        </w:tc>
        <w:tc>
          <w:tcPr>
            <w:tcW w:w="2098" w:type="dxa"/>
            <w:shd w:val="clear" w:color="auto" w:fill="F7F8FC"/>
            <w:vAlign w:val="center"/>
          </w:tcPr>
          <w:p w14:paraId="07D1F657" w14:textId="77777777" w:rsidR="00A73FB6" w:rsidRDefault="00563D14">
            <w:pPr>
              <w:keepNext/>
              <w:spacing w:after="0" w:line="252" w:lineRule="auto"/>
            </w:pPr>
            <w:r>
              <w:rPr>
                <w:sz w:val="18"/>
              </w:rPr>
              <w:t>Baja California Sur</w:t>
            </w:r>
          </w:p>
        </w:tc>
        <w:tc>
          <w:tcPr>
            <w:tcW w:w="1474" w:type="dxa"/>
            <w:shd w:val="clear" w:color="auto" w:fill="F7F8FC"/>
            <w:vAlign w:val="center"/>
          </w:tcPr>
          <w:p w14:paraId="1CE41983" w14:textId="77777777" w:rsidR="00A73FB6" w:rsidRDefault="00563D14">
            <w:pPr>
              <w:keepNext/>
              <w:spacing w:after="0" w:line="252" w:lineRule="auto"/>
            </w:pPr>
            <w:r>
              <w:rPr>
                <w:sz w:val="18"/>
              </w:rPr>
              <w:t>Centro-Norte</w:t>
            </w:r>
          </w:p>
        </w:tc>
        <w:tc>
          <w:tcPr>
            <w:tcW w:w="964" w:type="dxa"/>
            <w:shd w:val="clear" w:color="auto" w:fill="F7F8FC"/>
            <w:vAlign w:val="center"/>
          </w:tcPr>
          <w:p w14:paraId="75B36903" w14:textId="77777777" w:rsidR="00A73FB6" w:rsidRDefault="00563D14">
            <w:pPr>
              <w:keepNext/>
              <w:spacing w:after="0" w:line="252" w:lineRule="auto"/>
              <w:jc w:val="right"/>
            </w:pPr>
            <w:r>
              <w:rPr>
                <w:sz w:val="18"/>
              </w:rPr>
              <w:t>38.6</w:t>
            </w:r>
          </w:p>
        </w:tc>
        <w:tc>
          <w:tcPr>
            <w:tcW w:w="1587" w:type="dxa"/>
            <w:shd w:val="clear" w:color="auto" w:fill="F7F8FC"/>
            <w:vAlign w:val="center"/>
          </w:tcPr>
          <w:p w14:paraId="7ED0A1A8" w14:textId="77777777" w:rsidR="00A73FB6" w:rsidRDefault="00563D14">
            <w:pPr>
              <w:keepNext/>
              <w:spacing w:after="0" w:line="252" w:lineRule="auto"/>
              <w:jc w:val="center"/>
            </w:pPr>
            <w:r>
              <w:rPr>
                <w:sz w:val="18"/>
              </w:rPr>
              <w:t>36.5 a 40.6</w:t>
            </w:r>
          </w:p>
        </w:tc>
        <w:tc>
          <w:tcPr>
            <w:tcW w:w="1474" w:type="dxa"/>
            <w:shd w:val="clear" w:color="auto" w:fill="F7F8FC"/>
            <w:vAlign w:val="center"/>
          </w:tcPr>
          <w:p w14:paraId="24D696C1" w14:textId="77777777" w:rsidR="00A73FB6" w:rsidRDefault="00563D14">
            <w:pPr>
              <w:keepNext/>
              <w:spacing w:after="0" w:line="252" w:lineRule="auto"/>
              <w:jc w:val="center"/>
            </w:pPr>
            <w:r>
              <w:rPr>
                <w:sz w:val="18"/>
              </w:rPr>
              <w:t>27 a 30</w:t>
            </w:r>
          </w:p>
        </w:tc>
        <w:tc>
          <w:tcPr>
            <w:tcW w:w="964" w:type="dxa"/>
            <w:shd w:val="clear" w:color="auto" w:fill="F7F8FC"/>
            <w:vAlign w:val="center"/>
          </w:tcPr>
          <w:p w14:paraId="5762332B" w14:textId="77777777" w:rsidR="00A73FB6" w:rsidRDefault="00563D14">
            <w:pPr>
              <w:keepNext/>
              <w:spacing w:after="0" w:line="252" w:lineRule="auto"/>
              <w:jc w:val="right"/>
            </w:pPr>
            <w:r>
              <w:rPr>
                <w:sz w:val="18"/>
              </w:rPr>
              <w:t>11.3</w:t>
            </w:r>
          </w:p>
        </w:tc>
      </w:tr>
      <w:tr w:rsidR="00A73FB6" w14:paraId="4B167B63" w14:textId="77777777">
        <w:trPr>
          <w:cantSplit/>
          <w:jc w:val="center"/>
        </w:trPr>
        <w:tc>
          <w:tcPr>
            <w:tcW w:w="794" w:type="dxa"/>
            <w:vAlign w:val="center"/>
          </w:tcPr>
          <w:p w14:paraId="779663F1" w14:textId="77777777" w:rsidR="00A73FB6" w:rsidRDefault="00563D14">
            <w:pPr>
              <w:keepNext/>
              <w:spacing w:after="0" w:line="252" w:lineRule="auto"/>
              <w:jc w:val="center"/>
            </w:pPr>
            <w:r>
              <w:rPr>
                <w:sz w:val="18"/>
              </w:rPr>
              <w:t>29</w:t>
            </w:r>
          </w:p>
        </w:tc>
        <w:tc>
          <w:tcPr>
            <w:tcW w:w="2098" w:type="dxa"/>
            <w:vAlign w:val="center"/>
          </w:tcPr>
          <w:p w14:paraId="5F850205" w14:textId="77777777" w:rsidR="00A73FB6" w:rsidRDefault="00563D14">
            <w:pPr>
              <w:keepNext/>
              <w:spacing w:after="0" w:line="252" w:lineRule="auto"/>
            </w:pPr>
            <w:r>
              <w:rPr>
                <w:sz w:val="18"/>
              </w:rPr>
              <w:t>Baja California</w:t>
            </w:r>
          </w:p>
        </w:tc>
        <w:tc>
          <w:tcPr>
            <w:tcW w:w="1474" w:type="dxa"/>
            <w:vAlign w:val="center"/>
          </w:tcPr>
          <w:p w14:paraId="0CAB6232" w14:textId="77777777" w:rsidR="00A73FB6" w:rsidRDefault="00563D14">
            <w:pPr>
              <w:keepNext/>
              <w:spacing w:after="0" w:line="252" w:lineRule="auto"/>
            </w:pPr>
            <w:r>
              <w:rPr>
                <w:sz w:val="18"/>
              </w:rPr>
              <w:t>Norte</w:t>
            </w:r>
          </w:p>
        </w:tc>
        <w:tc>
          <w:tcPr>
            <w:tcW w:w="964" w:type="dxa"/>
            <w:vAlign w:val="center"/>
          </w:tcPr>
          <w:p w14:paraId="25E2CC9E" w14:textId="77777777" w:rsidR="00A73FB6" w:rsidRDefault="00563D14">
            <w:pPr>
              <w:keepNext/>
              <w:spacing w:after="0" w:line="252" w:lineRule="auto"/>
              <w:jc w:val="right"/>
            </w:pPr>
            <w:r>
              <w:rPr>
                <w:sz w:val="18"/>
              </w:rPr>
              <w:t>37.6</w:t>
            </w:r>
          </w:p>
        </w:tc>
        <w:tc>
          <w:tcPr>
            <w:tcW w:w="1587" w:type="dxa"/>
            <w:vAlign w:val="center"/>
          </w:tcPr>
          <w:p w14:paraId="08D08293" w14:textId="77777777" w:rsidR="00A73FB6" w:rsidRDefault="00563D14">
            <w:pPr>
              <w:keepNext/>
              <w:spacing w:after="0" w:line="252" w:lineRule="auto"/>
              <w:jc w:val="center"/>
            </w:pPr>
            <w:r>
              <w:rPr>
                <w:sz w:val="18"/>
              </w:rPr>
              <w:t>35.9 a 39.3</w:t>
            </w:r>
          </w:p>
        </w:tc>
        <w:tc>
          <w:tcPr>
            <w:tcW w:w="1474" w:type="dxa"/>
            <w:vAlign w:val="center"/>
          </w:tcPr>
          <w:p w14:paraId="422DE538" w14:textId="77777777" w:rsidR="00A73FB6" w:rsidRDefault="00563D14">
            <w:pPr>
              <w:keepNext/>
              <w:spacing w:after="0" w:line="252" w:lineRule="auto"/>
              <w:jc w:val="center"/>
            </w:pPr>
            <w:r>
              <w:rPr>
                <w:sz w:val="18"/>
              </w:rPr>
              <w:t>28 a 30</w:t>
            </w:r>
          </w:p>
        </w:tc>
        <w:tc>
          <w:tcPr>
            <w:tcW w:w="964" w:type="dxa"/>
            <w:vAlign w:val="center"/>
          </w:tcPr>
          <w:p w14:paraId="75BF6870" w14:textId="77777777" w:rsidR="00A73FB6" w:rsidRDefault="00563D14">
            <w:pPr>
              <w:keepNext/>
              <w:spacing w:after="0" w:line="252" w:lineRule="auto"/>
              <w:jc w:val="right"/>
            </w:pPr>
            <w:r>
              <w:rPr>
                <w:sz w:val="18"/>
              </w:rPr>
              <w:t>11.1</w:t>
            </w:r>
          </w:p>
        </w:tc>
      </w:tr>
      <w:tr w:rsidR="00A73FB6" w14:paraId="600D1C22" w14:textId="77777777">
        <w:trPr>
          <w:cantSplit/>
          <w:jc w:val="center"/>
        </w:trPr>
        <w:tc>
          <w:tcPr>
            <w:tcW w:w="794" w:type="dxa"/>
            <w:shd w:val="clear" w:color="auto" w:fill="F7F8FC"/>
            <w:vAlign w:val="center"/>
          </w:tcPr>
          <w:p w14:paraId="3888519E" w14:textId="77777777" w:rsidR="00A73FB6" w:rsidRDefault="00563D14">
            <w:pPr>
              <w:keepNext/>
              <w:spacing w:after="0" w:line="252" w:lineRule="auto"/>
              <w:jc w:val="center"/>
            </w:pPr>
            <w:r>
              <w:rPr>
                <w:sz w:val="18"/>
              </w:rPr>
              <w:t>30</w:t>
            </w:r>
          </w:p>
        </w:tc>
        <w:tc>
          <w:tcPr>
            <w:tcW w:w="2098" w:type="dxa"/>
            <w:shd w:val="clear" w:color="auto" w:fill="F7F8FC"/>
            <w:vAlign w:val="center"/>
          </w:tcPr>
          <w:p w14:paraId="60AFED44" w14:textId="77777777" w:rsidR="00A73FB6" w:rsidRDefault="00563D14">
            <w:pPr>
              <w:keepNext/>
              <w:spacing w:after="0" w:line="252" w:lineRule="auto"/>
            </w:pPr>
            <w:r>
              <w:rPr>
                <w:sz w:val="18"/>
              </w:rPr>
              <w:t>Chihuahua</w:t>
            </w:r>
          </w:p>
        </w:tc>
        <w:tc>
          <w:tcPr>
            <w:tcW w:w="1474" w:type="dxa"/>
            <w:shd w:val="clear" w:color="auto" w:fill="F7F8FC"/>
            <w:vAlign w:val="center"/>
          </w:tcPr>
          <w:p w14:paraId="582E45DC" w14:textId="77777777" w:rsidR="00A73FB6" w:rsidRDefault="00563D14">
            <w:pPr>
              <w:keepNext/>
              <w:spacing w:after="0" w:line="252" w:lineRule="auto"/>
            </w:pPr>
            <w:r>
              <w:rPr>
                <w:sz w:val="18"/>
              </w:rPr>
              <w:t>Norte</w:t>
            </w:r>
          </w:p>
        </w:tc>
        <w:tc>
          <w:tcPr>
            <w:tcW w:w="964" w:type="dxa"/>
            <w:shd w:val="clear" w:color="auto" w:fill="F7F8FC"/>
            <w:vAlign w:val="center"/>
          </w:tcPr>
          <w:p w14:paraId="023AE1F1" w14:textId="77777777" w:rsidR="00A73FB6" w:rsidRDefault="00563D14">
            <w:pPr>
              <w:keepNext/>
              <w:spacing w:after="0" w:line="252" w:lineRule="auto"/>
              <w:jc w:val="right"/>
            </w:pPr>
            <w:r>
              <w:rPr>
                <w:sz w:val="18"/>
              </w:rPr>
              <w:t>36.2</w:t>
            </w:r>
          </w:p>
        </w:tc>
        <w:tc>
          <w:tcPr>
            <w:tcW w:w="1587" w:type="dxa"/>
            <w:shd w:val="clear" w:color="auto" w:fill="F7F8FC"/>
            <w:vAlign w:val="center"/>
          </w:tcPr>
          <w:p w14:paraId="27FA85F0" w14:textId="77777777" w:rsidR="00A73FB6" w:rsidRDefault="00563D14">
            <w:pPr>
              <w:keepNext/>
              <w:spacing w:after="0" w:line="252" w:lineRule="auto"/>
              <w:jc w:val="center"/>
            </w:pPr>
            <w:r>
              <w:rPr>
                <w:sz w:val="18"/>
              </w:rPr>
              <w:t>34.3 a 37.8</w:t>
            </w:r>
          </w:p>
        </w:tc>
        <w:tc>
          <w:tcPr>
            <w:tcW w:w="1474" w:type="dxa"/>
            <w:shd w:val="clear" w:color="auto" w:fill="F7F8FC"/>
            <w:vAlign w:val="center"/>
          </w:tcPr>
          <w:p w14:paraId="50F1022F" w14:textId="77777777" w:rsidR="00A73FB6" w:rsidRDefault="00563D14">
            <w:pPr>
              <w:keepNext/>
              <w:spacing w:after="0" w:line="252" w:lineRule="auto"/>
              <w:jc w:val="center"/>
            </w:pPr>
            <w:r>
              <w:rPr>
                <w:sz w:val="18"/>
              </w:rPr>
              <w:t>29 a 31</w:t>
            </w:r>
          </w:p>
        </w:tc>
        <w:tc>
          <w:tcPr>
            <w:tcW w:w="964" w:type="dxa"/>
            <w:shd w:val="clear" w:color="auto" w:fill="F7F8FC"/>
            <w:vAlign w:val="center"/>
          </w:tcPr>
          <w:p w14:paraId="48EDA62E" w14:textId="77777777" w:rsidR="00A73FB6" w:rsidRDefault="00563D14">
            <w:pPr>
              <w:keepNext/>
              <w:spacing w:after="0" w:line="252" w:lineRule="auto"/>
              <w:jc w:val="right"/>
            </w:pPr>
            <w:r>
              <w:rPr>
                <w:sz w:val="18"/>
              </w:rPr>
              <w:t>11.0</w:t>
            </w:r>
          </w:p>
        </w:tc>
      </w:tr>
      <w:tr w:rsidR="00A73FB6" w14:paraId="5CC259B2" w14:textId="77777777">
        <w:trPr>
          <w:cantSplit/>
          <w:jc w:val="center"/>
        </w:trPr>
        <w:tc>
          <w:tcPr>
            <w:tcW w:w="794" w:type="dxa"/>
            <w:vAlign w:val="center"/>
          </w:tcPr>
          <w:p w14:paraId="71FD33FE" w14:textId="77777777" w:rsidR="00A73FB6" w:rsidRDefault="00563D14">
            <w:pPr>
              <w:keepNext/>
              <w:spacing w:after="0" w:line="252" w:lineRule="auto"/>
              <w:jc w:val="center"/>
            </w:pPr>
            <w:r>
              <w:rPr>
                <w:sz w:val="18"/>
              </w:rPr>
              <w:t>31</w:t>
            </w:r>
          </w:p>
        </w:tc>
        <w:tc>
          <w:tcPr>
            <w:tcW w:w="2098" w:type="dxa"/>
            <w:vAlign w:val="center"/>
          </w:tcPr>
          <w:p w14:paraId="19C089D7" w14:textId="77777777" w:rsidR="00A73FB6" w:rsidRDefault="00563D14">
            <w:pPr>
              <w:keepNext/>
              <w:spacing w:after="0" w:line="252" w:lineRule="auto"/>
            </w:pPr>
            <w:r>
              <w:rPr>
                <w:sz w:val="18"/>
              </w:rPr>
              <w:t>Nuevo León</w:t>
            </w:r>
          </w:p>
        </w:tc>
        <w:tc>
          <w:tcPr>
            <w:tcW w:w="1474" w:type="dxa"/>
            <w:vAlign w:val="center"/>
          </w:tcPr>
          <w:p w14:paraId="0A74CC9C" w14:textId="77777777" w:rsidR="00A73FB6" w:rsidRDefault="00563D14">
            <w:pPr>
              <w:keepNext/>
              <w:spacing w:after="0" w:line="252" w:lineRule="auto"/>
            </w:pPr>
            <w:r>
              <w:rPr>
                <w:sz w:val="18"/>
              </w:rPr>
              <w:t>Norte</w:t>
            </w:r>
          </w:p>
        </w:tc>
        <w:tc>
          <w:tcPr>
            <w:tcW w:w="964" w:type="dxa"/>
            <w:vAlign w:val="center"/>
          </w:tcPr>
          <w:p w14:paraId="3DDA256F" w14:textId="77777777" w:rsidR="00A73FB6" w:rsidRDefault="00563D14">
            <w:pPr>
              <w:keepNext/>
              <w:spacing w:after="0" w:line="252" w:lineRule="auto"/>
              <w:jc w:val="right"/>
            </w:pPr>
            <w:r>
              <w:rPr>
                <w:sz w:val="18"/>
              </w:rPr>
              <w:t>35.4</w:t>
            </w:r>
          </w:p>
        </w:tc>
        <w:tc>
          <w:tcPr>
            <w:tcW w:w="1587" w:type="dxa"/>
            <w:vAlign w:val="center"/>
          </w:tcPr>
          <w:p w14:paraId="74DAE5F8" w14:textId="77777777" w:rsidR="00A73FB6" w:rsidRDefault="00563D14">
            <w:pPr>
              <w:keepNext/>
              <w:spacing w:after="0" w:line="252" w:lineRule="auto"/>
              <w:jc w:val="center"/>
            </w:pPr>
            <w:r>
              <w:rPr>
                <w:sz w:val="18"/>
              </w:rPr>
              <w:t>33.7 a 37.1</w:t>
            </w:r>
          </w:p>
        </w:tc>
        <w:tc>
          <w:tcPr>
            <w:tcW w:w="1474" w:type="dxa"/>
            <w:vAlign w:val="center"/>
          </w:tcPr>
          <w:p w14:paraId="0CB54259" w14:textId="77777777" w:rsidR="00A73FB6" w:rsidRDefault="00563D14">
            <w:pPr>
              <w:keepNext/>
              <w:spacing w:after="0" w:line="252" w:lineRule="auto"/>
              <w:jc w:val="center"/>
            </w:pPr>
            <w:r>
              <w:rPr>
                <w:sz w:val="18"/>
              </w:rPr>
              <w:t>29 a 32</w:t>
            </w:r>
          </w:p>
        </w:tc>
        <w:tc>
          <w:tcPr>
            <w:tcW w:w="964" w:type="dxa"/>
            <w:vAlign w:val="center"/>
          </w:tcPr>
          <w:p w14:paraId="20BF0F80" w14:textId="77777777" w:rsidR="00A73FB6" w:rsidRDefault="00563D14">
            <w:pPr>
              <w:keepNext/>
              <w:spacing w:after="0" w:line="252" w:lineRule="auto"/>
              <w:jc w:val="right"/>
            </w:pPr>
            <w:r>
              <w:rPr>
                <w:sz w:val="18"/>
              </w:rPr>
              <w:t>11.6</w:t>
            </w:r>
          </w:p>
        </w:tc>
      </w:tr>
      <w:tr w:rsidR="00A73FB6" w14:paraId="0BBBBE62" w14:textId="77777777">
        <w:trPr>
          <w:cantSplit/>
          <w:jc w:val="center"/>
        </w:trPr>
        <w:tc>
          <w:tcPr>
            <w:tcW w:w="794" w:type="dxa"/>
            <w:shd w:val="clear" w:color="auto" w:fill="F7F8FC"/>
            <w:vAlign w:val="center"/>
          </w:tcPr>
          <w:p w14:paraId="26F7E459" w14:textId="77777777" w:rsidR="00A73FB6" w:rsidRDefault="00563D14">
            <w:pPr>
              <w:spacing w:after="0" w:line="252" w:lineRule="auto"/>
              <w:jc w:val="center"/>
            </w:pPr>
            <w:r>
              <w:rPr>
                <w:sz w:val="18"/>
              </w:rPr>
              <w:t>32</w:t>
            </w:r>
          </w:p>
        </w:tc>
        <w:tc>
          <w:tcPr>
            <w:tcW w:w="2098" w:type="dxa"/>
            <w:shd w:val="clear" w:color="auto" w:fill="F7F8FC"/>
            <w:vAlign w:val="center"/>
          </w:tcPr>
          <w:p w14:paraId="0EFFE647" w14:textId="77777777" w:rsidR="00A73FB6" w:rsidRDefault="00563D14">
            <w:pPr>
              <w:spacing w:after="0" w:line="252" w:lineRule="auto"/>
            </w:pPr>
            <w:r>
              <w:rPr>
                <w:sz w:val="18"/>
              </w:rPr>
              <w:t>Coahuila</w:t>
            </w:r>
          </w:p>
        </w:tc>
        <w:tc>
          <w:tcPr>
            <w:tcW w:w="1474" w:type="dxa"/>
            <w:shd w:val="clear" w:color="auto" w:fill="F7F8FC"/>
            <w:vAlign w:val="center"/>
          </w:tcPr>
          <w:p w14:paraId="0A31F143" w14:textId="77777777" w:rsidR="00A73FB6" w:rsidRDefault="00563D14">
            <w:pPr>
              <w:spacing w:after="0" w:line="252" w:lineRule="auto"/>
            </w:pPr>
            <w:r>
              <w:rPr>
                <w:sz w:val="18"/>
              </w:rPr>
              <w:t>Norte</w:t>
            </w:r>
          </w:p>
        </w:tc>
        <w:tc>
          <w:tcPr>
            <w:tcW w:w="964" w:type="dxa"/>
            <w:shd w:val="clear" w:color="auto" w:fill="F7F8FC"/>
            <w:vAlign w:val="center"/>
          </w:tcPr>
          <w:p w14:paraId="3901450C" w14:textId="77777777" w:rsidR="00A73FB6" w:rsidRDefault="00563D14">
            <w:pPr>
              <w:spacing w:after="0" w:line="252" w:lineRule="auto"/>
              <w:jc w:val="right"/>
            </w:pPr>
            <w:r>
              <w:rPr>
                <w:sz w:val="18"/>
              </w:rPr>
              <w:t>33.3</w:t>
            </w:r>
          </w:p>
        </w:tc>
        <w:tc>
          <w:tcPr>
            <w:tcW w:w="1587" w:type="dxa"/>
            <w:shd w:val="clear" w:color="auto" w:fill="F7F8FC"/>
            <w:vAlign w:val="center"/>
          </w:tcPr>
          <w:p w14:paraId="00C2AF8F" w14:textId="77777777" w:rsidR="00A73FB6" w:rsidRDefault="00563D14">
            <w:pPr>
              <w:spacing w:after="0" w:line="252" w:lineRule="auto"/>
              <w:jc w:val="center"/>
            </w:pPr>
            <w:r>
              <w:rPr>
                <w:sz w:val="18"/>
              </w:rPr>
              <w:t>31.5 a 35.3</w:t>
            </w:r>
          </w:p>
        </w:tc>
        <w:tc>
          <w:tcPr>
            <w:tcW w:w="1474" w:type="dxa"/>
            <w:shd w:val="clear" w:color="auto" w:fill="F7F8FC"/>
            <w:vAlign w:val="center"/>
          </w:tcPr>
          <w:p w14:paraId="47D5BE64" w14:textId="77777777" w:rsidR="00A73FB6" w:rsidRDefault="00563D14">
            <w:pPr>
              <w:spacing w:after="0" w:line="252" w:lineRule="auto"/>
              <w:jc w:val="center"/>
            </w:pPr>
            <w:r>
              <w:rPr>
                <w:sz w:val="18"/>
              </w:rPr>
              <w:t>31 a 32</w:t>
            </w:r>
          </w:p>
        </w:tc>
        <w:tc>
          <w:tcPr>
            <w:tcW w:w="964" w:type="dxa"/>
            <w:shd w:val="clear" w:color="auto" w:fill="F7F8FC"/>
            <w:vAlign w:val="center"/>
          </w:tcPr>
          <w:p w14:paraId="6DF5DA11" w14:textId="77777777" w:rsidR="00A73FB6" w:rsidRDefault="00563D14">
            <w:pPr>
              <w:spacing w:after="0" w:line="252" w:lineRule="auto"/>
              <w:jc w:val="right"/>
            </w:pPr>
            <w:r>
              <w:rPr>
                <w:sz w:val="18"/>
              </w:rPr>
              <w:t>11.4</w:t>
            </w:r>
          </w:p>
        </w:tc>
      </w:tr>
    </w:tbl>
    <w:p w14:paraId="3C8360FC" w14:textId="77777777" w:rsidR="00A73FB6" w:rsidRDefault="00A73FB6">
      <w:pPr>
        <w:spacing w:after="80"/>
      </w:pPr>
    </w:p>
    <w:p w14:paraId="172C83E8" w14:textId="77777777" w:rsidR="00A73FB6" w:rsidRDefault="00563D14">
      <w:pPr>
        <w:jc w:val="both"/>
      </w:pPr>
      <w:r>
        <w:t>Las entidades con más informalidad son Oaxaca, Guerrero y Chiapas (más de 74 %), y las de menos, Coahuila, Nuevo León y Chihuahua (alrededor de 33 a 36 %). El ranking es confiable en los extremos: Oaxaca ocupa siempre el primer lugar en las réplicas (intervalo de 1 a 1).</w:t>
      </w:r>
    </w:p>
    <w:p w14:paraId="21CD2563" w14:textId="77777777" w:rsidR="00A73FB6" w:rsidRDefault="00563D14">
      <w:pPr>
        <w:keepNext/>
        <w:spacing w:after="40"/>
        <w:jc w:val="center"/>
      </w:pPr>
      <w:r>
        <w:rPr>
          <w:noProof/>
        </w:rPr>
        <w:drawing>
          <wp:inline distT="0" distB="0" distL="0" distR="0" wp14:anchorId="621968D0" wp14:editId="03D6DBDE">
            <wp:extent cx="5220000" cy="3248000"/>
            <wp:effectExtent l="0" t="0" r="0" b="0"/>
            <wp:docPr id="24" name="Picture 24" descr="Informalidad laboral y escolaridad promedio de los ocupados de cada entidad."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formalidad_vs_escolaridad.png"/>
                    <pic:cNvPicPr/>
                  </pic:nvPicPr>
                  <pic:blipFill>
                    <a:blip r:embed="rId31"/>
                    <a:stretch>
                      <a:fillRect/>
                    </a:stretch>
                  </pic:blipFill>
                  <pic:spPr>
                    <a:xfrm>
                      <a:off x="0" y="0"/>
                      <a:ext cx="5220000" cy="3248000"/>
                    </a:xfrm>
                    <a:prstGeom prst="rect">
                      <a:avLst/>
                    </a:prstGeom>
                  </pic:spPr>
                </pic:pic>
              </a:graphicData>
            </a:graphic>
          </wp:inline>
        </w:drawing>
      </w:r>
    </w:p>
    <w:p w14:paraId="56201317" w14:textId="77777777" w:rsidR="00A73FB6" w:rsidRDefault="00563D14">
      <w:pPr>
        <w:pStyle w:val="Descripcin"/>
        <w:jc w:val="center"/>
      </w:pPr>
      <w:r>
        <w:rPr>
          <w:b/>
        </w:rPr>
        <w:t xml:space="preserve">Figura 24. </w:t>
      </w:r>
      <w:r>
        <w:t>Informalidad laboral y escolaridad promedio de los ocupados de cada entidad.</w:t>
      </w:r>
    </w:p>
    <w:p w14:paraId="2789482D" w14:textId="77777777" w:rsidR="00A73FB6" w:rsidRDefault="00563D14">
      <w:pPr>
        <w:jc w:val="both"/>
      </w:pPr>
      <w:r>
        <w:rPr>
          <w:b/>
        </w:rPr>
        <w:t>Asociación entre estados.</w:t>
      </w:r>
      <w:r>
        <w:t xml:space="preserve"> La correlación de Pearson entre la informalidad y la escolaridad promedio de las entidades es -0.83 (IC -0.85 a -0.80) y la de Spearman -0.86: una relación negativa muy fuerte. La pendiente es de -14.4 puntos porcentuales por cada año adicional de escolaridad promedio (IC -15.0 a -13.5). Es una relación entre estados y no causal.</w:t>
      </w:r>
    </w:p>
    <w:p w14:paraId="58A2B2A0" w14:textId="77777777" w:rsidR="00A73FB6" w:rsidRDefault="00563D14">
      <w:pPr>
        <w:jc w:val="both"/>
      </w:pPr>
      <w:r>
        <w:rPr>
          <w:b/>
        </w:rPr>
        <w:t>Asociación individual (regresión logística con diseño).</w:t>
      </w:r>
      <w:r>
        <w:t xml:space="preserve"> Controlando por edad y sexo, cada año de escolaridad reduce los momios de tener un empleo informal en 18 % (razón de momios 0.82; IC 0.81 a 0.82), lo que </w:t>
      </w:r>
      <w:r>
        <w:lastRenderedPageBreak/>
        <w:t xml:space="preserve">equivale a un </w:t>
      </w:r>
      <w:r>
        <w:rPr>
          <w:b/>
        </w:rPr>
        <w:t>efecto marginal promedio de -3.9 puntos porcentuales por año</w:t>
      </w:r>
      <w:r>
        <w:t xml:space="preserve"> (con un modelo lineal de probabilidad se obtiene -3.9). Las mujeres tienen 37 % más momios de ser informales (6.1 puntos porcentuales) a igualdad de edad y escolaridad. El pseudo-R² de McFadden es 0.18.</w:t>
      </w:r>
    </w:p>
    <w:p w14:paraId="74AB7A84" w14:textId="77777777" w:rsidR="00A73FB6" w:rsidRDefault="00563D14">
      <w:pPr>
        <w:pStyle w:val="Ttulo2"/>
      </w:pPr>
      <w:bookmarkStart w:id="52" w:name="_Toc243853773"/>
      <w:r>
        <w:t>7.11 Diagnósticos del modelo</w:t>
      </w:r>
      <w:bookmarkEnd w:id="52"/>
    </w:p>
    <w:p w14:paraId="71880459" w14:textId="77777777" w:rsidR="00A73FB6" w:rsidRDefault="00563D14">
      <w:pPr>
        <w:spacing w:after="60"/>
        <w:jc w:val="both"/>
      </w:pPr>
      <w:r>
        <w:t>Los modelos de regresión se revisaron con los diagnósticos habituales. El análisis se hace sobre el modelo con todos los controles (G6) para no ocultar problemas:</w:t>
      </w:r>
    </w:p>
    <w:p w14:paraId="0A1BC7D7" w14:textId="77777777" w:rsidR="00A73FB6" w:rsidRDefault="00563D14">
      <w:pPr>
        <w:keepNext/>
        <w:spacing w:after="40"/>
        <w:jc w:val="center"/>
      </w:pPr>
      <w:r>
        <w:rPr>
          <w:noProof/>
        </w:rPr>
        <w:drawing>
          <wp:inline distT="0" distB="0" distL="0" distR="0" wp14:anchorId="64BD8121" wp14:editId="550FB2A4">
            <wp:extent cx="5400000" cy="2475000"/>
            <wp:effectExtent l="0" t="0" r="0" b="0"/>
            <wp:docPr id="25" name="Picture 25" descr="Diagnósticos del modelo con todos los controles: residuos contra valores ajustados (izquierda) y gráfico Q-Q de normalidad (derecha)."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iagnosticos_modelo.png"/>
                    <pic:cNvPicPr/>
                  </pic:nvPicPr>
                  <pic:blipFill>
                    <a:blip r:embed="rId32"/>
                    <a:stretch>
                      <a:fillRect/>
                    </a:stretch>
                  </pic:blipFill>
                  <pic:spPr>
                    <a:xfrm>
                      <a:off x="0" y="0"/>
                      <a:ext cx="5400000" cy="2475000"/>
                    </a:xfrm>
                    <a:prstGeom prst="rect">
                      <a:avLst/>
                    </a:prstGeom>
                  </pic:spPr>
                </pic:pic>
              </a:graphicData>
            </a:graphic>
          </wp:inline>
        </w:drawing>
      </w:r>
    </w:p>
    <w:p w14:paraId="66CE402C" w14:textId="77777777" w:rsidR="00A73FB6" w:rsidRDefault="00563D14">
      <w:pPr>
        <w:pStyle w:val="Descripcin"/>
        <w:jc w:val="center"/>
      </w:pPr>
      <w:r>
        <w:rPr>
          <w:b/>
        </w:rPr>
        <w:t xml:space="preserve">Figura 25. </w:t>
      </w:r>
      <w:r>
        <w:t>Diagnósticos del modelo con todos los controles: residuos contra valores ajustados (izquierda) y gráfico Q-Q de normalidad (derecha).</w:t>
      </w:r>
    </w:p>
    <w:p w14:paraId="1180B340" w14:textId="77777777" w:rsidR="00A73FB6" w:rsidRDefault="00563D14">
      <w:pPr>
        <w:pStyle w:val="Descripcin"/>
        <w:keepNext/>
        <w:spacing w:after="60"/>
      </w:pPr>
      <w:r>
        <w:rPr>
          <w:b/>
        </w:rPr>
        <w:t xml:space="preserve">Tabla 41. </w:t>
      </w:r>
      <w:r>
        <w:t>Diagnósticos del modelo con todos los controles.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381"/>
        <w:gridCol w:w="2438"/>
        <w:gridCol w:w="4535"/>
      </w:tblGrid>
      <w:tr w:rsidR="00A73FB6" w14:paraId="1BC15CF9" w14:textId="77777777">
        <w:trPr>
          <w:tblHeader/>
          <w:jc w:val="center"/>
        </w:trPr>
        <w:tc>
          <w:tcPr>
            <w:tcW w:w="2381" w:type="dxa"/>
            <w:shd w:val="clear" w:color="auto" w:fill="1E2A6B"/>
            <w:vAlign w:val="center"/>
          </w:tcPr>
          <w:p w14:paraId="11695ADF" w14:textId="77777777" w:rsidR="00A73FB6" w:rsidRDefault="00563D14">
            <w:pPr>
              <w:keepNext/>
              <w:spacing w:after="0" w:line="252" w:lineRule="auto"/>
            </w:pPr>
            <w:r>
              <w:rPr>
                <w:b/>
                <w:color w:val="FFFFFF"/>
                <w:sz w:val="18"/>
              </w:rPr>
              <w:t>Diagnóstico</w:t>
            </w:r>
          </w:p>
        </w:tc>
        <w:tc>
          <w:tcPr>
            <w:tcW w:w="2438" w:type="dxa"/>
            <w:shd w:val="clear" w:color="auto" w:fill="1E2A6B"/>
            <w:vAlign w:val="center"/>
          </w:tcPr>
          <w:p w14:paraId="11CFCE78" w14:textId="77777777" w:rsidR="00A73FB6" w:rsidRDefault="00563D14">
            <w:pPr>
              <w:keepNext/>
              <w:spacing w:after="0" w:line="252" w:lineRule="auto"/>
            </w:pPr>
            <w:r>
              <w:rPr>
                <w:b/>
                <w:color w:val="FFFFFF"/>
                <w:sz w:val="18"/>
              </w:rPr>
              <w:t>Resultado</w:t>
            </w:r>
          </w:p>
        </w:tc>
        <w:tc>
          <w:tcPr>
            <w:tcW w:w="4535" w:type="dxa"/>
            <w:shd w:val="clear" w:color="auto" w:fill="1E2A6B"/>
            <w:vAlign w:val="center"/>
          </w:tcPr>
          <w:p w14:paraId="6C308092" w14:textId="77777777" w:rsidR="00A73FB6" w:rsidRDefault="00563D14">
            <w:pPr>
              <w:keepNext/>
              <w:spacing w:after="0" w:line="252" w:lineRule="auto"/>
            </w:pPr>
            <w:r>
              <w:rPr>
                <w:b/>
                <w:color w:val="FFFFFF"/>
                <w:sz w:val="18"/>
              </w:rPr>
              <w:t>Interpretación</w:t>
            </w:r>
          </w:p>
        </w:tc>
      </w:tr>
      <w:tr w:rsidR="00A73FB6" w14:paraId="3ADD50B0" w14:textId="77777777">
        <w:trPr>
          <w:cantSplit/>
          <w:jc w:val="center"/>
        </w:trPr>
        <w:tc>
          <w:tcPr>
            <w:tcW w:w="2381" w:type="dxa"/>
            <w:vAlign w:val="center"/>
          </w:tcPr>
          <w:p w14:paraId="641880B7" w14:textId="77777777" w:rsidR="00A73FB6" w:rsidRDefault="00563D14">
            <w:pPr>
              <w:keepNext/>
              <w:spacing w:after="0" w:line="252" w:lineRule="auto"/>
            </w:pPr>
            <w:r>
              <w:rPr>
                <w:b/>
                <w:sz w:val="18"/>
              </w:rPr>
              <w:t>R² del modelo OLS</w:t>
            </w:r>
          </w:p>
        </w:tc>
        <w:tc>
          <w:tcPr>
            <w:tcW w:w="2438" w:type="dxa"/>
            <w:vAlign w:val="center"/>
          </w:tcPr>
          <w:p w14:paraId="1B0ED888" w14:textId="77777777" w:rsidR="00A73FB6" w:rsidRDefault="00563D14">
            <w:pPr>
              <w:keepNext/>
              <w:spacing w:after="0" w:line="252" w:lineRule="auto"/>
            </w:pPr>
            <w:r>
              <w:rPr>
                <w:sz w:val="18"/>
              </w:rPr>
              <w:t>0.397</w:t>
            </w:r>
          </w:p>
        </w:tc>
        <w:tc>
          <w:tcPr>
            <w:tcW w:w="4535" w:type="dxa"/>
            <w:vAlign w:val="center"/>
          </w:tcPr>
          <w:p w14:paraId="23958A09" w14:textId="77777777" w:rsidR="00A73FB6" w:rsidRDefault="00563D14">
            <w:pPr>
              <w:keepNext/>
              <w:spacing w:after="0" w:line="252" w:lineRule="auto"/>
            </w:pPr>
            <w:r>
              <w:rPr>
                <w:sz w:val="18"/>
              </w:rPr>
              <w:t>Con los 53 parámetros explica 40 % de la variación de ln(ingreso por hora).</w:t>
            </w:r>
          </w:p>
        </w:tc>
      </w:tr>
      <w:tr w:rsidR="00A73FB6" w14:paraId="06B36BCA" w14:textId="77777777">
        <w:trPr>
          <w:cantSplit/>
          <w:jc w:val="center"/>
        </w:trPr>
        <w:tc>
          <w:tcPr>
            <w:tcW w:w="2381" w:type="dxa"/>
            <w:shd w:val="clear" w:color="auto" w:fill="F7F8FC"/>
            <w:vAlign w:val="center"/>
          </w:tcPr>
          <w:p w14:paraId="576D4C79" w14:textId="77777777" w:rsidR="00A73FB6" w:rsidRDefault="00563D14">
            <w:pPr>
              <w:keepNext/>
              <w:spacing w:after="0" w:line="252" w:lineRule="auto"/>
            </w:pPr>
            <w:r>
              <w:rPr>
                <w:b/>
                <w:sz w:val="18"/>
              </w:rPr>
              <w:t>Prueba de Breusch-Pagan</w:t>
            </w:r>
          </w:p>
        </w:tc>
        <w:tc>
          <w:tcPr>
            <w:tcW w:w="2438" w:type="dxa"/>
            <w:shd w:val="clear" w:color="auto" w:fill="F7F8FC"/>
            <w:vAlign w:val="center"/>
          </w:tcPr>
          <w:p w14:paraId="171BA450" w14:textId="77777777" w:rsidR="00A73FB6" w:rsidRDefault="00563D14">
            <w:pPr>
              <w:keepNext/>
              <w:spacing w:after="0" w:line="252" w:lineRule="auto"/>
            </w:pPr>
            <w:r>
              <w:rPr>
                <w:sz w:val="18"/>
              </w:rPr>
              <w:t>LM = 9,286, p &lt; 0.001</w:t>
            </w:r>
          </w:p>
        </w:tc>
        <w:tc>
          <w:tcPr>
            <w:tcW w:w="4535" w:type="dxa"/>
            <w:shd w:val="clear" w:color="auto" w:fill="F7F8FC"/>
            <w:vAlign w:val="center"/>
          </w:tcPr>
          <w:p w14:paraId="1A7B4930" w14:textId="77777777" w:rsidR="00A73FB6" w:rsidRDefault="00563D14">
            <w:pPr>
              <w:keepNext/>
              <w:spacing w:after="0" w:line="252" w:lineRule="auto"/>
            </w:pPr>
            <w:r>
              <w:rPr>
                <w:sz w:val="18"/>
              </w:rPr>
              <w:t xml:space="preserve">Hay </w:t>
            </w:r>
            <w:r>
              <w:rPr>
                <w:b/>
                <w:sz w:val="18"/>
              </w:rPr>
              <w:t>varianza no constante</w:t>
            </w:r>
            <w:r>
              <w:rPr>
                <w:sz w:val="18"/>
              </w:rPr>
              <w:t xml:space="preserve"> (heterocedasticidad): por eso los errores estándar son robustos de diseño y no los clásicos.</w:t>
            </w:r>
          </w:p>
        </w:tc>
      </w:tr>
      <w:tr w:rsidR="00A73FB6" w14:paraId="105FF4F7" w14:textId="77777777">
        <w:trPr>
          <w:cantSplit/>
          <w:jc w:val="center"/>
        </w:trPr>
        <w:tc>
          <w:tcPr>
            <w:tcW w:w="2381" w:type="dxa"/>
            <w:vAlign w:val="center"/>
          </w:tcPr>
          <w:p w14:paraId="2C3AE473" w14:textId="77777777" w:rsidR="00A73FB6" w:rsidRDefault="00563D14">
            <w:pPr>
              <w:keepNext/>
              <w:spacing w:after="0" w:line="252" w:lineRule="auto"/>
            </w:pPr>
            <w:r>
              <w:rPr>
                <w:b/>
                <w:sz w:val="18"/>
              </w:rPr>
              <w:t>VIF máximo (variables clave)</w:t>
            </w:r>
          </w:p>
        </w:tc>
        <w:tc>
          <w:tcPr>
            <w:tcW w:w="2438" w:type="dxa"/>
            <w:vAlign w:val="center"/>
          </w:tcPr>
          <w:p w14:paraId="6A5ACEDD" w14:textId="77777777" w:rsidR="00A73FB6" w:rsidRDefault="00563D14">
            <w:pPr>
              <w:keepNext/>
              <w:spacing w:after="0" w:line="252" w:lineRule="auto"/>
            </w:pPr>
            <w:r>
              <w:rPr>
                <w:sz w:val="18"/>
              </w:rPr>
              <w:t>1.66</w:t>
            </w:r>
          </w:p>
        </w:tc>
        <w:tc>
          <w:tcPr>
            <w:tcW w:w="4535" w:type="dxa"/>
            <w:vAlign w:val="center"/>
          </w:tcPr>
          <w:p w14:paraId="38BEF23E" w14:textId="77777777" w:rsidR="00A73FB6" w:rsidRDefault="00563D14">
            <w:pPr>
              <w:keepNext/>
              <w:spacing w:after="0" w:line="252" w:lineRule="auto"/>
            </w:pPr>
            <w:r>
              <w:rPr>
                <w:sz w:val="18"/>
              </w:rPr>
              <w:t>Muy por debajo de 5: no hay multicolinealidad problemática.</w:t>
            </w:r>
          </w:p>
        </w:tc>
      </w:tr>
      <w:tr w:rsidR="00A73FB6" w14:paraId="0FAA418A" w14:textId="77777777">
        <w:trPr>
          <w:cantSplit/>
          <w:jc w:val="center"/>
        </w:trPr>
        <w:tc>
          <w:tcPr>
            <w:tcW w:w="2381" w:type="dxa"/>
            <w:shd w:val="clear" w:color="auto" w:fill="F7F8FC"/>
            <w:vAlign w:val="center"/>
          </w:tcPr>
          <w:p w14:paraId="4C45634C" w14:textId="77777777" w:rsidR="00A73FB6" w:rsidRDefault="00563D14">
            <w:pPr>
              <w:keepNext/>
              <w:spacing w:after="0" w:line="252" w:lineRule="auto"/>
            </w:pPr>
            <w:r>
              <w:rPr>
                <w:b/>
                <w:sz w:val="18"/>
              </w:rPr>
              <w:t>Distancia de Cook máxima</w:t>
            </w:r>
          </w:p>
        </w:tc>
        <w:tc>
          <w:tcPr>
            <w:tcW w:w="2438" w:type="dxa"/>
            <w:shd w:val="clear" w:color="auto" w:fill="F7F8FC"/>
            <w:vAlign w:val="center"/>
          </w:tcPr>
          <w:p w14:paraId="1CFF43F6" w14:textId="77777777" w:rsidR="00A73FB6" w:rsidRDefault="00563D14">
            <w:pPr>
              <w:keepNext/>
              <w:spacing w:after="0" w:line="252" w:lineRule="auto"/>
            </w:pPr>
            <w:r>
              <w:rPr>
                <w:sz w:val="18"/>
              </w:rPr>
              <w:t>0.0005</w:t>
            </w:r>
          </w:p>
        </w:tc>
        <w:tc>
          <w:tcPr>
            <w:tcW w:w="4535" w:type="dxa"/>
            <w:shd w:val="clear" w:color="auto" w:fill="F7F8FC"/>
            <w:vAlign w:val="center"/>
          </w:tcPr>
          <w:p w14:paraId="07DEF6AF" w14:textId="77777777" w:rsidR="00A73FB6" w:rsidRDefault="00563D14">
            <w:pPr>
              <w:keepNext/>
              <w:spacing w:after="0" w:line="252" w:lineRule="auto"/>
            </w:pPr>
            <w:r>
              <w:rPr>
                <w:sz w:val="18"/>
              </w:rPr>
              <w:t>Ninguna observación individual tiene influencia relevante.</w:t>
            </w:r>
          </w:p>
        </w:tc>
      </w:tr>
      <w:tr w:rsidR="00A73FB6" w14:paraId="44E2F773" w14:textId="77777777">
        <w:trPr>
          <w:cantSplit/>
          <w:jc w:val="center"/>
        </w:trPr>
        <w:tc>
          <w:tcPr>
            <w:tcW w:w="2381" w:type="dxa"/>
            <w:vAlign w:val="center"/>
          </w:tcPr>
          <w:p w14:paraId="11A0F3D2" w14:textId="77777777" w:rsidR="00A73FB6" w:rsidRDefault="00563D14">
            <w:pPr>
              <w:keepNext/>
              <w:spacing w:after="0" w:line="252" w:lineRule="auto"/>
            </w:pPr>
            <w:r>
              <w:rPr>
                <w:b/>
                <w:sz w:val="18"/>
              </w:rPr>
              <w:t>Observaciones con Cook &gt; 4/n</w:t>
            </w:r>
          </w:p>
        </w:tc>
        <w:tc>
          <w:tcPr>
            <w:tcW w:w="2438" w:type="dxa"/>
            <w:vAlign w:val="center"/>
          </w:tcPr>
          <w:p w14:paraId="66B68AF7" w14:textId="77777777" w:rsidR="00A73FB6" w:rsidRDefault="00563D14">
            <w:pPr>
              <w:keepNext/>
              <w:spacing w:after="0" w:line="252" w:lineRule="auto"/>
            </w:pPr>
            <w:r>
              <w:rPr>
                <w:sz w:val="18"/>
              </w:rPr>
              <w:t>6.0 %</w:t>
            </w:r>
          </w:p>
        </w:tc>
        <w:tc>
          <w:tcPr>
            <w:tcW w:w="4535" w:type="dxa"/>
            <w:vAlign w:val="center"/>
          </w:tcPr>
          <w:p w14:paraId="03FE111B" w14:textId="77777777" w:rsidR="00A73FB6" w:rsidRDefault="00563D14">
            <w:pPr>
              <w:keepNext/>
              <w:spacing w:after="0" w:line="252" w:lineRule="auto"/>
            </w:pPr>
            <w:r>
              <w:rPr>
                <w:sz w:val="18"/>
              </w:rPr>
              <w:t>Al eliminarlas, el coeficiente de «mujer» cambia de -0.1780 a -0.1774: el resultado no depende de ellas.</w:t>
            </w:r>
          </w:p>
        </w:tc>
      </w:tr>
      <w:tr w:rsidR="00A73FB6" w14:paraId="0BE5EF48" w14:textId="77777777">
        <w:trPr>
          <w:cantSplit/>
          <w:jc w:val="center"/>
        </w:trPr>
        <w:tc>
          <w:tcPr>
            <w:tcW w:w="2381" w:type="dxa"/>
            <w:shd w:val="clear" w:color="auto" w:fill="F7F8FC"/>
            <w:vAlign w:val="center"/>
          </w:tcPr>
          <w:p w14:paraId="523BCAEC" w14:textId="77777777" w:rsidR="00A73FB6" w:rsidRDefault="00563D14">
            <w:pPr>
              <w:keepNext/>
              <w:spacing w:after="0" w:line="252" w:lineRule="auto"/>
            </w:pPr>
            <w:r>
              <w:rPr>
                <w:b/>
                <w:sz w:val="18"/>
              </w:rPr>
              <w:t>Forma de los residuos</w:t>
            </w:r>
          </w:p>
        </w:tc>
        <w:tc>
          <w:tcPr>
            <w:tcW w:w="2438" w:type="dxa"/>
            <w:shd w:val="clear" w:color="auto" w:fill="F7F8FC"/>
            <w:vAlign w:val="center"/>
          </w:tcPr>
          <w:p w14:paraId="5AE498E6" w14:textId="77777777" w:rsidR="00A73FB6" w:rsidRDefault="00563D14">
            <w:pPr>
              <w:keepNext/>
              <w:spacing w:after="0" w:line="252" w:lineRule="auto"/>
            </w:pPr>
            <w:r>
              <w:rPr>
                <w:sz w:val="18"/>
              </w:rPr>
              <w:t>asimetría -0.12; curtosis en exceso 1.89</w:t>
            </w:r>
          </w:p>
        </w:tc>
        <w:tc>
          <w:tcPr>
            <w:tcW w:w="4535" w:type="dxa"/>
            <w:shd w:val="clear" w:color="auto" w:fill="F7F8FC"/>
            <w:vAlign w:val="center"/>
          </w:tcPr>
          <w:p w14:paraId="0ECA8F3E" w14:textId="77777777" w:rsidR="00A73FB6" w:rsidRDefault="00563D14">
            <w:pPr>
              <w:keepNext/>
              <w:spacing w:after="0" w:line="252" w:lineRule="auto"/>
            </w:pPr>
            <w:r>
              <w:rPr>
                <w:sz w:val="18"/>
              </w:rPr>
              <w:t>Los residuos son casi simétricos con colas algo pesadas, sobre todo en el extremo inferior (panel derecho de la figura).</w:t>
            </w:r>
          </w:p>
        </w:tc>
      </w:tr>
      <w:tr w:rsidR="00A73FB6" w14:paraId="6291B636" w14:textId="77777777">
        <w:trPr>
          <w:cantSplit/>
          <w:jc w:val="center"/>
        </w:trPr>
        <w:tc>
          <w:tcPr>
            <w:tcW w:w="2381" w:type="dxa"/>
            <w:vAlign w:val="center"/>
          </w:tcPr>
          <w:p w14:paraId="0F1941A6" w14:textId="77777777" w:rsidR="00A73FB6" w:rsidRDefault="00563D14">
            <w:pPr>
              <w:spacing w:after="0" w:line="252" w:lineRule="auto"/>
            </w:pPr>
            <w:r>
              <w:rPr>
                <w:b/>
                <w:sz w:val="18"/>
              </w:rPr>
              <w:t>Normalidad de ln(ingreso por hora)</w:t>
            </w:r>
          </w:p>
        </w:tc>
        <w:tc>
          <w:tcPr>
            <w:tcW w:w="2438" w:type="dxa"/>
            <w:vAlign w:val="center"/>
          </w:tcPr>
          <w:p w14:paraId="56F84263" w14:textId="77777777" w:rsidR="00A73FB6" w:rsidRDefault="00563D14">
            <w:pPr>
              <w:spacing w:after="0" w:line="252" w:lineRule="auto"/>
            </w:pPr>
            <w:r>
              <w:rPr>
                <w:sz w:val="18"/>
              </w:rPr>
              <w:t>Se rechaza (p &lt; 0.001)</w:t>
            </w:r>
          </w:p>
        </w:tc>
        <w:tc>
          <w:tcPr>
            <w:tcW w:w="4535" w:type="dxa"/>
            <w:vAlign w:val="center"/>
          </w:tcPr>
          <w:p w14:paraId="0D17BBF1" w14:textId="77777777" w:rsidR="00A73FB6" w:rsidRDefault="00563D14">
            <w:pPr>
              <w:spacing w:after="0" w:line="252" w:lineRule="auto"/>
            </w:pPr>
            <w:r>
              <w:rPr>
                <w:sz w:val="18"/>
              </w:rPr>
              <w:t>Con 112 mil observaciones cualquier desviación pequeña se rechaza. La inferencia no la necesita: se basa en el bootstrap y en errores robustos.</w:t>
            </w:r>
          </w:p>
        </w:tc>
      </w:tr>
    </w:tbl>
    <w:p w14:paraId="0B080F29" w14:textId="77777777" w:rsidR="00A73FB6" w:rsidRDefault="00A73FB6">
      <w:pPr>
        <w:spacing w:after="80"/>
      </w:pPr>
    </w:p>
    <w:p w14:paraId="4F3A4DB1" w14:textId="77777777" w:rsidR="00A73FB6" w:rsidRDefault="00563D14">
      <w:pPr>
        <w:pStyle w:val="Ttulo1"/>
      </w:pPr>
      <w:bookmarkStart w:id="53" w:name="_Toc243853774"/>
      <w:r>
        <w:lastRenderedPageBreak/>
        <w:t>8. Discusión</w:t>
      </w:r>
      <w:bookmarkEnd w:id="53"/>
    </w:p>
    <w:p w14:paraId="0AC3692E" w14:textId="77777777" w:rsidR="00A73FB6" w:rsidRDefault="00563D14">
      <w:pPr>
        <w:pStyle w:val="Ttulo2"/>
      </w:pPr>
      <w:bookmarkStart w:id="54" w:name="_Toc243853775"/>
      <w:r>
        <w:t>8.1 Hallazgos principales</w:t>
      </w:r>
      <w:bookmarkEnd w:id="54"/>
    </w:p>
    <w:p w14:paraId="05A6B014" w14:textId="77777777" w:rsidR="00A73FB6" w:rsidRDefault="00563D14">
      <w:pPr>
        <w:tabs>
          <w:tab w:val="left" w:pos="510"/>
        </w:tabs>
        <w:spacing w:after="80"/>
        <w:ind w:left="510" w:hanging="510"/>
      </w:pPr>
      <w:r>
        <w:rPr>
          <w:b/>
        </w:rPr>
        <w:t>1.</w:t>
      </w:r>
      <w:r>
        <w:rPr>
          <w:b/>
        </w:rPr>
        <w:tab/>
      </w:r>
      <w:r>
        <w:rPr>
          <w:b/>
        </w:rPr>
        <w:t>Estudiar paga, y paga más en lo alto de la escalera.</w:t>
      </w:r>
      <w:r>
        <w:t xml:space="preserve"> Cada año de escolaridad se asocia con 5.1 % más ingreso por hora (IC 95 %: 5.0 a 5.3) entre personas de igual edad, sexo, entidad y tamaño de localidad. El beneficio no es lineal: terminar una licenciatura o un posgrado se asocia con 92 % más ingreso por hora que no terminar la primaria, mientras que terminar la primaria agrega solo 7 %.</w:t>
      </w:r>
    </w:p>
    <w:p w14:paraId="66BDA2BD" w14:textId="77777777" w:rsidR="00A73FB6" w:rsidRDefault="00563D14">
      <w:pPr>
        <w:tabs>
          <w:tab w:val="left" w:pos="510"/>
        </w:tabs>
        <w:spacing w:after="80"/>
        <w:ind w:left="510" w:hanging="510"/>
      </w:pPr>
      <w:r>
        <w:rPr>
          <w:b/>
        </w:rPr>
        <w:t>2.</w:t>
      </w:r>
      <w:r>
        <w:rPr>
          <w:b/>
        </w:rPr>
        <w:tab/>
      </w:r>
      <w:r>
        <w:rPr>
          <w:b/>
        </w:rPr>
        <w:t>El rendimiento de estudiar es parecido en estados ricos y pobres.</w:t>
      </w:r>
      <w:r>
        <w:t xml:space="preserve"> La diferencia entre los estados del cuartil de mayor ingreso y los del menor es prácticamente cero (p = 0.91). Los estados más escolarizados pagan más (Spearman entre estados = 0.74), pero el aumento porcentual por año de estudio es similar.</w:t>
      </w:r>
    </w:p>
    <w:p w14:paraId="141924B3" w14:textId="77777777" w:rsidR="00A73FB6" w:rsidRDefault="00563D14">
      <w:pPr>
        <w:tabs>
          <w:tab w:val="left" w:pos="510"/>
        </w:tabs>
        <w:spacing w:after="80"/>
        <w:ind w:left="510" w:hanging="510"/>
      </w:pPr>
      <w:r>
        <w:rPr>
          <w:b/>
        </w:rPr>
        <w:t>3.</w:t>
      </w:r>
      <w:r>
        <w:rPr>
          <w:b/>
        </w:rPr>
        <w:tab/>
      </w:r>
      <w:r>
        <w:rPr>
          <w:b/>
        </w:rPr>
        <w:t>El ranking de entidades solo es defendible en los extremos.</w:t>
      </w:r>
      <w:r>
        <w:t xml:space="preserve"> La correlación escolaridad-ingreso va de 0.21 (Baja California Sur) a 0.49 (Ciudad de México), pero el lugar de las entidades intermedias tiene intervalos de decenas de lugares.</w:t>
      </w:r>
    </w:p>
    <w:p w14:paraId="23A19A0E" w14:textId="77777777" w:rsidR="00A73FB6" w:rsidRDefault="00563D14">
      <w:pPr>
        <w:tabs>
          <w:tab w:val="left" w:pos="510"/>
        </w:tabs>
        <w:spacing w:after="80"/>
        <w:ind w:left="510" w:hanging="510"/>
      </w:pPr>
      <w:r>
        <w:rPr>
          <w:b/>
        </w:rPr>
        <w:t>4.</w:t>
      </w:r>
      <w:r>
        <w:rPr>
          <w:b/>
        </w:rPr>
        <w:tab/>
      </w:r>
      <w:r>
        <w:rPr>
          <w:b/>
        </w:rPr>
        <w:t>La brecha salarial de género depende de qué se mida.</w:t>
      </w:r>
      <w:r>
        <w:t xml:space="preserve"> Por hora es de 3.7 % (2.3 a 5.0) y significativa en los cuatro niveles de instrucción tras la corrección de Holm; por mes, de 26.9 %. La diferencia mensual se debe sobre todo a que las mujeres trabajan 24.1 % menos horas pagadas. Entre personas comparables la brecha por hora es de 8.2 %.</w:t>
      </w:r>
    </w:p>
    <w:p w14:paraId="099FD951" w14:textId="77777777" w:rsidR="00A73FB6" w:rsidRDefault="00563D14">
      <w:pPr>
        <w:tabs>
          <w:tab w:val="left" w:pos="510"/>
        </w:tabs>
        <w:spacing w:after="80"/>
        <w:ind w:left="510" w:hanging="510"/>
      </w:pPr>
      <w:r>
        <w:rPr>
          <w:b/>
        </w:rPr>
        <w:t>5.</w:t>
      </w:r>
      <w:r>
        <w:rPr>
          <w:b/>
        </w:rPr>
        <w:tab/>
      </w:r>
      <w:r>
        <w:rPr>
          <w:b/>
        </w:rPr>
        <w:t>La brecha por hora se concentra abajo y en el empleo informal.</w:t>
      </w:r>
      <w:r>
        <w:t xml:space="preserve"> Es de 8.2 % en el decil inferior y de 10.4 % en el cuartil inferior, desaparece en la mediana y se invierte levemente en el cuartil superior; y es significativa entre los trabajadores informales (4.3 %) pero no entre los formales (1.2 %).</w:t>
      </w:r>
    </w:p>
    <w:p w14:paraId="54609DD0" w14:textId="77777777" w:rsidR="00A73FB6" w:rsidRDefault="00563D14">
      <w:pPr>
        <w:tabs>
          <w:tab w:val="left" w:pos="510"/>
        </w:tabs>
        <w:spacing w:after="80"/>
        <w:ind w:left="510" w:hanging="510"/>
      </w:pPr>
      <w:r>
        <w:rPr>
          <w:b/>
        </w:rPr>
        <w:t>6.</w:t>
      </w:r>
      <w:r>
        <w:rPr>
          <w:b/>
        </w:rPr>
        <w:tab/>
      </w:r>
      <w:r>
        <w:rPr>
          <w:b/>
        </w:rPr>
        <w:t>Las mujeres tienen mejores características, pero reciben menos pago a igualdad de ellas.</w:t>
      </w:r>
      <w:r>
        <w:t xml:space="preserve"> En la descomposición de Oaxaca-Blinder, las diferencias en escolaridad y ubicación favorecen a las mujeres; la parte no explicada (6.9 puntos logarítmicos) es mayor que la brecha total (3.8) y no debe leerse como discriminación probada.</w:t>
      </w:r>
    </w:p>
    <w:p w14:paraId="199326E8" w14:textId="77777777" w:rsidR="00A73FB6" w:rsidRDefault="00563D14">
      <w:pPr>
        <w:tabs>
          <w:tab w:val="left" w:pos="510"/>
        </w:tabs>
        <w:spacing w:after="80"/>
        <w:ind w:left="510" w:hanging="510"/>
      </w:pPr>
      <w:r>
        <w:rPr>
          <w:b/>
        </w:rPr>
        <w:t>7.</w:t>
      </w:r>
      <w:r>
        <w:rPr>
          <w:b/>
        </w:rPr>
        <w:tab/>
      </w:r>
      <w:r>
        <w:rPr>
          <w:b/>
        </w:rPr>
        <w:t>La informalidad es alta, desigual y baja con la escolaridad.</w:t>
      </w:r>
      <w:r>
        <w:t xml:space="preserve"> El 55.0 % de los ocupados es informal; de 33 % (Coahuila) a 80 % (Oaxaca); de 87 % entre quienes no terminaron la primaria a 38 % con preparatoria o más. Entre estados, la asociación es de -0.86 (Spearman).</w:t>
      </w:r>
    </w:p>
    <w:p w14:paraId="3D484CCD" w14:textId="77777777" w:rsidR="00A73FB6" w:rsidRDefault="00563D14">
      <w:pPr>
        <w:tabs>
          <w:tab w:val="left" w:pos="510"/>
        </w:tabs>
        <w:spacing w:after="80"/>
        <w:ind w:left="510" w:hanging="510"/>
      </w:pPr>
      <w:r>
        <w:rPr>
          <w:b/>
        </w:rPr>
        <w:t>8.</w:t>
      </w:r>
      <w:r>
        <w:rPr>
          <w:b/>
        </w:rPr>
        <w:tab/>
      </w:r>
      <w:r>
        <w:rPr>
          <w:b/>
        </w:rPr>
        <w:t>El ingreso «cero» es un problema de medición y no de pobreza extrema:</w:t>
      </w:r>
      <w:r>
        <w:t xml:space="preserve"> 39 % de los ocupados tiene </w:t>
      </w:r>
      <w:r>
        <w:rPr>
          <w:rFonts w:ascii="Consolas" w:eastAsia="Consolas" w:hAnsi="Consolas"/>
          <w:sz w:val="19"/>
        </w:rPr>
        <w:t>ingocup = 0</w:t>
      </w:r>
      <w:r>
        <w:t>, pero solo 4 % no recibe ingresos. Quien más estudió declara con menos frecuencia el monto exacto, por lo que la muestra salarial subrepresenta a los más escolarizados.</w:t>
      </w:r>
    </w:p>
    <w:p w14:paraId="19B728FF" w14:textId="77777777" w:rsidR="00A73FB6" w:rsidRDefault="00563D14">
      <w:pPr>
        <w:pStyle w:val="Ttulo2"/>
      </w:pPr>
      <w:bookmarkStart w:id="55" w:name="_Toc243853776"/>
      <w:r>
        <w:lastRenderedPageBreak/>
        <w:t>8.2 Evaluación de las métricas de éxito</w:t>
      </w:r>
      <w:bookmarkEnd w:id="55"/>
    </w:p>
    <w:p w14:paraId="22AC6DEB" w14:textId="77777777" w:rsidR="00A73FB6" w:rsidRDefault="00563D14">
      <w:pPr>
        <w:pStyle w:val="Descripcin"/>
        <w:keepNext/>
        <w:spacing w:after="60"/>
      </w:pPr>
      <w:r>
        <w:rPr>
          <w:b/>
        </w:rPr>
        <w:t xml:space="preserve">Tabla 42. </w:t>
      </w:r>
      <w:r>
        <w:t>Cumplimiento de las métricas de éxito del protocolo.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963"/>
        <w:gridCol w:w="2551"/>
        <w:gridCol w:w="3912"/>
        <w:gridCol w:w="1928"/>
      </w:tblGrid>
      <w:tr w:rsidR="00A73FB6" w14:paraId="3126432B" w14:textId="77777777">
        <w:trPr>
          <w:tblHeader/>
          <w:jc w:val="center"/>
        </w:trPr>
        <w:tc>
          <w:tcPr>
            <w:tcW w:w="964" w:type="dxa"/>
            <w:shd w:val="clear" w:color="auto" w:fill="1E2A6B"/>
            <w:vAlign w:val="center"/>
          </w:tcPr>
          <w:p w14:paraId="4C019B73" w14:textId="77777777" w:rsidR="00A73FB6" w:rsidRDefault="00563D14">
            <w:pPr>
              <w:keepNext/>
              <w:spacing w:after="0" w:line="252" w:lineRule="auto"/>
              <w:jc w:val="center"/>
            </w:pPr>
            <w:r>
              <w:rPr>
                <w:b/>
                <w:color w:val="FFFFFF"/>
                <w:sz w:val="18"/>
              </w:rPr>
              <w:t>Métrica</w:t>
            </w:r>
          </w:p>
        </w:tc>
        <w:tc>
          <w:tcPr>
            <w:tcW w:w="2551" w:type="dxa"/>
            <w:shd w:val="clear" w:color="auto" w:fill="1E2A6B"/>
            <w:vAlign w:val="center"/>
          </w:tcPr>
          <w:p w14:paraId="74B564C3" w14:textId="77777777" w:rsidR="00A73FB6" w:rsidRDefault="00563D14">
            <w:pPr>
              <w:keepNext/>
              <w:spacing w:after="0" w:line="252" w:lineRule="auto"/>
            </w:pPr>
            <w:r>
              <w:rPr>
                <w:b/>
                <w:color w:val="FFFFFF"/>
                <w:sz w:val="18"/>
              </w:rPr>
              <w:t>Exigencia del protocolo</w:t>
            </w:r>
          </w:p>
        </w:tc>
        <w:tc>
          <w:tcPr>
            <w:tcW w:w="3912" w:type="dxa"/>
            <w:shd w:val="clear" w:color="auto" w:fill="1E2A6B"/>
            <w:vAlign w:val="center"/>
          </w:tcPr>
          <w:p w14:paraId="6DE792CF" w14:textId="77777777" w:rsidR="00A73FB6" w:rsidRDefault="00563D14">
            <w:pPr>
              <w:keepNext/>
              <w:spacing w:after="0" w:line="252" w:lineRule="auto"/>
            </w:pPr>
            <w:r>
              <w:rPr>
                <w:b/>
                <w:color w:val="FFFFFF"/>
                <w:sz w:val="18"/>
              </w:rPr>
              <w:t>Evidencia</w:t>
            </w:r>
          </w:p>
        </w:tc>
        <w:tc>
          <w:tcPr>
            <w:tcW w:w="1928" w:type="dxa"/>
            <w:shd w:val="clear" w:color="auto" w:fill="1E2A6B"/>
            <w:vAlign w:val="center"/>
          </w:tcPr>
          <w:p w14:paraId="67F806B5" w14:textId="77777777" w:rsidR="00A73FB6" w:rsidRDefault="00563D14">
            <w:pPr>
              <w:keepNext/>
              <w:spacing w:after="0" w:line="252" w:lineRule="auto"/>
            </w:pPr>
            <w:r>
              <w:rPr>
                <w:b/>
                <w:color w:val="FFFFFF"/>
                <w:sz w:val="18"/>
              </w:rPr>
              <w:t>Estado</w:t>
            </w:r>
          </w:p>
        </w:tc>
      </w:tr>
      <w:tr w:rsidR="00A73FB6" w14:paraId="77126A4A" w14:textId="77777777">
        <w:trPr>
          <w:cantSplit/>
          <w:jc w:val="center"/>
        </w:trPr>
        <w:tc>
          <w:tcPr>
            <w:tcW w:w="964" w:type="dxa"/>
            <w:vAlign w:val="center"/>
          </w:tcPr>
          <w:p w14:paraId="23EB944D" w14:textId="77777777" w:rsidR="00A73FB6" w:rsidRDefault="00563D14">
            <w:pPr>
              <w:keepNext/>
              <w:spacing w:after="0" w:line="252" w:lineRule="auto"/>
              <w:jc w:val="center"/>
            </w:pPr>
            <w:r>
              <w:rPr>
                <w:sz w:val="18"/>
              </w:rPr>
              <w:t>M1</w:t>
            </w:r>
          </w:p>
        </w:tc>
        <w:tc>
          <w:tcPr>
            <w:tcW w:w="2551" w:type="dxa"/>
            <w:vAlign w:val="center"/>
          </w:tcPr>
          <w:p w14:paraId="1FA512FC" w14:textId="77777777" w:rsidR="00A73FB6" w:rsidRDefault="00563D14">
            <w:pPr>
              <w:keepNext/>
              <w:spacing w:after="0" w:line="252" w:lineRule="auto"/>
            </w:pPr>
            <w:r>
              <w:rPr>
                <w:sz w:val="18"/>
              </w:rPr>
              <w:t>Brecha salarial de género (%) por nivel de instrucción, con IC 95 % y prueba de hipótesis</w:t>
            </w:r>
          </w:p>
        </w:tc>
        <w:tc>
          <w:tcPr>
            <w:tcW w:w="3912" w:type="dxa"/>
            <w:vAlign w:val="center"/>
          </w:tcPr>
          <w:p w14:paraId="1AD60C31" w14:textId="77777777" w:rsidR="00A73FB6" w:rsidRDefault="00563D14">
            <w:pPr>
              <w:keepNext/>
              <w:spacing w:after="0" w:line="252" w:lineRule="auto"/>
            </w:pPr>
            <w:r>
              <w:rPr>
                <w:sz w:val="18"/>
              </w:rPr>
              <w:t xml:space="preserve">Tabla de la sección 7.4: brecha por hora y mensual en los cuatro niveles, con IC por bootstrap de Rao-Wu y valores p ajustados con Holm; también pruebas de Welch y Mann-Whitney y </w:t>
            </w:r>
            <w:r>
              <w:rPr>
                <w:i/>
                <w:sz w:val="18"/>
              </w:rPr>
              <w:t>d</w:t>
            </w:r>
            <w:r>
              <w:rPr>
                <w:sz w:val="18"/>
              </w:rPr>
              <w:t xml:space="preserve"> de Cohen.</w:t>
            </w:r>
          </w:p>
        </w:tc>
        <w:tc>
          <w:tcPr>
            <w:tcW w:w="1928" w:type="dxa"/>
            <w:vAlign w:val="center"/>
          </w:tcPr>
          <w:p w14:paraId="209E6196" w14:textId="77777777" w:rsidR="00A73FB6" w:rsidRDefault="00563D14">
            <w:pPr>
              <w:keepNext/>
              <w:spacing w:after="0" w:line="252" w:lineRule="auto"/>
            </w:pPr>
            <w:r>
              <w:rPr>
                <w:sz w:val="18"/>
              </w:rPr>
              <w:t>Cumplida</w:t>
            </w:r>
          </w:p>
        </w:tc>
      </w:tr>
      <w:tr w:rsidR="00A73FB6" w14:paraId="443B12A5" w14:textId="77777777">
        <w:trPr>
          <w:cantSplit/>
          <w:jc w:val="center"/>
        </w:trPr>
        <w:tc>
          <w:tcPr>
            <w:tcW w:w="964" w:type="dxa"/>
            <w:shd w:val="clear" w:color="auto" w:fill="F7F8FC"/>
            <w:vAlign w:val="center"/>
          </w:tcPr>
          <w:p w14:paraId="18849EEF" w14:textId="77777777" w:rsidR="00A73FB6" w:rsidRDefault="00563D14">
            <w:pPr>
              <w:keepNext/>
              <w:spacing w:after="0" w:line="252" w:lineRule="auto"/>
              <w:jc w:val="center"/>
            </w:pPr>
            <w:r>
              <w:rPr>
                <w:sz w:val="18"/>
              </w:rPr>
              <w:t>M2</w:t>
            </w:r>
          </w:p>
        </w:tc>
        <w:tc>
          <w:tcPr>
            <w:tcW w:w="2551" w:type="dxa"/>
            <w:shd w:val="clear" w:color="auto" w:fill="F7F8FC"/>
            <w:vAlign w:val="center"/>
          </w:tcPr>
          <w:p w14:paraId="32D1E8A7" w14:textId="77777777" w:rsidR="00A73FB6" w:rsidRDefault="00563D14">
            <w:pPr>
              <w:keepNext/>
              <w:spacing w:after="0" w:line="252" w:lineRule="auto"/>
            </w:pPr>
            <w:r>
              <w:rPr>
                <w:sz w:val="18"/>
              </w:rPr>
              <w:t>Correlación escolaridad-ingreso (Spearman) en las 32 entidades, con IC por bootstrap y un ranking defendible</w:t>
            </w:r>
          </w:p>
        </w:tc>
        <w:tc>
          <w:tcPr>
            <w:tcW w:w="3912" w:type="dxa"/>
            <w:shd w:val="clear" w:color="auto" w:fill="F7F8FC"/>
            <w:vAlign w:val="center"/>
          </w:tcPr>
          <w:p w14:paraId="39D7207E" w14:textId="77777777" w:rsidR="00A73FB6" w:rsidRDefault="00563D14">
            <w:pPr>
              <w:keepNext/>
              <w:spacing w:after="0" w:line="252" w:lineRule="auto"/>
            </w:pPr>
            <w:r>
              <w:rPr>
                <w:sz w:val="18"/>
              </w:rPr>
              <w:t>Spearman ponderado para las 32 entidades con IC y con el intervalo del lugar de cada entidad (sección 7.3 y Anexo C). Se declara explícitamente que el ranking solo distingue los extremos.</w:t>
            </w:r>
          </w:p>
        </w:tc>
        <w:tc>
          <w:tcPr>
            <w:tcW w:w="1928" w:type="dxa"/>
            <w:shd w:val="clear" w:color="auto" w:fill="F7F8FC"/>
            <w:vAlign w:val="center"/>
          </w:tcPr>
          <w:p w14:paraId="0D0642BD" w14:textId="77777777" w:rsidR="00A73FB6" w:rsidRDefault="00563D14">
            <w:pPr>
              <w:keepNext/>
              <w:spacing w:after="0" w:line="252" w:lineRule="auto"/>
            </w:pPr>
            <w:r>
              <w:rPr>
                <w:sz w:val="18"/>
              </w:rPr>
              <w:t>Cumplida</w:t>
            </w:r>
          </w:p>
        </w:tc>
      </w:tr>
      <w:tr w:rsidR="00A73FB6" w14:paraId="3189574D" w14:textId="77777777">
        <w:trPr>
          <w:cantSplit/>
          <w:jc w:val="center"/>
        </w:trPr>
        <w:tc>
          <w:tcPr>
            <w:tcW w:w="964" w:type="dxa"/>
            <w:vAlign w:val="center"/>
          </w:tcPr>
          <w:p w14:paraId="29471072" w14:textId="77777777" w:rsidR="00A73FB6" w:rsidRDefault="00563D14">
            <w:pPr>
              <w:spacing w:after="0" w:line="252" w:lineRule="auto"/>
              <w:jc w:val="center"/>
            </w:pPr>
            <w:r>
              <w:rPr>
                <w:sz w:val="18"/>
              </w:rPr>
              <w:t>M3</w:t>
            </w:r>
          </w:p>
        </w:tc>
        <w:tc>
          <w:tcPr>
            <w:tcW w:w="2551" w:type="dxa"/>
            <w:vAlign w:val="center"/>
          </w:tcPr>
          <w:p w14:paraId="264EAA5A" w14:textId="77777777" w:rsidR="00A73FB6" w:rsidRDefault="00563D14">
            <w:pPr>
              <w:spacing w:after="0" w:line="252" w:lineRule="auto"/>
            </w:pPr>
            <w:r>
              <w:rPr>
                <w:sz w:val="18"/>
              </w:rPr>
              <w:t>Tablero con al menos cuatro visualizaciones interpretables, alimentado por un pipeline que carga a MongoDB consultable por entidad</w:t>
            </w:r>
          </w:p>
        </w:tc>
        <w:tc>
          <w:tcPr>
            <w:tcW w:w="3912" w:type="dxa"/>
            <w:vAlign w:val="center"/>
          </w:tcPr>
          <w:p w14:paraId="32E9F65E" w14:textId="77777777" w:rsidR="00A73FB6" w:rsidRDefault="00563D14">
            <w:pPr>
              <w:spacing w:after="0" w:line="252" w:lineRule="auto"/>
            </w:pPr>
            <w:r>
              <w:rPr>
                <w:sz w:val="18"/>
              </w:rPr>
              <w:t>Tablero interactivo de un solo archivo con seis visualizaciones y la ficha de cada entidad (</w:t>
            </w:r>
            <w:r>
              <w:rPr>
                <w:rFonts w:ascii="Consolas" w:eastAsia="Consolas" w:hAnsi="Consolas"/>
                <w:sz w:val="16"/>
              </w:rPr>
              <w:t>tablero/tablero_enoe.html</w:t>
            </w:r>
            <w:r>
              <w:rPr>
                <w:sz w:val="18"/>
              </w:rPr>
              <w:t>); pipeline que construye y exporta los documentos y verifica que la agregación documental reproduce la vista SQL.</w:t>
            </w:r>
          </w:p>
        </w:tc>
        <w:tc>
          <w:tcPr>
            <w:tcW w:w="1928" w:type="dxa"/>
            <w:vAlign w:val="center"/>
          </w:tcPr>
          <w:p w14:paraId="549D4C6A" w14:textId="77777777" w:rsidR="00A73FB6" w:rsidRDefault="00563D14">
            <w:pPr>
              <w:spacing w:after="0" w:line="252" w:lineRule="auto"/>
            </w:pPr>
            <w:r>
              <w:rPr>
                <w:sz w:val="18"/>
              </w:rPr>
              <w:t>Cumplida, con una salvedad: la carga a un servidor MongoDB real no se ejecutó (se probó con un simulador, mongomock)</w:t>
            </w:r>
          </w:p>
        </w:tc>
      </w:tr>
    </w:tbl>
    <w:p w14:paraId="7CE6E1D0" w14:textId="77777777" w:rsidR="00A73FB6" w:rsidRDefault="00A73FB6">
      <w:pPr>
        <w:spacing w:after="80"/>
      </w:pPr>
    </w:p>
    <w:p w14:paraId="4071D549" w14:textId="77777777" w:rsidR="00A73FB6" w:rsidRDefault="00563D14">
      <w:pPr>
        <w:pStyle w:val="Ttulo2"/>
      </w:pPr>
      <w:bookmarkStart w:id="56" w:name="_Toc243853777"/>
      <w:r>
        <w:t>8.3 Interpretación integrada</w:t>
      </w:r>
      <w:bookmarkEnd w:id="56"/>
    </w:p>
    <w:p w14:paraId="6A101A93" w14:textId="77777777" w:rsidR="00A73FB6" w:rsidRDefault="00563D14">
      <w:pPr>
        <w:jc w:val="both"/>
      </w:pPr>
      <w:r>
        <w:t xml:space="preserve">Los resultados forman una historia coherente. </w:t>
      </w:r>
      <w:r>
        <w:rPr>
          <w:b/>
        </w:rPr>
        <w:t>La educación paga</w:t>
      </w:r>
      <w:r>
        <w:t xml:space="preserve">, y paga sobre todo cuando se llega a niveles altos, pero la ganancia porcentual por año de estudio es parecida en todo el país: lo que cambia entre estados es el </w:t>
      </w:r>
      <w:r>
        <w:rPr>
          <w:i/>
        </w:rPr>
        <w:t>nivel</w:t>
      </w:r>
      <w:r>
        <w:t xml:space="preserve"> de ingreso, no el </w:t>
      </w:r>
      <w:r>
        <w:rPr>
          <w:i/>
        </w:rPr>
        <w:t>rendimiento</w:t>
      </w:r>
      <w:r>
        <w:t xml:space="preserve"> de estudiar. </w:t>
      </w:r>
      <w:r>
        <w:rPr>
          <w:b/>
        </w:rPr>
        <w:t>El mayor beneficio de estudiar parece pasar por el tipo de empleo</w:t>
      </w:r>
      <w:r>
        <w:t>: al controlar por posición, informalidad y rama el rendimiento baja de 5.1 % a 3.8 %, y la informalidad cae de 87 % a 38 % conforme aumenta la escolaridad. Estudiar abre la puerta al empleo formal.</w:t>
      </w:r>
    </w:p>
    <w:p w14:paraId="06D85711" w14:textId="77777777" w:rsidR="00A73FB6" w:rsidRDefault="00563D14">
      <w:pPr>
        <w:jc w:val="both"/>
      </w:pPr>
      <w:r>
        <w:rPr>
          <w:b/>
        </w:rPr>
        <w:t>La desigualdad de género en el ingreso tiene dos componentes de naturaleza distinta.</w:t>
      </w:r>
      <w:r>
        <w:t xml:space="preserve"> Uno es de </w:t>
      </w:r>
      <w:r>
        <w:rPr>
          <w:i/>
        </w:rPr>
        <w:t>tiempo</w:t>
      </w:r>
      <w:r>
        <w:t xml:space="preserve">: las mujeres trabajan una cuarta parte menos horas remuneradas, lo que explica casi toda la brecha mensual. El otro es de </w:t>
      </w:r>
      <w:r>
        <w:rPr>
          <w:i/>
        </w:rPr>
        <w:t>pago por hora</w:t>
      </w:r>
      <w:r>
        <w:t>: entre personas comparables, las mujeres ganan alrededor de 8 % menos, con una desventaja concentrada en la parte baja de la distribución y en el empleo informal, es decir, donde hay menos protección salarial. Que la brecha por hora aumente al comparar personas con la misma escolaridad (de 3.7 % a 7.7 %) muestra que las mujeres obtienen menos ingreso a pesar de tener más estudios.</w:t>
      </w:r>
    </w:p>
    <w:p w14:paraId="3490DC9A" w14:textId="77777777" w:rsidR="00A73FB6" w:rsidRDefault="00563D14">
      <w:pPr>
        <w:pStyle w:val="Ttulo2"/>
      </w:pPr>
      <w:bookmarkStart w:id="57" w:name="_Toc243853778"/>
      <w:r>
        <w:t>8.4 Implicaciones y recomendaciones</w:t>
      </w:r>
      <w:bookmarkEnd w:id="57"/>
    </w:p>
    <w:p w14:paraId="346BC6FA" w14:textId="77777777" w:rsidR="00A73FB6" w:rsidRDefault="00563D14">
      <w:pPr>
        <w:jc w:val="both"/>
      </w:pPr>
      <w:r>
        <w:t>Los resultados son asociaciones, no efectos causales; las siguientes implicaciones se formulan con esa cautela y como líneas de reflexión, no como evaluación de políticas.</w:t>
      </w:r>
    </w:p>
    <w:p w14:paraId="25BD4627" w14:textId="77777777" w:rsidR="00A73FB6" w:rsidRDefault="00563D14">
      <w:pPr>
        <w:pStyle w:val="Listaconvietas"/>
      </w:pPr>
      <w:r>
        <w:rPr>
          <w:b/>
        </w:rPr>
        <w:t>Educación.</w:t>
      </w:r>
      <w:r>
        <w:t xml:space="preserve"> Como el mayor beneficio se concentra en completar la educación media superior y superior, las políticas que reduzcan el abandono entre la secundaria y la licenciatura (becas, cobertura, transporte) apuntan al tramo con mayor rendimiento asociado. La similitud del rendimiento entre estados sugiere que el beneficio de estudiar no es exclusivo de los estados ricos.</w:t>
      </w:r>
    </w:p>
    <w:p w14:paraId="69391E22" w14:textId="77777777" w:rsidR="00A73FB6" w:rsidRDefault="00563D14">
      <w:pPr>
        <w:pStyle w:val="Listaconvietas"/>
      </w:pPr>
      <w:r>
        <w:rPr>
          <w:b/>
        </w:rPr>
        <w:t>Informalidad.</w:t>
      </w:r>
      <w:r>
        <w:t xml:space="preserve"> La asociación entre escolaridad e informalidad (de 87 % a 38 %) y su variación regional (de 33 % a 80 %) indican que cualquier estrategia para formalizar el empleo debe considerar tanto la oferta de personas con estudios como la generación de empleos formales en el Sur y Centro del país.</w:t>
      </w:r>
    </w:p>
    <w:p w14:paraId="4F45E1A2" w14:textId="77777777" w:rsidR="00A73FB6" w:rsidRDefault="00563D14">
      <w:pPr>
        <w:pStyle w:val="Listaconvietas"/>
      </w:pPr>
      <w:r>
        <w:rPr>
          <w:b/>
        </w:rPr>
        <w:t>Igualdad de género.</w:t>
      </w:r>
      <w:r>
        <w:t xml:space="preserve"> La brecha mensual depende sobre todo de las horas; reducirla pasa por medidas que amplíen las oportunidades de trabajo remunerado de jornada completa (servicios de cuidado, </w:t>
      </w:r>
      <w:r>
        <w:lastRenderedPageBreak/>
        <w:t>flexibilidad laboral). La concentración de la brecha por hora en la parte baja de la distribución y en el empleo informal sugiere prestar atención a los pisos salariales y a la formalización.</w:t>
      </w:r>
    </w:p>
    <w:p w14:paraId="46EDD12D" w14:textId="77777777" w:rsidR="00A73FB6" w:rsidRDefault="00563D14">
      <w:pPr>
        <w:pStyle w:val="Listaconvietas"/>
      </w:pPr>
      <w:r>
        <w:rPr>
          <w:b/>
        </w:rPr>
        <w:t>Medición.</w:t>
      </w:r>
      <w:r>
        <w:t xml:space="preserve"> El 39 % de los ocupados no da un monto exacto de ingreso y la no respuesta no es aleatoria. Mejorar su captación, o publicar ajustes por no respuesta, aumentaría la precisión de los estudios sobre ingreso.</w:t>
      </w:r>
    </w:p>
    <w:p w14:paraId="2C7E9692" w14:textId="77777777" w:rsidR="00A73FB6" w:rsidRDefault="00563D14">
      <w:pPr>
        <w:pStyle w:val="Ttulo2"/>
      </w:pPr>
      <w:bookmarkStart w:id="58" w:name="_Toc243853779"/>
      <w:r>
        <w:t>8.5 Limitaciones</w:t>
      </w:r>
      <w:bookmarkEnd w:id="58"/>
    </w:p>
    <w:p w14:paraId="0F63361C" w14:textId="77777777" w:rsidR="00A73FB6" w:rsidRDefault="00563D14">
      <w:pPr>
        <w:pStyle w:val="Descripcin"/>
        <w:keepNext/>
        <w:spacing w:after="60"/>
      </w:pPr>
      <w:r>
        <w:rPr>
          <w:b/>
        </w:rPr>
        <w:t xml:space="preserve">Tabla 43. </w:t>
      </w:r>
      <w:r>
        <w:t>Limitaciones del estudio.</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494"/>
        <w:gridCol w:w="6860"/>
      </w:tblGrid>
      <w:tr w:rsidR="00A73FB6" w14:paraId="1AF8887F" w14:textId="77777777">
        <w:trPr>
          <w:tblHeader/>
          <w:jc w:val="center"/>
        </w:trPr>
        <w:tc>
          <w:tcPr>
            <w:tcW w:w="2494" w:type="dxa"/>
            <w:shd w:val="clear" w:color="auto" w:fill="1E2A6B"/>
            <w:vAlign w:val="center"/>
          </w:tcPr>
          <w:p w14:paraId="6C1F8631" w14:textId="77777777" w:rsidR="00A73FB6" w:rsidRDefault="00563D14">
            <w:pPr>
              <w:keepNext/>
              <w:spacing w:after="0" w:line="252" w:lineRule="auto"/>
            </w:pPr>
            <w:r>
              <w:rPr>
                <w:b/>
                <w:color w:val="FFFFFF"/>
                <w:sz w:val="18"/>
              </w:rPr>
              <w:t>Limitación</w:t>
            </w:r>
          </w:p>
        </w:tc>
        <w:tc>
          <w:tcPr>
            <w:tcW w:w="6860" w:type="dxa"/>
            <w:shd w:val="clear" w:color="auto" w:fill="1E2A6B"/>
            <w:vAlign w:val="center"/>
          </w:tcPr>
          <w:p w14:paraId="106C0495" w14:textId="77777777" w:rsidR="00A73FB6" w:rsidRDefault="00563D14">
            <w:pPr>
              <w:keepNext/>
              <w:spacing w:after="0" w:line="252" w:lineRule="auto"/>
            </w:pPr>
            <w:r>
              <w:rPr>
                <w:b/>
                <w:color w:val="FFFFFF"/>
                <w:sz w:val="18"/>
              </w:rPr>
              <w:t>Qué implica</w:t>
            </w:r>
          </w:p>
        </w:tc>
      </w:tr>
      <w:tr w:rsidR="00A73FB6" w14:paraId="599FA081" w14:textId="77777777">
        <w:trPr>
          <w:cantSplit/>
          <w:jc w:val="center"/>
        </w:trPr>
        <w:tc>
          <w:tcPr>
            <w:tcW w:w="2494" w:type="dxa"/>
            <w:vAlign w:val="center"/>
          </w:tcPr>
          <w:p w14:paraId="4B9924BC" w14:textId="77777777" w:rsidR="00A73FB6" w:rsidRDefault="00563D14">
            <w:pPr>
              <w:keepNext/>
              <w:spacing w:after="0" w:line="252" w:lineRule="auto"/>
            </w:pPr>
            <w:r>
              <w:rPr>
                <w:b/>
                <w:sz w:val="18"/>
              </w:rPr>
              <w:t>Correlación, no causalidad</w:t>
            </w:r>
          </w:p>
        </w:tc>
        <w:tc>
          <w:tcPr>
            <w:tcW w:w="6860" w:type="dxa"/>
            <w:vAlign w:val="center"/>
          </w:tcPr>
          <w:p w14:paraId="4D232DC4" w14:textId="77777777" w:rsidR="00A73FB6" w:rsidRDefault="00563D14">
            <w:pPr>
              <w:keepNext/>
              <w:spacing w:after="0" w:line="252" w:lineRule="auto"/>
            </w:pPr>
            <w:r>
              <w:rPr>
                <w:sz w:val="18"/>
              </w:rPr>
              <w:t xml:space="preserve">No se puede afirmar que estudiar un año más </w:t>
            </w:r>
            <w:r>
              <w:rPr>
                <w:i/>
                <w:sz w:val="18"/>
              </w:rPr>
              <w:t>cause</w:t>
            </w:r>
            <w:r>
              <w:rPr>
                <w:sz w:val="18"/>
              </w:rPr>
              <w:t xml:space="preserve"> un aumento de 5 %: personas con más estudios pueden diferir en habilidad, redes o contexto familiar (sesgo de habilidad).</w:t>
            </w:r>
          </w:p>
        </w:tc>
      </w:tr>
      <w:tr w:rsidR="00A73FB6" w14:paraId="1FFD24F4" w14:textId="77777777">
        <w:trPr>
          <w:cantSplit/>
          <w:jc w:val="center"/>
        </w:trPr>
        <w:tc>
          <w:tcPr>
            <w:tcW w:w="2494" w:type="dxa"/>
            <w:shd w:val="clear" w:color="auto" w:fill="F7F8FC"/>
            <w:vAlign w:val="center"/>
          </w:tcPr>
          <w:p w14:paraId="5BDD48B5" w14:textId="77777777" w:rsidR="00A73FB6" w:rsidRDefault="00563D14">
            <w:pPr>
              <w:keepNext/>
              <w:spacing w:after="0" w:line="252" w:lineRule="auto"/>
            </w:pPr>
            <w:r>
              <w:rPr>
                <w:b/>
                <w:sz w:val="18"/>
              </w:rPr>
              <w:t>Selección en el empleo</w:t>
            </w:r>
          </w:p>
        </w:tc>
        <w:tc>
          <w:tcPr>
            <w:tcW w:w="6860" w:type="dxa"/>
            <w:shd w:val="clear" w:color="auto" w:fill="F7F8FC"/>
            <w:vAlign w:val="center"/>
          </w:tcPr>
          <w:p w14:paraId="533B2B68" w14:textId="77777777" w:rsidR="00A73FB6" w:rsidRDefault="00563D14">
            <w:pPr>
              <w:keepNext/>
              <w:spacing w:after="0" w:line="252" w:lineRule="auto"/>
            </w:pPr>
            <w:r>
              <w:rPr>
                <w:sz w:val="18"/>
              </w:rPr>
              <w:t>Solo se observa el ingreso de quienes trabajan. Si las mujeres que trabajan son un grupo seleccionado (por ejemplo, con más escolaridad), la brecha estimada se distorsiona. No se modeló la participación laboral (corrección de Heckman, 1979).</w:t>
            </w:r>
          </w:p>
        </w:tc>
      </w:tr>
      <w:tr w:rsidR="00A73FB6" w14:paraId="016D1922" w14:textId="77777777">
        <w:trPr>
          <w:cantSplit/>
          <w:jc w:val="center"/>
        </w:trPr>
        <w:tc>
          <w:tcPr>
            <w:tcW w:w="2494" w:type="dxa"/>
            <w:vAlign w:val="center"/>
          </w:tcPr>
          <w:p w14:paraId="4D7F54E5" w14:textId="77777777" w:rsidR="00A73FB6" w:rsidRDefault="00563D14">
            <w:pPr>
              <w:keepNext/>
              <w:spacing w:after="0" w:line="252" w:lineRule="auto"/>
            </w:pPr>
            <w:r>
              <w:rPr>
                <w:b/>
                <w:sz w:val="18"/>
              </w:rPr>
              <w:t>Selección en la declaración del ingreso</w:t>
            </w:r>
          </w:p>
        </w:tc>
        <w:tc>
          <w:tcPr>
            <w:tcW w:w="6860" w:type="dxa"/>
            <w:vAlign w:val="center"/>
          </w:tcPr>
          <w:p w14:paraId="28E8AE22" w14:textId="77777777" w:rsidR="00A73FB6" w:rsidRDefault="00563D14">
            <w:pPr>
              <w:keepNext/>
              <w:spacing w:after="0" w:line="252" w:lineRule="auto"/>
            </w:pPr>
            <w:r>
              <w:rPr>
                <w:sz w:val="18"/>
              </w:rPr>
              <w:t>Solo se usa a quienes dan monto exacto (61 %). La no respuesta no es aleatoria; se evaluó con imputación, IPW y asalariados, pero no se puede descartar un sesgo residual.</w:t>
            </w:r>
          </w:p>
        </w:tc>
      </w:tr>
      <w:tr w:rsidR="00A73FB6" w14:paraId="7A2D5F43" w14:textId="77777777">
        <w:trPr>
          <w:cantSplit/>
          <w:jc w:val="center"/>
        </w:trPr>
        <w:tc>
          <w:tcPr>
            <w:tcW w:w="2494" w:type="dxa"/>
            <w:shd w:val="clear" w:color="auto" w:fill="F7F8FC"/>
            <w:vAlign w:val="center"/>
          </w:tcPr>
          <w:p w14:paraId="5169EB77" w14:textId="77777777" w:rsidR="00A73FB6" w:rsidRDefault="00563D14">
            <w:pPr>
              <w:keepNext/>
              <w:spacing w:after="0" w:line="252" w:lineRule="auto"/>
            </w:pPr>
            <w:r>
              <w:rPr>
                <w:b/>
                <w:sz w:val="18"/>
              </w:rPr>
              <w:t>Medición del ingreso</w:t>
            </w:r>
          </w:p>
        </w:tc>
        <w:tc>
          <w:tcPr>
            <w:tcW w:w="6860" w:type="dxa"/>
            <w:shd w:val="clear" w:color="auto" w:fill="F7F8FC"/>
            <w:vAlign w:val="center"/>
          </w:tcPr>
          <w:p w14:paraId="677B2453" w14:textId="77777777" w:rsidR="00A73FB6" w:rsidRDefault="00563D14">
            <w:pPr>
              <w:keepNext/>
              <w:spacing w:after="0" w:line="252" w:lineRule="auto"/>
            </w:pPr>
            <w:r>
              <w:rPr>
                <w:sz w:val="18"/>
              </w:rPr>
              <w:t>El ingreso es autorreportado, redondeado y se refiere al mes anterior; el ingreso por hora usa las horas de una sola semana, lo que introduce error de medición (sesgo de división).</w:t>
            </w:r>
          </w:p>
        </w:tc>
      </w:tr>
      <w:tr w:rsidR="00A73FB6" w14:paraId="42ECB4E1" w14:textId="77777777">
        <w:trPr>
          <w:cantSplit/>
          <w:jc w:val="center"/>
        </w:trPr>
        <w:tc>
          <w:tcPr>
            <w:tcW w:w="2494" w:type="dxa"/>
            <w:vAlign w:val="center"/>
          </w:tcPr>
          <w:p w14:paraId="39AC88BF" w14:textId="77777777" w:rsidR="00A73FB6" w:rsidRDefault="00563D14">
            <w:pPr>
              <w:keepNext/>
              <w:spacing w:after="0" w:line="252" w:lineRule="auto"/>
            </w:pPr>
            <w:r>
              <w:rPr>
                <w:b/>
                <w:sz w:val="18"/>
              </w:rPr>
              <w:t>Un solo trimestre</w:t>
            </w:r>
          </w:p>
        </w:tc>
        <w:tc>
          <w:tcPr>
            <w:tcW w:w="6860" w:type="dxa"/>
            <w:vAlign w:val="center"/>
          </w:tcPr>
          <w:p w14:paraId="2B06E785" w14:textId="77777777" w:rsidR="00A73FB6" w:rsidRDefault="00563D14">
            <w:pPr>
              <w:keepNext/>
              <w:spacing w:after="0" w:line="252" w:lineRule="auto"/>
            </w:pPr>
            <w:r>
              <w:rPr>
                <w:sz w:val="18"/>
              </w:rPr>
              <w:t>Los resultados describen el 4.º trimestre de 2025; no se puede hablar de tendencias ni de estacionalidad.</w:t>
            </w:r>
          </w:p>
        </w:tc>
      </w:tr>
      <w:tr w:rsidR="00A73FB6" w14:paraId="6697300B" w14:textId="77777777">
        <w:trPr>
          <w:cantSplit/>
          <w:jc w:val="center"/>
        </w:trPr>
        <w:tc>
          <w:tcPr>
            <w:tcW w:w="2494" w:type="dxa"/>
            <w:shd w:val="clear" w:color="auto" w:fill="F7F8FC"/>
            <w:vAlign w:val="center"/>
          </w:tcPr>
          <w:p w14:paraId="0DE3F43B" w14:textId="77777777" w:rsidR="00A73FB6" w:rsidRDefault="00563D14">
            <w:pPr>
              <w:keepNext/>
              <w:spacing w:after="0" w:line="252" w:lineRule="auto"/>
            </w:pPr>
            <w:r>
              <w:rPr>
                <w:b/>
                <w:sz w:val="18"/>
              </w:rPr>
              <w:t>Falacia ecológica</w:t>
            </w:r>
          </w:p>
        </w:tc>
        <w:tc>
          <w:tcPr>
            <w:tcW w:w="6860" w:type="dxa"/>
            <w:shd w:val="clear" w:color="auto" w:fill="F7F8FC"/>
            <w:vAlign w:val="center"/>
          </w:tcPr>
          <w:p w14:paraId="7D1D42C3" w14:textId="77777777" w:rsidR="00A73FB6" w:rsidRDefault="00563D14">
            <w:pPr>
              <w:keepNext/>
              <w:spacing w:after="0" w:line="252" w:lineRule="auto"/>
            </w:pPr>
            <w:r>
              <w:rPr>
                <w:sz w:val="18"/>
              </w:rPr>
              <w:t>Las relaciones entre estados (por ejemplo, escolaridad promedio e ingreso mediano) no se pueden leer a nivel individual.</w:t>
            </w:r>
          </w:p>
        </w:tc>
      </w:tr>
      <w:tr w:rsidR="00A73FB6" w14:paraId="776CB498" w14:textId="77777777">
        <w:trPr>
          <w:cantSplit/>
          <w:jc w:val="center"/>
        </w:trPr>
        <w:tc>
          <w:tcPr>
            <w:tcW w:w="2494" w:type="dxa"/>
            <w:vAlign w:val="center"/>
          </w:tcPr>
          <w:p w14:paraId="511B03EA" w14:textId="77777777" w:rsidR="00A73FB6" w:rsidRDefault="00563D14">
            <w:pPr>
              <w:keepNext/>
              <w:spacing w:after="0" w:line="252" w:lineRule="auto"/>
            </w:pPr>
            <w:r>
              <w:rPr>
                <w:b/>
                <w:sz w:val="18"/>
              </w:rPr>
              <w:t>Precisión por entidad</w:t>
            </w:r>
          </w:p>
        </w:tc>
        <w:tc>
          <w:tcPr>
            <w:tcW w:w="6860" w:type="dxa"/>
            <w:vAlign w:val="center"/>
          </w:tcPr>
          <w:p w14:paraId="147213C2" w14:textId="77777777" w:rsidR="00A73FB6" w:rsidRDefault="00563D14">
            <w:pPr>
              <w:keepNext/>
              <w:spacing w:after="0" w:line="252" w:lineRule="auto"/>
            </w:pPr>
            <w:r>
              <w:rPr>
                <w:sz w:val="18"/>
              </w:rPr>
              <w:t>Con 1,900 a 5,900 observaciones salariales por estado, los intervalos son amplios; las diferencias entre entidades cercanas no son distinguibles. Las 32 brechas estatales no se corrigen por multiplicidad y son solo descriptivas.</w:t>
            </w:r>
          </w:p>
        </w:tc>
      </w:tr>
      <w:tr w:rsidR="00A73FB6" w14:paraId="5FEF310C" w14:textId="77777777">
        <w:trPr>
          <w:cantSplit/>
          <w:jc w:val="center"/>
        </w:trPr>
        <w:tc>
          <w:tcPr>
            <w:tcW w:w="2494" w:type="dxa"/>
            <w:shd w:val="clear" w:color="auto" w:fill="F7F8FC"/>
            <w:vAlign w:val="center"/>
          </w:tcPr>
          <w:p w14:paraId="20591120" w14:textId="77777777" w:rsidR="00A73FB6" w:rsidRDefault="00563D14">
            <w:pPr>
              <w:keepNext/>
              <w:spacing w:after="0" w:line="252" w:lineRule="auto"/>
            </w:pPr>
            <w:r>
              <w:rPr>
                <w:b/>
                <w:sz w:val="18"/>
              </w:rPr>
              <w:t>Ocupación específica no observada</w:t>
            </w:r>
          </w:p>
        </w:tc>
        <w:tc>
          <w:tcPr>
            <w:tcW w:w="6860" w:type="dxa"/>
            <w:shd w:val="clear" w:color="auto" w:fill="F7F8FC"/>
            <w:vAlign w:val="center"/>
          </w:tcPr>
          <w:p w14:paraId="13F2AD4D" w14:textId="77777777" w:rsidR="00A73FB6" w:rsidRDefault="00563D14">
            <w:pPr>
              <w:keepNext/>
              <w:spacing w:after="0" w:line="252" w:lineRule="auto"/>
            </w:pPr>
            <w:r>
              <w:rPr>
                <w:sz w:val="18"/>
              </w:rPr>
              <w:t>No se controla por la ocupación detallada, la experiencia real, la antigüedad ni las interrupciones de carrera, por lo que la parte «no explicada» de Oaxaca-Blinder no equivale a discriminación.</w:t>
            </w:r>
          </w:p>
        </w:tc>
      </w:tr>
      <w:tr w:rsidR="00A73FB6" w14:paraId="76FEBBD3" w14:textId="77777777">
        <w:trPr>
          <w:cantSplit/>
          <w:jc w:val="center"/>
        </w:trPr>
        <w:tc>
          <w:tcPr>
            <w:tcW w:w="2494" w:type="dxa"/>
            <w:vAlign w:val="center"/>
          </w:tcPr>
          <w:p w14:paraId="76397D89" w14:textId="77777777" w:rsidR="00A73FB6" w:rsidRDefault="00563D14">
            <w:pPr>
              <w:spacing w:after="0" w:line="252" w:lineRule="auto"/>
            </w:pPr>
            <w:r>
              <w:rPr>
                <w:b/>
                <w:sz w:val="18"/>
              </w:rPr>
              <w:t>Elementos por verificar</w:t>
            </w:r>
          </w:p>
        </w:tc>
        <w:tc>
          <w:tcPr>
            <w:tcW w:w="6860" w:type="dxa"/>
            <w:vAlign w:val="center"/>
          </w:tcPr>
          <w:p w14:paraId="1691EB5B" w14:textId="77777777" w:rsidR="00A73FB6" w:rsidRDefault="00563D14">
            <w:pPr>
              <w:spacing w:after="0" w:line="252" w:lineRule="auto"/>
            </w:pPr>
            <w:r>
              <w:rPr>
                <w:sz w:val="18"/>
              </w:rPr>
              <w:t xml:space="preserve">Los códigos de </w:t>
            </w:r>
            <w:r>
              <w:rPr>
                <w:rFonts w:ascii="Consolas" w:eastAsia="Consolas" w:hAnsi="Consolas"/>
                <w:sz w:val="16"/>
              </w:rPr>
              <w:t>p6c</w:t>
            </w:r>
            <w:r>
              <w:rPr>
                <w:sz w:val="18"/>
              </w:rPr>
              <w:t xml:space="preserve"> se infirieron de su correspondencia exacta con </w:t>
            </w:r>
            <w:r>
              <w:rPr>
                <w:rFonts w:ascii="Consolas" w:eastAsia="Consolas" w:hAnsi="Consolas"/>
                <w:sz w:val="16"/>
              </w:rPr>
              <w:t>ing7c</w:t>
            </w:r>
            <w:r>
              <w:rPr>
                <w:sz w:val="18"/>
              </w:rPr>
              <w:t>; las cifras del INEGI usadas para validar se consultaron mediante búsqueda web de los boletines; no se cargó a un servidor MongoDB real.</w:t>
            </w:r>
          </w:p>
        </w:tc>
      </w:tr>
    </w:tbl>
    <w:p w14:paraId="25788F94" w14:textId="77777777" w:rsidR="00A73FB6" w:rsidRDefault="00A73FB6">
      <w:pPr>
        <w:spacing w:after="80"/>
      </w:pPr>
    </w:p>
    <w:p w14:paraId="1D28F969" w14:textId="77777777" w:rsidR="00A73FB6" w:rsidRDefault="00563D14">
      <w:pPr>
        <w:pStyle w:val="Ttulo2"/>
      </w:pPr>
      <w:bookmarkStart w:id="59" w:name="_Toc243853780"/>
      <w:r>
        <w:t>8.6 Trabajo futuro</w:t>
      </w:r>
      <w:bookmarkEnd w:id="59"/>
    </w:p>
    <w:p w14:paraId="47F4E00D" w14:textId="77777777" w:rsidR="00A73FB6" w:rsidRDefault="00563D14">
      <w:pPr>
        <w:pStyle w:val="Listaconvietas"/>
      </w:pPr>
      <w:r>
        <w:t xml:space="preserve">Usar </w:t>
      </w:r>
      <w:r>
        <w:rPr>
          <w:b/>
        </w:rPr>
        <w:t>varios trimestres</w:t>
      </w:r>
      <w:r>
        <w:t xml:space="preserve"> (el panel rotativo de la ENOE permite seguir hasta cinco veces a una misma persona) para estudiar tendencias y controlar características fijas no observadas.</w:t>
      </w:r>
    </w:p>
    <w:p w14:paraId="18442153" w14:textId="77777777" w:rsidR="00A73FB6" w:rsidRDefault="00563D14">
      <w:pPr>
        <w:pStyle w:val="Listaconvietas"/>
      </w:pPr>
      <w:r>
        <w:t xml:space="preserve">Modelar la </w:t>
      </w:r>
      <w:r>
        <w:rPr>
          <w:b/>
        </w:rPr>
        <w:t>participación laboral</w:t>
      </w:r>
      <w:r>
        <w:t xml:space="preserve"> (corrección de Heckman) para tratar la selección hacia el empleo, y las </w:t>
      </w:r>
      <w:r>
        <w:rPr>
          <w:b/>
        </w:rPr>
        <w:t>horas de trabajo no remunerado</w:t>
      </w:r>
      <w:r>
        <w:t xml:space="preserve"> (Encuesta Nacional sobre Uso del Tiempo) para dimensionar la parte de la brecha asociada con los cuidados.</w:t>
      </w:r>
    </w:p>
    <w:p w14:paraId="08BF3563" w14:textId="77777777" w:rsidR="00A73FB6" w:rsidRDefault="00563D14">
      <w:pPr>
        <w:pStyle w:val="Listaconvietas"/>
      </w:pPr>
      <w:r>
        <w:t xml:space="preserve">Agregar la </w:t>
      </w:r>
      <w:r>
        <w:rPr>
          <w:b/>
        </w:rPr>
        <w:t>ocupación detallada</w:t>
      </w:r>
      <w:r>
        <w:t xml:space="preserve"> (SINCO) y regresiones cuantílicas para describir mejor la brecha a lo largo de la distribución.</w:t>
      </w:r>
    </w:p>
    <w:p w14:paraId="2A6FCE57" w14:textId="77777777" w:rsidR="00A73FB6" w:rsidRDefault="00563D14">
      <w:pPr>
        <w:pStyle w:val="Listaconvietas"/>
      </w:pPr>
      <w:r>
        <w:t xml:space="preserve">Un mapa geográfico real con el Marco Geoestadístico del INEGI, </w:t>
      </w:r>
      <w:r>
        <w:rPr>
          <w:b/>
        </w:rPr>
        <w:t>estimación en áreas pequeñas</w:t>
      </w:r>
      <w:r>
        <w:t xml:space="preserve"> para mejorar la precisión por entidad y la carga de los documentos en un servidor </w:t>
      </w:r>
      <w:r>
        <w:rPr>
          <w:b/>
        </w:rPr>
        <w:t>MongoDB real</w:t>
      </w:r>
      <w:r>
        <w:t xml:space="preserve"> con una API de consulta.</w:t>
      </w:r>
    </w:p>
    <w:p w14:paraId="1E4B9C00" w14:textId="77777777" w:rsidR="00A73FB6" w:rsidRDefault="00563D14">
      <w:pPr>
        <w:pStyle w:val="Ttulo1"/>
      </w:pPr>
      <w:bookmarkStart w:id="60" w:name="_Toc243853781"/>
      <w:r>
        <w:lastRenderedPageBreak/>
        <w:t>9. Conclusiones</w:t>
      </w:r>
      <w:bookmarkEnd w:id="60"/>
    </w:p>
    <w:p w14:paraId="55AC6EE9" w14:textId="77777777" w:rsidR="00A73FB6" w:rsidRDefault="00563D14">
      <w:pPr>
        <w:keepNext/>
        <w:spacing w:after="40"/>
      </w:pPr>
      <w:r>
        <w:t>El proyecto cumple el ciclo KDD completo sobre datos reales y responde la pregunta planteada:</w:t>
      </w:r>
    </w:p>
    <w:p w14:paraId="5327C25A" w14:textId="77777777" w:rsidR="00A73FB6" w:rsidRDefault="00563D14">
      <w:pPr>
        <w:tabs>
          <w:tab w:val="left" w:pos="510"/>
        </w:tabs>
        <w:spacing w:after="80"/>
        <w:ind w:left="510" w:hanging="510"/>
      </w:pPr>
      <w:r>
        <w:rPr>
          <w:b/>
        </w:rPr>
        <w:t>1.</w:t>
      </w:r>
      <w:r>
        <w:rPr>
          <w:b/>
        </w:rPr>
        <w:tab/>
      </w:r>
      <w:r>
        <w:rPr>
          <w:b/>
        </w:rPr>
        <w:t>Rendimiento de la escolaridad:</w:t>
      </w:r>
      <w:r>
        <w:t xml:space="preserve"> +5.1 % de ingreso por hora por año de estudio (IC 95 %: 5.0 a 5.3), con un premio de 92 % para quienes tienen licenciatura o posgrado; resultado estable ante siete especificaciones alternativas (de 4.9 % a 5.7 %).</w:t>
      </w:r>
    </w:p>
    <w:p w14:paraId="3757CB24" w14:textId="77777777" w:rsidR="00A73FB6" w:rsidRDefault="00563D14">
      <w:pPr>
        <w:tabs>
          <w:tab w:val="left" w:pos="510"/>
        </w:tabs>
        <w:spacing w:after="80"/>
        <w:ind w:left="510" w:hanging="510"/>
      </w:pPr>
      <w:r>
        <w:rPr>
          <w:b/>
        </w:rPr>
        <w:t>2.</w:t>
      </w:r>
      <w:r>
        <w:rPr>
          <w:b/>
        </w:rPr>
        <w:tab/>
      </w:r>
      <w:r>
        <w:rPr>
          <w:b/>
        </w:rPr>
        <w:t>Entre entidades:</w:t>
      </w:r>
      <w:r>
        <w:t xml:space="preserve"> el rendimiento no es distinto entre los estados de mayor y menor ingreso; la correlación escolaridad-ingreso varía entre 0.21 y 0.49 y el ranking solo es defendible en los extremos.</w:t>
      </w:r>
    </w:p>
    <w:p w14:paraId="3E18F2C1" w14:textId="77777777" w:rsidR="00A73FB6" w:rsidRDefault="00563D14">
      <w:pPr>
        <w:tabs>
          <w:tab w:val="left" w:pos="510"/>
        </w:tabs>
        <w:spacing w:after="80"/>
        <w:ind w:left="510" w:hanging="510"/>
      </w:pPr>
      <w:r>
        <w:rPr>
          <w:b/>
        </w:rPr>
        <w:t>3.</w:t>
      </w:r>
      <w:r>
        <w:rPr>
          <w:b/>
        </w:rPr>
        <w:tab/>
      </w:r>
      <w:r>
        <w:rPr>
          <w:b/>
        </w:rPr>
        <w:t>Brecha salarial de género:</w:t>
      </w:r>
      <w:r>
        <w:t xml:space="preserve"> 3.7 % por hora y 26.9 % por mes. Es estadísticamente significativa en los cuatro niveles de instrucción, aunque pequeña en tamaño del efecto; la diferencia mensual es sobre todo de horas trabajadas (24.1 % menos); entre personas comparables es de 8.2 %.</w:t>
      </w:r>
    </w:p>
    <w:p w14:paraId="5E25A550" w14:textId="77777777" w:rsidR="00A73FB6" w:rsidRDefault="00563D14">
      <w:pPr>
        <w:tabs>
          <w:tab w:val="left" w:pos="510"/>
        </w:tabs>
        <w:spacing w:after="80"/>
        <w:ind w:left="510" w:hanging="510"/>
      </w:pPr>
      <w:r>
        <w:rPr>
          <w:b/>
        </w:rPr>
        <w:t>4.</w:t>
      </w:r>
      <w:r>
        <w:rPr>
          <w:b/>
        </w:rPr>
        <w:tab/>
      </w:r>
      <w:r>
        <w:rPr>
          <w:b/>
        </w:rPr>
        <w:t>Informalidad:</w:t>
      </w:r>
      <w:r>
        <w:t xml:space="preserve"> 55.0 % de los ocupados, de 33 % a 80 % según la entidad, y estrechamente asociada con la escolaridad (87 % → 38 %).</w:t>
      </w:r>
    </w:p>
    <w:p w14:paraId="6543C7AD" w14:textId="77777777" w:rsidR="00A73FB6" w:rsidRDefault="00563D14">
      <w:pPr>
        <w:tabs>
          <w:tab w:val="left" w:pos="510"/>
        </w:tabs>
        <w:spacing w:after="80"/>
        <w:ind w:left="510" w:hanging="510"/>
      </w:pPr>
      <w:r>
        <w:rPr>
          <w:b/>
        </w:rPr>
        <w:t>5.</w:t>
      </w:r>
      <w:r>
        <w:rPr>
          <w:b/>
        </w:rPr>
        <w:tab/>
      </w:r>
      <w:r>
        <w:rPr>
          <w:b/>
        </w:rPr>
        <w:t>Calidad de los datos:</w:t>
      </w:r>
      <w:r>
        <w:t xml:space="preserve"> el «ingreso cero» de la ENOE esconde información incompleta (22 % solo da un rango de salarios mínimos y 13 % no especifica); la no respuesta es selectiva, y por eso las conclusiones se contrastaron con imputación, ponderación inversa y solo asalariados.</w:t>
      </w:r>
    </w:p>
    <w:p w14:paraId="74501AFA" w14:textId="77777777" w:rsidR="00A73FB6" w:rsidRDefault="00563D14">
      <w:pPr>
        <w:tabs>
          <w:tab w:val="left" w:pos="510"/>
        </w:tabs>
        <w:spacing w:after="80"/>
        <w:ind w:left="510" w:hanging="510"/>
      </w:pPr>
      <w:r>
        <w:rPr>
          <w:b/>
        </w:rPr>
        <w:t>6.</w:t>
      </w:r>
      <w:r>
        <w:rPr>
          <w:b/>
        </w:rPr>
        <w:tab/>
      </w:r>
      <w:r>
        <w:rPr>
          <w:b/>
        </w:rPr>
        <w:t>Ingeniería de datos:</w:t>
      </w:r>
      <w:r>
        <w:t xml:space="preserve"> el proceso es reproducible de principio a fin (una semilla, una orden, 41 pruebas, 30 archivos de resultados idénticos en dos corridas), y la arquitectura relacional (SQLite) y documental (MongoDB) responde a patrones de acceso distintos.</w:t>
      </w:r>
    </w:p>
    <w:p w14:paraId="4027CE93" w14:textId="77777777" w:rsidR="00A73FB6" w:rsidRDefault="00563D14">
      <w:pPr>
        <w:tabs>
          <w:tab w:val="left" w:pos="510"/>
        </w:tabs>
        <w:spacing w:after="80"/>
        <w:ind w:left="510" w:hanging="510"/>
      </w:pPr>
      <w:r>
        <w:rPr>
          <w:b/>
        </w:rPr>
        <w:t>7.</w:t>
      </w:r>
      <w:r>
        <w:rPr>
          <w:b/>
        </w:rPr>
        <w:tab/>
      </w:r>
      <w:r>
        <w:rPr>
          <w:b/>
        </w:rPr>
        <w:t>Alcance:</w:t>
      </w:r>
      <w:r>
        <w:t xml:space="preserve"> los resultados son asociaciones de un trimestre; su lectura causal requeriría otros diseños de investigación.</w:t>
      </w:r>
    </w:p>
    <w:tbl>
      <w:tblPr>
        <w:tblW w:w="9354" w:type="dxa"/>
        <w:tblBorders>
          <w:top w:val="nil"/>
          <w:left w:val="nil"/>
          <w:bottom w:val="nil"/>
          <w:right w:val="nil"/>
          <w:insideH w:val="nil"/>
          <w:insideV w:val="nil"/>
        </w:tblBorders>
        <w:tblLayout w:type="fixed"/>
        <w:tblCellMar>
          <w:top w:w="100" w:type="dxa"/>
          <w:left w:w="200" w:type="dxa"/>
          <w:bottom w:w="100" w:type="dxa"/>
          <w:right w:w="160" w:type="dxa"/>
        </w:tblCellMar>
        <w:tblLook w:val="04A0" w:firstRow="1" w:lastRow="0" w:firstColumn="1" w:lastColumn="0" w:noHBand="0" w:noVBand="1"/>
      </w:tblPr>
      <w:tblGrid>
        <w:gridCol w:w="9354"/>
      </w:tblGrid>
      <w:tr w:rsidR="00A73FB6" w14:paraId="6D45B4EB" w14:textId="77777777">
        <w:tc>
          <w:tcPr>
            <w:tcW w:w="9354" w:type="dxa"/>
            <w:tcBorders>
              <w:left w:val="single" w:sz="30" w:space="0" w:color="1E2A6B"/>
            </w:tcBorders>
            <w:shd w:val="clear" w:color="auto" w:fill="F3F5FB"/>
          </w:tcPr>
          <w:p w14:paraId="522CAAA7" w14:textId="77777777" w:rsidR="00A73FB6" w:rsidRDefault="00563D14">
            <w:pPr>
              <w:keepNext/>
              <w:spacing w:after="60"/>
            </w:pPr>
            <w:r>
              <w:rPr>
                <w:b/>
                <w:color w:val="1E2A6B"/>
              </w:rPr>
              <w:t>Mensaje final</w:t>
            </w:r>
          </w:p>
          <w:p w14:paraId="169BACED" w14:textId="77777777" w:rsidR="00A73FB6" w:rsidRDefault="00563D14">
            <w:pPr>
              <w:spacing w:after="0"/>
            </w:pPr>
            <w:r>
              <w:t>Estudiar se asocia con un mayor ingreso y con menos informalidad en todo el país; la desigualdad de género en el ingreso mensual es, sobre todo, una desigualdad de horas, y la de pago por hora se concentra en quienes menos ganan.</w:t>
            </w:r>
          </w:p>
        </w:tc>
      </w:tr>
    </w:tbl>
    <w:p w14:paraId="263A9DC0" w14:textId="77777777" w:rsidR="00A73FB6" w:rsidRDefault="00A73FB6">
      <w:pPr>
        <w:spacing w:after="40"/>
      </w:pPr>
    </w:p>
    <w:p w14:paraId="31C28453" w14:textId="77777777" w:rsidR="00A73FB6" w:rsidRDefault="00563D14">
      <w:pPr>
        <w:pStyle w:val="Ttulo1"/>
      </w:pPr>
      <w:bookmarkStart w:id="61" w:name="_Toc243853782"/>
      <w:r>
        <w:lastRenderedPageBreak/>
        <w:t>Anexo A. Glosario</w:t>
      </w:r>
      <w:bookmarkEnd w:id="61"/>
    </w:p>
    <w:p w14:paraId="0E5B3920" w14:textId="77777777" w:rsidR="00A73FB6" w:rsidRDefault="00563D14">
      <w:pPr>
        <w:pStyle w:val="Descripcin"/>
        <w:keepNext/>
        <w:spacing w:after="60"/>
      </w:pPr>
      <w:r>
        <w:rPr>
          <w:b/>
        </w:rPr>
        <w:t xml:space="preserve">Tabla 44. </w:t>
      </w:r>
      <w:r>
        <w:t>Glosario de términos.</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608"/>
        <w:gridCol w:w="6746"/>
      </w:tblGrid>
      <w:tr w:rsidR="00A73FB6" w14:paraId="105D8462" w14:textId="77777777">
        <w:trPr>
          <w:tblHeader/>
          <w:jc w:val="center"/>
        </w:trPr>
        <w:tc>
          <w:tcPr>
            <w:tcW w:w="2608" w:type="dxa"/>
            <w:shd w:val="clear" w:color="auto" w:fill="1E2A6B"/>
            <w:vAlign w:val="center"/>
          </w:tcPr>
          <w:p w14:paraId="5CAB335A" w14:textId="77777777" w:rsidR="00A73FB6" w:rsidRDefault="00563D14">
            <w:pPr>
              <w:spacing w:after="0" w:line="252" w:lineRule="auto"/>
            </w:pPr>
            <w:r>
              <w:rPr>
                <w:b/>
                <w:color w:val="FFFFFF"/>
                <w:sz w:val="18"/>
              </w:rPr>
              <w:t>Término</w:t>
            </w:r>
          </w:p>
        </w:tc>
        <w:tc>
          <w:tcPr>
            <w:tcW w:w="6746" w:type="dxa"/>
            <w:shd w:val="clear" w:color="auto" w:fill="1E2A6B"/>
            <w:vAlign w:val="center"/>
          </w:tcPr>
          <w:p w14:paraId="2EDDDC69" w14:textId="77777777" w:rsidR="00A73FB6" w:rsidRDefault="00563D14">
            <w:pPr>
              <w:spacing w:after="0" w:line="252" w:lineRule="auto"/>
            </w:pPr>
            <w:r>
              <w:rPr>
                <w:b/>
                <w:color w:val="FFFFFF"/>
                <w:sz w:val="18"/>
              </w:rPr>
              <w:t>Significado</w:t>
            </w:r>
          </w:p>
        </w:tc>
      </w:tr>
      <w:tr w:rsidR="00A73FB6" w14:paraId="11CBAC17" w14:textId="77777777">
        <w:trPr>
          <w:cantSplit/>
          <w:jc w:val="center"/>
        </w:trPr>
        <w:tc>
          <w:tcPr>
            <w:tcW w:w="2608" w:type="dxa"/>
            <w:vAlign w:val="center"/>
          </w:tcPr>
          <w:p w14:paraId="6EAC6E14" w14:textId="77777777" w:rsidR="00A73FB6" w:rsidRDefault="00563D14">
            <w:pPr>
              <w:spacing w:after="0" w:line="252" w:lineRule="auto"/>
            </w:pPr>
            <w:r>
              <w:rPr>
                <w:b/>
                <w:sz w:val="18"/>
              </w:rPr>
              <w:t>ACID</w:t>
            </w:r>
          </w:p>
        </w:tc>
        <w:tc>
          <w:tcPr>
            <w:tcW w:w="6746" w:type="dxa"/>
            <w:vAlign w:val="center"/>
          </w:tcPr>
          <w:p w14:paraId="6807E43B" w14:textId="77777777" w:rsidR="00A73FB6" w:rsidRDefault="00563D14">
            <w:pPr>
              <w:spacing w:after="0" w:line="252" w:lineRule="auto"/>
            </w:pPr>
            <w:r>
              <w:rPr>
                <w:sz w:val="18"/>
              </w:rPr>
              <w:t>Propiedades de una base de datos transaccional: atomicidad, consistencia, aislamiento y durabilidad. SQLite las cumple.</w:t>
            </w:r>
          </w:p>
        </w:tc>
      </w:tr>
      <w:tr w:rsidR="00A73FB6" w14:paraId="7C61CEFF" w14:textId="77777777">
        <w:trPr>
          <w:cantSplit/>
          <w:jc w:val="center"/>
        </w:trPr>
        <w:tc>
          <w:tcPr>
            <w:tcW w:w="2608" w:type="dxa"/>
            <w:shd w:val="clear" w:color="auto" w:fill="F7F8FC"/>
            <w:vAlign w:val="center"/>
          </w:tcPr>
          <w:p w14:paraId="4D959D1C" w14:textId="77777777" w:rsidR="00A73FB6" w:rsidRDefault="00563D14">
            <w:pPr>
              <w:spacing w:after="0" w:line="252" w:lineRule="auto"/>
            </w:pPr>
            <w:r>
              <w:rPr>
                <w:b/>
                <w:sz w:val="18"/>
              </w:rPr>
              <w:t>Asimetría</w:t>
            </w:r>
          </w:p>
        </w:tc>
        <w:tc>
          <w:tcPr>
            <w:tcW w:w="6746" w:type="dxa"/>
            <w:shd w:val="clear" w:color="auto" w:fill="F7F8FC"/>
            <w:vAlign w:val="center"/>
          </w:tcPr>
          <w:p w14:paraId="7FB92232" w14:textId="77777777" w:rsidR="00A73FB6" w:rsidRDefault="00563D14">
            <w:pPr>
              <w:spacing w:after="0" w:line="252" w:lineRule="auto"/>
            </w:pPr>
            <w:r>
              <w:rPr>
                <w:sz w:val="18"/>
              </w:rPr>
              <w:t>Medida de qué tan desbalanceada está una distribución. Vale 0 si es simétrica; el ingreso por hora tiene 3.1 y su logaritmo, 0.06.</w:t>
            </w:r>
          </w:p>
        </w:tc>
      </w:tr>
      <w:tr w:rsidR="00A73FB6" w14:paraId="32E66FBE" w14:textId="77777777">
        <w:trPr>
          <w:cantSplit/>
          <w:jc w:val="center"/>
        </w:trPr>
        <w:tc>
          <w:tcPr>
            <w:tcW w:w="2608" w:type="dxa"/>
            <w:vAlign w:val="center"/>
          </w:tcPr>
          <w:p w14:paraId="4F4F1023" w14:textId="77777777" w:rsidR="00A73FB6" w:rsidRDefault="00563D14">
            <w:pPr>
              <w:spacing w:after="0" w:line="252" w:lineRule="auto"/>
            </w:pPr>
            <w:r>
              <w:rPr>
                <w:b/>
                <w:sz w:val="18"/>
              </w:rPr>
              <w:t>Bootstrap</w:t>
            </w:r>
          </w:p>
        </w:tc>
        <w:tc>
          <w:tcPr>
            <w:tcW w:w="6746" w:type="dxa"/>
            <w:vAlign w:val="center"/>
          </w:tcPr>
          <w:p w14:paraId="272AE02A" w14:textId="77777777" w:rsidR="00A73FB6" w:rsidRDefault="00563D14">
            <w:pPr>
              <w:spacing w:after="0" w:line="252" w:lineRule="auto"/>
            </w:pPr>
            <w:r>
              <w:rPr>
                <w:sz w:val="18"/>
              </w:rPr>
              <w:t>Técnica que estima la incertidumbre volviendo a muestrear los propios datos muchas veces.</w:t>
            </w:r>
          </w:p>
        </w:tc>
      </w:tr>
      <w:tr w:rsidR="00A73FB6" w14:paraId="204F134D" w14:textId="77777777">
        <w:trPr>
          <w:cantSplit/>
          <w:jc w:val="center"/>
        </w:trPr>
        <w:tc>
          <w:tcPr>
            <w:tcW w:w="2608" w:type="dxa"/>
            <w:shd w:val="clear" w:color="auto" w:fill="F7F8FC"/>
            <w:vAlign w:val="center"/>
          </w:tcPr>
          <w:p w14:paraId="4D59A69C" w14:textId="77777777" w:rsidR="00A73FB6" w:rsidRDefault="00563D14">
            <w:pPr>
              <w:spacing w:after="0" w:line="252" w:lineRule="auto"/>
            </w:pPr>
            <w:r>
              <w:rPr>
                <w:b/>
                <w:sz w:val="18"/>
              </w:rPr>
              <w:t>Brecha salarial de género</w:t>
            </w:r>
          </w:p>
        </w:tc>
        <w:tc>
          <w:tcPr>
            <w:tcW w:w="6746" w:type="dxa"/>
            <w:shd w:val="clear" w:color="auto" w:fill="F7F8FC"/>
            <w:vAlign w:val="center"/>
          </w:tcPr>
          <w:p w14:paraId="03599FAB" w14:textId="77777777" w:rsidR="00A73FB6" w:rsidRDefault="00563D14">
            <w:pPr>
              <w:spacing w:after="0" w:line="252" w:lineRule="auto"/>
            </w:pPr>
            <w:r>
              <w:rPr>
                <w:sz w:val="18"/>
              </w:rPr>
              <w:t>Porcentaje menos que ganan las mujeres que los hombres; aquí se calcula comparando medias geométricas de ingresos.</w:t>
            </w:r>
          </w:p>
        </w:tc>
      </w:tr>
      <w:tr w:rsidR="00A73FB6" w14:paraId="7C5D6BAA" w14:textId="77777777">
        <w:trPr>
          <w:cantSplit/>
          <w:jc w:val="center"/>
        </w:trPr>
        <w:tc>
          <w:tcPr>
            <w:tcW w:w="2608" w:type="dxa"/>
            <w:vAlign w:val="center"/>
          </w:tcPr>
          <w:p w14:paraId="14A442F2" w14:textId="77777777" w:rsidR="00A73FB6" w:rsidRDefault="00563D14">
            <w:pPr>
              <w:spacing w:after="0" w:line="252" w:lineRule="auto"/>
            </w:pPr>
            <w:r>
              <w:rPr>
                <w:b/>
                <w:sz w:val="18"/>
              </w:rPr>
              <w:t>COE2T</w:t>
            </w:r>
          </w:p>
        </w:tc>
        <w:tc>
          <w:tcPr>
            <w:tcW w:w="6746" w:type="dxa"/>
            <w:vAlign w:val="center"/>
          </w:tcPr>
          <w:p w14:paraId="7CA90CCF" w14:textId="77777777" w:rsidR="00A73FB6" w:rsidRDefault="00563D14">
            <w:pPr>
              <w:spacing w:after="0" w:line="252" w:lineRule="auto"/>
            </w:pPr>
            <w:r>
              <w:rPr>
                <w:sz w:val="18"/>
              </w:rPr>
              <w:t>Tabla de la ENOE con el cuestionario de ocupación y empleo (parte 2); contiene el detalle de la captación del ingreso.</w:t>
            </w:r>
          </w:p>
        </w:tc>
      </w:tr>
      <w:tr w:rsidR="00A73FB6" w14:paraId="17D76644" w14:textId="77777777">
        <w:trPr>
          <w:cantSplit/>
          <w:jc w:val="center"/>
        </w:trPr>
        <w:tc>
          <w:tcPr>
            <w:tcW w:w="2608" w:type="dxa"/>
            <w:shd w:val="clear" w:color="auto" w:fill="F7F8FC"/>
            <w:vAlign w:val="center"/>
          </w:tcPr>
          <w:p w14:paraId="26F84C60" w14:textId="77777777" w:rsidR="00A73FB6" w:rsidRDefault="00563D14">
            <w:pPr>
              <w:spacing w:after="0" w:line="252" w:lineRule="auto"/>
            </w:pPr>
            <w:r>
              <w:rPr>
                <w:b/>
                <w:sz w:val="18"/>
              </w:rPr>
              <w:t>Cohen, d de</w:t>
            </w:r>
          </w:p>
        </w:tc>
        <w:tc>
          <w:tcPr>
            <w:tcW w:w="6746" w:type="dxa"/>
            <w:shd w:val="clear" w:color="auto" w:fill="F7F8FC"/>
            <w:vAlign w:val="center"/>
          </w:tcPr>
          <w:p w14:paraId="1E96BCD8" w14:textId="77777777" w:rsidR="00A73FB6" w:rsidRDefault="00563D14">
            <w:pPr>
              <w:spacing w:after="0" w:line="252" w:lineRule="auto"/>
            </w:pPr>
            <w:r>
              <w:rPr>
                <w:sz w:val="18"/>
              </w:rPr>
              <w:t>Tamaño del efecto: diferencia de medias dividida entre la desviación estándar (0.2 pequeño, 0.5 mediano, 0.8 grande).</w:t>
            </w:r>
          </w:p>
        </w:tc>
      </w:tr>
      <w:tr w:rsidR="00A73FB6" w14:paraId="4353E7D5" w14:textId="77777777">
        <w:trPr>
          <w:cantSplit/>
          <w:jc w:val="center"/>
        </w:trPr>
        <w:tc>
          <w:tcPr>
            <w:tcW w:w="2608" w:type="dxa"/>
            <w:vAlign w:val="center"/>
          </w:tcPr>
          <w:p w14:paraId="3D7AF03B" w14:textId="77777777" w:rsidR="00A73FB6" w:rsidRDefault="00563D14">
            <w:pPr>
              <w:spacing w:after="0" w:line="252" w:lineRule="auto"/>
            </w:pPr>
            <w:r>
              <w:rPr>
                <w:b/>
                <w:sz w:val="18"/>
              </w:rPr>
              <w:t>Conglomerado</w:t>
            </w:r>
          </w:p>
        </w:tc>
        <w:tc>
          <w:tcPr>
            <w:tcW w:w="6746" w:type="dxa"/>
            <w:vAlign w:val="center"/>
          </w:tcPr>
          <w:p w14:paraId="305EE3BF" w14:textId="77777777" w:rsidR="00A73FB6" w:rsidRDefault="00563D14">
            <w:pPr>
              <w:spacing w:after="0" w:line="252" w:lineRule="auto"/>
            </w:pPr>
            <w:r>
              <w:rPr>
                <w:sz w:val="18"/>
              </w:rPr>
              <w:t>Grupo de unidades parecidas entre sí (aquí, las viviendas de una UPM) que se muestrea como bloque.</w:t>
            </w:r>
          </w:p>
        </w:tc>
      </w:tr>
      <w:tr w:rsidR="00A73FB6" w14:paraId="00E92607" w14:textId="77777777">
        <w:trPr>
          <w:cantSplit/>
          <w:jc w:val="center"/>
        </w:trPr>
        <w:tc>
          <w:tcPr>
            <w:tcW w:w="2608" w:type="dxa"/>
            <w:shd w:val="clear" w:color="auto" w:fill="F7F8FC"/>
            <w:vAlign w:val="center"/>
          </w:tcPr>
          <w:p w14:paraId="04F1C13B" w14:textId="77777777" w:rsidR="00A73FB6" w:rsidRDefault="00563D14">
            <w:pPr>
              <w:spacing w:after="0" w:line="252" w:lineRule="auto"/>
            </w:pPr>
            <w:r>
              <w:rPr>
                <w:b/>
                <w:sz w:val="18"/>
              </w:rPr>
              <w:t>Curtosis</w:t>
            </w:r>
          </w:p>
        </w:tc>
        <w:tc>
          <w:tcPr>
            <w:tcW w:w="6746" w:type="dxa"/>
            <w:shd w:val="clear" w:color="auto" w:fill="F7F8FC"/>
            <w:vAlign w:val="center"/>
          </w:tcPr>
          <w:p w14:paraId="498EA8A9" w14:textId="77777777" w:rsidR="00A73FB6" w:rsidRDefault="00563D14">
            <w:pPr>
              <w:spacing w:after="0" w:line="252" w:lineRule="auto"/>
            </w:pPr>
            <w:r>
              <w:rPr>
                <w:sz w:val="18"/>
              </w:rPr>
              <w:t>Peso de las colas de una distribución respecto a la normal; valor en exceso 0 = como la normal.</w:t>
            </w:r>
          </w:p>
        </w:tc>
      </w:tr>
      <w:tr w:rsidR="00A73FB6" w14:paraId="1F42981D" w14:textId="77777777">
        <w:trPr>
          <w:cantSplit/>
          <w:jc w:val="center"/>
        </w:trPr>
        <w:tc>
          <w:tcPr>
            <w:tcW w:w="2608" w:type="dxa"/>
            <w:vAlign w:val="center"/>
          </w:tcPr>
          <w:p w14:paraId="0B648ABA" w14:textId="77777777" w:rsidR="00A73FB6" w:rsidRDefault="00563D14">
            <w:pPr>
              <w:spacing w:after="0" w:line="252" w:lineRule="auto"/>
            </w:pPr>
            <w:r>
              <w:rPr>
                <w:b/>
                <w:sz w:val="18"/>
              </w:rPr>
              <w:t>Dominio</w:t>
            </w:r>
          </w:p>
        </w:tc>
        <w:tc>
          <w:tcPr>
            <w:tcW w:w="6746" w:type="dxa"/>
            <w:vAlign w:val="center"/>
          </w:tcPr>
          <w:p w14:paraId="2B2AAD2E" w14:textId="77777777" w:rsidR="00A73FB6" w:rsidRDefault="00563D14">
            <w:pPr>
              <w:spacing w:after="0" w:line="252" w:lineRule="auto"/>
            </w:pPr>
            <w:r>
              <w:rPr>
                <w:sz w:val="18"/>
              </w:rPr>
              <w:t>Subpoblación para la que se estima (un estado, un nivel de instrucción...). Se estima conservando todo el diseño muestral.</w:t>
            </w:r>
          </w:p>
        </w:tc>
      </w:tr>
      <w:tr w:rsidR="00A73FB6" w14:paraId="56D3B2E9" w14:textId="77777777">
        <w:trPr>
          <w:cantSplit/>
          <w:jc w:val="center"/>
        </w:trPr>
        <w:tc>
          <w:tcPr>
            <w:tcW w:w="2608" w:type="dxa"/>
            <w:shd w:val="clear" w:color="auto" w:fill="F7F8FC"/>
            <w:vAlign w:val="center"/>
          </w:tcPr>
          <w:p w14:paraId="58D25CEC" w14:textId="77777777" w:rsidR="00A73FB6" w:rsidRDefault="00563D14">
            <w:pPr>
              <w:spacing w:after="0" w:line="252" w:lineRule="auto"/>
            </w:pPr>
            <w:r>
              <w:rPr>
                <w:b/>
                <w:sz w:val="18"/>
              </w:rPr>
              <w:t>Efecto de diseño (deff)</w:t>
            </w:r>
          </w:p>
        </w:tc>
        <w:tc>
          <w:tcPr>
            <w:tcW w:w="6746" w:type="dxa"/>
            <w:shd w:val="clear" w:color="auto" w:fill="F7F8FC"/>
            <w:vAlign w:val="center"/>
          </w:tcPr>
          <w:p w14:paraId="1943BDC3" w14:textId="77777777" w:rsidR="00A73FB6" w:rsidRDefault="00563D14">
            <w:pPr>
              <w:spacing w:after="0" w:line="252" w:lineRule="auto"/>
            </w:pPr>
            <w:r>
              <w:rPr>
                <w:sz w:val="18"/>
              </w:rPr>
              <w:t>Razón entre la varianza real de un estimador con el diseño de la encuesta y la que tendría una muestra aleatoria simple del mismo tamaño.</w:t>
            </w:r>
          </w:p>
        </w:tc>
      </w:tr>
      <w:tr w:rsidR="00A73FB6" w14:paraId="49792E46" w14:textId="77777777">
        <w:trPr>
          <w:cantSplit/>
          <w:jc w:val="center"/>
        </w:trPr>
        <w:tc>
          <w:tcPr>
            <w:tcW w:w="2608" w:type="dxa"/>
            <w:vAlign w:val="center"/>
          </w:tcPr>
          <w:p w14:paraId="12838304" w14:textId="77777777" w:rsidR="00A73FB6" w:rsidRDefault="00563D14">
            <w:pPr>
              <w:spacing w:after="0" w:line="252" w:lineRule="auto"/>
            </w:pPr>
            <w:r>
              <w:rPr>
                <w:b/>
                <w:sz w:val="18"/>
              </w:rPr>
              <w:t>ENOE</w:t>
            </w:r>
          </w:p>
        </w:tc>
        <w:tc>
          <w:tcPr>
            <w:tcW w:w="6746" w:type="dxa"/>
            <w:vAlign w:val="center"/>
          </w:tcPr>
          <w:p w14:paraId="5A45F948" w14:textId="77777777" w:rsidR="00A73FB6" w:rsidRDefault="00563D14">
            <w:pPr>
              <w:spacing w:after="0" w:line="252" w:lineRule="auto"/>
            </w:pPr>
            <w:r>
              <w:rPr>
                <w:sz w:val="18"/>
              </w:rPr>
              <w:t>Encuesta Nacional de Ocupación y Empleo del INEGI: principal fuente de información del mercado laboral mexicano.</w:t>
            </w:r>
          </w:p>
        </w:tc>
      </w:tr>
      <w:tr w:rsidR="00A73FB6" w14:paraId="17E7EA2B" w14:textId="77777777">
        <w:trPr>
          <w:cantSplit/>
          <w:jc w:val="center"/>
        </w:trPr>
        <w:tc>
          <w:tcPr>
            <w:tcW w:w="2608" w:type="dxa"/>
            <w:shd w:val="clear" w:color="auto" w:fill="F7F8FC"/>
            <w:vAlign w:val="center"/>
          </w:tcPr>
          <w:p w14:paraId="48F11B94" w14:textId="77777777" w:rsidR="00A73FB6" w:rsidRDefault="00563D14">
            <w:pPr>
              <w:spacing w:after="0" w:line="252" w:lineRule="auto"/>
            </w:pPr>
            <w:r>
              <w:rPr>
                <w:b/>
                <w:sz w:val="18"/>
              </w:rPr>
              <w:t>Estrato</w:t>
            </w:r>
          </w:p>
        </w:tc>
        <w:tc>
          <w:tcPr>
            <w:tcW w:w="6746" w:type="dxa"/>
            <w:shd w:val="clear" w:color="auto" w:fill="F7F8FC"/>
            <w:vAlign w:val="center"/>
          </w:tcPr>
          <w:p w14:paraId="64BBE909" w14:textId="77777777" w:rsidR="00A73FB6" w:rsidRDefault="00563D14">
            <w:pPr>
              <w:spacing w:after="0" w:line="252" w:lineRule="auto"/>
            </w:pPr>
            <w:r>
              <w:rPr>
                <w:sz w:val="18"/>
              </w:rPr>
              <w:t>Grupo de áreas parecidas a partir del cual se sortean las UPM.</w:t>
            </w:r>
          </w:p>
        </w:tc>
      </w:tr>
      <w:tr w:rsidR="00A73FB6" w14:paraId="7875D503" w14:textId="77777777">
        <w:trPr>
          <w:cantSplit/>
          <w:jc w:val="center"/>
        </w:trPr>
        <w:tc>
          <w:tcPr>
            <w:tcW w:w="2608" w:type="dxa"/>
            <w:vAlign w:val="center"/>
          </w:tcPr>
          <w:p w14:paraId="370F3CAD" w14:textId="77777777" w:rsidR="00A73FB6" w:rsidRDefault="00563D14">
            <w:pPr>
              <w:spacing w:after="0" w:line="252" w:lineRule="auto"/>
            </w:pPr>
            <w:r>
              <w:rPr>
                <w:b/>
                <w:sz w:val="18"/>
              </w:rPr>
              <w:t>ETL</w:t>
            </w:r>
          </w:p>
        </w:tc>
        <w:tc>
          <w:tcPr>
            <w:tcW w:w="6746" w:type="dxa"/>
            <w:vAlign w:val="center"/>
          </w:tcPr>
          <w:p w14:paraId="5E979682" w14:textId="77777777" w:rsidR="00A73FB6" w:rsidRDefault="00563D14">
            <w:pPr>
              <w:spacing w:after="0" w:line="252" w:lineRule="auto"/>
            </w:pPr>
            <w:r>
              <w:rPr>
                <w:sz w:val="18"/>
              </w:rPr>
              <w:t>Extract-Transform-Load: proceso de extraer, transformar y cargar datos.</w:t>
            </w:r>
          </w:p>
        </w:tc>
      </w:tr>
      <w:tr w:rsidR="00A73FB6" w14:paraId="5622C834" w14:textId="77777777">
        <w:trPr>
          <w:cantSplit/>
          <w:jc w:val="center"/>
        </w:trPr>
        <w:tc>
          <w:tcPr>
            <w:tcW w:w="2608" w:type="dxa"/>
            <w:shd w:val="clear" w:color="auto" w:fill="F7F8FC"/>
            <w:vAlign w:val="center"/>
          </w:tcPr>
          <w:p w14:paraId="5B79C17C" w14:textId="77777777" w:rsidR="00A73FB6" w:rsidRDefault="00563D14">
            <w:pPr>
              <w:spacing w:after="0" w:line="252" w:lineRule="auto"/>
            </w:pPr>
            <w:r>
              <w:rPr>
                <w:b/>
                <w:sz w:val="18"/>
              </w:rPr>
              <w:t>Factor de expansión (fac_tri)</w:t>
            </w:r>
          </w:p>
        </w:tc>
        <w:tc>
          <w:tcPr>
            <w:tcW w:w="6746" w:type="dxa"/>
            <w:shd w:val="clear" w:color="auto" w:fill="F7F8FC"/>
            <w:vAlign w:val="center"/>
          </w:tcPr>
          <w:p w14:paraId="69009360" w14:textId="77777777" w:rsidR="00A73FB6" w:rsidRDefault="00563D14">
            <w:pPr>
              <w:spacing w:after="0" w:line="252" w:lineRule="auto"/>
            </w:pPr>
            <w:r>
              <w:rPr>
                <w:sz w:val="18"/>
              </w:rPr>
              <w:t>Número de personas de la población que representa cada persona de la muestra.</w:t>
            </w:r>
          </w:p>
        </w:tc>
      </w:tr>
      <w:tr w:rsidR="00A73FB6" w14:paraId="5EC2F8EC" w14:textId="77777777">
        <w:trPr>
          <w:cantSplit/>
          <w:jc w:val="center"/>
        </w:trPr>
        <w:tc>
          <w:tcPr>
            <w:tcW w:w="2608" w:type="dxa"/>
            <w:vAlign w:val="center"/>
          </w:tcPr>
          <w:p w14:paraId="0F67562D" w14:textId="77777777" w:rsidR="00A73FB6" w:rsidRDefault="00563D14">
            <w:pPr>
              <w:spacing w:after="0" w:line="252" w:lineRule="auto"/>
            </w:pPr>
            <w:r>
              <w:rPr>
                <w:b/>
                <w:sz w:val="18"/>
              </w:rPr>
              <w:t>Falacia ecológica</w:t>
            </w:r>
          </w:p>
        </w:tc>
        <w:tc>
          <w:tcPr>
            <w:tcW w:w="6746" w:type="dxa"/>
            <w:vAlign w:val="center"/>
          </w:tcPr>
          <w:p w14:paraId="0A61A350" w14:textId="77777777" w:rsidR="00A73FB6" w:rsidRDefault="00563D14">
            <w:pPr>
              <w:spacing w:after="0" w:line="252" w:lineRule="auto"/>
            </w:pPr>
            <w:r>
              <w:rPr>
                <w:sz w:val="18"/>
              </w:rPr>
              <w:t>Error de atribuir a las personas una relación observada entre promedios de grupos (por ejemplo, entre estados).</w:t>
            </w:r>
          </w:p>
        </w:tc>
      </w:tr>
      <w:tr w:rsidR="00A73FB6" w14:paraId="40C6406A" w14:textId="77777777">
        <w:trPr>
          <w:cantSplit/>
          <w:jc w:val="center"/>
        </w:trPr>
        <w:tc>
          <w:tcPr>
            <w:tcW w:w="2608" w:type="dxa"/>
            <w:shd w:val="clear" w:color="auto" w:fill="F7F8FC"/>
            <w:vAlign w:val="center"/>
          </w:tcPr>
          <w:p w14:paraId="78D44CCC" w14:textId="77777777" w:rsidR="00A73FB6" w:rsidRDefault="00563D14">
            <w:pPr>
              <w:spacing w:after="0" w:line="252" w:lineRule="auto"/>
            </w:pPr>
            <w:r>
              <w:rPr>
                <w:b/>
                <w:sz w:val="18"/>
              </w:rPr>
              <w:t>Heterocedasticidad</w:t>
            </w:r>
          </w:p>
        </w:tc>
        <w:tc>
          <w:tcPr>
            <w:tcW w:w="6746" w:type="dxa"/>
            <w:shd w:val="clear" w:color="auto" w:fill="F7F8FC"/>
            <w:vAlign w:val="center"/>
          </w:tcPr>
          <w:p w14:paraId="039330DD" w14:textId="77777777" w:rsidR="00A73FB6" w:rsidRDefault="00563D14">
            <w:pPr>
              <w:spacing w:after="0" w:line="252" w:lineRule="auto"/>
            </w:pPr>
            <w:r>
              <w:rPr>
                <w:sz w:val="18"/>
              </w:rPr>
              <w:t>Varianza de los errores de un modelo que no es constante.</w:t>
            </w:r>
          </w:p>
        </w:tc>
      </w:tr>
      <w:tr w:rsidR="00A73FB6" w14:paraId="19C838C3" w14:textId="77777777">
        <w:trPr>
          <w:cantSplit/>
          <w:jc w:val="center"/>
        </w:trPr>
        <w:tc>
          <w:tcPr>
            <w:tcW w:w="2608" w:type="dxa"/>
            <w:vAlign w:val="center"/>
          </w:tcPr>
          <w:p w14:paraId="10A1E9D8" w14:textId="77777777" w:rsidR="00A73FB6" w:rsidRDefault="00563D14">
            <w:pPr>
              <w:spacing w:after="0" w:line="252" w:lineRule="auto"/>
            </w:pPr>
            <w:r>
              <w:rPr>
                <w:b/>
                <w:sz w:val="18"/>
              </w:rPr>
              <w:t>Holm</w:t>
            </w:r>
          </w:p>
        </w:tc>
        <w:tc>
          <w:tcPr>
            <w:tcW w:w="6746" w:type="dxa"/>
            <w:vAlign w:val="center"/>
          </w:tcPr>
          <w:p w14:paraId="2E94B3F3" w14:textId="77777777" w:rsidR="00A73FB6" w:rsidRDefault="00563D14">
            <w:pPr>
              <w:spacing w:after="0" w:line="252" w:lineRule="auto"/>
            </w:pPr>
            <w:r>
              <w:rPr>
                <w:sz w:val="18"/>
              </w:rPr>
              <w:t>Corrección de valores p que controla la probabilidad de equivocarse al menos una vez en un conjunto de pruebas; es más potente que Bonferroni.</w:t>
            </w:r>
          </w:p>
        </w:tc>
      </w:tr>
      <w:tr w:rsidR="00A73FB6" w14:paraId="7B776181" w14:textId="77777777">
        <w:trPr>
          <w:cantSplit/>
          <w:jc w:val="center"/>
        </w:trPr>
        <w:tc>
          <w:tcPr>
            <w:tcW w:w="2608" w:type="dxa"/>
            <w:shd w:val="clear" w:color="auto" w:fill="F7F8FC"/>
            <w:vAlign w:val="center"/>
          </w:tcPr>
          <w:p w14:paraId="31364F42" w14:textId="77777777" w:rsidR="00A73FB6" w:rsidRDefault="00563D14">
            <w:pPr>
              <w:spacing w:after="0" w:line="252" w:lineRule="auto"/>
            </w:pPr>
            <w:r>
              <w:rPr>
                <w:b/>
                <w:sz w:val="18"/>
              </w:rPr>
              <w:t>Hot-deck</w:t>
            </w:r>
          </w:p>
        </w:tc>
        <w:tc>
          <w:tcPr>
            <w:tcW w:w="6746" w:type="dxa"/>
            <w:shd w:val="clear" w:color="auto" w:fill="F7F8FC"/>
            <w:vAlign w:val="center"/>
          </w:tcPr>
          <w:p w14:paraId="0B8B5638" w14:textId="77777777" w:rsidR="00A73FB6" w:rsidRDefault="00563D14">
            <w:pPr>
              <w:spacing w:after="0" w:line="252" w:lineRule="auto"/>
            </w:pPr>
            <w:r>
              <w:rPr>
                <w:sz w:val="18"/>
              </w:rPr>
              <w:t>Imputación que toma el valor de «donantes» parecidos; aquí, la mediana de quienes declararon monto en el mismo rango.</w:t>
            </w:r>
          </w:p>
        </w:tc>
      </w:tr>
      <w:tr w:rsidR="00A73FB6" w14:paraId="112A9814" w14:textId="77777777">
        <w:trPr>
          <w:cantSplit/>
          <w:jc w:val="center"/>
        </w:trPr>
        <w:tc>
          <w:tcPr>
            <w:tcW w:w="2608" w:type="dxa"/>
            <w:vAlign w:val="center"/>
          </w:tcPr>
          <w:p w14:paraId="2DE496CA" w14:textId="77777777" w:rsidR="00A73FB6" w:rsidRDefault="00563D14">
            <w:pPr>
              <w:spacing w:after="0" w:line="252" w:lineRule="auto"/>
            </w:pPr>
            <w:r>
              <w:rPr>
                <w:b/>
                <w:sz w:val="18"/>
              </w:rPr>
              <w:t>Idempotencia</w:t>
            </w:r>
          </w:p>
        </w:tc>
        <w:tc>
          <w:tcPr>
            <w:tcW w:w="6746" w:type="dxa"/>
            <w:vAlign w:val="center"/>
          </w:tcPr>
          <w:p w14:paraId="35797FDA" w14:textId="77777777" w:rsidR="00A73FB6" w:rsidRDefault="00563D14">
            <w:pPr>
              <w:spacing w:after="0" w:line="252" w:lineRule="auto"/>
            </w:pPr>
            <w:r>
              <w:rPr>
                <w:sz w:val="18"/>
              </w:rPr>
              <w:t>Propiedad de un proceso que, si se repite, produce el mismo resultado sin duplicar efectos.</w:t>
            </w:r>
          </w:p>
        </w:tc>
      </w:tr>
      <w:tr w:rsidR="00A73FB6" w14:paraId="2C35D097" w14:textId="77777777">
        <w:trPr>
          <w:cantSplit/>
          <w:jc w:val="center"/>
        </w:trPr>
        <w:tc>
          <w:tcPr>
            <w:tcW w:w="2608" w:type="dxa"/>
            <w:shd w:val="clear" w:color="auto" w:fill="F7F8FC"/>
            <w:vAlign w:val="center"/>
          </w:tcPr>
          <w:p w14:paraId="2A18EE7D" w14:textId="77777777" w:rsidR="00A73FB6" w:rsidRDefault="00563D14">
            <w:pPr>
              <w:spacing w:after="0" w:line="252" w:lineRule="auto"/>
            </w:pPr>
            <w:r>
              <w:rPr>
                <w:b/>
                <w:sz w:val="18"/>
              </w:rPr>
              <w:t>Imputación</w:t>
            </w:r>
          </w:p>
        </w:tc>
        <w:tc>
          <w:tcPr>
            <w:tcW w:w="6746" w:type="dxa"/>
            <w:shd w:val="clear" w:color="auto" w:fill="F7F8FC"/>
            <w:vAlign w:val="center"/>
          </w:tcPr>
          <w:p w14:paraId="1982063B" w14:textId="77777777" w:rsidR="00A73FB6" w:rsidRDefault="00563D14">
            <w:pPr>
              <w:spacing w:after="0" w:line="252" w:lineRule="auto"/>
            </w:pPr>
            <w:r>
              <w:rPr>
                <w:sz w:val="18"/>
              </w:rPr>
              <w:t>Sustituir un dato faltante por un valor plausible.</w:t>
            </w:r>
          </w:p>
        </w:tc>
      </w:tr>
      <w:tr w:rsidR="00A73FB6" w14:paraId="11EDE03A" w14:textId="77777777">
        <w:trPr>
          <w:cantSplit/>
          <w:jc w:val="center"/>
        </w:trPr>
        <w:tc>
          <w:tcPr>
            <w:tcW w:w="2608" w:type="dxa"/>
            <w:vAlign w:val="center"/>
          </w:tcPr>
          <w:p w14:paraId="278FEB74" w14:textId="77777777" w:rsidR="00A73FB6" w:rsidRDefault="00563D14">
            <w:pPr>
              <w:spacing w:after="0" w:line="252" w:lineRule="auto"/>
            </w:pPr>
            <w:r>
              <w:rPr>
                <w:b/>
                <w:sz w:val="18"/>
              </w:rPr>
              <w:t>Informalidad laboral (TIL1)</w:t>
            </w:r>
          </w:p>
        </w:tc>
        <w:tc>
          <w:tcPr>
            <w:tcW w:w="6746" w:type="dxa"/>
            <w:vAlign w:val="center"/>
          </w:tcPr>
          <w:p w14:paraId="57487644" w14:textId="77777777" w:rsidR="00A73FB6" w:rsidRDefault="00563D14">
            <w:pPr>
              <w:spacing w:after="0" w:line="252" w:lineRule="auto"/>
            </w:pPr>
            <w:r>
              <w:rPr>
                <w:sz w:val="18"/>
              </w:rPr>
              <w:t>Porcentaje de ocupados en un empleo informal (sin protección laboral formal) respecto al total de ocupados de 15 años y más.</w:t>
            </w:r>
          </w:p>
        </w:tc>
      </w:tr>
      <w:tr w:rsidR="00A73FB6" w14:paraId="4DF997F5" w14:textId="77777777">
        <w:trPr>
          <w:cantSplit/>
          <w:jc w:val="center"/>
        </w:trPr>
        <w:tc>
          <w:tcPr>
            <w:tcW w:w="2608" w:type="dxa"/>
            <w:shd w:val="clear" w:color="auto" w:fill="F7F8FC"/>
            <w:vAlign w:val="center"/>
          </w:tcPr>
          <w:p w14:paraId="6DBFDC85" w14:textId="77777777" w:rsidR="00A73FB6" w:rsidRDefault="00563D14">
            <w:pPr>
              <w:spacing w:after="0" w:line="252" w:lineRule="auto"/>
            </w:pPr>
            <w:r>
              <w:rPr>
                <w:b/>
                <w:sz w:val="18"/>
              </w:rPr>
              <w:t>Ingreso por hora</w:t>
            </w:r>
          </w:p>
        </w:tc>
        <w:tc>
          <w:tcPr>
            <w:tcW w:w="6746" w:type="dxa"/>
            <w:shd w:val="clear" w:color="auto" w:fill="F7F8FC"/>
            <w:vAlign w:val="center"/>
          </w:tcPr>
          <w:p w14:paraId="747BD725" w14:textId="77777777" w:rsidR="00A73FB6" w:rsidRDefault="00563D14">
            <w:pPr>
              <w:spacing w:after="0" w:line="252" w:lineRule="auto"/>
            </w:pPr>
            <w:r>
              <w:rPr>
                <w:sz w:val="18"/>
              </w:rPr>
              <w:t>Ingreso mensual dividido entre las horas trabajadas al mes (horas semanales × 4.3).</w:t>
            </w:r>
          </w:p>
        </w:tc>
      </w:tr>
      <w:tr w:rsidR="00A73FB6" w14:paraId="6416671F" w14:textId="77777777">
        <w:trPr>
          <w:cantSplit/>
          <w:jc w:val="center"/>
        </w:trPr>
        <w:tc>
          <w:tcPr>
            <w:tcW w:w="2608" w:type="dxa"/>
            <w:vAlign w:val="center"/>
          </w:tcPr>
          <w:p w14:paraId="7B477308" w14:textId="77777777" w:rsidR="00A73FB6" w:rsidRDefault="00563D14">
            <w:pPr>
              <w:spacing w:after="0" w:line="252" w:lineRule="auto"/>
            </w:pPr>
            <w:r>
              <w:rPr>
                <w:b/>
                <w:sz w:val="18"/>
              </w:rPr>
              <w:t>Intervalo de confianza</w:t>
            </w:r>
          </w:p>
        </w:tc>
        <w:tc>
          <w:tcPr>
            <w:tcW w:w="6746" w:type="dxa"/>
            <w:vAlign w:val="center"/>
          </w:tcPr>
          <w:p w14:paraId="7F1502B9" w14:textId="77777777" w:rsidR="00A73FB6" w:rsidRDefault="00563D14">
            <w:pPr>
              <w:spacing w:after="0" w:line="252" w:lineRule="auto"/>
            </w:pPr>
            <w:r>
              <w:rPr>
                <w:sz w:val="18"/>
              </w:rPr>
              <w:t>Rango de valores plausibles para una cantidad poblacional; al 95 %, el procedimiento contiene al valor verdadero el 95 % de las veces.</w:t>
            </w:r>
          </w:p>
        </w:tc>
      </w:tr>
      <w:tr w:rsidR="00A73FB6" w14:paraId="31B58D4A" w14:textId="77777777">
        <w:trPr>
          <w:cantSplit/>
          <w:jc w:val="center"/>
        </w:trPr>
        <w:tc>
          <w:tcPr>
            <w:tcW w:w="2608" w:type="dxa"/>
            <w:shd w:val="clear" w:color="auto" w:fill="F7F8FC"/>
            <w:vAlign w:val="center"/>
          </w:tcPr>
          <w:p w14:paraId="4A7EEA1A" w14:textId="77777777" w:rsidR="00A73FB6" w:rsidRDefault="00563D14">
            <w:pPr>
              <w:spacing w:after="0" w:line="252" w:lineRule="auto"/>
            </w:pPr>
            <w:r>
              <w:rPr>
                <w:b/>
                <w:sz w:val="18"/>
              </w:rPr>
              <w:lastRenderedPageBreak/>
              <w:t>IPW</w:t>
            </w:r>
          </w:p>
        </w:tc>
        <w:tc>
          <w:tcPr>
            <w:tcW w:w="6746" w:type="dxa"/>
            <w:shd w:val="clear" w:color="auto" w:fill="F7F8FC"/>
            <w:vAlign w:val="center"/>
          </w:tcPr>
          <w:p w14:paraId="01E7B91F" w14:textId="77777777" w:rsidR="00A73FB6" w:rsidRDefault="00563D14">
            <w:pPr>
              <w:spacing w:after="0" w:line="252" w:lineRule="auto"/>
            </w:pPr>
            <w:r>
              <w:rPr>
                <w:sz w:val="18"/>
              </w:rPr>
              <w:t>Ponderación por la probabilidad inversa de responder: da más peso a quienes se parecen a los que no respondieron.</w:t>
            </w:r>
          </w:p>
        </w:tc>
      </w:tr>
      <w:tr w:rsidR="00A73FB6" w14:paraId="43E43F5F" w14:textId="77777777">
        <w:trPr>
          <w:cantSplit/>
          <w:jc w:val="center"/>
        </w:trPr>
        <w:tc>
          <w:tcPr>
            <w:tcW w:w="2608" w:type="dxa"/>
            <w:vAlign w:val="center"/>
          </w:tcPr>
          <w:p w14:paraId="1CFA1E1D" w14:textId="77777777" w:rsidR="00A73FB6" w:rsidRDefault="00563D14">
            <w:pPr>
              <w:spacing w:after="0" w:line="252" w:lineRule="auto"/>
            </w:pPr>
            <w:r>
              <w:rPr>
                <w:b/>
                <w:sz w:val="18"/>
              </w:rPr>
              <w:t>KDD</w:t>
            </w:r>
          </w:p>
        </w:tc>
        <w:tc>
          <w:tcPr>
            <w:tcW w:w="6746" w:type="dxa"/>
            <w:vAlign w:val="center"/>
          </w:tcPr>
          <w:p w14:paraId="4261FAED" w14:textId="77777777" w:rsidR="00A73FB6" w:rsidRDefault="00563D14">
            <w:pPr>
              <w:spacing w:after="0" w:line="252" w:lineRule="auto"/>
            </w:pPr>
            <w:r>
              <w:rPr>
                <w:sz w:val="18"/>
              </w:rPr>
              <w:t>Knowledge Discovery in Databases: proceso completo de descubrimiento de conocimiento (selección, preprocesamiento, transformación, minería, interpretación).</w:t>
            </w:r>
          </w:p>
        </w:tc>
      </w:tr>
      <w:tr w:rsidR="00A73FB6" w14:paraId="594E350E" w14:textId="77777777">
        <w:trPr>
          <w:cantSplit/>
          <w:jc w:val="center"/>
        </w:trPr>
        <w:tc>
          <w:tcPr>
            <w:tcW w:w="2608" w:type="dxa"/>
            <w:shd w:val="clear" w:color="auto" w:fill="F7F8FC"/>
            <w:vAlign w:val="center"/>
          </w:tcPr>
          <w:p w14:paraId="26600138" w14:textId="77777777" w:rsidR="00A73FB6" w:rsidRDefault="00563D14">
            <w:pPr>
              <w:spacing w:after="0" w:line="252" w:lineRule="auto"/>
            </w:pPr>
            <w:r>
              <w:rPr>
                <w:b/>
                <w:sz w:val="18"/>
              </w:rPr>
              <w:t>Linealización de Taylor</w:t>
            </w:r>
          </w:p>
        </w:tc>
        <w:tc>
          <w:tcPr>
            <w:tcW w:w="6746" w:type="dxa"/>
            <w:shd w:val="clear" w:color="auto" w:fill="F7F8FC"/>
            <w:vAlign w:val="center"/>
          </w:tcPr>
          <w:p w14:paraId="4C1B95CA" w14:textId="77777777" w:rsidR="00A73FB6" w:rsidRDefault="00563D14">
            <w:pPr>
              <w:spacing w:after="0" w:line="252" w:lineRule="auto"/>
            </w:pPr>
            <w:r>
              <w:rPr>
                <w:sz w:val="18"/>
              </w:rPr>
              <w:t>Método analítico para calcular varianzas de estimadores complejos respetando estratos y UPM.</w:t>
            </w:r>
          </w:p>
        </w:tc>
      </w:tr>
      <w:tr w:rsidR="00A73FB6" w14:paraId="66715680" w14:textId="77777777">
        <w:trPr>
          <w:cantSplit/>
          <w:jc w:val="center"/>
        </w:trPr>
        <w:tc>
          <w:tcPr>
            <w:tcW w:w="2608" w:type="dxa"/>
            <w:vAlign w:val="center"/>
          </w:tcPr>
          <w:p w14:paraId="28564FA6" w14:textId="77777777" w:rsidR="00A73FB6" w:rsidRDefault="00563D14">
            <w:pPr>
              <w:spacing w:after="0" w:line="252" w:lineRule="auto"/>
            </w:pPr>
            <w:r>
              <w:rPr>
                <w:b/>
                <w:sz w:val="18"/>
              </w:rPr>
              <w:t>Logaritmo natural</w:t>
            </w:r>
          </w:p>
        </w:tc>
        <w:tc>
          <w:tcPr>
            <w:tcW w:w="6746" w:type="dxa"/>
            <w:vAlign w:val="center"/>
          </w:tcPr>
          <w:p w14:paraId="123A6CEC" w14:textId="77777777" w:rsidR="00A73FB6" w:rsidRDefault="00563D14">
            <w:pPr>
              <w:spacing w:after="0" w:line="252" w:lineRule="auto"/>
            </w:pPr>
            <w:r>
              <w:rPr>
                <w:sz w:val="18"/>
              </w:rPr>
              <w:t>Transformación que acorta las colas largas; la diferencia de logaritmos equivale a una diferencia porcentual.</w:t>
            </w:r>
          </w:p>
        </w:tc>
      </w:tr>
      <w:tr w:rsidR="00A73FB6" w14:paraId="1F2EC6CD" w14:textId="77777777">
        <w:trPr>
          <w:cantSplit/>
          <w:jc w:val="center"/>
        </w:trPr>
        <w:tc>
          <w:tcPr>
            <w:tcW w:w="2608" w:type="dxa"/>
            <w:shd w:val="clear" w:color="auto" w:fill="F7F8FC"/>
            <w:vAlign w:val="center"/>
          </w:tcPr>
          <w:p w14:paraId="25105241" w14:textId="77777777" w:rsidR="00A73FB6" w:rsidRDefault="00563D14">
            <w:pPr>
              <w:spacing w:after="0" w:line="252" w:lineRule="auto"/>
            </w:pPr>
            <w:r>
              <w:rPr>
                <w:b/>
                <w:sz w:val="18"/>
              </w:rPr>
              <w:t>Logit</w:t>
            </w:r>
          </w:p>
        </w:tc>
        <w:tc>
          <w:tcPr>
            <w:tcW w:w="6746" w:type="dxa"/>
            <w:shd w:val="clear" w:color="auto" w:fill="F7F8FC"/>
            <w:vAlign w:val="center"/>
          </w:tcPr>
          <w:p w14:paraId="7E3054B6" w14:textId="77777777" w:rsidR="00A73FB6" w:rsidRDefault="00563D14">
            <w:pPr>
              <w:spacing w:after="0" w:line="252" w:lineRule="auto"/>
            </w:pPr>
            <w:r>
              <w:rPr>
                <w:sz w:val="18"/>
              </w:rPr>
              <w:t>Regresión para una variable sí/no; sus coeficientes se leen como razones de momios.</w:t>
            </w:r>
          </w:p>
        </w:tc>
      </w:tr>
      <w:tr w:rsidR="00A73FB6" w14:paraId="7EBA85AB" w14:textId="77777777">
        <w:trPr>
          <w:cantSplit/>
          <w:jc w:val="center"/>
        </w:trPr>
        <w:tc>
          <w:tcPr>
            <w:tcW w:w="2608" w:type="dxa"/>
            <w:vAlign w:val="center"/>
          </w:tcPr>
          <w:p w14:paraId="608D638A" w14:textId="77777777" w:rsidR="00A73FB6" w:rsidRDefault="00563D14">
            <w:pPr>
              <w:spacing w:after="0" w:line="252" w:lineRule="auto"/>
            </w:pPr>
            <w:r>
              <w:rPr>
                <w:b/>
                <w:sz w:val="18"/>
              </w:rPr>
              <w:t>Media geométrica</w:t>
            </w:r>
          </w:p>
        </w:tc>
        <w:tc>
          <w:tcPr>
            <w:tcW w:w="6746" w:type="dxa"/>
            <w:vAlign w:val="center"/>
          </w:tcPr>
          <w:p w14:paraId="2B308066" w14:textId="77777777" w:rsidR="00A73FB6" w:rsidRDefault="00563D14">
            <w:pPr>
              <w:spacing w:after="0" w:line="252" w:lineRule="auto"/>
            </w:pPr>
            <w:r>
              <w:rPr>
                <w:sz w:val="18"/>
              </w:rPr>
              <w:t>Exponencial del promedio de los logaritmos; resume mejor datos con cola larga.</w:t>
            </w:r>
          </w:p>
        </w:tc>
      </w:tr>
      <w:tr w:rsidR="00A73FB6" w14:paraId="179222FF" w14:textId="77777777">
        <w:trPr>
          <w:cantSplit/>
          <w:jc w:val="center"/>
        </w:trPr>
        <w:tc>
          <w:tcPr>
            <w:tcW w:w="2608" w:type="dxa"/>
            <w:shd w:val="clear" w:color="auto" w:fill="F7F8FC"/>
            <w:vAlign w:val="center"/>
          </w:tcPr>
          <w:p w14:paraId="54A6EF4D" w14:textId="77777777" w:rsidR="00A73FB6" w:rsidRDefault="00563D14">
            <w:pPr>
              <w:spacing w:after="0" w:line="252" w:lineRule="auto"/>
            </w:pPr>
            <w:r>
              <w:rPr>
                <w:b/>
                <w:sz w:val="18"/>
              </w:rPr>
              <w:t>Mincer, ecuación de</w:t>
            </w:r>
          </w:p>
        </w:tc>
        <w:tc>
          <w:tcPr>
            <w:tcW w:w="6746" w:type="dxa"/>
            <w:shd w:val="clear" w:color="auto" w:fill="F7F8FC"/>
            <w:vAlign w:val="center"/>
          </w:tcPr>
          <w:p w14:paraId="23373251" w14:textId="77777777" w:rsidR="00A73FB6" w:rsidRDefault="00563D14">
            <w:pPr>
              <w:spacing w:after="0" w:line="252" w:lineRule="auto"/>
            </w:pPr>
            <w:r>
              <w:rPr>
                <w:sz w:val="18"/>
              </w:rPr>
              <w:t>Regresión del logaritmo del ingreso sobre los años de escolaridad y la experiencia; mide el rendimiento de la educación.</w:t>
            </w:r>
          </w:p>
        </w:tc>
      </w:tr>
      <w:tr w:rsidR="00A73FB6" w14:paraId="4BC3445F" w14:textId="77777777">
        <w:trPr>
          <w:cantSplit/>
          <w:jc w:val="center"/>
        </w:trPr>
        <w:tc>
          <w:tcPr>
            <w:tcW w:w="2608" w:type="dxa"/>
            <w:vAlign w:val="center"/>
          </w:tcPr>
          <w:p w14:paraId="5C5554BF" w14:textId="77777777" w:rsidR="00A73FB6" w:rsidRDefault="00563D14">
            <w:pPr>
              <w:spacing w:after="0" w:line="252" w:lineRule="auto"/>
            </w:pPr>
            <w:r>
              <w:rPr>
                <w:b/>
                <w:sz w:val="18"/>
              </w:rPr>
              <w:t>MongoDB</w:t>
            </w:r>
          </w:p>
        </w:tc>
        <w:tc>
          <w:tcPr>
            <w:tcW w:w="6746" w:type="dxa"/>
            <w:vAlign w:val="center"/>
          </w:tcPr>
          <w:p w14:paraId="50A1017F" w14:textId="77777777" w:rsidR="00A73FB6" w:rsidRDefault="00563D14">
            <w:pPr>
              <w:spacing w:after="0" w:line="252" w:lineRule="auto"/>
            </w:pPr>
            <w:r>
              <w:rPr>
                <w:sz w:val="18"/>
              </w:rPr>
              <w:t>Base de datos documental (NoSQL) que guarda documentos JSON.</w:t>
            </w:r>
          </w:p>
        </w:tc>
      </w:tr>
      <w:tr w:rsidR="00A73FB6" w14:paraId="67B55514" w14:textId="77777777">
        <w:trPr>
          <w:cantSplit/>
          <w:jc w:val="center"/>
        </w:trPr>
        <w:tc>
          <w:tcPr>
            <w:tcW w:w="2608" w:type="dxa"/>
            <w:shd w:val="clear" w:color="auto" w:fill="F7F8FC"/>
            <w:vAlign w:val="center"/>
          </w:tcPr>
          <w:p w14:paraId="1D22C52F" w14:textId="77777777" w:rsidR="00A73FB6" w:rsidRDefault="00563D14">
            <w:pPr>
              <w:spacing w:after="0" w:line="252" w:lineRule="auto"/>
            </w:pPr>
            <w:r>
              <w:rPr>
                <w:b/>
                <w:sz w:val="18"/>
              </w:rPr>
              <w:t>NDJSON</w:t>
            </w:r>
          </w:p>
        </w:tc>
        <w:tc>
          <w:tcPr>
            <w:tcW w:w="6746" w:type="dxa"/>
            <w:shd w:val="clear" w:color="auto" w:fill="F7F8FC"/>
            <w:vAlign w:val="center"/>
          </w:tcPr>
          <w:p w14:paraId="59F3594A" w14:textId="77777777" w:rsidR="00A73FB6" w:rsidRDefault="00563D14">
            <w:pPr>
              <w:spacing w:after="0" w:line="252" w:lineRule="auto"/>
            </w:pPr>
            <w:r>
              <w:rPr>
                <w:sz w:val="18"/>
              </w:rPr>
              <w:t xml:space="preserve">Formato con un documento JSON por línea; es el que usa </w:t>
            </w:r>
            <w:r>
              <w:rPr>
                <w:rFonts w:ascii="Consolas" w:eastAsia="Consolas" w:hAnsi="Consolas"/>
                <w:sz w:val="16"/>
              </w:rPr>
              <w:t>mongoimport</w:t>
            </w:r>
            <w:r>
              <w:rPr>
                <w:sz w:val="18"/>
              </w:rPr>
              <w:t>.</w:t>
            </w:r>
          </w:p>
        </w:tc>
      </w:tr>
      <w:tr w:rsidR="00A73FB6" w14:paraId="42C759C8" w14:textId="77777777">
        <w:trPr>
          <w:cantSplit/>
          <w:jc w:val="center"/>
        </w:trPr>
        <w:tc>
          <w:tcPr>
            <w:tcW w:w="2608" w:type="dxa"/>
            <w:vAlign w:val="center"/>
          </w:tcPr>
          <w:p w14:paraId="328DE15E" w14:textId="77777777" w:rsidR="00A73FB6" w:rsidRDefault="00563D14">
            <w:pPr>
              <w:spacing w:after="0" w:line="252" w:lineRule="auto"/>
            </w:pPr>
            <w:r>
              <w:rPr>
                <w:b/>
                <w:sz w:val="18"/>
              </w:rPr>
              <w:t>Oaxaca-Blinder</w:t>
            </w:r>
          </w:p>
        </w:tc>
        <w:tc>
          <w:tcPr>
            <w:tcW w:w="6746" w:type="dxa"/>
            <w:vAlign w:val="center"/>
          </w:tcPr>
          <w:p w14:paraId="080BABB8" w14:textId="77777777" w:rsidR="00A73FB6" w:rsidRDefault="00563D14">
            <w:pPr>
              <w:spacing w:after="0" w:line="252" w:lineRule="auto"/>
            </w:pPr>
            <w:r>
              <w:rPr>
                <w:sz w:val="18"/>
              </w:rPr>
              <w:t>Descomposición de la diferencia entre dos grupos en una parte explicada por características y otra no explicada.</w:t>
            </w:r>
          </w:p>
        </w:tc>
      </w:tr>
      <w:tr w:rsidR="00A73FB6" w14:paraId="49E8070D" w14:textId="77777777">
        <w:trPr>
          <w:cantSplit/>
          <w:jc w:val="center"/>
        </w:trPr>
        <w:tc>
          <w:tcPr>
            <w:tcW w:w="2608" w:type="dxa"/>
            <w:shd w:val="clear" w:color="auto" w:fill="F7F8FC"/>
            <w:vAlign w:val="center"/>
          </w:tcPr>
          <w:p w14:paraId="74CC2060" w14:textId="77777777" w:rsidR="00A73FB6" w:rsidRDefault="00563D14">
            <w:pPr>
              <w:spacing w:after="0" w:line="252" w:lineRule="auto"/>
            </w:pPr>
            <w:r>
              <w:rPr>
                <w:b/>
                <w:sz w:val="18"/>
              </w:rPr>
              <w:t>Panel rotativo</w:t>
            </w:r>
          </w:p>
        </w:tc>
        <w:tc>
          <w:tcPr>
            <w:tcW w:w="6746" w:type="dxa"/>
            <w:shd w:val="clear" w:color="auto" w:fill="F7F8FC"/>
            <w:vAlign w:val="center"/>
          </w:tcPr>
          <w:p w14:paraId="5602F118" w14:textId="77777777" w:rsidR="00A73FB6" w:rsidRDefault="00563D14">
            <w:pPr>
              <w:spacing w:after="0" w:line="252" w:lineRule="auto"/>
            </w:pPr>
            <w:r>
              <w:rPr>
                <w:sz w:val="18"/>
              </w:rPr>
              <w:t>Diseño en el que cada vivienda se entrevista varias veces consecutivas (en la ENOE, cinco).</w:t>
            </w:r>
          </w:p>
        </w:tc>
      </w:tr>
      <w:tr w:rsidR="00A73FB6" w14:paraId="280945AC" w14:textId="77777777">
        <w:trPr>
          <w:cantSplit/>
          <w:jc w:val="center"/>
        </w:trPr>
        <w:tc>
          <w:tcPr>
            <w:tcW w:w="2608" w:type="dxa"/>
            <w:vAlign w:val="center"/>
          </w:tcPr>
          <w:p w14:paraId="656355B0" w14:textId="77777777" w:rsidR="00A73FB6" w:rsidRDefault="00563D14">
            <w:pPr>
              <w:spacing w:after="0" w:line="252" w:lineRule="auto"/>
            </w:pPr>
            <w:r>
              <w:rPr>
                <w:b/>
                <w:sz w:val="18"/>
              </w:rPr>
              <w:t>Persistencia políglota</w:t>
            </w:r>
          </w:p>
        </w:tc>
        <w:tc>
          <w:tcPr>
            <w:tcW w:w="6746" w:type="dxa"/>
            <w:vAlign w:val="center"/>
          </w:tcPr>
          <w:p w14:paraId="2EDB2438" w14:textId="77777777" w:rsidR="00A73FB6" w:rsidRDefault="00563D14">
            <w:pPr>
              <w:spacing w:after="0" w:line="252" w:lineRule="auto"/>
            </w:pPr>
            <w:r>
              <w:rPr>
                <w:sz w:val="18"/>
              </w:rPr>
              <w:t>Usar distintos tipos de bases de datos según el patrón de acceso.</w:t>
            </w:r>
          </w:p>
        </w:tc>
      </w:tr>
      <w:tr w:rsidR="00A73FB6" w14:paraId="30853CA8" w14:textId="77777777">
        <w:trPr>
          <w:cantSplit/>
          <w:jc w:val="center"/>
        </w:trPr>
        <w:tc>
          <w:tcPr>
            <w:tcW w:w="2608" w:type="dxa"/>
            <w:shd w:val="clear" w:color="auto" w:fill="F7F8FC"/>
            <w:vAlign w:val="center"/>
          </w:tcPr>
          <w:p w14:paraId="06C29C59" w14:textId="77777777" w:rsidR="00A73FB6" w:rsidRDefault="00563D14">
            <w:pPr>
              <w:spacing w:after="0" w:line="252" w:lineRule="auto"/>
            </w:pPr>
            <w:r>
              <w:rPr>
                <w:b/>
                <w:sz w:val="18"/>
              </w:rPr>
              <w:t>Percentil</w:t>
            </w:r>
          </w:p>
        </w:tc>
        <w:tc>
          <w:tcPr>
            <w:tcW w:w="6746" w:type="dxa"/>
            <w:shd w:val="clear" w:color="auto" w:fill="F7F8FC"/>
            <w:vAlign w:val="center"/>
          </w:tcPr>
          <w:p w14:paraId="72F4B308" w14:textId="77777777" w:rsidR="00A73FB6" w:rsidRDefault="00563D14">
            <w:pPr>
              <w:spacing w:after="0" w:line="252" w:lineRule="auto"/>
            </w:pPr>
            <w:r>
              <w:rPr>
                <w:sz w:val="18"/>
              </w:rPr>
              <w:t>Valor bajo el cual queda cierto porcentaje de las observaciones (P10: 10 %).</w:t>
            </w:r>
          </w:p>
        </w:tc>
      </w:tr>
      <w:tr w:rsidR="00A73FB6" w14:paraId="71AA4EEE" w14:textId="77777777">
        <w:trPr>
          <w:cantSplit/>
          <w:jc w:val="center"/>
        </w:trPr>
        <w:tc>
          <w:tcPr>
            <w:tcW w:w="2608" w:type="dxa"/>
            <w:vAlign w:val="center"/>
          </w:tcPr>
          <w:p w14:paraId="0274D187" w14:textId="77777777" w:rsidR="00A73FB6" w:rsidRDefault="00563D14">
            <w:pPr>
              <w:spacing w:after="0" w:line="252" w:lineRule="auto"/>
            </w:pPr>
            <w:r>
              <w:rPr>
                <w:b/>
                <w:sz w:val="18"/>
              </w:rPr>
              <w:t>Razón de momios (odds ratio)</w:t>
            </w:r>
          </w:p>
        </w:tc>
        <w:tc>
          <w:tcPr>
            <w:tcW w:w="6746" w:type="dxa"/>
            <w:vAlign w:val="center"/>
          </w:tcPr>
          <w:p w14:paraId="5696C903" w14:textId="77777777" w:rsidR="00A73FB6" w:rsidRDefault="00563D14">
            <w:pPr>
              <w:spacing w:after="0" w:line="252" w:lineRule="auto"/>
            </w:pPr>
            <w:r>
              <w:rPr>
                <w:sz w:val="18"/>
              </w:rPr>
              <w:t>Cociente de los momios de un evento entre dos situaciones; 0.82 = 18 % menos momios.</w:t>
            </w:r>
          </w:p>
        </w:tc>
      </w:tr>
      <w:tr w:rsidR="00A73FB6" w14:paraId="08341972" w14:textId="77777777">
        <w:trPr>
          <w:cantSplit/>
          <w:jc w:val="center"/>
        </w:trPr>
        <w:tc>
          <w:tcPr>
            <w:tcW w:w="2608" w:type="dxa"/>
            <w:shd w:val="clear" w:color="auto" w:fill="F7F8FC"/>
            <w:vAlign w:val="center"/>
          </w:tcPr>
          <w:p w14:paraId="2DA3054F" w14:textId="77777777" w:rsidR="00A73FB6" w:rsidRDefault="00563D14">
            <w:pPr>
              <w:spacing w:after="0" w:line="252" w:lineRule="auto"/>
            </w:pPr>
            <w:r>
              <w:rPr>
                <w:b/>
                <w:sz w:val="18"/>
              </w:rPr>
              <w:t>Rao-Wu, bootstrap de</w:t>
            </w:r>
          </w:p>
        </w:tc>
        <w:tc>
          <w:tcPr>
            <w:tcW w:w="6746" w:type="dxa"/>
            <w:shd w:val="clear" w:color="auto" w:fill="F7F8FC"/>
            <w:vAlign w:val="center"/>
          </w:tcPr>
          <w:p w14:paraId="620F837C" w14:textId="77777777" w:rsidR="00A73FB6" w:rsidRDefault="00563D14">
            <w:pPr>
              <w:spacing w:after="0" w:line="252" w:lineRule="auto"/>
            </w:pPr>
            <w:r>
              <w:rPr>
                <w:sz w:val="18"/>
              </w:rPr>
              <w:t>Bootstrap para encuestas complejas que remuestrea UPM dentro de cada estrato y reescala los ponderadores.</w:t>
            </w:r>
          </w:p>
        </w:tc>
      </w:tr>
      <w:tr w:rsidR="00A73FB6" w14:paraId="7EB175F4" w14:textId="77777777">
        <w:trPr>
          <w:cantSplit/>
          <w:jc w:val="center"/>
        </w:trPr>
        <w:tc>
          <w:tcPr>
            <w:tcW w:w="2608" w:type="dxa"/>
            <w:vAlign w:val="center"/>
          </w:tcPr>
          <w:p w14:paraId="51C0E562" w14:textId="77777777" w:rsidR="00A73FB6" w:rsidRDefault="00563D14">
            <w:pPr>
              <w:spacing w:after="0" w:line="252" w:lineRule="auto"/>
            </w:pPr>
            <w:r>
              <w:rPr>
                <w:b/>
                <w:sz w:val="18"/>
              </w:rPr>
              <w:t>Rango (Spearman)</w:t>
            </w:r>
          </w:p>
        </w:tc>
        <w:tc>
          <w:tcPr>
            <w:tcW w:w="6746" w:type="dxa"/>
            <w:vAlign w:val="center"/>
          </w:tcPr>
          <w:p w14:paraId="702CB891" w14:textId="77777777" w:rsidR="00A73FB6" w:rsidRDefault="00563D14">
            <w:pPr>
              <w:spacing w:after="0" w:line="252" w:lineRule="auto"/>
            </w:pPr>
            <w:r>
              <w:rPr>
                <w:sz w:val="18"/>
              </w:rPr>
              <w:t>Lugar que ocupa un valor al ordenar todos los datos; los empates reciben el rango medio.</w:t>
            </w:r>
          </w:p>
        </w:tc>
      </w:tr>
      <w:tr w:rsidR="00A73FB6" w14:paraId="1B103D91" w14:textId="77777777">
        <w:trPr>
          <w:cantSplit/>
          <w:jc w:val="center"/>
        </w:trPr>
        <w:tc>
          <w:tcPr>
            <w:tcW w:w="2608" w:type="dxa"/>
            <w:shd w:val="clear" w:color="auto" w:fill="F7F8FC"/>
            <w:vAlign w:val="center"/>
          </w:tcPr>
          <w:p w14:paraId="79070567" w14:textId="77777777" w:rsidR="00A73FB6" w:rsidRDefault="00563D14">
            <w:pPr>
              <w:spacing w:after="0" w:line="252" w:lineRule="auto"/>
            </w:pPr>
            <w:r>
              <w:rPr>
                <w:b/>
                <w:sz w:val="18"/>
              </w:rPr>
              <w:t>SDEMT</w:t>
            </w:r>
          </w:p>
        </w:tc>
        <w:tc>
          <w:tcPr>
            <w:tcW w:w="6746" w:type="dxa"/>
            <w:shd w:val="clear" w:color="auto" w:fill="F7F8FC"/>
            <w:vAlign w:val="center"/>
          </w:tcPr>
          <w:p w14:paraId="1D6732B0" w14:textId="77777777" w:rsidR="00A73FB6" w:rsidRDefault="00563D14">
            <w:pPr>
              <w:spacing w:after="0" w:line="252" w:lineRule="auto"/>
            </w:pPr>
            <w:r>
              <w:rPr>
                <w:sz w:val="18"/>
              </w:rPr>
              <w:t>Tabla de la ENOE con las variables sociodemográficas y laborales de cada persona, además del ponderador.</w:t>
            </w:r>
          </w:p>
        </w:tc>
      </w:tr>
      <w:tr w:rsidR="00A73FB6" w14:paraId="2A6FDF14" w14:textId="77777777">
        <w:trPr>
          <w:cantSplit/>
          <w:jc w:val="center"/>
        </w:trPr>
        <w:tc>
          <w:tcPr>
            <w:tcW w:w="2608" w:type="dxa"/>
            <w:vAlign w:val="center"/>
          </w:tcPr>
          <w:p w14:paraId="59169CEB" w14:textId="77777777" w:rsidR="00A73FB6" w:rsidRDefault="00563D14">
            <w:pPr>
              <w:spacing w:after="0" w:line="252" w:lineRule="auto"/>
            </w:pPr>
            <w:r>
              <w:rPr>
                <w:b/>
                <w:sz w:val="18"/>
              </w:rPr>
              <w:t>Sesgo de división</w:t>
            </w:r>
          </w:p>
        </w:tc>
        <w:tc>
          <w:tcPr>
            <w:tcW w:w="6746" w:type="dxa"/>
            <w:vAlign w:val="center"/>
          </w:tcPr>
          <w:p w14:paraId="538EDAE1" w14:textId="77777777" w:rsidR="00A73FB6" w:rsidRDefault="00563D14">
            <w:pPr>
              <w:spacing w:after="0" w:line="252" w:lineRule="auto"/>
            </w:pPr>
            <w:r>
              <w:rPr>
                <w:sz w:val="18"/>
              </w:rPr>
              <w:t>Relación negativa mecánica entre el ingreso por hora y las horas trabajadas causada por el error de medición en las horas.</w:t>
            </w:r>
          </w:p>
        </w:tc>
      </w:tr>
      <w:tr w:rsidR="00A73FB6" w14:paraId="588AA7E8" w14:textId="77777777">
        <w:trPr>
          <w:cantSplit/>
          <w:jc w:val="center"/>
        </w:trPr>
        <w:tc>
          <w:tcPr>
            <w:tcW w:w="2608" w:type="dxa"/>
            <w:shd w:val="clear" w:color="auto" w:fill="F7F8FC"/>
            <w:vAlign w:val="center"/>
          </w:tcPr>
          <w:p w14:paraId="20CDC6FA" w14:textId="77777777" w:rsidR="00A73FB6" w:rsidRDefault="00563D14">
            <w:pPr>
              <w:spacing w:after="0" w:line="252" w:lineRule="auto"/>
            </w:pPr>
            <w:r>
              <w:rPr>
                <w:b/>
                <w:sz w:val="18"/>
              </w:rPr>
              <w:t>SQLite</w:t>
            </w:r>
          </w:p>
        </w:tc>
        <w:tc>
          <w:tcPr>
            <w:tcW w:w="6746" w:type="dxa"/>
            <w:shd w:val="clear" w:color="auto" w:fill="F7F8FC"/>
            <w:vAlign w:val="center"/>
          </w:tcPr>
          <w:p w14:paraId="11572DF4" w14:textId="77777777" w:rsidR="00A73FB6" w:rsidRDefault="00563D14">
            <w:pPr>
              <w:spacing w:after="0" w:line="252" w:lineRule="auto"/>
            </w:pPr>
            <w:r>
              <w:rPr>
                <w:sz w:val="18"/>
              </w:rPr>
              <w:t>Base de datos relacional contenida en un solo archivo, sin servidor.</w:t>
            </w:r>
          </w:p>
        </w:tc>
      </w:tr>
      <w:tr w:rsidR="00A73FB6" w14:paraId="1E48DA63" w14:textId="77777777">
        <w:trPr>
          <w:cantSplit/>
          <w:jc w:val="center"/>
        </w:trPr>
        <w:tc>
          <w:tcPr>
            <w:tcW w:w="2608" w:type="dxa"/>
            <w:vAlign w:val="center"/>
          </w:tcPr>
          <w:p w14:paraId="5A5846F2" w14:textId="77777777" w:rsidR="00A73FB6" w:rsidRDefault="00563D14">
            <w:pPr>
              <w:spacing w:after="0" w:line="252" w:lineRule="auto"/>
            </w:pPr>
            <w:r>
              <w:rPr>
                <w:b/>
                <w:sz w:val="18"/>
              </w:rPr>
              <w:t>Salario mínimo (SM)</w:t>
            </w:r>
          </w:p>
        </w:tc>
        <w:tc>
          <w:tcPr>
            <w:tcW w:w="6746" w:type="dxa"/>
            <w:vAlign w:val="center"/>
          </w:tcPr>
          <w:p w14:paraId="07A69FB0" w14:textId="77777777" w:rsidR="00A73FB6" w:rsidRDefault="00563D14">
            <w:pPr>
              <w:spacing w:after="0" w:line="252" w:lineRule="auto"/>
            </w:pPr>
            <w:r>
              <w:rPr>
                <w:sz w:val="18"/>
              </w:rPr>
              <w:t>Unidad en que la ENOE capta los rangos de ingreso; en 2025: $8,364 al mes (zona general) y $12,596 (frontera norte).</w:t>
            </w:r>
          </w:p>
        </w:tc>
      </w:tr>
      <w:tr w:rsidR="00A73FB6" w14:paraId="3546D691" w14:textId="77777777">
        <w:trPr>
          <w:cantSplit/>
          <w:jc w:val="center"/>
        </w:trPr>
        <w:tc>
          <w:tcPr>
            <w:tcW w:w="2608" w:type="dxa"/>
            <w:shd w:val="clear" w:color="auto" w:fill="F7F8FC"/>
            <w:vAlign w:val="center"/>
          </w:tcPr>
          <w:p w14:paraId="6BEECB53" w14:textId="77777777" w:rsidR="00A73FB6" w:rsidRDefault="00563D14">
            <w:pPr>
              <w:spacing w:after="0" w:line="252" w:lineRule="auto"/>
            </w:pPr>
            <w:r>
              <w:rPr>
                <w:b/>
                <w:sz w:val="18"/>
              </w:rPr>
              <w:t>UPM</w:t>
            </w:r>
          </w:p>
        </w:tc>
        <w:tc>
          <w:tcPr>
            <w:tcW w:w="6746" w:type="dxa"/>
            <w:shd w:val="clear" w:color="auto" w:fill="F7F8FC"/>
            <w:vAlign w:val="center"/>
          </w:tcPr>
          <w:p w14:paraId="42FB144E" w14:textId="77777777" w:rsidR="00A73FB6" w:rsidRDefault="00563D14">
            <w:pPr>
              <w:spacing w:after="0" w:line="252" w:lineRule="auto"/>
            </w:pPr>
            <w:r>
              <w:rPr>
                <w:sz w:val="18"/>
              </w:rPr>
              <w:t>Unidad Primaria de Muestreo: conjunto de viviendas que se sortea en la primera etapa del diseño.</w:t>
            </w:r>
          </w:p>
        </w:tc>
      </w:tr>
      <w:tr w:rsidR="00A73FB6" w14:paraId="2E1C8144" w14:textId="77777777">
        <w:trPr>
          <w:cantSplit/>
          <w:jc w:val="center"/>
        </w:trPr>
        <w:tc>
          <w:tcPr>
            <w:tcW w:w="2608" w:type="dxa"/>
            <w:vAlign w:val="center"/>
          </w:tcPr>
          <w:p w14:paraId="79A25788" w14:textId="77777777" w:rsidR="00A73FB6" w:rsidRDefault="00563D14">
            <w:pPr>
              <w:spacing w:after="0" w:line="252" w:lineRule="auto"/>
            </w:pPr>
            <w:r>
              <w:rPr>
                <w:b/>
                <w:sz w:val="18"/>
              </w:rPr>
              <w:t>Valor p</w:t>
            </w:r>
          </w:p>
        </w:tc>
        <w:tc>
          <w:tcPr>
            <w:tcW w:w="6746" w:type="dxa"/>
            <w:vAlign w:val="center"/>
          </w:tcPr>
          <w:p w14:paraId="6404FAF5" w14:textId="77777777" w:rsidR="00A73FB6" w:rsidRDefault="00563D14">
            <w:pPr>
              <w:spacing w:after="0" w:line="252" w:lineRule="auto"/>
            </w:pPr>
            <w:r>
              <w:rPr>
                <w:sz w:val="18"/>
              </w:rPr>
              <w:t>Probabilidad de observar una diferencia tan grande como la hallada si la hipótesis nula fuera cierta.</w:t>
            </w:r>
          </w:p>
        </w:tc>
      </w:tr>
      <w:tr w:rsidR="00A73FB6" w14:paraId="3D031C24" w14:textId="77777777">
        <w:trPr>
          <w:cantSplit/>
          <w:jc w:val="center"/>
        </w:trPr>
        <w:tc>
          <w:tcPr>
            <w:tcW w:w="2608" w:type="dxa"/>
            <w:shd w:val="clear" w:color="auto" w:fill="F7F8FC"/>
            <w:vAlign w:val="center"/>
          </w:tcPr>
          <w:p w14:paraId="1697D5A3" w14:textId="77777777" w:rsidR="00A73FB6" w:rsidRDefault="00563D14">
            <w:pPr>
              <w:spacing w:after="0" w:line="252" w:lineRule="auto"/>
            </w:pPr>
            <w:r>
              <w:rPr>
                <w:b/>
                <w:sz w:val="18"/>
              </w:rPr>
              <w:t>VIF</w:t>
            </w:r>
          </w:p>
        </w:tc>
        <w:tc>
          <w:tcPr>
            <w:tcW w:w="6746" w:type="dxa"/>
            <w:shd w:val="clear" w:color="auto" w:fill="F7F8FC"/>
            <w:vAlign w:val="center"/>
          </w:tcPr>
          <w:p w14:paraId="59EB9013" w14:textId="77777777" w:rsidR="00A73FB6" w:rsidRDefault="00563D14">
            <w:pPr>
              <w:spacing w:after="0" w:line="252" w:lineRule="auto"/>
            </w:pPr>
            <w:r>
              <w:rPr>
                <w:sz w:val="18"/>
              </w:rPr>
              <w:t>Factor de inflación de la varianza: mide la multicolinealidad; valores menores que 5 se consideran aceptables.</w:t>
            </w:r>
          </w:p>
        </w:tc>
      </w:tr>
      <w:tr w:rsidR="00A73FB6" w14:paraId="6A08EE0C" w14:textId="77777777">
        <w:trPr>
          <w:cantSplit/>
          <w:jc w:val="center"/>
        </w:trPr>
        <w:tc>
          <w:tcPr>
            <w:tcW w:w="2608" w:type="dxa"/>
            <w:vAlign w:val="center"/>
          </w:tcPr>
          <w:p w14:paraId="3B5B78DB" w14:textId="77777777" w:rsidR="00A73FB6" w:rsidRDefault="00563D14">
            <w:pPr>
              <w:spacing w:after="0" w:line="252" w:lineRule="auto"/>
            </w:pPr>
            <w:r>
              <w:rPr>
                <w:b/>
                <w:sz w:val="18"/>
              </w:rPr>
              <w:t>WLS</w:t>
            </w:r>
          </w:p>
        </w:tc>
        <w:tc>
          <w:tcPr>
            <w:tcW w:w="6746" w:type="dxa"/>
            <w:vAlign w:val="center"/>
          </w:tcPr>
          <w:p w14:paraId="3F3832FD" w14:textId="77777777" w:rsidR="00A73FB6" w:rsidRDefault="00563D14">
            <w:pPr>
              <w:spacing w:after="0" w:line="252" w:lineRule="auto"/>
            </w:pPr>
            <w:r>
              <w:rPr>
                <w:sz w:val="18"/>
              </w:rPr>
              <w:t>Mínimos cuadrados ponderados: regresión en la que cada observación pesa según su factor de expansión.</w:t>
            </w:r>
          </w:p>
        </w:tc>
      </w:tr>
    </w:tbl>
    <w:p w14:paraId="73A12FE7" w14:textId="77777777" w:rsidR="00A73FB6" w:rsidRDefault="00A73FB6">
      <w:pPr>
        <w:spacing w:after="80"/>
      </w:pPr>
    </w:p>
    <w:p w14:paraId="09B7A031" w14:textId="77777777" w:rsidR="00A73FB6" w:rsidRDefault="00563D14">
      <w:pPr>
        <w:pStyle w:val="Ttulo1"/>
      </w:pPr>
      <w:bookmarkStart w:id="62" w:name="_Toc243853783"/>
      <w:r>
        <w:lastRenderedPageBreak/>
        <w:t>Anexo B. Guía para reproducir el proyecto</w:t>
      </w:r>
      <w:bookmarkEnd w:id="62"/>
    </w:p>
    <w:p w14:paraId="6489213C" w14:textId="77777777" w:rsidR="00A73FB6" w:rsidRDefault="00563D14">
      <w:pPr>
        <w:pStyle w:val="Ttulo2"/>
      </w:pPr>
      <w:bookmarkStart w:id="63" w:name="_Toc243853784"/>
      <w:r>
        <w:t>B.1 Requisitos</w:t>
      </w:r>
      <w:bookmarkEnd w:id="63"/>
    </w:p>
    <w:p w14:paraId="7BCCE5CB" w14:textId="77777777" w:rsidR="00A73FB6" w:rsidRDefault="00563D14">
      <w:pPr>
        <w:pStyle w:val="Listaconvietas"/>
      </w:pPr>
      <w:r>
        <w:rPr>
          <w:b/>
        </w:rPr>
        <w:t>Python 3.12</w:t>
      </w:r>
      <w:r>
        <w:t xml:space="preserve">, la versión con la que se desarrolló y verificó el proyecto (los paquetes fijados en </w:t>
      </w:r>
      <w:r>
        <w:rPr>
          <w:rFonts w:ascii="Consolas" w:eastAsia="Consolas" w:hAnsi="Consolas"/>
          <w:sz w:val="19"/>
        </w:rPr>
        <w:t>requirements.txt</w:t>
      </w:r>
      <w:r>
        <w:t xml:space="preserve"> requieren una versión reciente de Python).</w:t>
      </w:r>
    </w:p>
    <w:p w14:paraId="7E988544" w14:textId="77777777" w:rsidR="00A73FB6" w:rsidRDefault="00563D14">
      <w:pPr>
        <w:pStyle w:val="Listaconvietas"/>
      </w:pPr>
      <w:r>
        <w:t xml:space="preserve">Los paquetes de </w:t>
      </w:r>
      <w:r>
        <w:rPr>
          <w:rFonts w:ascii="Consolas" w:eastAsia="Consolas" w:hAnsi="Consolas"/>
          <w:sz w:val="19"/>
        </w:rPr>
        <w:t>requirements.txt</w:t>
      </w:r>
      <w:r>
        <w:t xml:space="preserve">: </w:t>
      </w:r>
      <w:r>
        <w:rPr>
          <w:rFonts w:ascii="Consolas" w:eastAsia="Consolas" w:hAnsi="Consolas"/>
          <w:sz w:val="19"/>
        </w:rPr>
        <w:t>pandas</w:t>
      </w:r>
      <w:r>
        <w:t xml:space="preserve">, </w:t>
      </w:r>
      <w:r>
        <w:rPr>
          <w:rFonts w:ascii="Consolas" w:eastAsia="Consolas" w:hAnsi="Consolas"/>
          <w:sz w:val="19"/>
        </w:rPr>
        <w:t>numpy</w:t>
      </w:r>
      <w:r>
        <w:t xml:space="preserve">, </w:t>
      </w:r>
      <w:r>
        <w:rPr>
          <w:rFonts w:ascii="Consolas" w:eastAsia="Consolas" w:hAnsi="Consolas"/>
          <w:sz w:val="19"/>
        </w:rPr>
        <w:t>scipy</w:t>
      </w:r>
      <w:r>
        <w:t xml:space="preserve">, </w:t>
      </w:r>
      <w:r>
        <w:rPr>
          <w:rFonts w:ascii="Consolas" w:eastAsia="Consolas" w:hAnsi="Consolas"/>
          <w:sz w:val="19"/>
        </w:rPr>
        <w:t>statsmodels</w:t>
      </w:r>
      <w:r>
        <w:t xml:space="preserve">, </w:t>
      </w:r>
      <w:r>
        <w:rPr>
          <w:rFonts w:ascii="Consolas" w:eastAsia="Consolas" w:hAnsi="Consolas"/>
          <w:sz w:val="19"/>
        </w:rPr>
        <w:t>matplotlib</w:t>
      </w:r>
      <w:r>
        <w:t xml:space="preserve">, </w:t>
      </w:r>
      <w:r>
        <w:rPr>
          <w:rFonts w:ascii="Consolas" w:eastAsia="Consolas" w:hAnsi="Consolas"/>
          <w:sz w:val="19"/>
        </w:rPr>
        <w:t>plotly</w:t>
      </w:r>
      <w:r>
        <w:t xml:space="preserve"> (solo para incrustar </w:t>
      </w:r>
      <w:r>
        <w:rPr>
          <w:rFonts w:ascii="Consolas" w:eastAsia="Consolas" w:hAnsi="Consolas"/>
          <w:sz w:val="19"/>
        </w:rPr>
        <w:t>plotly.js</w:t>
      </w:r>
      <w:r>
        <w:t xml:space="preserve"> en el tablero), </w:t>
      </w:r>
      <w:r>
        <w:rPr>
          <w:rFonts w:ascii="Consolas" w:eastAsia="Consolas" w:hAnsi="Consolas"/>
          <w:sz w:val="19"/>
        </w:rPr>
        <w:t>nbformat</w:t>
      </w:r>
      <w:r>
        <w:t xml:space="preserve">, </w:t>
      </w:r>
      <w:r>
        <w:rPr>
          <w:rFonts w:ascii="Consolas" w:eastAsia="Consolas" w:hAnsi="Consolas"/>
          <w:sz w:val="19"/>
        </w:rPr>
        <w:t>nbconvert</w:t>
      </w:r>
      <w:r>
        <w:t xml:space="preserve">, </w:t>
      </w:r>
      <w:r>
        <w:rPr>
          <w:rFonts w:ascii="Consolas" w:eastAsia="Consolas" w:hAnsi="Consolas"/>
          <w:sz w:val="19"/>
        </w:rPr>
        <w:t>ipykernel</w:t>
      </w:r>
      <w:r>
        <w:t xml:space="preserve">, </w:t>
      </w:r>
      <w:r>
        <w:rPr>
          <w:rFonts w:ascii="Consolas" w:eastAsia="Consolas" w:hAnsi="Consolas"/>
          <w:sz w:val="19"/>
        </w:rPr>
        <w:t>jinja2</w:t>
      </w:r>
      <w:r>
        <w:t xml:space="preserve">, </w:t>
      </w:r>
      <w:r>
        <w:rPr>
          <w:rFonts w:ascii="Consolas" w:eastAsia="Consolas" w:hAnsi="Consolas"/>
          <w:sz w:val="19"/>
        </w:rPr>
        <w:t>python-pptx</w:t>
      </w:r>
      <w:r>
        <w:t xml:space="preserve"> (presentaciones), </w:t>
      </w:r>
      <w:r>
        <w:rPr>
          <w:rFonts w:ascii="Consolas" w:eastAsia="Consolas" w:hAnsi="Consolas"/>
          <w:sz w:val="19"/>
        </w:rPr>
        <w:t>python-docx</w:t>
      </w:r>
      <w:r>
        <w:t xml:space="preserve"> y </w:t>
      </w:r>
      <w:r>
        <w:rPr>
          <w:rFonts w:ascii="Consolas" w:eastAsia="Consolas" w:hAnsi="Consolas"/>
          <w:sz w:val="19"/>
        </w:rPr>
        <w:t>pillow</w:t>
      </w:r>
      <w:r>
        <w:t xml:space="preserve"> (informe en Word), además de </w:t>
      </w:r>
      <w:r>
        <w:rPr>
          <w:rFonts w:ascii="Consolas" w:eastAsia="Consolas" w:hAnsi="Consolas"/>
          <w:sz w:val="19"/>
        </w:rPr>
        <w:t>pymongo</w:t>
      </w:r>
      <w:r>
        <w:t xml:space="preserve"> y </w:t>
      </w:r>
      <w:r>
        <w:rPr>
          <w:rFonts w:ascii="Consolas" w:eastAsia="Consolas" w:hAnsi="Consolas"/>
          <w:sz w:val="19"/>
        </w:rPr>
        <w:t>mongomock</w:t>
      </w:r>
      <w:r>
        <w:t xml:space="preserve"> (capa documental).</w:t>
      </w:r>
    </w:p>
    <w:p w14:paraId="3C3D90E4" w14:textId="77777777" w:rsidR="00A73FB6" w:rsidRDefault="00563D14">
      <w:pPr>
        <w:pStyle w:val="Listaconvietas"/>
      </w:pPr>
      <w:r>
        <w:t xml:space="preserve">Los </w:t>
      </w:r>
      <w:r>
        <w:rPr>
          <w:b/>
        </w:rPr>
        <w:t>microdatos del INEGI</w:t>
      </w:r>
      <w:r>
        <w:t xml:space="preserve"> (≈ 300 MB), que no se incluyen en el proyecto: https://www.inegi.org.mx/programas/enoe/15ymas/ → Microdatos → CSV → 4.º trimestre de 2025. Se necesitan </w:t>
      </w:r>
      <w:r>
        <w:rPr>
          <w:rFonts w:ascii="Consolas" w:eastAsia="Consolas" w:hAnsi="Consolas"/>
          <w:sz w:val="19"/>
        </w:rPr>
        <w:t>ENOE_SDEMT425.csv</w:t>
      </w:r>
      <w:r>
        <w:t xml:space="preserve"> y </w:t>
      </w:r>
      <w:r>
        <w:rPr>
          <w:rFonts w:ascii="Consolas" w:eastAsia="Consolas" w:hAnsi="Consolas"/>
          <w:sz w:val="19"/>
        </w:rPr>
        <w:t>ENOE_COE2T425.csv</w:t>
      </w:r>
      <w:r>
        <w:t>.</w:t>
      </w:r>
    </w:p>
    <w:p w14:paraId="20EC592A" w14:textId="77777777" w:rsidR="00A73FB6" w:rsidRDefault="00563D14">
      <w:pPr>
        <w:pStyle w:val="Listaconvietas"/>
      </w:pPr>
      <w:r>
        <w:t xml:space="preserve">Opcional: un servidor MongoDB para la carga real de los documentos (sin servidor, </w:t>
      </w:r>
      <w:r>
        <w:rPr>
          <w:rFonts w:ascii="Consolas" w:eastAsia="Consolas" w:hAnsi="Consolas"/>
          <w:sz w:val="19"/>
        </w:rPr>
        <w:t>--simulado</w:t>
      </w:r>
      <w:r>
        <w:t xml:space="preserve"> usa mongomock).</w:t>
      </w:r>
    </w:p>
    <w:p w14:paraId="26256E09" w14:textId="77777777" w:rsidR="00A73FB6" w:rsidRDefault="00563D14">
      <w:pPr>
        <w:pStyle w:val="Ttulo2"/>
      </w:pPr>
      <w:bookmarkStart w:id="64" w:name="_Toc243853785"/>
      <w:r>
        <w:t>B.2 Instalación y datos</w:t>
      </w:r>
      <w:bookmarkEnd w:id="64"/>
    </w:p>
    <w:tbl>
      <w:tblPr>
        <w:tblW w:w="9354" w:type="dxa"/>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9354"/>
      </w:tblGrid>
      <w:tr w:rsidR="00A73FB6" w14:paraId="01664637" w14:textId="77777777">
        <w:tc>
          <w:tcPr>
            <w:tcW w:w="9354" w:type="dxa"/>
            <w:shd w:val="clear" w:color="auto" w:fill="F5F5F7"/>
          </w:tcPr>
          <w:p w14:paraId="04FB1794" w14:textId="77777777" w:rsidR="00A73FB6" w:rsidRDefault="00563D14">
            <w:pPr>
              <w:spacing w:after="0" w:line="240" w:lineRule="auto"/>
            </w:pPr>
            <w:r>
              <w:rPr>
                <w:rFonts w:ascii="Consolas" w:eastAsia="Consolas" w:hAnsi="Consolas"/>
                <w:color w:val="2B2F3A"/>
                <w:sz w:val="17"/>
              </w:rPr>
              <w:t>pip install -r requirements.txt</w:t>
            </w:r>
          </w:p>
          <w:p w14:paraId="2FC4471B" w14:textId="77777777" w:rsidR="00A73FB6" w:rsidRDefault="00563D14">
            <w:pPr>
              <w:spacing w:after="0" w:line="240" w:lineRule="auto"/>
            </w:pPr>
            <w:r>
              <w:rPr>
                <w:rFonts w:ascii="Consolas" w:eastAsia="Consolas" w:hAnsi="Consolas"/>
                <w:color w:val="2B2F3A"/>
                <w:sz w:val="17"/>
              </w:rPr>
              <w:t># Opción 1: copiar los CSV a la carpeta data\raw</w:t>
            </w:r>
          </w:p>
          <w:p w14:paraId="17E8B572" w14:textId="77777777" w:rsidR="00A73FB6" w:rsidRDefault="00563D14">
            <w:pPr>
              <w:spacing w:after="0" w:line="240" w:lineRule="auto"/>
            </w:pPr>
            <w:r>
              <w:rPr>
                <w:rFonts w:ascii="Consolas" w:eastAsia="Consolas" w:hAnsi="Consolas"/>
                <w:color w:val="2B2F3A"/>
                <w:sz w:val="17"/>
              </w:rPr>
              <w:t># Opción 2: indicar su ubicación con una variable de entorno (PowerShell):</w:t>
            </w:r>
          </w:p>
          <w:p w14:paraId="558599B3" w14:textId="77777777" w:rsidR="00A73FB6" w:rsidRDefault="00563D14">
            <w:pPr>
              <w:spacing w:after="0" w:line="240" w:lineRule="auto"/>
            </w:pPr>
            <w:r>
              <w:rPr>
                <w:rFonts w:ascii="Consolas" w:eastAsia="Consolas" w:hAnsi="Consolas"/>
                <w:color w:val="2B2F3A"/>
                <w:sz w:val="17"/>
              </w:rPr>
              <w:t>$env:ENOE_RAW_DIR = "C:\ruta\a\enoe_2025_trim4_csv"</w:t>
            </w:r>
          </w:p>
        </w:tc>
      </w:tr>
    </w:tbl>
    <w:p w14:paraId="4BA06BD2" w14:textId="77777777" w:rsidR="00A73FB6" w:rsidRDefault="00A73FB6">
      <w:pPr>
        <w:spacing w:after="40"/>
      </w:pPr>
    </w:p>
    <w:p w14:paraId="645527D6" w14:textId="77777777" w:rsidR="00A73FB6" w:rsidRDefault="00563D14">
      <w:pPr>
        <w:pStyle w:val="Ttulo2"/>
      </w:pPr>
      <w:bookmarkStart w:id="65" w:name="_Toc243853786"/>
      <w:r>
        <w:t>B.3 Ejecución</w:t>
      </w:r>
      <w:bookmarkEnd w:id="65"/>
    </w:p>
    <w:tbl>
      <w:tblPr>
        <w:tblW w:w="9354" w:type="dxa"/>
        <w:tblBorders>
          <w:top w:val="nil"/>
          <w:left w:val="nil"/>
          <w:bottom w:val="nil"/>
          <w:right w:val="nil"/>
          <w:insideH w:val="nil"/>
          <w:insideV w:val="nil"/>
        </w:tblBorders>
        <w:tblLayout w:type="fixed"/>
        <w:tblCellMar>
          <w:top w:w="80" w:type="dxa"/>
          <w:left w:w="140" w:type="dxa"/>
          <w:bottom w:w="80" w:type="dxa"/>
          <w:right w:w="140" w:type="dxa"/>
        </w:tblCellMar>
        <w:tblLook w:val="04A0" w:firstRow="1" w:lastRow="0" w:firstColumn="1" w:lastColumn="0" w:noHBand="0" w:noVBand="1"/>
      </w:tblPr>
      <w:tblGrid>
        <w:gridCol w:w="9354"/>
      </w:tblGrid>
      <w:tr w:rsidR="00A73FB6" w14:paraId="7E786B45" w14:textId="77777777">
        <w:tc>
          <w:tcPr>
            <w:tcW w:w="9354" w:type="dxa"/>
            <w:shd w:val="clear" w:color="auto" w:fill="F5F5F7"/>
          </w:tcPr>
          <w:p w14:paraId="31E62C29" w14:textId="77777777" w:rsidR="00A73FB6" w:rsidRDefault="00563D14">
            <w:pPr>
              <w:spacing w:after="0" w:line="240" w:lineRule="auto"/>
            </w:pPr>
            <w:r>
              <w:rPr>
                <w:rFonts w:ascii="Consolas" w:eastAsia="Consolas" w:hAnsi="Consolas"/>
                <w:color w:val="2B2F3A"/>
                <w:sz w:val="17"/>
              </w:rPr>
              <w:t>python scripts/run_all.py            # todo el proyecto, ~10 minutos</w:t>
            </w:r>
          </w:p>
          <w:p w14:paraId="6638FE8E" w14:textId="77777777" w:rsidR="00A73FB6" w:rsidRDefault="00563D14">
            <w:pPr>
              <w:spacing w:after="0" w:line="240" w:lineRule="auto"/>
            </w:pPr>
            <w:r>
              <w:rPr>
                <w:rFonts w:ascii="Consolas" w:eastAsia="Consolas" w:hAnsi="Consolas"/>
                <w:color w:val="2B2F3A"/>
                <w:sz w:val="17"/>
              </w:rPr>
              <w:t>python scripts/run_all.py --rapido   # 100 réplicas, sin cuaderno, presentaciones ni informe</w:t>
            </w:r>
          </w:p>
          <w:p w14:paraId="338A6960" w14:textId="77777777" w:rsidR="00A73FB6" w:rsidRDefault="00563D14">
            <w:pPr>
              <w:spacing w:after="0" w:line="240" w:lineRule="auto"/>
            </w:pPr>
            <w:r>
              <w:rPr>
                <w:rFonts w:ascii="Consolas" w:eastAsia="Consolas" w:hAnsi="Consolas"/>
                <w:color w:val="2B2F3A"/>
                <w:sz w:val="17"/>
              </w:rPr>
              <w:t xml:space="preserve"> </w:t>
            </w:r>
          </w:p>
          <w:p w14:paraId="5FF94EE8" w14:textId="77777777" w:rsidR="00A73FB6" w:rsidRDefault="00563D14">
            <w:pPr>
              <w:spacing w:after="0" w:line="240" w:lineRule="auto"/>
            </w:pPr>
            <w:r>
              <w:rPr>
                <w:rFonts w:ascii="Consolas" w:eastAsia="Consolas" w:hAnsi="Consolas"/>
                <w:color w:val="2B2F3A"/>
                <w:sz w:val="17"/>
              </w:rPr>
              <w:t># o paso a paso:</w:t>
            </w:r>
          </w:p>
          <w:p w14:paraId="7A54FB9C" w14:textId="77777777" w:rsidR="00A73FB6" w:rsidRDefault="00563D14">
            <w:pPr>
              <w:spacing w:after="0" w:line="240" w:lineRule="auto"/>
            </w:pPr>
            <w:r>
              <w:rPr>
                <w:rFonts w:ascii="Consolas" w:eastAsia="Consolas" w:hAnsi="Consolas"/>
                <w:color w:val="2B2F3A"/>
                <w:sz w:val="17"/>
              </w:rPr>
              <w:t>python scripts/run_etl.py            # 10 s    limpia, valida y crea la base SQLite</w:t>
            </w:r>
          </w:p>
          <w:p w14:paraId="29458E01" w14:textId="77777777" w:rsidR="00A73FB6" w:rsidRDefault="00563D14">
            <w:pPr>
              <w:spacing w:after="0" w:line="240" w:lineRule="auto"/>
            </w:pPr>
            <w:r>
              <w:rPr>
                <w:rFonts w:ascii="Consolas" w:eastAsia="Consolas" w:hAnsi="Consolas"/>
                <w:color w:val="2B2F3A"/>
                <w:sz w:val="17"/>
              </w:rPr>
              <w:t>python scripts/run_analysis.py       # ~5 min  1,000 réplicas Rao-Wu; escribe results/</w:t>
            </w:r>
          </w:p>
          <w:p w14:paraId="6C65796D" w14:textId="77777777" w:rsidR="00A73FB6" w:rsidRDefault="00563D14">
            <w:pPr>
              <w:spacing w:after="0" w:line="240" w:lineRule="auto"/>
            </w:pPr>
            <w:r>
              <w:rPr>
                <w:rFonts w:ascii="Consolas" w:eastAsia="Consolas" w:hAnsi="Consolas"/>
                <w:color w:val="2B2F3A"/>
                <w:sz w:val="17"/>
              </w:rPr>
              <w:t>python scripts/make_figures.py       # 17 figuras de datos + 8 diagramas en figures/</w:t>
            </w:r>
          </w:p>
          <w:p w14:paraId="0BF04C3A" w14:textId="77777777" w:rsidR="00A73FB6" w:rsidRDefault="00563D14">
            <w:pPr>
              <w:spacing w:after="0" w:line="240" w:lineRule="auto"/>
            </w:pPr>
            <w:r>
              <w:rPr>
                <w:rFonts w:ascii="Consolas" w:eastAsia="Consolas" w:hAnsi="Consolas"/>
                <w:color w:val="2B2F3A"/>
                <w:sz w:val="17"/>
              </w:rPr>
              <w:t>python scripts/run_mongo.py --exportar   # documentos NoSQL + verificación contra SQL</w:t>
            </w:r>
          </w:p>
          <w:p w14:paraId="1CA909D7" w14:textId="77777777" w:rsidR="00A73FB6" w:rsidRDefault="00563D14">
            <w:pPr>
              <w:spacing w:after="0" w:line="240" w:lineRule="auto"/>
            </w:pPr>
            <w:r>
              <w:rPr>
                <w:rFonts w:ascii="Consolas" w:eastAsia="Consolas" w:hAnsi="Consolas"/>
                <w:color w:val="2B2F3A"/>
                <w:sz w:val="17"/>
              </w:rPr>
              <w:t>python scripts/run_mongo.py --simulado --limite 20000   # carga y pipeline contra mongomock (sin servidor)</w:t>
            </w:r>
          </w:p>
          <w:p w14:paraId="1BEB3C7F" w14:textId="77777777" w:rsidR="00A73FB6" w:rsidRDefault="00563D14">
            <w:pPr>
              <w:spacing w:after="0" w:line="240" w:lineRule="auto"/>
            </w:pPr>
            <w:r>
              <w:rPr>
                <w:rFonts w:ascii="Consolas" w:eastAsia="Consolas" w:hAnsi="Consolas"/>
                <w:color w:val="2B2F3A"/>
                <w:sz w:val="17"/>
              </w:rPr>
              <w:t>python scripts/build_dashboard.py    # tablero/tablero_enoe.html</w:t>
            </w:r>
          </w:p>
          <w:p w14:paraId="2A7CA13D" w14:textId="77777777" w:rsidR="00A73FB6" w:rsidRDefault="00563D14">
            <w:pPr>
              <w:spacing w:after="0" w:line="240" w:lineRule="auto"/>
            </w:pPr>
            <w:r>
              <w:rPr>
                <w:rFonts w:ascii="Consolas" w:eastAsia="Consolas" w:hAnsi="Consolas"/>
                <w:color w:val="2B2F3A"/>
                <w:sz w:val="17"/>
              </w:rPr>
              <w:t>python scripts/build_notebook.py     # cuaderno ejecutado (.ipynb y .html)</w:t>
            </w:r>
          </w:p>
          <w:p w14:paraId="0A42777B" w14:textId="77777777" w:rsidR="00A73FB6" w:rsidRDefault="00563D14">
            <w:pPr>
              <w:spacing w:after="0" w:line="240" w:lineRule="auto"/>
            </w:pPr>
            <w:r>
              <w:rPr>
                <w:rFonts w:ascii="Consolas" w:eastAsia="Consolas" w:hAnsi="Consolas"/>
                <w:color w:val="2B2F3A"/>
                <w:sz w:val="17"/>
              </w:rPr>
              <w:t>python scripts/build_deck.py         # presentación corta (24 diapositivas)</w:t>
            </w:r>
          </w:p>
          <w:p w14:paraId="32EE66C0" w14:textId="77777777" w:rsidR="00A73FB6" w:rsidRDefault="00563D14">
            <w:pPr>
              <w:spacing w:after="0" w:line="240" w:lineRule="auto"/>
            </w:pPr>
            <w:r>
              <w:rPr>
                <w:rFonts w:ascii="Consolas" w:eastAsia="Consolas" w:hAnsi="Consolas"/>
                <w:color w:val="2B2F3A"/>
                <w:sz w:val="17"/>
              </w:rPr>
              <w:t>python scripts/build_deck_completa.py  # presentación completa explicada</w:t>
            </w:r>
          </w:p>
          <w:p w14:paraId="7EE8AF02" w14:textId="77777777" w:rsidR="00A73FB6" w:rsidRDefault="00563D14">
            <w:pPr>
              <w:spacing w:after="0" w:line="240" w:lineRule="auto"/>
            </w:pPr>
            <w:r>
              <w:rPr>
                <w:rFonts w:ascii="Consolas" w:eastAsia="Consolas" w:hAnsi="Consolas"/>
                <w:color w:val="2B2F3A"/>
                <w:sz w:val="17"/>
              </w:rPr>
              <w:t>python scripts/build_informe.py      # informe técnico (Word)</w:t>
            </w:r>
          </w:p>
          <w:p w14:paraId="3F8EE912" w14:textId="77777777" w:rsidR="00A73FB6" w:rsidRDefault="00563D14">
            <w:pPr>
              <w:spacing w:after="0" w:line="240" w:lineRule="auto"/>
            </w:pPr>
            <w:r>
              <w:rPr>
                <w:rFonts w:ascii="Consolas" w:eastAsia="Consolas" w:hAnsi="Consolas"/>
                <w:color w:val="2B2F3A"/>
                <w:sz w:val="17"/>
              </w:rPr>
              <w:t>powershell -File scripts\exportar_informe.ps1   # (Windows con Word) índice y PDF del informe en Word</w:t>
            </w:r>
          </w:p>
          <w:p w14:paraId="68902F6E" w14:textId="77777777" w:rsidR="00A73FB6" w:rsidRDefault="00563D14">
            <w:pPr>
              <w:spacing w:after="0" w:line="240" w:lineRule="auto"/>
            </w:pPr>
            <w:r>
              <w:rPr>
                <w:rFonts w:ascii="Consolas" w:eastAsia="Consolas" w:hAnsi="Consolas"/>
                <w:color w:val="2B2F3A"/>
                <w:sz w:val="17"/>
              </w:rPr>
              <w:t>python -m unittest discover -s tests # 41 pruebas automáticas</w:t>
            </w:r>
          </w:p>
        </w:tc>
      </w:tr>
    </w:tbl>
    <w:p w14:paraId="6CB82DE0" w14:textId="77777777" w:rsidR="00A73FB6" w:rsidRDefault="00A73FB6">
      <w:pPr>
        <w:spacing w:after="40"/>
      </w:pPr>
    </w:p>
    <w:p w14:paraId="70C4D54C" w14:textId="77777777" w:rsidR="00A73FB6" w:rsidRDefault="00563D14">
      <w:pPr>
        <w:pStyle w:val="Ttulo2"/>
      </w:pPr>
      <w:bookmarkStart w:id="66" w:name="_Toc243853787"/>
      <w:r>
        <w:lastRenderedPageBreak/>
        <w:t>B.4 Qué produce cada paso</w:t>
      </w:r>
      <w:bookmarkEnd w:id="66"/>
    </w:p>
    <w:p w14:paraId="4A37A63E" w14:textId="77777777" w:rsidR="00A73FB6" w:rsidRDefault="00563D14">
      <w:pPr>
        <w:pStyle w:val="Descripcin"/>
        <w:keepNext/>
        <w:spacing w:after="60"/>
      </w:pPr>
      <w:r>
        <w:rPr>
          <w:b/>
        </w:rPr>
        <w:t xml:space="preserve">Tabla 45. </w:t>
      </w:r>
      <w:r>
        <w:t>Salidas de cada paso de la ejecución.</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608"/>
        <w:gridCol w:w="6746"/>
      </w:tblGrid>
      <w:tr w:rsidR="00A73FB6" w14:paraId="7F1D2AD2" w14:textId="77777777">
        <w:trPr>
          <w:tblHeader/>
          <w:jc w:val="center"/>
        </w:trPr>
        <w:tc>
          <w:tcPr>
            <w:tcW w:w="2608" w:type="dxa"/>
            <w:shd w:val="clear" w:color="auto" w:fill="1E2A6B"/>
            <w:vAlign w:val="center"/>
          </w:tcPr>
          <w:p w14:paraId="53F16613" w14:textId="77777777" w:rsidR="00A73FB6" w:rsidRDefault="00563D14">
            <w:pPr>
              <w:keepNext/>
              <w:spacing w:after="0" w:line="252" w:lineRule="auto"/>
            </w:pPr>
            <w:r>
              <w:rPr>
                <w:b/>
                <w:color w:val="FFFFFF"/>
                <w:sz w:val="18"/>
              </w:rPr>
              <w:t>Comando</w:t>
            </w:r>
          </w:p>
        </w:tc>
        <w:tc>
          <w:tcPr>
            <w:tcW w:w="6746" w:type="dxa"/>
            <w:shd w:val="clear" w:color="auto" w:fill="1E2A6B"/>
            <w:vAlign w:val="center"/>
          </w:tcPr>
          <w:p w14:paraId="6EE5C0AA" w14:textId="77777777" w:rsidR="00A73FB6" w:rsidRDefault="00563D14">
            <w:pPr>
              <w:keepNext/>
              <w:spacing w:after="0" w:line="252" w:lineRule="auto"/>
            </w:pPr>
            <w:r>
              <w:rPr>
                <w:b/>
                <w:color w:val="FFFFFF"/>
                <w:sz w:val="18"/>
              </w:rPr>
              <w:t>Archivos que genera</w:t>
            </w:r>
          </w:p>
        </w:tc>
      </w:tr>
      <w:tr w:rsidR="00A73FB6" w14:paraId="48DB8E35" w14:textId="77777777">
        <w:trPr>
          <w:cantSplit/>
          <w:jc w:val="center"/>
        </w:trPr>
        <w:tc>
          <w:tcPr>
            <w:tcW w:w="2608" w:type="dxa"/>
            <w:vAlign w:val="center"/>
          </w:tcPr>
          <w:p w14:paraId="1D00BE3E" w14:textId="77777777" w:rsidR="00A73FB6" w:rsidRDefault="00563D14">
            <w:pPr>
              <w:keepNext/>
              <w:spacing w:after="0" w:line="252" w:lineRule="auto"/>
            </w:pPr>
            <w:r>
              <w:rPr>
                <w:rFonts w:ascii="Consolas" w:eastAsia="Consolas" w:hAnsi="Consolas"/>
                <w:b/>
                <w:sz w:val="16"/>
              </w:rPr>
              <w:t>run_etl.py</w:t>
            </w:r>
          </w:p>
        </w:tc>
        <w:tc>
          <w:tcPr>
            <w:tcW w:w="6746" w:type="dxa"/>
            <w:vAlign w:val="center"/>
          </w:tcPr>
          <w:p w14:paraId="408EFF0E" w14:textId="77777777" w:rsidR="00A73FB6" w:rsidRDefault="00563D14">
            <w:pPr>
              <w:keepNext/>
              <w:spacing w:after="0" w:line="252" w:lineRule="auto"/>
            </w:pPr>
            <w:r>
              <w:rPr>
                <w:rFonts w:ascii="Consolas" w:eastAsia="Consolas" w:hAnsi="Consolas"/>
                <w:sz w:val="16"/>
              </w:rPr>
              <w:t>data/processed/enoe_2025t4.sqlite</w:t>
            </w:r>
            <w:r>
              <w:rPr>
                <w:sz w:val="18"/>
              </w:rPr>
              <w:t xml:space="preserve">; </w:t>
            </w:r>
            <w:r>
              <w:rPr>
                <w:rFonts w:ascii="Consolas" w:eastAsia="Consolas" w:hAnsi="Consolas"/>
                <w:sz w:val="16"/>
              </w:rPr>
              <w:t>results/etl_*.csv</w:t>
            </w:r>
            <w:r>
              <w:rPr>
                <w:sz w:val="18"/>
              </w:rPr>
              <w:t xml:space="preserve">; </w:t>
            </w:r>
            <w:r>
              <w:rPr>
                <w:rFonts w:ascii="Consolas" w:eastAsia="Consolas" w:hAnsi="Consolas"/>
                <w:sz w:val="16"/>
              </w:rPr>
              <w:t>results/etl_meta.json</w:t>
            </w:r>
          </w:p>
        </w:tc>
      </w:tr>
      <w:tr w:rsidR="00A73FB6" w14:paraId="2A3B0C59" w14:textId="77777777">
        <w:trPr>
          <w:cantSplit/>
          <w:jc w:val="center"/>
        </w:trPr>
        <w:tc>
          <w:tcPr>
            <w:tcW w:w="2608" w:type="dxa"/>
            <w:shd w:val="clear" w:color="auto" w:fill="F7F8FC"/>
            <w:vAlign w:val="center"/>
          </w:tcPr>
          <w:p w14:paraId="29EB6417" w14:textId="77777777" w:rsidR="00A73FB6" w:rsidRDefault="00563D14">
            <w:pPr>
              <w:keepNext/>
              <w:spacing w:after="0" w:line="252" w:lineRule="auto"/>
            </w:pPr>
            <w:r>
              <w:rPr>
                <w:rFonts w:ascii="Consolas" w:eastAsia="Consolas" w:hAnsi="Consolas"/>
                <w:b/>
                <w:sz w:val="16"/>
              </w:rPr>
              <w:t>run_analysis.py</w:t>
            </w:r>
          </w:p>
        </w:tc>
        <w:tc>
          <w:tcPr>
            <w:tcW w:w="6746" w:type="dxa"/>
            <w:shd w:val="clear" w:color="auto" w:fill="F7F8FC"/>
            <w:vAlign w:val="center"/>
          </w:tcPr>
          <w:p w14:paraId="466BA238" w14:textId="77777777" w:rsidR="00A73FB6" w:rsidRDefault="00563D14">
            <w:pPr>
              <w:keepNext/>
              <w:spacing w:after="0" w:line="252" w:lineRule="auto"/>
            </w:pPr>
            <w:r>
              <w:rPr>
                <w:sz w:val="18"/>
              </w:rPr>
              <w:t xml:space="preserve">30 tablas en </w:t>
            </w:r>
            <w:r>
              <w:rPr>
                <w:rFonts w:ascii="Consolas" w:eastAsia="Consolas" w:hAnsi="Consolas"/>
                <w:sz w:val="16"/>
              </w:rPr>
              <w:t>results/*.csv</w:t>
            </w:r>
            <w:r>
              <w:rPr>
                <w:sz w:val="18"/>
              </w:rPr>
              <w:t xml:space="preserve">, </w:t>
            </w:r>
            <w:r>
              <w:rPr>
                <w:rFonts w:ascii="Consolas" w:eastAsia="Consolas" w:hAnsi="Consolas"/>
                <w:sz w:val="16"/>
              </w:rPr>
              <w:t>results/resumen.json</w:t>
            </w:r>
            <w:r>
              <w:rPr>
                <w:sz w:val="18"/>
              </w:rPr>
              <w:t xml:space="preserve"> y tablas </w:t>
            </w:r>
            <w:r>
              <w:rPr>
                <w:rFonts w:ascii="Consolas" w:eastAsia="Consolas" w:hAnsi="Consolas"/>
                <w:sz w:val="16"/>
              </w:rPr>
              <w:t>res_*</w:t>
            </w:r>
            <w:r>
              <w:rPr>
                <w:sz w:val="18"/>
              </w:rPr>
              <w:t xml:space="preserve"> en la base</w:t>
            </w:r>
          </w:p>
        </w:tc>
      </w:tr>
      <w:tr w:rsidR="00A73FB6" w14:paraId="6DDCEC7B" w14:textId="77777777">
        <w:trPr>
          <w:cantSplit/>
          <w:jc w:val="center"/>
        </w:trPr>
        <w:tc>
          <w:tcPr>
            <w:tcW w:w="2608" w:type="dxa"/>
            <w:vAlign w:val="center"/>
          </w:tcPr>
          <w:p w14:paraId="3655692E" w14:textId="77777777" w:rsidR="00A73FB6" w:rsidRDefault="00563D14">
            <w:pPr>
              <w:keepNext/>
              <w:spacing w:after="0" w:line="252" w:lineRule="auto"/>
            </w:pPr>
            <w:r>
              <w:rPr>
                <w:rFonts w:ascii="Consolas" w:eastAsia="Consolas" w:hAnsi="Consolas"/>
                <w:b/>
                <w:sz w:val="16"/>
              </w:rPr>
              <w:t>make_figures.py</w:t>
            </w:r>
          </w:p>
        </w:tc>
        <w:tc>
          <w:tcPr>
            <w:tcW w:w="6746" w:type="dxa"/>
            <w:vAlign w:val="center"/>
          </w:tcPr>
          <w:p w14:paraId="05B0E20E" w14:textId="77777777" w:rsidR="00A73FB6" w:rsidRDefault="00563D14">
            <w:pPr>
              <w:keepNext/>
              <w:spacing w:after="0" w:line="252" w:lineRule="auto"/>
            </w:pPr>
            <w:r>
              <w:rPr>
                <w:rFonts w:ascii="Consolas" w:eastAsia="Consolas" w:hAnsi="Consolas"/>
                <w:sz w:val="16"/>
              </w:rPr>
              <w:t>figures/01…17_*.png</w:t>
            </w:r>
            <w:r>
              <w:rPr>
                <w:sz w:val="18"/>
              </w:rPr>
              <w:t xml:space="preserve"> y </w:t>
            </w:r>
            <w:r>
              <w:rPr>
                <w:rFonts w:ascii="Consolas" w:eastAsia="Consolas" w:hAnsi="Consolas"/>
                <w:sz w:val="16"/>
              </w:rPr>
              <w:t>figures/D01…D08_*.png</w:t>
            </w:r>
          </w:p>
        </w:tc>
      </w:tr>
      <w:tr w:rsidR="00A73FB6" w14:paraId="5CDDDC4D" w14:textId="77777777">
        <w:trPr>
          <w:cantSplit/>
          <w:jc w:val="center"/>
        </w:trPr>
        <w:tc>
          <w:tcPr>
            <w:tcW w:w="2608" w:type="dxa"/>
            <w:shd w:val="clear" w:color="auto" w:fill="F7F8FC"/>
            <w:vAlign w:val="center"/>
          </w:tcPr>
          <w:p w14:paraId="4F6909C4" w14:textId="77777777" w:rsidR="00A73FB6" w:rsidRDefault="00563D14">
            <w:pPr>
              <w:keepNext/>
              <w:spacing w:after="0" w:line="252" w:lineRule="auto"/>
            </w:pPr>
            <w:r>
              <w:rPr>
                <w:rFonts w:ascii="Consolas" w:eastAsia="Consolas" w:hAnsi="Consolas"/>
                <w:b/>
                <w:sz w:val="16"/>
              </w:rPr>
              <w:t>run_mongo.py</w:t>
            </w:r>
          </w:p>
        </w:tc>
        <w:tc>
          <w:tcPr>
            <w:tcW w:w="6746" w:type="dxa"/>
            <w:shd w:val="clear" w:color="auto" w:fill="F7F8FC"/>
            <w:vAlign w:val="center"/>
          </w:tcPr>
          <w:p w14:paraId="0BA89161" w14:textId="77777777" w:rsidR="00A73FB6" w:rsidRDefault="00563D14">
            <w:pPr>
              <w:keepNext/>
              <w:spacing w:after="0" w:line="252" w:lineRule="auto"/>
            </w:pPr>
            <w:r>
              <w:rPr>
                <w:rFonts w:ascii="Consolas" w:eastAsia="Consolas" w:hAnsi="Consolas"/>
                <w:sz w:val="16"/>
              </w:rPr>
              <w:t>data/processed/mongo/</w:t>
            </w:r>
            <w:r>
              <w:rPr>
                <w:sz w:val="18"/>
              </w:rPr>
              <w:t xml:space="preserve"> (entidades, personas, metadatos)</w:t>
            </w:r>
          </w:p>
        </w:tc>
      </w:tr>
      <w:tr w:rsidR="00A73FB6" w14:paraId="6C92AFE0" w14:textId="77777777">
        <w:trPr>
          <w:cantSplit/>
          <w:jc w:val="center"/>
        </w:trPr>
        <w:tc>
          <w:tcPr>
            <w:tcW w:w="2608" w:type="dxa"/>
            <w:vAlign w:val="center"/>
          </w:tcPr>
          <w:p w14:paraId="46595A4D" w14:textId="77777777" w:rsidR="00A73FB6" w:rsidRDefault="00563D14">
            <w:pPr>
              <w:keepNext/>
              <w:spacing w:after="0" w:line="252" w:lineRule="auto"/>
            </w:pPr>
            <w:r>
              <w:rPr>
                <w:rFonts w:ascii="Consolas" w:eastAsia="Consolas" w:hAnsi="Consolas"/>
                <w:b/>
                <w:sz w:val="16"/>
              </w:rPr>
              <w:t>build_dashboard.py</w:t>
            </w:r>
          </w:p>
        </w:tc>
        <w:tc>
          <w:tcPr>
            <w:tcW w:w="6746" w:type="dxa"/>
            <w:vAlign w:val="center"/>
          </w:tcPr>
          <w:p w14:paraId="6CEA1E20" w14:textId="77777777" w:rsidR="00A73FB6" w:rsidRDefault="00563D14">
            <w:pPr>
              <w:keepNext/>
              <w:spacing w:after="0" w:line="252" w:lineRule="auto"/>
            </w:pPr>
            <w:r>
              <w:rPr>
                <w:rFonts w:ascii="Consolas" w:eastAsia="Consolas" w:hAnsi="Consolas"/>
                <w:sz w:val="16"/>
              </w:rPr>
              <w:t>tablero/tablero_enoe.html</w:t>
            </w:r>
            <w:r>
              <w:rPr>
                <w:sz w:val="18"/>
              </w:rPr>
              <w:t xml:space="preserve"> (funciona sin internet)</w:t>
            </w:r>
          </w:p>
        </w:tc>
      </w:tr>
      <w:tr w:rsidR="00A73FB6" w14:paraId="2A3D793B" w14:textId="77777777">
        <w:trPr>
          <w:cantSplit/>
          <w:jc w:val="center"/>
        </w:trPr>
        <w:tc>
          <w:tcPr>
            <w:tcW w:w="2608" w:type="dxa"/>
            <w:shd w:val="clear" w:color="auto" w:fill="F7F8FC"/>
            <w:vAlign w:val="center"/>
          </w:tcPr>
          <w:p w14:paraId="52722720" w14:textId="77777777" w:rsidR="00A73FB6" w:rsidRDefault="00563D14">
            <w:pPr>
              <w:keepNext/>
              <w:spacing w:after="0" w:line="252" w:lineRule="auto"/>
            </w:pPr>
            <w:r>
              <w:rPr>
                <w:rFonts w:ascii="Consolas" w:eastAsia="Consolas" w:hAnsi="Consolas"/>
                <w:b/>
                <w:sz w:val="16"/>
              </w:rPr>
              <w:t>build_notebook.py</w:t>
            </w:r>
          </w:p>
        </w:tc>
        <w:tc>
          <w:tcPr>
            <w:tcW w:w="6746" w:type="dxa"/>
            <w:shd w:val="clear" w:color="auto" w:fill="F7F8FC"/>
            <w:vAlign w:val="center"/>
          </w:tcPr>
          <w:p w14:paraId="0053CF1F" w14:textId="77777777" w:rsidR="00A73FB6" w:rsidRDefault="00563D14">
            <w:pPr>
              <w:keepNext/>
              <w:spacing w:after="0" w:line="252" w:lineRule="auto"/>
            </w:pPr>
            <w:r>
              <w:rPr>
                <w:rFonts w:ascii="Consolas" w:eastAsia="Consolas" w:hAnsi="Consolas"/>
                <w:sz w:val="16"/>
              </w:rPr>
              <w:t>notebooks/Proyecto_Integrador_ENOE.ipynb</w:t>
            </w:r>
            <w:r>
              <w:rPr>
                <w:sz w:val="18"/>
              </w:rPr>
              <w:t xml:space="preserve"> y </w:t>
            </w:r>
            <w:r>
              <w:rPr>
                <w:rFonts w:ascii="Consolas" w:eastAsia="Consolas" w:hAnsi="Consolas"/>
                <w:sz w:val="16"/>
              </w:rPr>
              <w:t>.html</w:t>
            </w:r>
          </w:p>
        </w:tc>
      </w:tr>
      <w:tr w:rsidR="00A73FB6" w14:paraId="1ADA2361" w14:textId="77777777">
        <w:trPr>
          <w:cantSplit/>
          <w:jc w:val="center"/>
        </w:trPr>
        <w:tc>
          <w:tcPr>
            <w:tcW w:w="2608" w:type="dxa"/>
            <w:vAlign w:val="center"/>
          </w:tcPr>
          <w:p w14:paraId="1360A348" w14:textId="77777777" w:rsidR="00A73FB6" w:rsidRDefault="00563D14">
            <w:pPr>
              <w:keepNext/>
              <w:spacing w:after="0" w:line="252" w:lineRule="auto"/>
            </w:pPr>
            <w:r>
              <w:rPr>
                <w:rFonts w:ascii="Consolas" w:eastAsia="Consolas" w:hAnsi="Consolas"/>
                <w:b/>
                <w:sz w:val="16"/>
              </w:rPr>
              <w:t>build_deck*.py</w:t>
            </w:r>
          </w:p>
        </w:tc>
        <w:tc>
          <w:tcPr>
            <w:tcW w:w="6746" w:type="dxa"/>
            <w:vAlign w:val="center"/>
          </w:tcPr>
          <w:p w14:paraId="7D64B0A8" w14:textId="77777777" w:rsidR="00A73FB6" w:rsidRDefault="00563D14">
            <w:pPr>
              <w:keepNext/>
              <w:spacing w:after="0" w:line="252" w:lineRule="auto"/>
            </w:pPr>
            <w:r>
              <w:rPr>
                <w:rFonts w:ascii="Consolas" w:eastAsia="Consolas" w:hAnsi="Consolas"/>
                <w:sz w:val="16"/>
              </w:rPr>
              <w:t>presentacion/Proyecto_Integrador_ENOE.pptx</w:t>
            </w:r>
            <w:r>
              <w:rPr>
                <w:sz w:val="18"/>
              </w:rPr>
              <w:t xml:space="preserve"> y </w:t>
            </w:r>
            <w:r>
              <w:rPr>
                <w:rFonts w:ascii="Consolas" w:eastAsia="Consolas" w:hAnsi="Consolas"/>
                <w:sz w:val="16"/>
              </w:rPr>
              <w:t>presentacion/Presentacion_Completa_Proyecto_ENOE.pptx</w:t>
            </w:r>
          </w:p>
        </w:tc>
      </w:tr>
      <w:tr w:rsidR="00A73FB6" w14:paraId="2872C84B" w14:textId="77777777">
        <w:trPr>
          <w:cantSplit/>
          <w:jc w:val="center"/>
        </w:trPr>
        <w:tc>
          <w:tcPr>
            <w:tcW w:w="2608" w:type="dxa"/>
            <w:shd w:val="clear" w:color="auto" w:fill="F7F8FC"/>
            <w:vAlign w:val="center"/>
          </w:tcPr>
          <w:p w14:paraId="3D8C0DF0" w14:textId="77777777" w:rsidR="00A73FB6" w:rsidRDefault="00563D14">
            <w:pPr>
              <w:spacing w:after="0" w:line="252" w:lineRule="auto"/>
            </w:pPr>
            <w:r>
              <w:rPr>
                <w:rFonts w:ascii="Consolas" w:eastAsia="Consolas" w:hAnsi="Consolas"/>
                <w:b/>
                <w:sz w:val="16"/>
              </w:rPr>
              <w:t>build_informe.py</w:t>
            </w:r>
          </w:p>
        </w:tc>
        <w:tc>
          <w:tcPr>
            <w:tcW w:w="6746" w:type="dxa"/>
            <w:shd w:val="clear" w:color="auto" w:fill="F7F8FC"/>
            <w:vAlign w:val="center"/>
          </w:tcPr>
          <w:p w14:paraId="40FF97E3" w14:textId="77777777" w:rsidR="00A73FB6" w:rsidRDefault="00563D14">
            <w:pPr>
              <w:spacing w:after="0" w:line="252" w:lineRule="auto"/>
            </w:pPr>
            <w:r>
              <w:rPr>
                <w:rFonts w:ascii="Consolas" w:eastAsia="Consolas" w:hAnsi="Consolas"/>
                <w:sz w:val="16"/>
              </w:rPr>
              <w:t>documento/Informe_Final_Proyecto_ENOE.docx</w:t>
            </w:r>
          </w:p>
        </w:tc>
      </w:tr>
    </w:tbl>
    <w:p w14:paraId="567A9D24" w14:textId="77777777" w:rsidR="00A73FB6" w:rsidRDefault="00A73FB6">
      <w:pPr>
        <w:spacing w:after="80"/>
      </w:pPr>
    </w:p>
    <w:p w14:paraId="38EB5B40" w14:textId="77777777" w:rsidR="00A73FB6" w:rsidRDefault="00563D14">
      <w:pPr>
        <w:pStyle w:val="Ttulo2"/>
      </w:pPr>
      <w:bookmarkStart w:id="67" w:name="_Toc243853788"/>
      <w:r>
        <w:t>B.5 Solución de problemas</w:t>
      </w:r>
      <w:bookmarkEnd w:id="67"/>
    </w:p>
    <w:p w14:paraId="381872AD" w14:textId="77777777" w:rsidR="00A73FB6" w:rsidRDefault="00563D14">
      <w:pPr>
        <w:pStyle w:val="Listaconvietas"/>
      </w:pPr>
      <w:r>
        <w:rPr>
          <w:rFonts w:ascii="Consolas" w:eastAsia="Consolas" w:hAnsi="Consolas"/>
          <w:b/>
          <w:sz w:val="19"/>
        </w:rPr>
        <w:t>FileNotFoundError</w:t>
      </w:r>
      <w:r>
        <w:rPr>
          <w:b/>
        </w:rPr>
        <w:t xml:space="preserve"> con </w:t>
      </w:r>
      <w:r>
        <w:rPr>
          <w:rFonts w:ascii="Consolas" w:eastAsia="Consolas" w:hAnsi="Consolas"/>
          <w:b/>
          <w:sz w:val="19"/>
        </w:rPr>
        <w:t>ENOE_SDEMT425.csv</w:t>
      </w:r>
      <w:r>
        <w:rPr>
          <w:b/>
        </w:rPr>
        <w:t>:</w:t>
      </w:r>
      <w:r>
        <w:t xml:space="preserve"> no se encontró la carpeta de datos; revise </w:t>
      </w:r>
      <w:r>
        <w:rPr>
          <w:rFonts w:ascii="Consolas" w:eastAsia="Consolas" w:hAnsi="Consolas"/>
          <w:sz w:val="19"/>
        </w:rPr>
        <w:t>ENOE_RAW_DIR</w:t>
      </w:r>
      <w:r>
        <w:t xml:space="preserve"> o copie los CSV a </w:t>
      </w:r>
      <w:r>
        <w:rPr>
          <w:rFonts w:ascii="Consolas" w:eastAsia="Consolas" w:hAnsi="Consolas"/>
          <w:sz w:val="19"/>
        </w:rPr>
        <w:t>data/raw</w:t>
      </w:r>
      <w:r>
        <w:t>.</w:t>
      </w:r>
    </w:p>
    <w:p w14:paraId="1CF43B2E" w14:textId="77777777" w:rsidR="00A73FB6" w:rsidRDefault="00563D14">
      <w:pPr>
        <w:pStyle w:val="Listaconvietas"/>
      </w:pPr>
      <w:r>
        <w:rPr>
          <w:b/>
        </w:rPr>
        <w:t>Caracteres extraños al leer los CSV:</w:t>
      </w:r>
      <w:r>
        <w:t xml:space="preserve"> los archivos del INEGI están en codificación </w:t>
      </w:r>
      <w:r>
        <w:rPr>
          <w:rFonts w:ascii="Consolas" w:eastAsia="Consolas" w:hAnsi="Consolas"/>
          <w:sz w:val="19"/>
        </w:rPr>
        <w:t>latin-1</w:t>
      </w:r>
      <w:r>
        <w:t>; el proyecto ya los lee así.</w:t>
      </w:r>
    </w:p>
    <w:p w14:paraId="608F0F81" w14:textId="77777777" w:rsidR="00A73FB6" w:rsidRDefault="00563D14">
      <w:pPr>
        <w:pStyle w:val="Listaconvietas"/>
      </w:pPr>
      <w:r>
        <w:rPr>
          <w:b/>
        </w:rPr>
        <w:t>Poca memoria:</w:t>
      </w:r>
      <w:r>
        <w:t xml:space="preserve"> el ETL carga solo 35 de las 115 columnas de SDEMT. Si el análisis agota la memoria, cierre otros programas o ejecute </w:t>
      </w:r>
      <w:r>
        <w:rPr>
          <w:rFonts w:ascii="Consolas" w:eastAsia="Consolas" w:hAnsi="Consolas"/>
          <w:sz w:val="19"/>
        </w:rPr>
        <w:t>python scripts/run_analysis.py --B 100</w:t>
      </w:r>
      <w:r>
        <w:t>.</w:t>
      </w:r>
    </w:p>
    <w:p w14:paraId="6B529FC0" w14:textId="77777777" w:rsidR="00A73FB6" w:rsidRDefault="00563D14">
      <w:pPr>
        <w:pStyle w:val="Listaconvietas"/>
      </w:pPr>
      <w:r>
        <w:rPr>
          <w:b/>
        </w:rPr>
        <w:t>Para una verificación rápida del análisis:</w:t>
      </w:r>
      <w:r>
        <w:t xml:space="preserve"> </w:t>
      </w:r>
      <w:r>
        <w:rPr>
          <w:rFonts w:ascii="Consolas" w:eastAsia="Consolas" w:hAnsi="Consolas"/>
          <w:sz w:val="19"/>
        </w:rPr>
        <w:t>python scripts/run_analysis.py --B 100</w:t>
      </w:r>
      <w:r>
        <w:t>.</w:t>
      </w:r>
    </w:p>
    <w:p w14:paraId="5BC78B6C" w14:textId="77777777" w:rsidR="00A73FB6" w:rsidRDefault="00563D14">
      <w:pPr>
        <w:pStyle w:val="Listaconvietas"/>
      </w:pPr>
      <w:r>
        <w:rPr>
          <w:b/>
        </w:rPr>
        <w:t>Los resultados cambian de una corrida a otra:</w:t>
      </w:r>
      <w:r>
        <w:t xml:space="preserve"> no debería ocurrir (semilla fija). Revise que </w:t>
      </w:r>
      <w:r>
        <w:rPr>
          <w:rFonts w:ascii="Consolas" w:eastAsia="Consolas" w:hAnsi="Consolas"/>
          <w:sz w:val="19"/>
        </w:rPr>
        <w:t>etl_meta.json</w:t>
      </w:r>
      <w:r>
        <w:t xml:space="preserve"> registre la semilla 20251231 y las mismas versiones de las bibliotecas.</w:t>
      </w:r>
    </w:p>
    <w:p w14:paraId="113CA60C" w14:textId="77777777" w:rsidR="00A73FB6" w:rsidRDefault="00563D14">
      <w:pPr>
        <w:pStyle w:val="Ttulo1"/>
      </w:pPr>
      <w:bookmarkStart w:id="68" w:name="_Toc243853789"/>
      <w:r>
        <w:lastRenderedPageBreak/>
        <w:t>Anexo C. Resultados por entidad federativa</w:t>
      </w:r>
      <w:bookmarkEnd w:id="68"/>
    </w:p>
    <w:p w14:paraId="5EBADED8" w14:textId="77777777" w:rsidR="00A73FB6" w:rsidRDefault="00563D14">
      <w:pPr>
        <w:jc w:val="both"/>
      </w:pPr>
      <w:r>
        <w:t>Las tablas siguientes reúnen, para las 32 entidades, los indicadores que alimentan las métricas M2 y M3 y el tablero. Los intervalos son del bootstrap de Rao-Wu al 95 %; el lugar es el que ocupa la entidad en el ranking (1 = mayor valor) y su intervalo, en las 1,000 réplicas.</w:t>
      </w:r>
    </w:p>
    <w:p w14:paraId="4203DF0F" w14:textId="77777777" w:rsidR="00A73FB6" w:rsidRDefault="00563D14">
      <w:pPr>
        <w:pStyle w:val="Descripcin"/>
        <w:keepNext/>
        <w:spacing w:after="60"/>
      </w:pPr>
      <w:r>
        <w:rPr>
          <w:b/>
        </w:rPr>
        <w:t xml:space="preserve">Tabla 46. </w:t>
      </w:r>
      <w:r>
        <w:t>Informalidad (TIL1), escolaridad media de los ocupados e ingreso mediano por hora.</w:t>
      </w:r>
    </w:p>
    <w:tbl>
      <w:tblPr>
        <w:tblW w:w="9297"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813"/>
        <w:gridCol w:w="1134"/>
        <w:gridCol w:w="680"/>
        <w:gridCol w:w="1304"/>
        <w:gridCol w:w="1191"/>
        <w:gridCol w:w="737"/>
        <w:gridCol w:w="907"/>
        <w:gridCol w:w="1531"/>
      </w:tblGrid>
      <w:tr w:rsidR="00A73FB6" w14:paraId="7C3BC600" w14:textId="77777777">
        <w:trPr>
          <w:tblHeader/>
          <w:jc w:val="center"/>
        </w:trPr>
        <w:tc>
          <w:tcPr>
            <w:tcW w:w="1814" w:type="dxa"/>
            <w:shd w:val="clear" w:color="auto" w:fill="1E2A6B"/>
            <w:vAlign w:val="center"/>
          </w:tcPr>
          <w:p w14:paraId="29910D14" w14:textId="77777777" w:rsidR="00A73FB6" w:rsidRDefault="00563D14">
            <w:pPr>
              <w:spacing w:after="0" w:line="252" w:lineRule="auto"/>
            </w:pPr>
            <w:r>
              <w:rPr>
                <w:b/>
                <w:color w:val="FFFFFF"/>
                <w:sz w:val="16"/>
              </w:rPr>
              <w:t>Entidad</w:t>
            </w:r>
          </w:p>
        </w:tc>
        <w:tc>
          <w:tcPr>
            <w:tcW w:w="1134" w:type="dxa"/>
            <w:shd w:val="clear" w:color="auto" w:fill="1E2A6B"/>
            <w:vAlign w:val="center"/>
          </w:tcPr>
          <w:p w14:paraId="3CAF8ECF" w14:textId="77777777" w:rsidR="00A73FB6" w:rsidRDefault="00563D14">
            <w:pPr>
              <w:spacing w:after="0" w:line="252" w:lineRule="auto"/>
            </w:pPr>
            <w:r>
              <w:rPr>
                <w:b/>
                <w:color w:val="FFFFFF"/>
                <w:sz w:val="16"/>
              </w:rPr>
              <w:t>Región</w:t>
            </w:r>
          </w:p>
        </w:tc>
        <w:tc>
          <w:tcPr>
            <w:tcW w:w="680" w:type="dxa"/>
            <w:shd w:val="clear" w:color="auto" w:fill="1E2A6B"/>
            <w:vAlign w:val="center"/>
          </w:tcPr>
          <w:p w14:paraId="36066D2C" w14:textId="77777777" w:rsidR="00A73FB6" w:rsidRDefault="00563D14">
            <w:pPr>
              <w:spacing w:after="0" w:line="252" w:lineRule="auto"/>
              <w:jc w:val="center"/>
            </w:pPr>
            <w:r>
              <w:rPr>
                <w:b/>
                <w:color w:val="FFFFFF"/>
                <w:sz w:val="16"/>
              </w:rPr>
              <w:t>TIL1 %</w:t>
            </w:r>
          </w:p>
        </w:tc>
        <w:tc>
          <w:tcPr>
            <w:tcW w:w="1304" w:type="dxa"/>
            <w:shd w:val="clear" w:color="auto" w:fill="1E2A6B"/>
            <w:vAlign w:val="center"/>
          </w:tcPr>
          <w:p w14:paraId="2F96FFE3" w14:textId="77777777" w:rsidR="00A73FB6" w:rsidRDefault="00563D14">
            <w:pPr>
              <w:spacing w:after="0" w:line="252" w:lineRule="auto"/>
              <w:jc w:val="center"/>
            </w:pPr>
            <w:r>
              <w:rPr>
                <w:b/>
                <w:color w:val="FFFFFF"/>
                <w:sz w:val="16"/>
              </w:rPr>
              <w:t>IC 95 %</w:t>
            </w:r>
          </w:p>
        </w:tc>
        <w:tc>
          <w:tcPr>
            <w:tcW w:w="1191" w:type="dxa"/>
            <w:shd w:val="clear" w:color="auto" w:fill="1E2A6B"/>
            <w:vAlign w:val="center"/>
          </w:tcPr>
          <w:p w14:paraId="4EE36535" w14:textId="77777777" w:rsidR="00A73FB6" w:rsidRDefault="00563D14">
            <w:pPr>
              <w:spacing w:after="0" w:line="252" w:lineRule="auto"/>
              <w:jc w:val="center"/>
            </w:pPr>
            <w:r>
              <w:rPr>
                <w:b/>
                <w:color w:val="FFFFFF"/>
                <w:sz w:val="16"/>
              </w:rPr>
              <w:t>Lugar (IC)</w:t>
            </w:r>
          </w:p>
        </w:tc>
        <w:tc>
          <w:tcPr>
            <w:tcW w:w="737" w:type="dxa"/>
            <w:shd w:val="clear" w:color="auto" w:fill="1E2A6B"/>
            <w:vAlign w:val="center"/>
          </w:tcPr>
          <w:p w14:paraId="04AE6F82" w14:textId="77777777" w:rsidR="00A73FB6" w:rsidRDefault="00563D14">
            <w:pPr>
              <w:spacing w:after="0" w:line="252" w:lineRule="auto"/>
              <w:jc w:val="center"/>
            </w:pPr>
            <w:r>
              <w:rPr>
                <w:b/>
                <w:color w:val="FFFFFF"/>
                <w:sz w:val="16"/>
              </w:rPr>
              <w:t>Esc. media</w:t>
            </w:r>
          </w:p>
        </w:tc>
        <w:tc>
          <w:tcPr>
            <w:tcW w:w="907" w:type="dxa"/>
            <w:shd w:val="clear" w:color="auto" w:fill="1E2A6B"/>
            <w:vAlign w:val="center"/>
          </w:tcPr>
          <w:p w14:paraId="32F88C1E" w14:textId="77777777" w:rsidR="00A73FB6" w:rsidRDefault="00563D14">
            <w:pPr>
              <w:spacing w:after="0" w:line="252" w:lineRule="auto"/>
              <w:jc w:val="center"/>
            </w:pPr>
            <w:r>
              <w:rPr>
                <w:b/>
                <w:color w:val="FFFFFF"/>
                <w:sz w:val="16"/>
              </w:rPr>
              <w:t>Mediana $/h</w:t>
            </w:r>
          </w:p>
        </w:tc>
        <w:tc>
          <w:tcPr>
            <w:tcW w:w="1531" w:type="dxa"/>
            <w:shd w:val="clear" w:color="auto" w:fill="1E2A6B"/>
            <w:vAlign w:val="center"/>
          </w:tcPr>
          <w:p w14:paraId="04243617" w14:textId="77777777" w:rsidR="00A73FB6" w:rsidRDefault="00563D14">
            <w:pPr>
              <w:spacing w:after="0" w:line="252" w:lineRule="auto"/>
              <w:jc w:val="center"/>
            </w:pPr>
            <w:r>
              <w:rPr>
                <w:b/>
                <w:color w:val="FFFFFF"/>
                <w:sz w:val="16"/>
              </w:rPr>
              <w:t>IC 95 %</w:t>
            </w:r>
          </w:p>
        </w:tc>
      </w:tr>
      <w:tr w:rsidR="00A73FB6" w14:paraId="65704263" w14:textId="77777777">
        <w:trPr>
          <w:cantSplit/>
          <w:jc w:val="center"/>
        </w:trPr>
        <w:tc>
          <w:tcPr>
            <w:tcW w:w="1814" w:type="dxa"/>
            <w:vAlign w:val="center"/>
          </w:tcPr>
          <w:p w14:paraId="1C27F04E" w14:textId="77777777" w:rsidR="00A73FB6" w:rsidRDefault="00563D14">
            <w:pPr>
              <w:spacing w:after="0" w:line="252" w:lineRule="auto"/>
            </w:pPr>
            <w:r>
              <w:rPr>
                <w:sz w:val="16"/>
              </w:rPr>
              <w:t>Aguascalientes</w:t>
            </w:r>
          </w:p>
        </w:tc>
        <w:tc>
          <w:tcPr>
            <w:tcW w:w="1134" w:type="dxa"/>
            <w:vAlign w:val="center"/>
          </w:tcPr>
          <w:p w14:paraId="433A8F04" w14:textId="77777777" w:rsidR="00A73FB6" w:rsidRDefault="00563D14">
            <w:pPr>
              <w:spacing w:after="0" w:line="252" w:lineRule="auto"/>
            </w:pPr>
            <w:r>
              <w:rPr>
                <w:sz w:val="16"/>
              </w:rPr>
              <w:t>Centro-Norte</w:t>
            </w:r>
          </w:p>
        </w:tc>
        <w:tc>
          <w:tcPr>
            <w:tcW w:w="680" w:type="dxa"/>
            <w:vAlign w:val="center"/>
          </w:tcPr>
          <w:p w14:paraId="388D6C83" w14:textId="77777777" w:rsidR="00A73FB6" w:rsidRDefault="00563D14">
            <w:pPr>
              <w:spacing w:after="0" w:line="252" w:lineRule="auto"/>
              <w:jc w:val="right"/>
            </w:pPr>
            <w:r>
              <w:rPr>
                <w:sz w:val="16"/>
              </w:rPr>
              <w:t>42.6</w:t>
            </w:r>
          </w:p>
        </w:tc>
        <w:tc>
          <w:tcPr>
            <w:tcW w:w="1304" w:type="dxa"/>
            <w:vAlign w:val="center"/>
          </w:tcPr>
          <w:p w14:paraId="2488B230" w14:textId="77777777" w:rsidR="00A73FB6" w:rsidRDefault="00563D14">
            <w:pPr>
              <w:spacing w:after="0" w:line="252" w:lineRule="auto"/>
              <w:jc w:val="center"/>
            </w:pPr>
            <w:r>
              <w:rPr>
                <w:sz w:val="16"/>
              </w:rPr>
              <w:t>40.7 a 44.6</w:t>
            </w:r>
          </w:p>
        </w:tc>
        <w:tc>
          <w:tcPr>
            <w:tcW w:w="1191" w:type="dxa"/>
            <w:vAlign w:val="center"/>
          </w:tcPr>
          <w:p w14:paraId="2B2891B0" w14:textId="77777777" w:rsidR="00A73FB6" w:rsidRDefault="00563D14">
            <w:pPr>
              <w:spacing w:after="0" w:line="252" w:lineRule="auto"/>
              <w:jc w:val="center"/>
            </w:pPr>
            <w:r>
              <w:rPr>
                <w:sz w:val="16"/>
              </w:rPr>
              <w:t>26 (25-27)</w:t>
            </w:r>
          </w:p>
        </w:tc>
        <w:tc>
          <w:tcPr>
            <w:tcW w:w="737" w:type="dxa"/>
            <w:vAlign w:val="center"/>
          </w:tcPr>
          <w:p w14:paraId="4E69D3E5" w14:textId="77777777" w:rsidR="00A73FB6" w:rsidRDefault="00563D14">
            <w:pPr>
              <w:spacing w:after="0" w:line="252" w:lineRule="auto"/>
              <w:jc w:val="right"/>
            </w:pPr>
            <w:r>
              <w:rPr>
                <w:sz w:val="16"/>
              </w:rPr>
              <w:t>11.3</w:t>
            </w:r>
          </w:p>
        </w:tc>
        <w:tc>
          <w:tcPr>
            <w:tcW w:w="907" w:type="dxa"/>
            <w:vAlign w:val="center"/>
          </w:tcPr>
          <w:p w14:paraId="4CF2D28E" w14:textId="77777777" w:rsidR="00A73FB6" w:rsidRDefault="00563D14">
            <w:pPr>
              <w:spacing w:after="0" w:line="252" w:lineRule="auto"/>
              <w:jc w:val="right"/>
            </w:pPr>
            <w:r>
              <w:rPr>
                <w:sz w:val="16"/>
              </w:rPr>
              <w:t>50.9</w:t>
            </w:r>
          </w:p>
        </w:tc>
        <w:tc>
          <w:tcPr>
            <w:tcW w:w="1531" w:type="dxa"/>
            <w:vAlign w:val="center"/>
          </w:tcPr>
          <w:p w14:paraId="1A846DAD" w14:textId="77777777" w:rsidR="00A73FB6" w:rsidRDefault="00563D14">
            <w:pPr>
              <w:spacing w:after="0" w:line="252" w:lineRule="auto"/>
              <w:jc w:val="center"/>
            </w:pPr>
            <w:r>
              <w:rPr>
                <w:sz w:val="16"/>
              </w:rPr>
              <w:t>50.0 a 52.1</w:t>
            </w:r>
          </w:p>
        </w:tc>
      </w:tr>
      <w:tr w:rsidR="00A73FB6" w14:paraId="17351383" w14:textId="77777777">
        <w:trPr>
          <w:cantSplit/>
          <w:jc w:val="center"/>
        </w:trPr>
        <w:tc>
          <w:tcPr>
            <w:tcW w:w="1814" w:type="dxa"/>
            <w:shd w:val="clear" w:color="auto" w:fill="F7F8FC"/>
            <w:vAlign w:val="center"/>
          </w:tcPr>
          <w:p w14:paraId="1EAFC72E" w14:textId="77777777" w:rsidR="00A73FB6" w:rsidRDefault="00563D14">
            <w:pPr>
              <w:spacing w:after="0" w:line="252" w:lineRule="auto"/>
            </w:pPr>
            <w:r>
              <w:rPr>
                <w:sz w:val="16"/>
              </w:rPr>
              <w:t>Baja California</w:t>
            </w:r>
          </w:p>
        </w:tc>
        <w:tc>
          <w:tcPr>
            <w:tcW w:w="1134" w:type="dxa"/>
            <w:shd w:val="clear" w:color="auto" w:fill="F7F8FC"/>
            <w:vAlign w:val="center"/>
          </w:tcPr>
          <w:p w14:paraId="5878E2D0" w14:textId="77777777" w:rsidR="00A73FB6" w:rsidRDefault="00563D14">
            <w:pPr>
              <w:spacing w:after="0" w:line="252" w:lineRule="auto"/>
            </w:pPr>
            <w:r>
              <w:rPr>
                <w:sz w:val="16"/>
              </w:rPr>
              <w:t>Norte</w:t>
            </w:r>
          </w:p>
        </w:tc>
        <w:tc>
          <w:tcPr>
            <w:tcW w:w="680" w:type="dxa"/>
            <w:shd w:val="clear" w:color="auto" w:fill="F7F8FC"/>
            <w:vAlign w:val="center"/>
          </w:tcPr>
          <w:p w14:paraId="30A21AC2" w14:textId="77777777" w:rsidR="00A73FB6" w:rsidRDefault="00563D14">
            <w:pPr>
              <w:spacing w:after="0" w:line="252" w:lineRule="auto"/>
              <w:jc w:val="right"/>
            </w:pPr>
            <w:r>
              <w:rPr>
                <w:sz w:val="16"/>
              </w:rPr>
              <w:t>37.6</w:t>
            </w:r>
          </w:p>
        </w:tc>
        <w:tc>
          <w:tcPr>
            <w:tcW w:w="1304" w:type="dxa"/>
            <w:shd w:val="clear" w:color="auto" w:fill="F7F8FC"/>
            <w:vAlign w:val="center"/>
          </w:tcPr>
          <w:p w14:paraId="55E94C1B" w14:textId="77777777" w:rsidR="00A73FB6" w:rsidRDefault="00563D14">
            <w:pPr>
              <w:spacing w:after="0" w:line="252" w:lineRule="auto"/>
              <w:jc w:val="center"/>
            </w:pPr>
            <w:r>
              <w:rPr>
                <w:sz w:val="16"/>
              </w:rPr>
              <w:t>35.9 a 39.3</w:t>
            </w:r>
          </w:p>
        </w:tc>
        <w:tc>
          <w:tcPr>
            <w:tcW w:w="1191" w:type="dxa"/>
            <w:shd w:val="clear" w:color="auto" w:fill="F7F8FC"/>
            <w:vAlign w:val="center"/>
          </w:tcPr>
          <w:p w14:paraId="72199A85" w14:textId="77777777" w:rsidR="00A73FB6" w:rsidRDefault="00563D14">
            <w:pPr>
              <w:spacing w:after="0" w:line="252" w:lineRule="auto"/>
              <w:jc w:val="center"/>
            </w:pPr>
            <w:r>
              <w:rPr>
                <w:sz w:val="16"/>
              </w:rPr>
              <w:t>29 (28-30)</w:t>
            </w:r>
          </w:p>
        </w:tc>
        <w:tc>
          <w:tcPr>
            <w:tcW w:w="737" w:type="dxa"/>
            <w:shd w:val="clear" w:color="auto" w:fill="F7F8FC"/>
            <w:vAlign w:val="center"/>
          </w:tcPr>
          <w:p w14:paraId="5B49E40A" w14:textId="77777777" w:rsidR="00A73FB6" w:rsidRDefault="00563D14">
            <w:pPr>
              <w:spacing w:after="0" w:line="252" w:lineRule="auto"/>
              <w:jc w:val="right"/>
            </w:pPr>
            <w:r>
              <w:rPr>
                <w:sz w:val="16"/>
              </w:rPr>
              <w:t>11.1</w:t>
            </w:r>
          </w:p>
        </w:tc>
        <w:tc>
          <w:tcPr>
            <w:tcW w:w="907" w:type="dxa"/>
            <w:shd w:val="clear" w:color="auto" w:fill="F7F8FC"/>
            <w:vAlign w:val="center"/>
          </w:tcPr>
          <w:p w14:paraId="3CBE3A0F" w14:textId="77777777" w:rsidR="00A73FB6" w:rsidRDefault="00563D14">
            <w:pPr>
              <w:spacing w:after="0" w:line="252" w:lineRule="auto"/>
              <w:jc w:val="right"/>
            </w:pPr>
            <w:r>
              <w:rPr>
                <w:sz w:val="16"/>
              </w:rPr>
              <w:t>69.8</w:t>
            </w:r>
          </w:p>
        </w:tc>
        <w:tc>
          <w:tcPr>
            <w:tcW w:w="1531" w:type="dxa"/>
            <w:shd w:val="clear" w:color="auto" w:fill="F7F8FC"/>
            <w:vAlign w:val="center"/>
          </w:tcPr>
          <w:p w14:paraId="68C636E6" w14:textId="77777777" w:rsidR="00A73FB6" w:rsidRDefault="00563D14">
            <w:pPr>
              <w:spacing w:after="0" w:line="252" w:lineRule="auto"/>
              <w:jc w:val="center"/>
            </w:pPr>
            <w:r>
              <w:rPr>
                <w:sz w:val="16"/>
              </w:rPr>
              <w:t>67.7 a 70.4</w:t>
            </w:r>
          </w:p>
        </w:tc>
      </w:tr>
      <w:tr w:rsidR="00A73FB6" w14:paraId="47092E24" w14:textId="77777777">
        <w:trPr>
          <w:cantSplit/>
          <w:jc w:val="center"/>
        </w:trPr>
        <w:tc>
          <w:tcPr>
            <w:tcW w:w="1814" w:type="dxa"/>
            <w:vAlign w:val="center"/>
          </w:tcPr>
          <w:p w14:paraId="6A3A4907" w14:textId="77777777" w:rsidR="00A73FB6" w:rsidRDefault="00563D14">
            <w:pPr>
              <w:spacing w:after="0" w:line="252" w:lineRule="auto"/>
            </w:pPr>
            <w:r>
              <w:rPr>
                <w:sz w:val="16"/>
              </w:rPr>
              <w:t>Baja California Sur</w:t>
            </w:r>
          </w:p>
        </w:tc>
        <w:tc>
          <w:tcPr>
            <w:tcW w:w="1134" w:type="dxa"/>
            <w:vAlign w:val="center"/>
          </w:tcPr>
          <w:p w14:paraId="59107379" w14:textId="77777777" w:rsidR="00A73FB6" w:rsidRDefault="00563D14">
            <w:pPr>
              <w:spacing w:after="0" w:line="252" w:lineRule="auto"/>
            </w:pPr>
            <w:r>
              <w:rPr>
                <w:sz w:val="16"/>
              </w:rPr>
              <w:t>Centro-Norte</w:t>
            </w:r>
          </w:p>
        </w:tc>
        <w:tc>
          <w:tcPr>
            <w:tcW w:w="680" w:type="dxa"/>
            <w:vAlign w:val="center"/>
          </w:tcPr>
          <w:p w14:paraId="672AD24E" w14:textId="77777777" w:rsidR="00A73FB6" w:rsidRDefault="00563D14">
            <w:pPr>
              <w:spacing w:after="0" w:line="252" w:lineRule="auto"/>
              <w:jc w:val="right"/>
            </w:pPr>
            <w:r>
              <w:rPr>
                <w:sz w:val="16"/>
              </w:rPr>
              <w:t>38.6</w:t>
            </w:r>
          </w:p>
        </w:tc>
        <w:tc>
          <w:tcPr>
            <w:tcW w:w="1304" w:type="dxa"/>
            <w:vAlign w:val="center"/>
          </w:tcPr>
          <w:p w14:paraId="70D2E302" w14:textId="77777777" w:rsidR="00A73FB6" w:rsidRDefault="00563D14">
            <w:pPr>
              <w:spacing w:after="0" w:line="252" w:lineRule="auto"/>
              <w:jc w:val="center"/>
            </w:pPr>
            <w:r>
              <w:rPr>
                <w:sz w:val="16"/>
              </w:rPr>
              <w:t>36.5 a 40.6</w:t>
            </w:r>
          </w:p>
        </w:tc>
        <w:tc>
          <w:tcPr>
            <w:tcW w:w="1191" w:type="dxa"/>
            <w:vAlign w:val="center"/>
          </w:tcPr>
          <w:p w14:paraId="655BBA69" w14:textId="77777777" w:rsidR="00A73FB6" w:rsidRDefault="00563D14">
            <w:pPr>
              <w:spacing w:after="0" w:line="252" w:lineRule="auto"/>
              <w:jc w:val="center"/>
            </w:pPr>
            <w:r>
              <w:rPr>
                <w:sz w:val="16"/>
              </w:rPr>
              <w:t>28 (27-30)</w:t>
            </w:r>
          </w:p>
        </w:tc>
        <w:tc>
          <w:tcPr>
            <w:tcW w:w="737" w:type="dxa"/>
            <w:vAlign w:val="center"/>
          </w:tcPr>
          <w:p w14:paraId="0B0B4390" w14:textId="77777777" w:rsidR="00A73FB6" w:rsidRDefault="00563D14">
            <w:pPr>
              <w:spacing w:after="0" w:line="252" w:lineRule="auto"/>
              <w:jc w:val="right"/>
            </w:pPr>
            <w:r>
              <w:rPr>
                <w:sz w:val="16"/>
              </w:rPr>
              <w:t>11.3</w:t>
            </w:r>
          </w:p>
        </w:tc>
        <w:tc>
          <w:tcPr>
            <w:tcW w:w="907" w:type="dxa"/>
            <w:vAlign w:val="center"/>
          </w:tcPr>
          <w:p w14:paraId="4A2B90A0" w14:textId="77777777" w:rsidR="00A73FB6" w:rsidRDefault="00563D14">
            <w:pPr>
              <w:spacing w:after="0" w:line="252" w:lineRule="auto"/>
              <w:jc w:val="right"/>
            </w:pPr>
            <w:r>
              <w:rPr>
                <w:sz w:val="16"/>
              </w:rPr>
              <w:t>72.7</w:t>
            </w:r>
          </w:p>
        </w:tc>
        <w:tc>
          <w:tcPr>
            <w:tcW w:w="1531" w:type="dxa"/>
            <w:vAlign w:val="center"/>
          </w:tcPr>
          <w:p w14:paraId="04583580" w14:textId="77777777" w:rsidR="00A73FB6" w:rsidRDefault="00563D14">
            <w:pPr>
              <w:spacing w:after="0" w:line="252" w:lineRule="auto"/>
              <w:jc w:val="center"/>
            </w:pPr>
            <w:r>
              <w:rPr>
                <w:sz w:val="16"/>
              </w:rPr>
              <w:t>68.9 a 77.5</w:t>
            </w:r>
          </w:p>
        </w:tc>
      </w:tr>
      <w:tr w:rsidR="00A73FB6" w14:paraId="12D12BCA" w14:textId="77777777">
        <w:trPr>
          <w:cantSplit/>
          <w:jc w:val="center"/>
        </w:trPr>
        <w:tc>
          <w:tcPr>
            <w:tcW w:w="1814" w:type="dxa"/>
            <w:shd w:val="clear" w:color="auto" w:fill="F7F8FC"/>
            <w:vAlign w:val="center"/>
          </w:tcPr>
          <w:p w14:paraId="463BEF39" w14:textId="77777777" w:rsidR="00A73FB6" w:rsidRDefault="00563D14">
            <w:pPr>
              <w:spacing w:after="0" w:line="252" w:lineRule="auto"/>
            </w:pPr>
            <w:r>
              <w:rPr>
                <w:sz w:val="16"/>
              </w:rPr>
              <w:t>Campeche</w:t>
            </w:r>
          </w:p>
        </w:tc>
        <w:tc>
          <w:tcPr>
            <w:tcW w:w="1134" w:type="dxa"/>
            <w:shd w:val="clear" w:color="auto" w:fill="F7F8FC"/>
            <w:vAlign w:val="center"/>
          </w:tcPr>
          <w:p w14:paraId="045536E0" w14:textId="77777777" w:rsidR="00A73FB6" w:rsidRDefault="00563D14">
            <w:pPr>
              <w:spacing w:after="0" w:line="252" w:lineRule="auto"/>
            </w:pPr>
            <w:r>
              <w:rPr>
                <w:sz w:val="16"/>
              </w:rPr>
              <w:t>Sur</w:t>
            </w:r>
          </w:p>
        </w:tc>
        <w:tc>
          <w:tcPr>
            <w:tcW w:w="680" w:type="dxa"/>
            <w:shd w:val="clear" w:color="auto" w:fill="F7F8FC"/>
            <w:vAlign w:val="center"/>
          </w:tcPr>
          <w:p w14:paraId="5426E8B2" w14:textId="77777777" w:rsidR="00A73FB6" w:rsidRDefault="00563D14">
            <w:pPr>
              <w:spacing w:after="0" w:line="252" w:lineRule="auto"/>
              <w:jc w:val="right"/>
            </w:pPr>
            <w:r>
              <w:rPr>
                <w:sz w:val="16"/>
              </w:rPr>
              <w:t>61.1</w:t>
            </w:r>
          </w:p>
        </w:tc>
        <w:tc>
          <w:tcPr>
            <w:tcW w:w="1304" w:type="dxa"/>
            <w:shd w:val="clear" w:color="auto" w:fill="F7F8FC"/>
            <w:vAlign w:val="center"/>
          </w:tcPr>
          <w:p w14:paraId="73B9CCC7" w14:textId="77777777" w:rsidR="00A73FB6" w:rsidRDefault="00563D14">
            <w:pPr>
              <w:spacing w:after="0" w:line="252" w:lineRule="auto"/>
              <w:jc w:val="center"/>
            </w:pPr>
            <w:r>
              <w:rPr>
                <w:sz w:val="16"/>
              </w:rPr>
              <w:t>58.9 a 63.2</w:t>
            </w:r>
          </w:p>
        </w:tc>
        <w:tc>
          <w:tcPr>
            <w:tcW w:w="1191" w:type="dxa"/>
            <w:shd w:val="clear" w:color="auto" w:fill="F7F8FC"/>
            <w:vAlign w:val="center"/>
          </w:tcPr>
          <w:p w14:paraId="39F1DF83" w14:textId="77777777" w:rsidR="00A73FB6" w:rsidRDefault="00563D14">
            <w:pPr>
              <w:spacing w:after="0" w:line="252" w:lineRule="auto"/>
              <w:jc w:val="center"/>
            </w:pPr>
            <w:r>
              <w:rPr>
                <w:sz w:val="16"/>
              </w:rPr>
              <w:t>11 (11-13)</w:t>
            </w:r>
          </w:p>
        </w:tc>
        <w:tc>
          <w:tcPr>
            <w:tcW w:w="737" w:type="dxa"/>
            <w:shd w:val="clear" w:color="auto" w:fill="F7F8FC"/>
            <w:vAlign w:val="center"/>
          </w:tcPr>
          <w:p w14:paraId="0F1869C1" w14:textId="77777777" w:rsidR="00A73FB6" w:rsidRDefault="00563D14">
            <w:pPr>
              <w:spacing w:after="0" w:line="252" w:lineRule="auto"/>
              <w:jc w:val="right"/>
            </w:pPr>
            <w:r>
              <w:rPr>
                <w:sz w:val="16"/>
              </w:rPr>
              <w:t>10.6</w:t>
            </w:r>
          </w:p>
        </w:tc>
        <w:tc>
          <w:tcPr>
            <w:tcW w:w="907" w:type="dxa"/>
            <w:shd w:val="clear" w:color="auto" w:fill="F7F8FC"/>
            <w:vAlign w:val="center"/>
          </w:tcPr>
          <w:p w14:paraId="369DB754" w14:textId="77777777" w:rsidR="00A73FB6" w:rsidRDefault="00563D14">
            <w:pPr>
              <w:spacing w:after="0" w:line="252" w:lineRule="auto"/>
              <w:jc w:val="right"/>
            </w:pPr>
            <w:r>
              <w:rPr>
                <w:sz w:val="16"/>
              </w:rPr>
              <w:t>44.6</w:t>
            </w:r>
          </w:p>
        </w:tc>
        <w:tc>
          <w:tcPr>
            <w:tcW w:w="1531" w:type="dxa"/>
            <w:shd w:val="clear" w:color="auto" w:fill="F7F8FC"/>
            <w:vAlign w:val="center"/>
          </w:tcPr>
          <w:p w14:paraId="5B8EDD6B" w14:textId="77777777" w:rsidR="00A73FB6" w:rsidRDefault="00563D14">
            <w:pPr>
              <w:spacing w:after="0" w:line="252" w:lineRule="auto"/>
              <w:jc w:val="center"/>
            </w:pPr>
            <w:r>
              <w:rPr>
                <w:sz w:val="16"/>
              </w:rPr>
              <w:t>43.5 a 46.5</w:t>
            </w:r>
          </w:p>
        </w:tc>
      </w:tr>
      <w:tr w:rsidR="00A73FB6" w14:paraId="598C0953" w14:textId="77777777">
        <w:trPr>
          <w:cantSplit/>
          <w:jc w:val="center"/>
        </w:trPr>
        <w:tc>
          <w:tcPr>
            <w:tcW w:w="1814" w:type="dxa"/>
            <w:vAlign w:val="center"/>
          </w:tcPr>
          <w:p w14:paraId="7D8996A8" w14:textId="77777777" w:rsidR="00A73FB6" w:rsidRDefault="00563D14">
            <w:pPr>
              <w:spacing w:after="0" w:line="252" w:lineRule="auto"/>
            </w:pPr>
            <w:r>
              <w:rPr>
                <w:sz w:val="16"/>
              </w:rPr>
              <w:t>Coahuila</w:t>
            </w:r>
          </w:p>
        </w:tc>
        <w:tc>
          <w:tcPr>
            <w:tcW w:w="1134" w:type="dxa"/>
            <w:vAlign w:val="center"/>
          </w:tcPr>
          <w:p w14:paraId="2265A6AA" w14:textId="77777777" w:rsidR="00A73FB6" w:rsidRDefault="00563D14">
            <w:pPr>
              <w:spacing w:after="0" w:line="252" w:lineRule="auto"/>
            </w:pPr>
            <w:r>
              <w:rPr>
                <w:sz w:val="16"/>
              </w:rPr>
              <w:t>Norte</w:t>
            </w:r>
          </w:p>
        </w:tc>
        <w:tc>
          <w:tcPr>
            <w:tcW w:w="680" w:type="dxa"/>
            <w:vAlign w:val="center"/>
          </w:tcPr>
          <w:p w14:paraId="30B79682" w14:textId="77777777" w:rsidR="00A73FB6" w:rsidRDefault="00563D14">
            <w:pPr>
              <w:spacing w:after="0" w:line="252" w:lineRule="auto"/>
              <w:jc w:val="right"/>
            </w:pPr>
            <w:r>
              <w:rPr>
                <w:sz w:val="16"/>
              </w:rPr>
              <w:t>33.3</w:t>
            </w:r>
          </w:p>
        </w:tc>
        <w:tc>
          <w:tcPr>
            <w:tcW w:w="1304" w:type="dxa"/>
            <w:vAlign w:val="center"/>
          </w:tcPr>
          <w:p w14:paraId="0E15CF66" w14:textId="77777777" w:rsidR="00A73FB6" w:rsidRDefault="00563D14">
            <w:pPr>
              <w:spacing w:after="0" w:line="252" w:lineRule="auto"/>
              <w:jc w:val="center"/>
            </w:pPr>
            <w:r>
              <w:rPr>
                <w:sz w:val="16"/>
              </w:rPr>
              <w:t>31.5 a 35.3</w:t>
            </w:r>
          </w:p>
        </w:tc>
        <w:tc>
          <w:tcPr>
            <w:tcW w:w="1191" w:type="dxa"/>
            <w:vAlign w:val="center"/>
          </w:tcPr>
          <w:p w14:paraId="75C22B2E" w14:textId="77777777" w:rsidR="00A73FB6" w:rsidRDefault="00563D14">
            <w:pPr>
              <w:spacing w:after="0" w:line="252" w:lineRule="auto"/>
              <w:jc w:val="center"/>
            </w:pPr>
            <w:r>
              <w:rPr>
                <w:sz w:val="16"/>
              </w:rPr>
              <w:t>32 (31-32)</w:t>
            </w:r>
          </w:p>
        </w:tc>
        <w:tc>
          <w:tcPr>
            <w:tcW w:w="737" w:type="dxa"/>
            <w:vAlign w:val="center"/>
          </w:tcPr>
          <w:p w14:paraId="34FF8D94" w14:textId="77777777" w:rsidR="00A73FB6" w:rsidRDefault="00563D14">
            <w:pPr>
              <w:spacing w:after="0" w:line="252" w:lineRule="auto"/>
              <w:jc w:val="right"/>
            </w:pPr>
            <w:r>
              <w:rPr>
                <w:sz w:val="16"/>
              </w:rPr>
              <w:t>11.4</w:t>
            </w:r>
          </w:p>
        </w:tc>
        <w:tc>
          <w:tcPr>
            <w:tcW w:w="907" w:type="dxa"/>
            <w:vAlign w:val="center"/>
          </w:tcPr>
          <w:p w14:paraId="4AE748FF" w14:textId="77777777" w:rsidR="00A73FB6" w:rsidRDefault="00563D14">
            <w:pPr>
              <w:spacing w:after="0" w:line="252" w:lineRule="auto"/>
              <w:jc w:val="right"/>
            </w:pPr>
            <w:r>
              <w:rPr>
                <w:sz w:val="16"/>
              </w:rPr>
              <w:t>55.6</w:t>
            </w:r>
          </w:p>
        </w:tc>
        <w:tc>
          <w:tcPr>
            <w:tcW w:w="1531" w:type="dxa"/>
            <w:vAlign w:val="center"/>
          </w:tcPr>
          <w:p w14:paraId="25E83D7F" w14:textId="77777777" w:rsidR="00A73FB6" w:rsidRDefault="00563D14">
            <w:pPr>
              <w:spacing w:after="0" w:line="252" w:lineRule="auto"/>
              <w:jc w:val="center"/>
            </w:pPr>
            <w:r>
              <w:rPr>
                <w:sz w:val="16"/>
              </w:rPr>
              <w:t>53.6 a 57.1</w:t>
            </w:r>
          </w:p>
        </w:tc>
      </w:tr>
      <w:tr w:rsidR="00A73FB6" w14:paraId="5FB4FD2E" w14:textId="77777777">
        <w:trPr>
          <w:cantSplit/>
          <w:jc w:val="center"/>
        </w:trPr>
        <w:tc>
          <w:tcPr>
            <w:tcW w:w="1814" w:type="dxa"/>
            <w:shd w:val="clear" w:color="auto" w:fill="F7F8FC"/>
            <w:vAlign w:val="center"/>
          </w:tcPr>
          <w:p w14:paraId="6C4EAD56" w14:textId="77777777" w:rsidR="00A73FB6" w:rsidRDefault="00563D14">
            <w:pPr>
              <w:spacing w:after="0" w:line="252" w:lineRule="auto"/>
            </w:pPr>
            <w:r>
              <w:rPr>
                <w:sz w:val="16"/>
              </w:rPr>
              <w:t>Colima</w:t>
            </w:r>
          </w:p>
        </w:tc>
        <w:tc>
          <w:tcPr>
            <w:tcW w:w="1134" w:type="dxa"/>
            <w:shd w:val="clear" w:color="auto" w:fill="F7F8FC"/>
            <w:vAlign w:val="center"/>
          </w:tcPr>
          <w:p w14:paraId="215CA392" w14:textId="77777777" w:rsidR="00A73FB6" w:rsidRDefault="00563D14">
            <w:pPr>
              <w:spacing w:after="0" w:line="252" w:lineRule="auto"/>
            </w:pPr>
            <w:r>
              <w:rPr>
                <w:sz w:val="16"/>
              </w:rPr>
              <w:t>Centro-Norte</w:t>
            </w:r>
          </w:p>
        </w:tc>
        <w:tc>
          <w:tcPr>
            <w:tcW w:w="680" w:type="dxa"/>
            <w:shd w:val="clear" w:color="auto" w:fill="F7F8FC"/>
            <w:vAlign w:val="center"/>
          </w:tcPr>
          <w:p w14:paraId="79FBDE18" w14:textId="77777777" w:rsidR="00A73FB6" w:rsidRDefault="00563D14">
            <w:pPr>
              <w:spacing w:after="0" w:line="252" w:lineRule="auto"/>
              <w:jc w:val="right"/>
            </w:pPr>
            <w:r>
              <w:rPr>
                <w:sz w:val="16"/>
              </w:rPr>
              <w:t>48.6</w:t>
            </w:r>
          </w:p>
        </w:tc>
        <w:tc>
          <w:tcPr>
            <w:tcW w:w="1304" w:type="dxa"/>
            <w:shd w:val="clear" w:color="auto" w:fill="F7F8FC"/>
            <w:vAlign w:val="center"/>
          </w:tcPr>
          <w:p w14:paraId="4E84388D" w14:textId="77777777" w:rsidR="00A73FB6" w:rsidRDefault="00563D14">
            <w:pPr>
              <w:spacing w:after="0" w:line="252" w:lineRule="auto"/>
              <w:jc w:val="center"/>
            </w:pPr>
            <w:r>
              <w:rPr>
                <w:sz w:val="16"/>
              </w:rPr>
              <w:t>46.7 a 50.4</w:t>
            </w:r>
          </w:p>
        </w:tc>
        <w:tc>
          <w:tcPr>
            <w:tcW w:w="1191" w:type="dxa"/>
            <w:shd w:val="clear" w:color="auto" w:fill="F7F8FC"/>
            <w:vAlign w:val="center"/>
          </w:tcPr>
          <w:p w14:paraId="417A608D" w14:textId="77777777" w:rsidR="00A73FB6" w:rsidRDefault="00563D14">
            <w:pPr>
              <w:spacing w:after="0" w:line="252" w:lineRule="auto"/>
              <w:jc w:val="center"/>
            </w:pPr>
            <w:r>
              <w:rPr>
                <w:sz w:val="16"/>
              </w:rPr>
              <w:t>20 (19-22)</w:t>
            </w:r>
          </w:p>
        </w:tc>
        <w:tc>
          <w:tcPr>
            <w:tcW w:w="737" w:type="dxa"/>
            <w:shd w:val="clear" w:color="auto" w:fill="F7F8FC"/>
            <w:vAlign w:val="center"/>
          </w:tcPr>
          <w:p w14:paraId="0ED6C736" w14:textId="77777777" w:rsidR="00A73FB6" w:rsidRDefault="00563D14">
            <w:pPr>
              <w:spacing w:after="0" w:line="252" w:lineRule="auto"/>
              <w:jc w:val="right"/>
            </w:pPr>
            <w:r>
              <w:rPr>
                <w:sz w:val="16"/>
              </w:rPr>
              <w:t>11.1</w:t>
            </w:r>
          </w:p>
        </w:tc>
        <w:tc>
          <w:tcPr>
            <w:tcW w:w="907" w:type="dxa"/>
            <w:shd w:val="clear" w:color="auto" w:fill="F7F8FC"/>
            <w:vAlign w:val="center"/>
          </w:tcPr>
          <w:p w14:paraId="60A508C1" w14:textId="77777777" w:rsidR="00A73FB6" w:rsidRDefault="00563D14">
            <w:pPr>
              <w:spacing w:after="0" w:line="252" w:lineRule="auto"/>
              <w:jc w:val="right"/>
            </w:pPr>
            <w:r>
              <w:rPr>
                <w:sz w:val="16"/>
              </w:rPr>
              <w:t>60.6</w:t>
            </w:r>
          </w:p>
        </w:tc>
        <w:tc>
          <w:tcPr>
            <w:tcW w:w="1531" w:type="dxa"/>
            <w:shd w:val="clear" w:color="auto" w:fill="F7F8FC"/>
            <w:vAlign w:val="center"/>
          </w:tcPr>
          <w:p w14:paraId="364DBF69" w14:textId="77777777" w:rsidR="00A73FB6" w:rsidRDefault="00563D14">
            <w:pPr>
              <w:spacing w:after="0" w:line="252" w:lineRule="auto"/>
              <w:jc w:val="center"/>
            </w:pPr>
            <w:r>
              <w:rPr>
                <w:sz w:val="16"/>
              </w:rPr>
              <w:t>58.3 a 62.5</w:t>
            </w:r>
          </w:p>
        </w:tc>
      </w:tr>
      <w:tr w:rsidR="00A73FB6" w14:paraId="2F80AC3D" w14:textId="77777777">
        <w:trPr>
          <w:cantSplit/>
          <w:jc w:val="center"/>
        </w:trPr>
        <w:tc>
          <w:tcPr>
            <w:tcW w:w="1814" w:type="dxa"/>
            <w:vAlign w:val="center"/>
          </w:tcPr>
          <w:p w14:paraId="3D61A5FA" w14:textId="77777777" w:rsidR="00A73FB6" w:rsidRDefault="00563D14">
            <w:pPr>
              <w:spacing w:after="0" w:line="252" w:lineRule="auto"/>
            </w:pPr>
            <w:r>
              <w:rPr>
                <w:sz w:val="16"/>
              </w:rPr>
              <w:t>Chiapas</w:t>
            </w:r>
          </w:p>
        </w:tc>
        <w:tc>
          <w:tcPr>
            <w:tcW w:w="1134" w:type="dxa"/>
            <w:vAlign w:val="center"/>
          </w:tcPr>
          <w:p w14:paraId="6629409C" w14:textId="77777777" w:rsidR="00A73FB6" w:rsidRDefault="00563D14">
            <w:pPr>
              <w:spacing w:after="0" w:line="252" w:lineRule="auto"/>
            </w:pPr>
            <w:r>
              <w:rPr>
                <w:sz w:val="16"/>
              </w:rPr>
              <w:t>Sur</w:t>
            </w:r>
          </w:p>
        </w:tc>
        <w:tc>
          <w:tcPr>
            <w:tcW w:w="680" w:type="dxa"/>
            <w:vAlign w:val="center"/>
          </w:tcPr>
          <w:p w14:paraId="57A083E0" w14:textId="77777777" w:rsidR="00A73FB6" w:rsidRDefault="00563D14">
            <w:pPr>
              <w:spacing w:after="0" w:line="252" w:lineRule="auto"/>
              <w:jc w:val="right"/>
            </w:pPr>
            <w:r>
              <w:rPr>
                <w:sz w:val="16"/>
              </w:rPr>
              <w:t>74.9</w:t>
            </w:r>
          </w:p>
        </w:tc>
        <w:tc>
          <w:tcPr>
            <w:tcW w:w="1304" w:type="dxa"/>
            <w:vAlign w:val="center"/>
          </w:tcPr>
          <w:p w14:paraId="43F01519" w14:textId="77777777" w:rsidR="00A73FB6" w:rsidRDefault="00563D14">
            <w:pPr>
              <w:spacing w:after="0" w:line="252" w:lineRule="auto"/>
              <w:jc w:val="center"/>
            </w:pPr>
            <w:r>
              <w:rPr>
                <w:sz w:val="16"/>
              </w:rPr>
              <w:t>73.2 a 76.8</w:t>
            </w:r>
          </w:p>
        </w:tc>
        <w:tc>
          <w:tcPr>
            <w:tcW w:w="1191" w:type="dxa"/>
            <w:vAlign w:val="center"/>
          </w:tcPr>
          <w:p w14:paraId="6C66290F" w14:textId="77777777" w:rsidR="00A73FB6" w:rsidRDefault="00563D14">
            <w:pPr>
              <w:spacing w:after="0" w:line="252" w:lineRule="auto"/>
              <w:jc w:val="center"/>
            </w:pPr>
            <w:r>
              <w:rPr>
                <w:sz w:val="16"/>
              </w:rPr>
              <w:t>3 (2-4)</w:t>
            </w:r>
          </w:p>
        </w:tc>
        <w:tc>
          <w:tcPr>
            <w:tcW w:w="737" w:type="dxa"/>
            <w:vAlign w:val="center"/>
          </w:tcPr>
          <w:p w14:paraId="26422182" w14:textId="77777777" w:rsidR="00A73FB6" w:rsidRDefault="00563D14">
            <w:pPr>
              <w:spacing w:after="0" w:line="252" w:lineRule="auto"/>
              <w:jc w:val="right"/>
            </w:pPr>
            <w:r>
              <w:rPr>
                <w:sz w:val="16"/>
              </w:rPr>
              <w:t>9.0</w:t>
            </w:r>
          </w:p>
        </w:tc>
        <w:tc>
          <w:tcPr>
            <w:tcW w:w="907" w:type="dxa"/>
            <w:vAlign w:val="center"/>
          </w:tcPr>
          <w:p w14:paraId="520C31D8" w14:textId="77777777" w:rsidR="00A73FB6" w:rsidRDefault="00563D14">
            <w:pPr>
              <w:spacing w:after="0" w:line="252" w:lineRule="auto"/>
              <w:jc w:val="right"/>
            </w:pPr>
            <w:r>
              <w:rPr>
                <w:sz w:val="16"/>
              </w:rPr>
              <w:t>34.9</w:t>
            </w:r>
          </w:p>
        </w:tc>
        <w:tc>
          <w:tcPr>
            <w:tcW w:w="1531" w:type="dxa"/>
            <w:vAlign w:val="center"/>
          </w:tcPr>
          <w:p w14:paraId="38E11F75" w14:textId="77777777" w:rsidR="00A73FB6" w:rsidRDefault="00563D14">
            <w:pPr>
              <w:spacing w:after="0" w:line="252" w:lineRule="auto"/>
              <w:jc w:val="center"/>
            </w:pPr>
            <w:r>
              <w:rPr>
                <w:sz w:val="16"/>
              </w:rPr>
              <w:t>33.3 a 37.5</w:t>
            </w:r>
          </w:p>
        </w:tc>
      </w:tr>
      <w:tr w:rsidR="00A73FB6" w14:paraId="31826052" w14:textId="77777777">
        <w:trPr>
          <w:cantSplit/>
          <w:jc w:val="center"/>
        </w:trPr>
        <w:tc>
          <w:tcPr>
            <w:tcW w:w="1814" w:type="dxa"/>
            <w:shd w:val="clear" w:color="auto" w:fill="F7F8FC"/>
            <w:vAlign w:val="center"/>
          </w:tcPr>
          <w:p w14:paraId="765C66BD" w14:textId="77777777" w:rsidR="00A73FB6" w:rsidRDefault="00563D14">
            <w:pPr>
              <w:spacing w:after="0" w:line="252" w:lineRule="auto"/>
            </w:pPr>
            <w:r>
              <w:rPr>
                <w:sz w:val="16"/>
              </w:rPr>
              <w:t>Chihuahua</w:t>
            </w:r>
          </w:p>
        </w:tc>
        <w:tc>
          <w:tcPr>
            <w:tcW w:w="1134" w:type="dxa"/>
            <w:shd w:val="clear" w:color="auto" w:fill="F7F8FC"/>
            <w:vAlign w:val="center"/>
          </w:tcPr>
          <w:p w14:paraId="51DE64E8" w14:textId="77777777" w:rsidR="00A73FB6" w:rsidRDefault="00563D14">
            <w:pPr>
              <w:spacing w:after="0" w:line="252" w:lineRule="auto"/>
            </w:pPr>
            <w:r>
              <w:rPr>
                <w:sz w:val="16"/>
              </w:rPr>
              <w:t>Norte</w:t>
            </w:r>
          </w:p>
        </w:tc>
        <w:tc>
          <w:tcPr>
            <w:tcW w:w="680" w:type="dxa"/>
            <w:shd w:val="clear" w:color="auto" w:fill="F7F8FC"/>
            <w:vAlign w:val="center"/>
          </w:tcPr>
          <w:p w14:paraId="5BD2090C" w14:textId="77777777" w:rsidR="00A73FB6" w:rsidRDefault="00563D14">
            <w:pPr>
              <w:spacing w:after="0" w:line="252" w:lineRule="auto"/>
              <w:jc w:val="right"/>
            </w:pPr>
            <w:r>
              <w:rPr>
                <w:sz w:val="16"/>
              </w:rPr>
              <w:t>36.2</w:t>
            </w:r>
          </w:p>
        </w:tc>
        <w:tc>
          <w:tcPr>
            <w:tcW w:w="1304" w:type="dxa"/>
            <w:shd w:val="clear" w:color="auto" w:fill="F7F8FC"/>
            <w:vAlign w:val="center"/>
          </w:tcPr>
          <w:p w14:paraId="23B1F95D" w14:textId="77777777" w:rsidR="00A73FB6" w:rsidRDefault="00563D14">
            <w:pPr>
              <w:spacing w:after="0" w:line="252" w:lineRule="auto"/>
              <w:jc w:val="center"/>
            </w:pPr>
            <w:r>
              <w:rPr>
                <w:sz w:val="16"/>
              </w:rPr>
              <w:t>34.3 a 37.8</w:t>
            </w:r>
          </w:p>
        </w:tc>
        <w:tc>
          <w:tcPr>
            <w:tcW w:w="1191" w:type="dxa"/>
            <w:shd w:val="clear" w:color="auto" w:fill="F7F8FC"/>
            <w:vAlign w:val="center"/>
          </w:tcPr>
          <w:p w14:paraId="7DB81CC1" w14:textId="77777777" w:rsidR="00A73FB6" w:rsidRDefault="00563D14">
            <w:pPr>
              <w:spacing w:after="0" w:line="252" w:lineRule="auto"/>
              <w:jc w:val="center"/>
            </w:pPr>
            <w:r>
              <w:rPr>
                <w:sz w:val="16"/>
              </w:rPr>
              <w:t>30 (29-31)</w:t>
            </w:r>
          </w:p>
        </w:tc>
        <w:tc>
          <w:tcPr>
            <w:tcW w:w="737" w:type="dxa"/>
            <w:shd w:val="clear" w:color="auto" w:fill="F7F8FC"/>
            <w:vAlign w:val="center"/>
          </w:tcPr>
          <w:p w14:paraId="1B340C41" w14:textId="77777777" w:rsidR="00A73FB6" w:rsidRDefault="00563D14">
            <w:pPr>
              <w:spacing w:after="0" w:line="252" w:lineRule="auto"/>
              <w:jc w:val="right"/>
            </w:pPr>
            <w:r>
              <w:rPr>
                <w:sz w:val="16"/>
              </w:rPr>
              <w:t>11.0</w:t>
            </w:r>
          </w:p>
        </w:tc>
        <w:tc>
          <w:tcPr>
            <w:tcW w:w="907" w:type="dxa"/>
            <w:shd w:val="clear" w:color="auto" w:fill="F7F8FC"/>
            <w:vAlign w:val="center"/>
          </w:tcPr>
          <w:p w14:paraId="36C6E212" w14:textId="77777777" w:rsidR="00A73FB6" w:rsidRDefault="00563D14">
            <w:pPr>
              <w:spacing w:after="0" w:line="252" w:lineRule="auto"/>
              <w:jc w:val="right"/>
            </w:pPr>
            <w:r>
              <w:rPr>
                <w:sz w:val="16"/>
              </w:rPr>
              <w:t>64.4</w:t>
            </w:r>
          </w:p>
        </w:tc>
        <w:tc>
          <w:tcPr>
            <w:tcW w:w="1531" w:type="dxa"/>
            <w:shd w:val="clear" w:color="auto" w:fill="F7F8FC"/>
            <w:vAlign w:val="center"/>
          </w:tcPr>
          <w:p w14:paraId="06DB98D2" w14:textId="77777777" w:rsidR="00A73FB6" w:rsidRDefault="00563D14">
            <w:pPr>
              <w:spacing w:after="0" w:line="252" w:lineRule="auto"/>
              <w:jc w:val="center"/>
            </w:pPr>
            <w:r>
              <w:rPr>
                <w:sz w:val="16"/>
              </w:rPr>
              <w:t>62.5 a 66.7</w:t>
            </w:r>
          </w:p>
        </w:tc>
      </w:tr>
      <w:tr w:rsidR="00A73FB6" w14:paraId="3B9B5BB9" w14:textId="77777777">
        <w:trPr>
          <w:cantSplit/>
          <w:jc w:val="center"/>
        </w:trPr>
        <w:tc>
          <w:tcPr>
            <w:tcW w:w="1814" w:type="dxa"/>
            <w:vAlign w:val="center"/>
          </w:tcPr>
          <w:p w14:paraId="71B5EDD2" w14:textId="77777777" w:rsidR="00A73FB6" w:rsidRDefault="00563D14">
            <w:pPr>
              <w:spacing w:after="0" w:line="252" w:lineRule="auto"/>
            </w:pPr>
            <w:r>
              <w:rPr>
                <w:sz w:val="16"/>
              </w:rPr>
              <w:t>Ciudad de México</w:t>
            </w:r>
          </w:p>
        </w:tc>
        <w:tc>
          <w:tcPr>
            <w:tcW w:w="1134" w:type="dxa"/>
            <w:vAlign w:val="center"/>
          </w:tcPr>
          <w:p w14:paraId="6B718ECB" w14:textId="77777777" w:rsidR="00A73FB6" w:rsidRDefault="00563D14">
            <w:pPr>
              <w:spacing w:after="0" w:line="252" w:lineRule="auto"/>
            </w:pPr>
            <w:r>
              <w:rPr>
                <w:sz w:val="16"/>
              </w:rPr>
              <w:t>Centro</w:t>
            </w:r>
          </w:p>
        </w:tc>
        <w:tc>
          <w:tcPr>
            <w:tcW w:w="680" w:type="dxa"/>
            <w:vAlign w:val="center"/>
          </w:tcPr>
          <w:p w14:paraId="7E7FE52C" w14:textId="77777777" w:rsidR="00A73FB6" w:rsidRDefault="00563D14">
            <w:pPr>
              <w:spacing w:after="0" w:line="252" w:lineRule="auto"/>
              <w:jc w:val="right"/>
            </w:pPr>
            <w:r>
              <w:rPr>
                <w:sz w:val="16"/>
              </w:rPr>
              <w:t>45.7</w:t>
            </w:r>
          </w:p>
        </w:tc>
        <w:tc>
          <w:tcPr>
            <w:tcW w:w="1304" w:type="dxa"/>
            <w:vAlign w:val="center"/>
          </w:tcPr>
          <w:p w14:paraId="0B87CAB0" w14:textId="77777777" w:rsidR="00A73FB6" w:rsidRDefault="00563D14">
            <w:pPr>
              <w:spacing w:after="0" w:line="252" w:lineRule="auto"/>
              <w:jc w:val="center"/>
            </w:pPr>
            <w:r>
              <w:rPr>
                <w:sz w:val="16"/>
              </w:rPr>
              <w:t>43.9 a 47.6</w:t>
            </w:r>
          </w:p>
        </w:tc>
        <w:tc>
          <w:tcPr>
            <w:tcW w:w="1191" w:type="dxa"/>
            <w:vAlign w:val="center"/>
          </w:tcPr>
          <w:p w14:paraId="73778598" w14:textId="77777777" w:rsidR="00A73FB6" w:rsidRDefault="00563D14">
            <w:pPr>
              <w:spacing w:after="0" w:line="252" w:lineRule="auto"/>
              <w:jc w:val="center"/>
            </w:pPr>
            <w:r>
              <w:rPr>
                <w:sz w:val="16"/>
              </w:rPr>
              <w:t>23 (21-25)</w:t>
            </w:r>
          </w:p>
        </w:tc>
        <w:tc>
          <w:tcPr>
            <w:tcW w:w="737" w:type="dxa"/>
            <w:vAlign w:val="center"/>
          </w:tcPr>
          <w:p w14:paraId="4B4D193F" w14:textId="77777777" w:rsidR="00A73FB6" w:rsidRDefault="00563D14">
            <w:pPr>
              <w:spacing w:after="0" w:line="252" w:lineRule="auto"/>
              <w:jc w:val="right"/>
            </w:pPr>
            <w:r>
              <w:rPr>
                <w:sz w:val="16"/>
              </w:rPr>
              <w:t>12.5</w:t>
            </w:r>
          </w:p>
        </w:tc>
        <w:tc>
          <w:tcPr>
            <w:tcW w:w="907" w:type="dxa"/>
            <w:vAlign w:val="center"/>
          </w:tcPr>
          <w:p w14:paraId="67CE57A2" w14:textId="77777777" w:rsidR="00A73FB6" w:rsidRDefault="00563D14">
            <w:pPr>
              <w:spacing w:after="0" w:line="252" w:lineRule="auto"/>
              <w:jc w:val="right"/>
            </w:pPr>
            <w:r>
              <w:rPr>
                <w:sz w:val="16"/>
              </w:rPr>
              <w:t>60.0</w:t>
            </w:r>
          </w:p>
        </w:tc>
        <w:tc>
          <w:tcPr>
            <w:tcW w:w="1531" w:type="dxa"/>
            <w:vAlign w:val="center"/>
          </w:tcPr>
          <w:p w14:paraId="7204C235" w14:textId="77777777" w:rsidR="00A73FB6" w:rsidRDefault="00563D14">
            <w:pPr>
              <w:spacing w:after="0" w:line="252" w:lineRule="auto"/>
              <w:jc w:val="center"/>
            </w:pPr>
            <w:r>
              <w:rPr>
                <w:sz w:val="16"/>
              </w:rPr>
              <w:t>58.1 a 62.5</w:t>
            </w:r>
          </w:p>
        </w:tc>
      </w:tr>
      <w:tr w:rsidR="00A73FB6" w14:paraId="01A56EC5" w14:textId="77777777">
        <w:trPr>
          <w:cantSplit/>
          <w:jc w:val="center"/>
        </w:trPr>
        <w:tc>
          <w:tcPr>
            <w:tcW w:w="1814" w:type="dxa"/>
            <w:shd w:val="clear" w:color="auto" w:fill="F7F8FC"/>
            <w:vAlign w:val="center"/>
          </w:tcPr>
          <w:p w14:paraId="521A9469" w14:textId="77777777" w:rsidR="00A73FB6" w:rsidRDefault="00563D14">
            <w:pPr>
              <w:spacing w:after="0" w:line="252" w:lineRule="auto"/>
            </w:pPr>
            <w:r>
              <w:rPr>
                <w:sz w:val="16"/>
              </w:rPr>
              <w:t>Durango</w:t>
            </w:r>
          </w:p>
        </w:tc>
        <w:tc>
          <w:tcPr>
            <w:tcW w:w="1134" w:type="dxa"/>
            <w:shd w:val="clear" w:color="auto" w:fill="F7F8FC"/>
            <w:vAlign w:val="center"/>
          </w:tcPr>
          <w:p w14:paraId="60BC4F91" w14:textId="77777777" w:rsidR="00A73FB6" w:rsidRDefault="00563D14">
            <w:pPr>
              <w:spacing w:after="0" w:line="252" w:lineRule="auto"/>
            </w:pPr>
            <w:r>
              <w:rPr>
                <w:sz w:val="16"/>
              </w:rPr>
              <w:t>Centro-Norte</w:t>
            </w:r>
          </w:p>
        </w:tc>
        <w:tc>
          <w:tcPr>
            <w:tcW w:w="680" w:type="dxa"/>
            <w:shd w:val="clear" w:color="auto" w:fill="F7F8FC"/>
            <w:vAlign w:val="center"/>
          </w:tcPr>
          <w:p w14:paraId="33455C32" w14:textId="77777777" w:rsidR="00A73FB6" w:rsidRDefault="00563D14">
            <w:pPr>
              <w:spacing w:after="0" w:line="252" w:lineRule="auto"/>
              <w:jc w:val="right"/>
            </w:pPr>
            <w:r>
              <w:rPr>
                <w:sz w:val="16"/>
              </w:rPr>
              <w:t>54.4</w:t>
            </w:r>
          </w:p>
        </w:tc>
        <w:tc>
          <w:tcPr>
            <w:tcW w:w="1304" w:type="dxa"/>
            <w:shd w:val="clear" w:color="auto" w:fill="F7F8FC"/>
            <w:vAlign w:val="center"/>
          </w:tcPr>
          <w:p w14:paraId="06EEC0EF" w14:textId="77777777" w:rsidR="00A73FB6" w:rsidRDefault="00563D14">
            <w:pPr>
              <w:spacing w:after="0" w:line="252" w:lineRule="auto"/>
              <w:jc w:val="center"/>
            </w:pPr>
            <w:r>
              <w:rPr>
                <w:sz w:val="16"/>
              </w:rPr>
              <w:t>51.6 a 57.1</w:t>
            </w:r>
          </w:p>
        </w:tc>
        <w:tc>
          <w:tcPr>
            <w:tcW w:w="1191" w:type="dxa"/>
            <w:shd w:val="clear" w:color="auto" w:fill="F7F8FC"/>
            <w:vAlign w:val="center"/>
          </w:tcPr>
          <w:p w14:paraId="106C5157" w14:textId="77777777" w:rsidR="00A73FB6" w:rsidRDefault="00563D14">
            <w:pPr>
              <w:spacing w:after="0" w:line="252" w:lineRule="auto"/>
              <w:jc w:val="center"/>
            </w:pPr>
            <w:r>
              <w:rPr>
                <w:sz w:val="16"/>
              </w:rPr>
              <w:t>17 (14-18)</w:t>
            </w:r>
          </w:p>
        </w:tc>
        <w:tc>
          <w:tcPr>
            <w:tcW w:w="737" w:type="dxa"/>
            <w:shd w:val="clear" w:color="auto" w:fill="F7F8FC"/>
            <w:vAlign w:val="center"/>
          </w:tcPr>
          <w:p w14:paraId="26793925" w14:textId="77777777" w:rsidR="00A73FB6" w:rsidRDefault="00563D14">
            <w:pPr>
              <w:spacing w:after="0" w:line="252" w:lineRule="auto"/>
              <w:jc w:val="right"/>
            </w:pPr>
            <w:r>
              <w:rPr>
                <w:sz w:val="16"/>
              </w:rPr>
              <w:t>10.9</w:t>
            </w:r>
          </w:p>
        </w:tc>
        <w:tc>
          <w:tcPr>
            <w:tcW w:w="907" w:type="dxa"/>
            <w:shd w:val="clear" w:color="auto" w:fill="F7F8FC"/>
            <w:vAlign w:val="center"/>
          </w:tcPr>
          <w:p w14:paraId="1391FF4F" w14:textId="77777777" w:rsidR="00A73FB6" w:rsidRDefault="00563D14">
            <w:pPr>
              <w:spacing w:after="0" w:line="252" w:lineRule="auto"/>
              <w:jc w:val="right"/>
            </w:pPr>
            <w:r>
              <w:rPr>
                <w:sz w:val="16"/>
              </w:rPr>
              <w:t>48.8</w:t>
            </w:r>
          </w:p>
        </w:tc>
        <w:tc>
          <w:tcPr>
            <w:tcW w:w="1531" w:type="dxa"/>
            <w:shd w:val="clear" w:color="auto" w:fill="F7F8FC"/>
            <w:vAlign w:val="center"/>
          </w:tcPr>
          <w:p w14:paraId="62FC3C62" w14:textId="77777777" w:rsidR="00A73FB6" w:rsidRDefault="00563D14">
            <w:pPr>
              <w:spacing w:after="0" w:line="252" w:lineRule="auto"/>
              <w:jc w:val="center"/>
            </w:pPr>
            <w:r>
              <w:rPr>
                <w:sz w:val="16"/>
              </w:rPr>
              <w:t>46.9 a 50.0</w:t>
            </w:r>
          </w:p>
        </w:tc>
      </w:tr>
      <w:tr w:rsidR="00A73FB6" w14:paraId="77C9F52B" w14:textId="77777777">
        <w:trPr>
          <w:cantSplit/>
          <w:jc w:val="center"/>
        </w:trPr>
        <w:tc>
          <w:tcPr>
            <w:tcW w:w="1814" w:type="dxa"/>
            <w:vAlign w:val="center"/>
          </w:tcPr>
          <w:p w14:paraId="42973603" w14:textId="77777777" w:rsidR="00A73FB6" w:rsidRDefault="00563D14">
            <w:pPr>
              <w:spacing w:after="0" w:line="252" w:lineRule="auto"/>
            </w:pPr>
            <w:r>
              <w:rPr>
                <w:sz w:val="16"/>
              </w:rPr>
              <w:t>Guanajuato</w:t>
            </w:r>
          </w:p>
        </w:tc>
        <w:tc>
          <w:tcPr>
            <w:tcW w:w="1134" w:type="dxa"/>
            <w:vAlign w:val="center"/>
          </w:tcPr>
          <w:p w14:paraId="3DFFDEA4" w14:textId="77777777" w:rsidR="00A73FB6" w:rsidRDefault="00563D14">
            <w:pPr>
              <w:spacing w:after="0" w:line="252" w:lineRule="auto"/>
            </w:pPr>
            <w:r>
              <w:rPr>
                <w:sz w:val="16"/>
              </w:rPr>
              <w:t>Centro-Norte</w:t>
            </w:r>
          </w:p>
        </w:tc>
        <w:tc>
          <w:tcPr>
            <w:tcW w:w="680" w:type="dxa"/>
            <w:vAlign w:val="center"/>
          </w:tcPr>
          <w:p w14:paraId="1C0D1ECF" w14:textId="77777777" w:rsidR="00A73FB6" w:rsidRDefault="00563D14">
            <w:pPr>
              <w:spacing w:after="0" w:line="252" w:lineRule="auto"/>
              <w:jc w:val="right"/>
            </w:pPr>
            <w:r>
              <w:rPr>
                <w:sz w:val="16"/>
              </w:rPr>
              <w:t>53.8</w:t>
            </w:r>
          </w:p>
        </w:tc>
        <w:tc>
          <w:tcPr>
            <w:tcW w:w="1304" w:type="dxa"/>
            <w:vAlign w:val="center"/>
          </w:tcPr>
          <w:p w14:paraId="3E63ADE3" w14:textId="77777777" w:rsidR="00A73FB6" w:rsidRDefault="00563D14">
            <w:pPr>
              <w:spacing w:after="0" w:line="252" w:lineRule="auto"/>
              <w:jc w:val="center"/>
            </w:pPr>
            <w:r>
              <w:rPr>
                <w:sz w:val="16"/>
              </w:rPr>
              <w:t>50.8 a 56.7</w:t>
            </w:r>
          </w:p>
        </w:tc>
        <w:tc>
          <w:tcPr>
            <w:tcW w:w="1191" w:type="dxa"/>
            <w:vAlign w:val="center"/>
          </w:tcPr>
          <w:p w14:paraId="1112AA45" w14:textId="77777777" w:rsidR="00A73FB6" w:rsidRDefault="00563D14">
            <w:pPr>
              <w:spacing w:after="0" w:line="252" w:lineRule="auto"/>
              <w:jc w:val="center"/>
            </w:pPr>
            <w:r>
              <w:rPr>
                <w:sz w:val="16"/>
              </w:rPr>
              <w:t>18 (14-18)</w:t>
            </w:r>
          </w:p>
        </w:tc>
        <w:tc>
          <w:tcPr>
            <w:tcW w:w="737" w:type="dxa"/>
            <w:vAlign w:val="center"/>
          </w:tcPr>
          <w:p w14:paraId="141AD383" w14:textId="77777777" w:rsidR="00A73FB6" w:rsidRDefault="00563D14">
            <w:pPr>
              <w:spacing w:after="0" w:line="252" w:lineRule="auto"/>
              <w:jc w:val="right"/>
            </w:pPr>
            <w:r>
              <w:rPr>
                <w:sz w:val="16"/>
              </w:rPr>
              <w:t>10.2</w:t>
            </w:r>
          </w:p>
        </w:tc>
        <w:tc>
          <w:tcPr>
            <w:tcW w:w="907" w:type="dxa"/>
            <w:vAlign w:val="center"/>
          </w:tcPr>
          <w:p w14:paraId="64311624" w14:textId="77777777" w:rsidR="00A73FB6" w:rsidRDefault="00563D14">
            <w:pPr>
              <w:spacing w:after="0" w:line="252" w:lineRule="auto"/>
              <w:jc w:val="right"/>
            </w:pPr>
            <w:r>
              <w:rPr>
                <w:sz w:val="16"/>
              </w:rPr>
              <w:t>46.9</w:t>
            </w:r>
          </w:p>
        </w:tc>
        <w:tc>
          <w:tcPr>
            <w:tcW w:w="1531" w:type="dxa"/>
            <w:vAlign w:val="center"/>
          </w:tcPr>
          <w:p w14:paraId="4A2B3CD8" w14:textId="77777777" w:rsidR="00A73FB6" w:rsidRDefault="00563D14">
            <w:pPr>
              <w:spacing w:after="0" w:line="252" w:lineRule="auto"/>
              <w:jc w:val="center"/>
            </w:pPr>
            <w:r>
              <w:rPr>
                <w:sz w:val="16"/>
              </w:rPr>
              <w:t>45.8 a 48.8</w:t>
            </w:r>
          </w:p>
        </w:tc>
      </w:tr>
      <w:tr w:rsidR="00A73FB6" w14:paraId="42CD691C" w14:textId="77777777">
        <w:trPr>
          <w:cantSplit/>
          <w:jc w:val="center"/>
        </w:trPr>
        <w:tc>
          <w:tcPr>
            <w:tcW w:w="1814" w:type="dxa"/>
            <w:shd w:val="clear" w:color="auto" w:fill="F7F8FC"/>
            <w:vAlign w:val="center"/>
          </w:tcPr>
          <w:p w14:paraId="19CF767F" w14:textId="77777777" w:rsidR="00A73FB6" w:rsidRDefault="00563D14">
            <w:pPr>
              <w:spacing w:after="0" w:line="252" w:lineRule="auto"/>
            </w:pPr>
            <w:r>
              <w:rPr>
                <w:sz w:val="16"/>
              </w:rPr>
              <w:t>Guerrero</w:t>
            </w:r>
          </w:p>
        </w:tc>
        <w:tc>
          <w:tcPr>
            <w:tcW w:w="1134" w:type="dxa"/>
            <w:shd w:val="clear" w:color="auto" w:fill="F7F8FC"/>
            <w:vAlign w:val="center"/>
          </w:tcPr>
          <w:p w14:paraId="4701B3FD" w14:textId="77777777" w:rsidR="00A73FB6" w:rsidRDefault="00563D14">
            <w:pPr>
              <w:spacing w:after="0" w:line="252" w:lineRule="auto"/>
            </w:pPr>
            <w:r>
              <w:rPr>
                <w:sz w:val="16"/>
              </w:rPr>
              <w:t>Sur</w:t>
            </w:r>
          </w:p>
        </w:tc>
        <w:tc>
          <w:tcPr>
            <w:tcW w:w="680" w:type="dxa"/>
            <w:shd w:val="clear" w:color="auto" w:fill="F7F8FC"/>
            <w:vAlign w:val="center"/>
          </w:tcPr>
          <w:p w14:paraId="2762C030" w14:textId="77777777" w:rsidR="00A73FB6" w:rsidRDefault="00563D14">
            <w:pPr>
              <w:spacing w:after="0" w:line="252" w:lineRule="auto"/>
              <w:jc w:val="right"/>
            </w:pPr>
            <w:r>
              <w:rPr>
                <w:sz w:val="16"/>
              </w:rPr>
              <w:t>75.7</w:t>
            </w:r>
          </w:p>
        </w:tc>
        <w:tc>
          <w:tcPr>
            <w:tcW w:w="1304" w:type="dxa"/>
            <w:shd w:val="clear" w:color="auto" w:fill="F7F8FC"/>
            <w:vAlign w:val="center"/>
          </w:tcPr>
          <w:p w14:paraId="1273ABA9" w14:textId="77777777" w:rsidR="00A73FB6" w:rsidRDefault="00563D14">
            <w:pPr>
              <w:spacing w:after="0" w:line="252" w:lineRule="auto"/>
              <w:jc w:val="center"/>
            </w:pPr>
            <w:r>
              <w:rPr>
                <w:sz w:val="16"/>
              </w:rPr>
              <w:t>73.8 a 77.6</w:t>
            </w:r>
          </w:p>
        </w:tc>
        <w:tc>
          <w:tcPr>
            <w:tcW w:w="1191" w:type="dxa"/>
            <w:shd w:val="clear" w:color="auto" w:fill="F7F8FC"/>
            <w:vAlign w:val="center"/>
          </w:tcPr>
          <w:p w14:paraId="7A8D2B09" w14:textId="77777777" w:rsidR="00A73FB6" w:rsidRDefault="00563D14">
            <w:pPr>
              <w:spacing w:after="0" w:line="252" w:lineRule="auto"/>
              <w:jc w:val="center"/>
            </w:pPr>
            <w:r>
              <w:rPr>
                <w:sz w:val="16"/>
              </w:rPr>
              <w:t>2 (2-3)</w:t>
            </w:r>
          </w:p>
        </w:tc>
        <w:tc>
          <w:tcPr>
            <w:tcW w:w="737" w:type="dxa"/>
            <w:shd w:val="clear" w:color="auto" w:fill="F7F8FC"/>
            <w:vAlign w:val="center"/>
          </w:tcPr>
          <w:p w14:paraId="14B904C3" w14:textId="77777777" w:rsidR="00A73FB6" w:rsidRDefault="00563D14">
            <w:pPr>
              <w:spacing w:after="0" w:line="252" w:lineRule="auto"/>
              <w:jc w:val="right"/>
            </w:pPr>
            <w:r>
              <w:rPr>
                <w:sz w:val="16"/>
              </w:rPr>
              <w:t>9.4</w:t>
            </w:r>
          </w:p>
        </w:tc>
        <w:tc>
          <w:tcPr>
            <w:tcW w:w="907" w:type="dxa"/>
            <w:shd w:val="clear" w:color="auto" w:fill="F7F8FC"/>
            <w:vAlign w:val="center"/>
          </w:tcPr>
          <w:p w14:paraId="18F8767F" w14:textId="77777777" w:rsidR="00A73FB6" w:rsidRDefault="00563D14">
            <w:pPr>
              <w:spacing w:after="0" w:line="252" w:lineRule="auto"/>
              <w:jc w:val="right"/>
            </w:pPr>
            <w:r>
              <w:rPr>
                <w:sz w:val="16"/>
              </w:rPr>
              <w:t>42.5</w:t>
            </w:r>
          </w:p>
        </w:tc>
        <w:tc>
          <w:tcPr>
            <w:tcW w:w="1531" w:type="dxa"/>
            <w:shd w:val="clear" w:color="auto" w:fill="F7F8FC"/>
            <w:vAlign w:val="center"/>
          </w:tcPr>
          <w:p w14:paraId="0EE6AED2" w14:textId="77777777" w:rsidR="00A73FB6" w:rsidRDefault="00563D14">
            <w:pPr>
              <w:spacing w:after="0" w:line="252" w:lineRule="auto"/>
              <w:jc w:val="center"/>
            </w:pPr>
            <w:r>
              <w:rPr>
                <w:sz w:val="16"/>
              </w:rPr>
              <w:t>40.7 a 44.4</w:t>
            </w:r>
          </w:p>
        </w:tc>
      </w:tr>
      <w:tr w:rsidR="00A73FB6" w14:paraId="114A21DD" w14:textId="77777777">
        <w:trPr>
          <w:cantSplit/>
          <w:jc w:val="center"/>
        </w:trPr>
        <w:tc>
          <w:tcPr>
            <w:tcW w:w="1814" w:type="dxa"/>
            <w:vAlign w:val="center"/>
          </w:tcPr>
          <w:p w14:paraId="5D462133" w14:textId="77777777" w:rsidR="00A73FB6" w:rsidRDefault="00563D14">
            <w:pPr>
              <w:spacing w:after="0" w:line="252" w:lineRule="auto"/>
            </w:pPr>
            <w:r>
              <w:rPr>
                <w:sz w:val="16"/>
              </w:rPr>
              <w:t>Hidalgo</w:t>
            </w:r>
          </w:p>
        </w:tc>
        <w:tc>
          <w:tcPr>
            <w:tcW w:w="1134" w:type="dxa"/>
            <w:vAlign w:val="center"/>
          </w:tcPr>
          <w:p w14:paraId="66748D0C" w14:textId="77777777" w:rsidR="00A73FB6" w:rsidRDefault="00563D14">
            <w:pPr>
              <w:spacing w:after="0" w:line="252" w:lineRule="auto"/>
            </w:pPr>
            <w:r>
              <w:rPr>
                <w:sz w:val="16"/>
              </w:rPr>
              <w:t>Centro</w:t>
            </w:r>
          </w:p>
        </w:tc>
        <w:tc>
          <w:tcPr>
            <w:tcW w:w="680" w:type="dxa"/>
            <w:vAlign w:val="center"/>
          </w:tcPr>
          <w:p w14:paraId="2053F84D" w14:textId="77777777" w:rsidR="00A73FB6" w:rsidRDefault="00563D14">
            <w:pPr>
              <w:spacing w:after="0" w:line="252" w:lineRule="auto"/>
              <w:jc w:val="right"/>
            </w:pPr>
            <w:r>
              <w:rPr>
                <w:sz w:val="16"/>
              </w:rPr>
              <w:t>71.3</w:t>
            </w:r>
          </w:p>
        </w:tc>
        <w:tc>
          <w:tcPr>
            <w:tcW w:w="1304" w:type="dxa"/>
            <w:vAlign w:val="center"/>
          </w:tcPr>
          <w:p w14:paraId="50696DE0" w14:textId="77777777" w:rsidR="00A73FB6" w:rsidRDefault="00563D14">
            <w:pPr>
              <w:spacing w:after="0" w:line="252" w:lineRule="auto"/>
              <w:jc w:val="center"/>
            </w:pPr>
            <w:r>
              <w:rPr>
                <w:sz w:val="16"/>
              </w:rPr>
              <w:t>67.8 a 74.9</w:t>
            </w:r>
          </w:p>
        </w:tc>
        <w:tc>
          <w:tcPr>
            <w:tcW w:w="1191" w:type="dxa"/>
            <w:vAlign w:val="center"/>
          </w:tcPr>
          <w:p w14:paraId="77A90449" w14:textId="77777777" w:rsidR="00A73FB6" w:rsidRDefault="00563D14">
            <w:pPr>
              <w:spacing w:after="0" w:line="252" w:lineRule="auto"/>
              <w:jc w:val="center"/>
            </w:pPr>
            <w:r>
              <w:rPr>
                <w:sz w:val="16"/>
              </w:rPr>
              <w:t>5 (3-8)</w:t>
            </w:r>
          </w:p>
        </w:tc>
        <w:tc>
          <w:tcPr>
            <w:tcW w:w="737" w:type="dxa"/>
            <w:vAlign w:val="center"/>
          </w:tcPr>
          <w:p w14:paraId="2A166386" w14:textId="77777777" w:rsidR="00A73FB6" w:rsidRDefault="00563D14">
            <w:pPr>
              <w:spacing w:after="0" w:line="252" w:lineRule="auto"/>
              <w:jc w:val="right"/>
            </w:pPr>
            <w:r>
              <w:rPr>
                <w:sz w:val="16"/>
              </w:rPr>
              <w:t>9.9</w:t>
            </w:r>
          </w:p>
        </w:tc>
        <w:tc>
          <w:tcPr>
            <w:tcW w:w="907" w:type="dxa"/>
            <w:vAlign w:val="center"/>
          </w:tcPr>
          <w:p w14:paraId="37F4E106" w14:textId="77777777" w:rsidR="00A73FB6" w:rsidRDefault="00563D14">
            <w:pPr>
              <w:spacing w:after="0" w:line="252" w:lineRule="auto"/>
              <w:jc w:val="right"/>
            </w:pPr>
            <w:r>
              <w:rPr>
                <w:sz w:val="16"/>
              </w:rPr>
              <w:t>43.7</w:t>
            </w:r>
          </w:p>
        </w:tc>
        <w:tc>
          <w:tcPr>
            <w:tcW w:w="1531" w:type="dxa"/>
            <w:vAlign w:val="center"/>
          </w:tcPr>
          <w:p w14:paraId="486978BF" w14:textId="77777777" w:rsidR="00A73FB6" w:rsidRDefault="00563D14">
            <w:pPr>
              <w:spacing w:after="0" w:line="252" w:lineRule="auto"/>
              <w:jc w:val="center"/>
            </w:pPr>
            <w:r>
              <w:rPr>
                <w:sz w:val="16"/>
              </w:rPr>
              <w:t>41.7 a 46.5</w:t>
            </w:r>
          </w:p>
        </w:tc>
      </w:tr>
      <w:tr w:rsidR="00A73FB6" w14:paraId="3365C94D" w14:textId="77777777">
        <w:trPr>
          <w:cantSplit/>
          <w:jc w:val="center"/>
        </w:trPr>
        <w:tc>
          <w:tcPr>
            <w:tcW w:w="1814" w:type="dxa"/>
            <w:shd w:val="clear" w:color="auto" w:fill="F7F8FC"/>
            <w:vAlign w:val="center"/>
          </w:tcPr>
          <w:p w14:paraId="6401D308" w14:textId="77777777" w:rsidR="00A73FB6" w:rsidRDefault="00563D14">
            <w:pPr>
              <w:spacing w:after="0" w:line="252" w:lineRule="auto"/>
            </w:pPr>
            <w:r>
              <w:rPr>
                <w:sz w:val="16"/>
              </w:rPr>
              <w:t>Jalisco</w:t>
            </w:r>
          </w:p>
        </w:tc>
        <w:tc>
          <w:tcPr>
            <w:tcW w:w="1134" w:type="dxa"/>
            <w:shd w:val="clear" w:color="auto" w:fill="F7F8FC"/>
            <w:vAlign w:val="center"/>
          </w:tcPr>
          <w:p w14:paraId="3509B924" w14:textId="77777777" w:rsidR="00A73FB6" w:rsidRDefault="00563D14">
            <w:pPr>
              <w:spacing w:after="0" w:line="252" w:lineRule="auto"/>
            </w:pPr>
            <w:r>
              <w:rPr>
                <w:sz w:val="16"/>
              </w:rPr>
              <w:t>Centro-Norte</w:t>
            </w:r>
          </w:p>
        </w:tc>
        <w:tc>
          <w:tcPr>
            <w:tcW w:w="680" w:type="dxa"/>
            <w:shd w:val="clear" w:color="auto" w:fill="F7F8FC"/>
            <w:vAlign w:val="center"/>
          </w:tcPr>
          <w:p w14:paraId="51106EBF" w14:textId="77777777" w:rsidR="00A73FB6" w:rsidRDefault="00563D14">
            <w:pPr>
              <w:spacing w:after="0" w:line="252" w:lineRule="auto"/>
              <w:jc w:val="right"/>
            </w:pPr>
            <w:r>
              <w:rPr>
                <w:sz w:val="16"/>
              </w:rPr>
              <w:t>49.0</w:t>
            </w:r>
          </w:p>
        </w:tc>
        <w:tc>
          <w:tcPr>
            <w:tcW w:w="1304" w:type="dxa"/>
            <w:shd w:val="clear" w:color="auto" w:fill="F7F8FC"/>
            <w:vAlign w:val="center"/>
          </w:tcPr>
          <w:p w14:paraId="7E7578F7" w14:textId="77777777" w:rsidR="00A73FB6" w:rsidRDefault="00563D14">
            <w:pPr>
              <w:spacing w:after="0" w:line="252" w:lineRule="auto"/>
              <w:jc w:val="center"/>
            </w:pPr>
            <w:r>
              <w:rPr>
                <w:sz w:val="16"/>
              </w:rPr>
              <w:t>47.0 a 50.8</w:t>
            </w:r>
          </w:p>
        </w:tc>
        <w:tc>
          <w:tcPr>
            <w:tcW w:w="1191" w:type="dxa"/>
            <w:shd w:val="clear" w:color="auto" w:fill="F7F8FC"/>
            <w:vAlign w:val="center"/>
          </w:tcPr>
          <w:p w14:paraId="7BAE84ED" w14:textId="77777777" w:rsidR="00A73FB6" w:rsidRDefault="00563D14">
            <w:pPr>
              <w:spacing w:after="0" w:line="252" w:lineRule="auto"/>
              <w:jc w:val="center"/>
            </w:pPr>
            <w:r>
              <w:rPr>
                <w:sz w:val="16"/>
              </w:rPr>
              <w:t>19 (19-21)</w:t>
            </w:r>
          </w:p>
        </w:tc>
        <w:tc>
          <w:tcPr>
            <w:tcW w:w="737" w:type="dxa"/>
            <w:shd w:val="clear" w:color="auto" w:fill="F7F8FC"/>
            <w:vAlign w:val="center"/>
          </w:tcPr>
          <w:p w14:paraId="712E7932" w14:textId="77777777" w:rsidR="00A73FB6" w:rsidRDefault="00563D14">
            <w:pPr>
              <w:spacing w:after="0" w:line="252" w:lineRule="auto"/>
              <w:jc w:val="right"/>
            </w:pPr>
            <w:r>
              <w:rPr>
                <w:sz w:val="16"/>
              </w:rPr>
              <w:t>10.7</w:t>
            </w:r>
          </w:p>
        </w:tc>
        <w:tc>
          <w:tcPr>
            <w:tcW w:w="907" w:type="dxa"/>
            <w:shd w:val="clear" w:color="auto" w:fill="F7F8FC"/>
            <w:vAlign w:val="center"/>
          </w:tcPr>
          <w:p w14:paraId="1EEC722B" w14:textId="77777777" w:rsidR="00A73FB6" w:rsidRDefault="00563D14">
            <w:pPr>
              <w:spacing w:after="0" w:line="252" w:lineRule="auto"/>
              <w:jc w:val="right"/>
            </w:pPr>
            <w:r>
              <w:rPr>
                <w:sz w:val="16"/>
              </w:rPr>
              <w:t>53.6</w:t>
            </w:r>
          </w:p>
        </w:tc>
        <w:tc>
          <w:tcPr>
            <w:tcW w:w="1531" w:type="dxa"/>
            <w:shd w:val="clear" w:color="auto" w:fill="F7F8FC"/>
            <w:vAlign w:val="center"/>
          </w:tcPr>
          <w:p w14:paraId="6FE4B0F6" w14:textId="77777777" w:rsidR="00A73FB6" w:rsidRDefault="00563D14">
            <w:pPr>
              <w:spacing w:after="0" w:line="252" w:lineRule="auto"/>
              <w:jc w:val="center"/>
            </w:pPr>
            <w:r>
              <w:rPr>
                <w:sz w:val="16"/>
              </w:rPr>
              <w:t>52.1 a 55.6</w:t>
            </w:r>
          </w:p>
        </w:tc>
      </w:tr>
      <w:tr w:rsidR="00A73FB6" w14:paraId="4EFE7D3E" w14:textId="77777777">
        <w:trPr>
          <w:cantSplit/>
          <w:jc w:val="center"/>
        </w:trPr>
        <w:tc>
          <w:tcPr>
            <w:tcW w:w="1814" w:type="dxa"/>
            <w:vAlign w:val="center"/>
          </w:tcPr>
          <w:p w14:paraId="62E8533B" w14:textId="77777777" w:rsidR="00A73FB6" w:rsidRDefault="00563D14">
            <w:pPr>
              <w:spacing w:after="0" w:line="252" w:lineRule="auto"/>
            </w:pPr>
            <w:r>
              <w:rPr>
                <w:sz w:val="16"/>
              </w:rPr>
              <w:t>Estado de México</w:t>
            </w:r>
          </w:p>
        </w:tc>
        <w:tc>
          <w:tcPr>
            <w:tcW w:w="1134" w:type="dxa"/>
            <w:vAlign w:val="center"/>
          </w:tcPr>
          <w:p w14:paraId="05CDEA7C" w14:textId="77777777" w:rsidR="00A73FB6" w:rsidRDefault="00563D14">
            <w:pPr>
              <w:spacing w:after="0" w:line="252" w:lineRule="auto"/>
            </w:pPr>
            <w:r>
              <w:rPr>
                <w:sz w:val="16"/>
              </w:rPr>
              <w:t>Centro</w:t>
            </w:r>
          </w:p>
        </w:tc>
        <w:tc>
          <w:tcPr>
            <w:tcW w:w="680" w:type="dxa"/>
            <w:vAlign w:val="center"/>
          </w:tcPr>
          <w:p w14:paraId="47A947AD" w14:textId="77777777" w:rsidR="00A73FB6" w:rsidRDefault="00563D14">
            <w:pPr>
              <w:spacing w:after="0" w:line="252" w:lineRule="auto"/>
              <w:jc w:val="right"/>
            </w:pPr>
            <w:r>
              <w:rPr>
                <w:sz w:val="16"/>
              </w:rPr>
              <w:t>54.5</w:t>
            </w:r>
          </w:p>
        </w:tc>
        <w:tc>
          <w:tcPr>
            <w:tcW w:w="1304" w:type="dxa"/>
            <w:vAlign w:val="center"/>
          </w:tcPr>
          <w:p w14:paraId="442F8D44" w14:textId="77777777" w:rsidR="00A73FB6" w:rsidRDefault="00563D14">
            <w:pPr>
              <w:spacing w:after="0" w:line="252" w:lineRule="auto"/>
              <w:jc w:val="center"/>
            </w:pPr>
            <w:r>
              <w:rPr>
                <w:sz w:val="16"/>
              </w:rPr>
              <w:t>52.4 a 56.5</w:t>
            </w:r>
          </w:p>
        </w:tc>
        <w:tc>
          <w:tcPr>
            <w:tcW w:w="1191" w:type="dxa"/>
            <w:vAlign w:val="center"/>
          </w:tcPr>
          <w:p w14:paraId="6F4B463D" w14:textId="77777777" w:rsidR="00A73FB6" w:rsidRDefault="00563D14">
            <w:pPr>
              <w:spacing w:after="0" w:line="252" w:lineRule="auto"/>
              <w:jc w:val="center"/>
            </w:pPr>
            <w:r>
              <w:rPr>
                <w:sz w:val="16"/>
              </w:rPr>
              <w:t>16 (15-18)</w:t>
            </w:r>
          </w:p>
        </w:tc>
        <w:tc>
          <w:tcPr>
            <w:tcW w:w="737" w:type="dxa"/>
            <w:vAlign w:val="center"/>
          </w:tcPr>
          <w:p w14:paraId="35D27883" w14:textId="77777777" w:rsidR="00A73FB6" w:rsidRDefault="00563D14">
            <w:pPr>
              <w:spacing w:after="0" w:line="252" w:lineRule="auto"/>
              <w:jc w:val="right"/>
            </w:pPr>
            <w:r>
              <w:rPr>
                <w:sz w:val="16"/>
              </w:rPr>
              <w:t>11.2</w:t>
            </w:r>
          </w:p>
        </w:tc>
        <w:tc>
          <w:tcPr>
            <w:tcW w:w="907" w:type="dxa"/>
            <w:vAlign w:val="center"/>
          </w:tcPr>
          <w:p w14:paraId="66661839" w14:textId="77777777" w:rsidR="00A73FB6" w:rsidRDefault="00563D14">
            <w:pPr>
              <w:spacing w:after="0" w:line="252" w:lineRule="auto"/>
              <w:jc w:val="right"/>
            </w:pPr>
            <w:r>
              <w:rPr>
                <w:sz w:val="16"/>
              </w:rPr>
              <w:t>43.8</w:t>
            </w:r>
          </w:p>
        </w:tc>
        <w:tc>
          <w:tcPr>
            <w:tcW w:w="1531" w:type="dxa"/>
            <w:vAlign w:val="center"/>
          </w:tcPr>
          <w:p w14:paraId="75BC2C5A" w14:textId="77777777" w:rsidR="00A73FB6" w:rsidRDefault="00563D14">
            <w:pPr>
              <w:spacing w:after="0" w:line="252" w:lineRule="auto"/>
              <w:jc w:val="center"/>
            </w:pPr>
            <w:r>
              <w:rPr>
                <w:sz w:val="16"/>
              </w:rPr>
              <w:t>42.6 a 46.3</w:t>
            </w:r>
          </w:p>
        </w:tc>
      </w:tr>
      <w:tr w:rsidR="00A73FB6" w14:paraId="24B3265B" w14:textId="77777777">
        <w:trPr>
          <w:cantSplit/>
          <w:jc w:val="center"/>
        </w:trPr>
        <w:tc>
          <w:tcPr>
            <w:tcW w:w="1814" w:type="dxa"/>
            <w:shd w:val="clear" w:color="auto" w:fill="F7F8FC"/>
            <w:vAlign w:val="center"/>
          </w:tcPr>
          <w:p w14:paraId="141799CE" w14:textId="77777777" w:rsidR="00A73FB6" w:rsidRDefault="00563D14">
            <w:pPr>
              <w:spacing w:after="0" w:line="252" w:lineRule="auto"/>
            </w:pPr>
            <w:r>
              <w:rPr>
                <w:sz w:val="16"/>
              </w:rPr>
              <w:t>Michoacán</w:t>
            </w:r>
          </w:p>
        </w:tc>
        <w:tc>
          <w:tcPr>
            <w:tcW w:w="1134" w:type="dxa"/>
            <w:shd w:val="clear" w:color="auto" w:fill="F7F8FC"/>
            <w:vAlign w:val="center"/>
          </w:tcPr>
          <w:p w14:paraId="687424FD" w14:textId="77777777" w:rsidR="00A73FB6" w:rsidRDefault="00563D14">
            <w:pPr>
              <w:spacing w:after="0" w:line="252" w:lineRule="auto"/>
            </w:pPr>
            <w:r>
              <w:rPr>
                <w:sz w:val="16"/>
              </w:rPr>
              <w:t>Centro-Norte</w:t>
            </w:r>
          </w:p>
        </w:tc>
        <w:tc>
          <w:tcPr>
            <w:tcW w:w="680" w:type="dxa"/>
            <w:shd w:val="clear" w:color="auto" w:fill="F7F8FC"/>
            <w:vAlign w:val="center"/>
          </w:tcPr>
          <w:p w14:paraId="4ABBDDBE" w14:textId="77777777" w:rsidR="00A73FB6" w:rsidRDefault="00563D14">
            <w:pPr>
              <w:spacing w:after="0" w:line="252" w:lineRule="auto"/>
              <w:jc w:val="right"/>
            </w:pPr>
            <w:r>
              <w:rPr>
                <w:sz w:val="16"/>
              </w:rPr>
              <w:t>68.5</w:t>
            </w:r>
          </w:p>
        </w:tc>
        <w:tc>
          <w:tcPr>
            <w:tcW w:w="1304" w:type="dxa"/>
            <w:shd w:val="clear" w:color="auto" w:fill="F7F8FC"/>
            <w:vAlign w:val="center"/>
          </w:tcPr>
          <w:p w14:paraId="2436A814" w14:textId="77777777" w:rsidR="00A73FB6" w:rsidRDefault="00563D14">
            <w:pPr>
              <w:spacing w:after="0" w:line="252" w:lineRule="auto"/>
              <w:jc w:val="center"/>
            </w:pPr>
            <w:r>
              <w:rPr>
                <w:sz w:val="16"/>
              </w:rPr>
              <w:t>65.9 a 70.9</w:t>
            </w:r>
          </w:p>
        </w:tc>
        <w:tc>
          <w:tcPr>
            <w:tcW w:w="1191" w:type="dxa"/>
            <w:shd w:val="clear" w:color="auto" w:fill="F7F8FC"/>
            <w:vAlign w:val="center"/>
          </w:tcPr>
          <w:p w14:paraId="5FDAC9E0" w14:textId="77777777" w:rsidR="00A73FB6" w:rsidRDefault="00563D14">
            <w:pPr>
              <w:spacing w:after="0" w:line="252" w:lineRule="auto"/>
              <w:jc w:val="center"/>
            </w:pPr>
            <w:r>
              <w:rPr>
                <w:sz w:val="16"/>
              </w:rPr>
              <w:t>8 (5-9)</w:t>
            </w:r>
          </w:p>
        </w:tc>
        <w:tc>
          <w:tcPr>
            <w:tcW w:w="737" w:type="dxa"/>
            <w:shd w:val="clear" w:color="auto" w:fill="F7F8FC"/>
            <w:vAlign w:val="center"/>
          </w:tcPr>
          <w:p w14:paraId="677F8292" w14:textId="77777777" w:rsidR="00A73FB6" w:rsidRDefault="00563D14">
            <w:pPr>
              <w:spacing w:after="0" w:line="252" w:lineRule="auto"/>
              <w:jc w:val="right"/>
            </w:pPr>
            <w:r>
              <w:rPr>
                <w:sz w:val="16"/>
              </w:rPr>
              <w:t>9.7</w:t>
            </w:r>
          </w:p>
        </w:tc>
        <w:tc>
          <w:tcPr>
            <w:tcW w:w="907" w:type="dxa"/>
            <w:shd w:val="clear" w:color="auto" w:fill="F7F8FC"/>
            <w:vAlign w:val="center"/>
          </w:tcPr>
          <w:p w14:paraId="21C0FFF8" w14:textId="77777777" w:rsidR="00A73FB6" w:rsidRDefault="00563D14">
            <w:pPr>
              <w:spacing w:after="0" w:line="252" w:lineRule="auto"/>
              <w:jc w:val="right"/>
            </w:pPr>
            <w:r>
              <w:rPr>
                <w:sz w:val="16"/>
              </w:rPr>
              <w:t>45.2</w:t>
            </w:r>
          </w:p>
        </w:tc>
        <w:tc>
          <w:tcPr>
            <w:tcW w:w="1531" w:type="dxa"/>
            <w:shd w:val="clear" w:color="auto" w:fill="F7F8FC"/>
            <w:vAlign w:val="center"/>
          </w:tcPr>
          <w:p w14:paraId="04289A46" w14:textId="77777777" w:rsidR="00A73FB6" w:rsidRDefault="00563D14">
            <w:pPr>
              <w:spacing w:after="0" w:line="252" w:lineRule="auto"/>
              <w:jc w:val="center"/>
            </w:pPr>
            <w:r>
              <w:rPr>
                <w:sz w:val="16"/>
              </w:rPr>
              <w:t>43.7 a 48.4</w:t>
            </w:r>
          </w:p>
        </w:tc>
      </w:tr>
      <w:tr w:rsidR="00A73FB6" w14:paraId="3DCC9D91" w14:textId="77777777">
        <w:trPr>
          <w:cantSplit/>
          <w:jc w:val="center"/>
        </w:trPr>
        <w:tc>
          <w:tcPr>
            <w:tcW w:w="1814" w:type="dxa"/>
            <w:vAlign w:val="center"/>
          </w:tcPr>
          <w:p w14:paraId="07D32A02" w14:textId="77777777" w:rsidR="00A73FB6" w:rsidRDefault="00563D14">
            <w:pPr>
              <w:spacing w:after="0" w:line="252" w:lineRule="auto"/>
            </w:pPr>
            <w:r>
              <w:rPr>
                <w:sz w:val="16"/>
              </w:rPr>
              <w:t>Morelos</w:t>
            </w:r>
          </w:p>
        </w:tc>
        <w:tc>
          <w:tcPr>
            <w:tcW w:w="1134" w:type="dxa"/>
            <w:vAlign w:val="center"/>
          </w:tcPr>
          <w:p w14:paraId="4AFF4400" w14:textId="77777777" w:rsidR="00A73FB6" w:rsidRDefault="00563D14">
            <w:pPr>
              <w:spacing w:after="0" w:line="252" w:lineRule="auto"/>
            </w:pPr>
            <w:r>
              <w:rPr>
                <w:sz w:val="16"/>
              </w:rPr>
              <w:t>Centro</w:t>
            </w:r>
          </w:p>
        </w:tc>
        <w:tc>
          <w:tcPr>
            <w:tcW w:w="680" w:type="dxa"/>
            <w:vAlign w:val="center"/>
          </w:tcPr>
          <w:p w14:paraId="3DE09376" w14:textId="77777777" w:rsidR="00A73FB6" w:rsidRDefault="00563D14">
            <w:pPr>
              <w:spacing w:after="0" w:line="252" w:lineRule="auto"/>
              <w:jc w:val="right"/>
            </w:pPr>
            <w:r>
              <w:rPr>
                <w:sz w:val="16"/>
              </w:rPr>
              <w:t>64.7</w:t>
            </w:r>
          </w:p>
        </w:tc>
        <w:tc>
          <w:tcPr>
            <w:tcW w:w="1304" w:type="dxa"/>
            <w:vAlign w:val="center"/>
          </w:tcPr>
          <w:p w14:paraId="6B85D913" w14:textId="77777777" w:rsidR="00A73FB6" w:rsidRDefault="00563D14">
            <w:pPr>
              <w:spacing w:after="0" w:line="252" w:lineRule="auto"/>
              <w:jc w:val="center"/>
            </w:pPr>
            <w:r>
              <w:rPr>
                <w:sz w:val="16"/>
              </w:rPr>
              <w:t>62.7 a 66.8</w:t>
            </w:r>
          </w:p>
        </w:tc>
        <w:tc>
          <w:tcPr>
            <w:tcW w:w="1191" w:type="dxa"/>
            <w:vAlign w:val="center"/>
          </w:tcPr>
          <w:p w14:paraId="08E5AB7C" w14:textId="77777777" w:rsidR="00A73FB6" w:rsidRDefault="00563D14">
            <w:pPr>
              <w:spacing w:after="0" w:line="252" w:lineRule="auto"/>
              <w:jc w:val="center"/>
            </w:pPr>
            <w:r>
              <w:rPr>
                <w:sz w:val="16"/>
              </w:rPr>
              <w:t>10 (9-10)</w:t>
            </w:r>
          </w:p>
        </w:tc>
        <w:tc>
          <w:tcPr>
            <w:tcW w:w="737" w:type="dxa"/>
            <w:vAlign w:val="center"/>
          </w:tcPr>
          <w:p w14:paraId="6DF07801" w14:textId="77777777" w:rsidR="00A73FB6" w:rsidRDefault="00563D14">
            <w:pPr>
              <w:spacing w:after="0" w:line="252" w:lineRule="auto"/>
              <w:jc w:val="right"/>
            </w:pPr>
            <w:r>
              <w:rPr>
                <w:sz w:val="16"/>
              </w:rPr>
              <w:t>10.7</w:t>
            </w:r>
          </w:p>
        </w:tc>
        <w:tc>
          <w:tcPr>
            <w:tcW w:w="907" w:type="dxa"/>
            <w:vAlign w:val="center"/>
          </w:tcPr>
          <w:p w14:paraId="3D38B4E6" w14:textId="77777777" w:rsidR="00A73FB6" w:rsidRDefault="00563D14">
            <w:pPr>
              <w:spacing w:after="0" w:line="252" w:lineRule="auto"/>
              <w:jc w:val="right"/>
            </w:pPr>
            <w:r>
              <w:rPr>
                <w:sz w:val="16"/>
              </w:rPr>
              <w:t>40.0</w:t>
            </w:r>
          </w:p>
        </w:tc>
        <w:tc>
          <w:tcPr>
            <w:tcW w:w="1531" w:type="dxa"/>
            <w:vAlign w:val="center"/>
          </w:tcPr>
          <w:p w14:paraId="4380C32E" w14:textId="77777777" w:rsidR="00A73FB6" w:rsidRDefault="00563D14">
            <w:pPr>
              <w:spacing w:after="0" w:line="252" w:lineRule="auto"/>
              <w:jc w:val="center"/>
            </w:pPr>
            <w:r>
              <w:rPr>
                <w:sz w:val="16"/>
              </w:rPr>
              <w:t>37.5 a 41.2</w:t>
            </w:r>
          </w:p>
        </w:tc>
      </w:tr>
      <w:tr w:rsidR="00A73FB6" w14:paraId="4C7F6943" w14:textId="77777777">
        <w:trPr>
          <w:cantSplit/>
          <w:jc w:val="center"/>
        </w:trPr>
        <w:tc>
          <w:tcPr>
            <w:tcW w:w="1814" w:type="dxa"/>
            <w:shd w:val="clear" w:color="auto" w:fill="F7F8FC"/>
            <w:vAlign w:val="center"/>
          </w:tcPr>
          <w:p w14:paraId="6DC5A60E" w14:textId="77777777" w:rsidR="00A73FB6" w:rsidRDefault="00563D14">
            <w:pPr>
              <w:spacing w:after="0" w:line="252" w:lineRule="auto"/>
            </w:pPr>
            <w:r>
              <w:rPr>
                <w:sz w:val="16"/>
              </w:rPr>
              <w:t>Nayarit</w:t>
            </w:r>
          </w:p>
        </w:tc>
        <w:tc>
          <w:tcPr>
            <w:tcW w:w="1134" w:type="dxa"/>
            <w:shd w:val="clear" w:color="auto" w:fill="F7F8FC"/>
            <w:vAlign w:val="center"/>
          </w:tcPr>
          <w:p w14:paraId="528053E2" w14:textId="77777777" w:rsidR="00A73FB6" w:rsidRDefault="00563D14">
            <w:pPr>
              <w:spacing w:after="0" w:line="252" w:lineRule="auto"/>
            </w:pPr>
            <w:r>
              <w:rPr>
                <w:sz w:val="16"/>
              </w:rPr>
              <w:t>Centro-Norte</w:t>
            </w:r>
          </w:p>
        </w:tc>
        <w:tc>
          <w:tcPr>
            <w:tcW w:w="680" w:type="dxa"/>
            <w:shd w:val="clear" w:color="auto" w:fill="F7F8FC"/>
            <w:vAlign w:val="center"/>
          </w:tcPr>
          <w:p w14:paraId="201ED50D" w14:textId="77777777" w:rsidR="00A73FB6" w:rsidRDefault="00563D14">
            <w:pPr>
              <w:spacing w:after="0" w:line="252" w:lineRule="auto"/>
              <w:jc w:val="right"/>
            </w:pPr>
            <w:r>
              <w:rPr>
                <w:sz w:val="16"/>
              </w:rPr>
              <w:t>56.2</w:t>
            </w:r>
          </w:p>
        </w:tc>
        <w:tc>
          <w:tcPr>
            <w:tcW w:w="1304" w:type="dxa"/>
            <w:shd w:val="clear" w:color="auto" w:fill="F7F8FC"/>
            <w:vAlign w:val="center"/>
          </w:tcPr>
          <w:p w14:paraId="59E0264B" w14:textId="77777777" w:rsidR="00A73FB6" w:rsidRDefault="00563D14">
            <w:pPr>
              <w:spacing w:after="0" w:line="252" w:lineRule="auto"/>
              <w:jc w:val="center"/>
            </w:pPr>
            <w:r>
              <w:rPr>
                <w:sz w:val="16"/>
              </w:rPr>
              <w:t>53.4 a 59.0</w:t>
            </w:r>
          </w:p>
        </w:tc>
        <w:tc>
          <w:tcPr>
            <w:tcW w:w="1191" w:type="dxa"/>
            <w:shd w:val="clear" w:color="auto" w:fill="F7F8FC"/>
            <w:vAlign w:val="center"/>
          </w:tcPr>
          <w:p w14:paraId="0729EB88" w14:textId="77777777" w:rsidR="00A73FB6" w:rsidRDefault="00563D14">
            <w:pPr>
              <w:spacing w:after="0" w:line="252" w:lineRule="auto"/>
              <w:jc w:val="center"/>
            </w:pPr>
            <w:r>
              <w:rPr>
                <w:sz w:val="16"/>
              </w:rPr>
              <w:t>15 (14-18)</w:t>
            </w:r>
          </w:p>
        </w:tc>
        <w:tc>
          <w:tcPr>
            <w:tcW w:w="737" w:type="dxa"/>
            <w:shd w:val="clear" w:color="auto" w:fill="F7F8FC"/>
            <w:vAlign w:val="center"/>
          </w:tcPr>
          <w:p w14:paraId="6E3D838A" w14:textId="77777777" w:rsidR="00A73FB6" w:rsidRDefault="00563D14">
            <w:pPr>
              <w:spacing w:after="0" w:line="252" w:lineRule="auto"/>
              <w:jc w:val="right"/>
            </w:pPr>
            <w:r>
              <w:rPr>
                <w:sz w:val="16"/>
              </w:rPr>
              <w:t>10.8</w:t>
            </w:r>
          </w:p>
        </w:tc>
        <w:tc>
          <w:tcPr>
            <w:tcW w:w="907" w:type="dxa"/>
            <w:shd w:val="clear" w:color="auto" w:fill="F7F8FC"/>
            <w:vAlign w:val="center"/>
          </w:tcPr>
          <w:p w14:paraId="48EC3BBE" w14:textId="77777777" w:rsidR="00A73FB6" w:rsidRDefault="00563D14">
            <w:pPr>
              <w:spacing w:after="0" w:line="252" w:lineRule="auto"/>
              <w:jc w:val="right"/>
            </w:pPr>
            <w:r>
              <w:rPr>
                <w:sz w:val="16"/>
              </w:rPr>
              <w:t>55.6</w:t>
            </w:r>
          </w:p>
        </w:tc>
        <w:tc>
          <w:tcPr>
            <w:tcW w:w="1531" w:type="dxa"/>
            <w:shd w:val="clear" w:color="auto" w:fill="F7F8FC"/>
            <w:vAlign w:val="center"/>
          </w:tcPr>
          <w:p w14:paraId="29BCD68B" w14:textId="77777777" w:rsidR="00A73FB6" w:rsidRDefault="00563D14">
            <w:pPr>
              <w:spacing w:after="0" w:line="252" w:lineRule="auto"/>
              <w:jc w:val="center"/>
            </w:pPr>
            <w:r>
              <w:rPr>
                <w:sz w:val="16"/>
              </w:rPr>
              <w:t>52.1 a 58.1</w:t>
            </w:r>
          </w:p>
        </w:tc>
      </w:tr>
      <w:tr w:rsidR="00A73FB6" w14:paraId="00A78B2E" w14:textId="77777777">
        <w:trPr>
          <w:cantSplit/>
          <w:jc w:val="center"/>
        </w:trPr>
        <w:tc>
          <w:tcPr>
            <w:tcW w:w="1814" w:type="dxa"/>
            <w:vAlign w:val="center"/>
          </w:tcPr>
          <w:p w14:paraId="4EF61637" w14:textId="77777777" w:rsidR="00A73FB6" w:rsidRDefault="00563D14">
            <w:pPr>
              <w:spacing w:after="0" w:line="252" w:lineRule="auto"/>
            </w:pPr>
            <w:r>
              <w:rPr>
                <w:sz w:val="16"/>
              </w:rPr>
              <w:t>Nuevo León</w:t>
            </w:r>
          </w:p>
        </w:tc>
        <w:tc>
          <w:tcPr>
            <w:tcW w:w="1134" w:type="dxa"/>
            <w:vAlign w:val="center"/>
          </w:tcPr>
          <w:p w14:paraId="51BF24E1" w14:textId="77777777" w:rsidR="00A73FB6" w:rsidRDefault="00563D14">
            <w:pPr>
              <w:spacing w:after="0" w:line="252" w:lineRule="auto"/>
            </w:pPr>
            <w:r>
              <w:rPr>
                <w:sz w:val="16"/>
              </w:rPr>
              <w:t>Norte</w:t>
            </w:r>
          </w:p>
        </w:tc>
        <w:tc>
          <w:tcPr>
            <w:tcW w:w="680" w:type="dxa"/>
            <w:vAlign w:val="center"/>
          </w:tcPr>
          <w:p w14:paraId="2CF6B0F8" w14:textId="77777777" w:rsidR="00A73FB6" w:rsidRDefault="00563D14">
            <w:pPr>
              <w:spacing w:after="0" w:line="252" w:lineRule="auto"/>
              <w:jc w:val="right"/>
            </w:pPr>
            <w:r>
              <w:rPr>
                <w:sz w:val="16"/>
              </w:rPr>
              <w:t>35.4</w:t>
            </w:r>
          </w:p>
        </w:tc>
        <w:tc>
          <w:tcPr>
            <w:tcW w:w="1304" w:type="dxa"/>
            <w:vAlign w:val="center"/>
          </w:tcPr>
          <w:p w14:paraId="0EEFDCC9" w14:textId="77777777" w:rsidR="00A73FB6" w:rsidRDefault="00563D14">
            <w:pPr>
              <w:spacing w:after="0" w:line="252" w:lineRule="auto"/>
              <w:jc w:val="center"/>
            </w:pPr>
            <w:r>
              <w:rPr>
                <w:sz w:val="16"/>
              </w:rPr>
              <w:t>33.7 a 37.1</w:t>
            </w:r>
          </w:p>
        </w:tc>
        <w:tc>
          <w:tcPr>
            <w:tcW w:w="1191" w:type="dxa"/>
            <w:vAlign w:val="center"/>
          </w:tcPr>
          <w:p w14:paraId="22F5B176" w14:textId="77777777" w:rsidR="00A73FB6" w:rsidRDefault="00563D14">
            <w:pPr>
              <w:spacing w:after="0" w:line="252" w:lineRule="auto"/>
              <w:jc w:val="center"/>
            </w:pPr>
            <w:r>
              <w:rPr>
                <w:sz w:val="16"/>
              </w:rPr>
              <w:t>31 (29-32)</w:t>
            </w:r>
          </w:p>
        </w:tc>
        <w:tc>
          <w:tcPr>
            <w:tcW w:w="737" w:type="dxa"/>
            <w:vAlign w:val="center"/>
          </w:tcPr>
          <w:p w14:paraId="46A5B650" w14:textId="77777777" w:rsidR="00A73FB6" w:rsidRDefault="00563D14">
            <w:pPr>
              <w:spacing w:after="0" w:line="252" w:lineRule="auto"/>
              <w:jc w:val="right"/>
            </w:pPr>
            <w:r>
              <w:rPr>
                <w:sz w:val="16"/>
              </w:rPr>
              <w:t>11.6</w:t>
            </w:r>
          </w:p>
        </w:tc>
        <w:tc>
          <w:tcPr>
            <w:tcW w:w="907" w:type="dxa"/>
            <w:vAlign w:val="center"/>
          </w:tcPr>
          <w:p w14:paraId="5E4FE89D" w14:textId="77777777" w:rsidR="00A73FB6" w:rsidRDefault="00563D14">
            <w:pPr>
              <w:spacing w:after="0" w:line="252" w:lineRule="auto"/>
              <w:jc w:val="right"/>
            </w:pPr>
            <w:r>
              <w:rPr>
                <w:sz w:val="16"/>
              </w:rPr>
              <w:t>63.4</w:t>
            </w:r>
          </w:p>
        </w:tc>
        <w:tc>
          <w:tcPr>
            <w:tcW w:w="1531" w:type="dxa"/>
            <w:vAlign w:val="center"/>
          </w:tcPr>
          <w:p w14:paraId="3A9BA8CD" w14:textId="77777777" w:rsidR="00A73FB6" w:rsidRDefault="00563D14">
            <w:pPr>
              <w:spacing w:after="0" w:line="252" w:lineRule="auto"/>
              <w:jc w:val="center"/>
            </w:pPr>
            <w:r>
              <w:rPr>
                <w:sz w:val="16"/>
              </w:rPr>
              <w:t>62.5 a 66.7</w:t>
            </w:r>
          </w:p>
        </w:tc>
      </w:tr>
      <w:tr w:rsidR="00A73FB6" w14:paraId="74FBAD56" w14:textId="77777777">
        <w:trPr>
          <w:cantSplit/>
          <w:jc w:val="center"/>
        </w:trPr>
        <w:tc>
          <w:tcPr>
            <w:tcW w:w="1814" w:type="dxa"/>
            <w:shd w:val="clear" w:color="auto" w:fill="F7F8FC"/>
            <w:vAlign w:val="center"/>
          </w:tcPr>
          <w:p w14:paraId="36931ADC" w14:textId="77777777" w:rsidR="00A73FB6" w:rsidRDefault="00563D14">
            <w:pPr>
              <w:spacing w:after="0" w:line="252" w:lineRule="auto"/>
            </w:pPr>
            <w:r>
              <w:rPr>
                <w:sz w:val="16"/>
              </w:rPr>
              <w:t>Oaxaca</w:t>
            </w:r>
          </w:p>
        </w:tc>
        <w:tc>
          <w:tcPr>
            <w:tcW w:w="1134" w:type="dxa"/>
            <w:shd w:val="clear" w:color="auto" w:fill="F7F8FC"/>
            <w:vAlign w:val="center"/>
          </w:tcPr>
          <w:p w14:paraId="447A37C6" w14:textId="77777777" w:rsidR="00A73FB6" w:rsidRDefault="00563D14">
            <w:pPr>
              <w:spacing w:after="0" w:line="252" w:lineRule="auto"/>
            </w:pPr>
            <w:r>
              <w:rPr>
                <w:sz w:val="16"/>
              </w:rPr>
              <w:t>Sur</w:t>
            </w:r>
          </w:p>
        </w:tc>
        <w:tc>
          <w:tcPr>
            <w:tcW w:w="680" w:type="dxa"/>
            <w:shd w:val="clear" w:color="auto" w:fill="F7F8FC"/>
            <w:vAlign w:val="center"/>
          </w:tcPr>
          <w:p w14:paraId="1FBA81AC" w14:textId="77777777" w:rsidR="00A73FB6" w:rsidRDefault="00563D14">
            <w:pPr>
              <w:spacing w:after="0" w:line="252" w:lineRule="auto"/>
              <w:jc w:val="right"/>
            </w:pPr>
            <w:r>
              <w:rPr>
                <w:sz w:val="16"/>
              </w:rPr>
              <w:t>80.1</w:t>
            </w:r>
          </w:p>
        </w:tc>
        <w:tc>
          <w:tcPr>
            <w:tcW w:w="1304" w:type="dxa"/>
            <w:shd w:val="clear" w:color="auto" w:fill="F7F8FC"/>
            <w:vAlign w:val="center"/>
          </w:tcPr>
          <w:p w14:paraId="510D55B0" w14:textId="77777777" w:rsidR="00A73FB6" w:rsidRDefault="00563D14">
            <w:pPr>
              <w:spacing w:after="0" w:line="252" w:lineRule="auto"/>
              <w:jc w:val="center"/>
            </w:pPr>
            <w:r>
              <w:rPr>
                <w:sz w:val="16"/>
              </w:rPr>
              <w:t>78.1 a 81.9</w:t>
            </w:r>
          </w:p>
        </w:tc>
        <w:tc>
          <w:tcPr>
            <w:tcW w:w="1191" w:type="dxa"/>
            <w:shd w:val="clear" w:color="auto" w:fill="F7F8FC"/>
            <w:vAlign w:val="center"/>
          </w:tcPr>
          <w:p w14:paraId="079D0F3E" w14:textId="77777777" w:rsidR="00A73FB6" w:rsidRDefault="00563D14">
            <w:pPr>
              <w:spacing w:after="0" w:line="252" w:lineRule="auto"/>
              <w:jc w:val="center"/>
            </w:pPr>
            <w:r>
              <w:rPr>
                <w:sz w:val="16"/>
              </w:rPr>
              <w:t>1 (1-1)</w:t>
            </w:r>
          </w:p>
        </w:tc>
        <w:tc>
          <w:tcPr>
            <w:tcW w:w="737" w:type="dxa"/>
            <w:shd w:val="clear" w:color="auto" w:fill="F7F8FC"/>
            <w:vAlign w:val="center"/>
          </w:tcPr>
          <w:p w14:paraId="2F5E69E2" w14:textId="77777777" w:rsidR="00A73FB6" w:rsidRDefault="00563D14">
            <w:pPr>
              <w:spacing w:after="0" w:line="252" w:lineRule="auto"/>
              <w:jc w:val="right"/>
            </w:pPr>
            <w:r>
              <w:rPr>
                <w:sz w:val="16"/>
              </w:rPr>
              <w:t>9.1</w:t>
            </w:r>
          </w:p>
        </w:tc>
        <w:tc>
          <w:tcPr>
            <w:tcW w:w="907" w:type="dxa"/>
            <w:shd w:val="clear" w:color="auto" w:fill="F7F8FC"/>
            <w:vAlign w:val="center"/>
          </w:tcPr>
          <w:p w14:paraId="5410CAF5" w14:textId="77777777" w:rsidR="00A73FB6" w:rsidRDefault="00563D14">
            <w:pPr>
              <w:spacing w:after="0" w:line="252" w:lineRule="auto"/>
              <w:jc w:val="right"/>
            </w:pPr>
            <w:r>
              <w:rPr>
                <w:sz w:val="16"/>
              </w:rPr>
              <w:t>41.3</w:t>
            </w:r>
          </w:p>
        </w:tc>
        <w:tc>
          <w:tcPr>
            <w:tcW w:w="1531" w:type="dxa"/>
            <w:shd w:val="clear" w:color="auto" w:fill="F7F8FC"/>
            <w:vAlign w:val="center"/>
          </w:tcPr>
          <w:p w14:paraId="2346FA43" w14:textId="77777777" w:rsidR="00A73FB6" w:rsidRDefault="00563D14">
            <w:pPr>
              <w:spacing w:after="0" w:line="252" w:lineRule="auto"/>
              <w:jc w:val="center"/>
            </w:pPr>
            <w:r>
              <w:rPr>
                <w:sz w:val="16"/>
              </w:rPr>
              <w:t>40.0 a 42.0</w:t>
            </w:r>
          </w:p>
        </w:tc>
      </w:tr>
      <w:tr w:rsidR="00A73FB6" w14:paraId="5C525F79" w14:textId="77777777">
        <w:trPr>
          <w:cantSplit/>
          <w:jc w:val="center"/>
        </w:trPr>
        <w:tc>
          <w:tcPr>
            <w:tcW w:w="1814" w:type="dxa"/>
            <w:vAlign w:val="center"/>
          </w:tcPr>
          <w:p w14:paraId="7635A3A4" w14:textId="77777777" w:rsidR="00A73FB6" w:rsidRDefault="00563D14">
            <w:pPr>
              <w:spacing w:after="0" w:line="252" w:lineRule="auto"/>
            </w:pPr>
            <w:r>
              <w:rPr>
                <w:sz w:val="16"/>
              </w:rPr>
              <w:t>Puebla</w:t>
            </w:r>
          </w:p>
        </w:tc>
        <w:tc>
          <w:tcPr>
            <w:tcW w:w="1134" w:type="dxa"/>
            <w:vAlign w:val="center"/>
          </w:tcPr>
          <w:p w14:paraId="02D3BDE6" w14:textId="77777777" w:rsidR="00A73FB6" w:rsidRDefault="00563D14">
            <w:pPr>
              <w:spacing w:after="0" w:line="252" w:lineRule="auto"/>
            </w:pPr>
            <w:r>
              <w:rPr>
                <w:sz w:val="16"/>
              </w:rPr>
              <w:t>Centro</w:t>
            </w:r>
          </w:p>
        </w:tc>
        <w:tc>
          <w:tcPr>
            <w:tcW w:w="680" w:type="dxa"/>
            <w:vAlign w:val="center"/>
          </w:tcPr>
          <w:p w14:paraId="1028C2A6" w14:textId="77777777" w:rsidR="00A73FB6" w:rsidRDefault="00563D14">
            <w:pPr>
              <w:spacing w:after="0" w:line="252" w:lineRule="auto"/>
              <w:jc w:val="right"/>
            </w:pPr>
            <w:r>
              <w:rPr>
                <w:sz w:val="16"/>
              </w:rPr>
              <w:t>72.1</w:t>
            </w:r>
          </w:p>
        </w:tc>
        <w:tc>
          <w:tcPr>
            <w:tcW w:w="1304" w:type="dxa"/>
            <w:vAlign w:val="center"/>
          </w:tcPr>
          <w:p w14:paraId="06C02696" w14:textId="77777777" w:rsidR="00A73FB6" w:rsidRDefault="00563D14">
            <w:pPr>
              <w:spacing w:after="0" w:line="252" w:lineRule="auto"/>
              <w:jc w:val="center"/>
            </w:pPr>
            <w:r>
              <w:rPr>
                <w:sz w:val="16"/>
              </w:rPr>
              <w:t>70.0 a 74.1</w:t>
            </w:r>
          </w:p>
        </w:tc>
        <w:tc>
          <w:tcPr>
            <w:tcW w:w="1191" w:type="dxa"/>
            <w:vAlign w:val="center"/>
          </w:tcPr>
          <w:p w14:paraId="14950F87" w14:textId="77777777" w:rsidR="00A73FB6" w:rsidRDefault="00563D14">
            <w:pPr>
              <w:spacing w:after="0" w:line="252" w:lineRule="auto"/>
              <w:jc w:val="center"/>
            </w:pPr>
            <w:r>
              <w:rPr>
                <w:sz w:val="16"/>
              </w:rPr>
              <w:t>4 (4-6)</w:t>
            </w:r>
          </w:p>
        </w:tc>
        <w:tc>
          <w:tcPr>
            <w:tcW w:w="737" w:type="dxa"/>
            <w:vAlign w:val="center"/>
          </w:tcPr>
          <w:p w14:paraId="35816903" w14:textId="77777777" w:rsidR="00A73FB6" w:rsidRDefault="00563D14">
            <w:pPr>
              <w:spacing w:after="0" w:line="252" w:lineRule="auto"/>
              <w:jc w:val="right"/>
            </w:pPr>
            <w:r>
              <w:rPr>
                <w:sz w:val="16"/>
              </w:rPr>
              <w:t>10.0</w:t>
            </w:r>
          </w:p>
        </w:tc>
        <w:tc>
          <w:tcPr>
            <w:tcW w:w="907" w:type="dxa"/>
            <w:vAlign w:val="center"/>
          </w:tcPr>
          <w:p w14:paraId="40A6700E" w14:textId="77777777" w:rsidR="00A73FB6" w:rsidRDefault="00563D14">
            <w:pPr>
              <w:spacing w:after="0" w:line="252" w:lineRule="auto"/>
              <w:jc w:val="right"/>
            </w:pPr>
            <w:r>
              <w:rPr>
                <w:sz w:val="16"/>
              </w:rPr>
              <w:t>37.9</w:t>
            </w:r>
          </w:p>
        </w:tc>
        <w:tc>
          <w:tcPr>
            <w:tcW w:w="1531" w:type="dxa"/>
            <w:vAlign w:val="center"/>
          </w:tcPr>
          <w:p w14:paraId="4C25AC5E" w14:textId="77777777" w:rsidR="00A73FB6" w:rsidRDefault="00563D14">
            <w:pPr>
              <w:spacing w:after="0" w:line="252" w:lineRule="auto"/>
              <w:jc w:val="center"/>
            </w:pPr>
            <w:r>
              <w:rPr>
                <w:sz w:val="16"/>
              </w:rPr>
              <w:t>37.5 a 39.5</w:t>
            </w:r>
          </w:p>
        </w:tc>
      </w:tr>
      <w:tr w:rsidR="00A73FB6" w14:paraId="44B7E3D1" w14:textId="77777777">
        <w:trPr>
          <w:cantSplit/>
          <w:jc w:val="center"/>
        </w:trPr>
        <w:tc>
          <w:tcPr>
            <w:tcW w:w="1814" w:type="dxa"/>
            <w:shd w:val="clear" w:color="auto" w:fill="F7F8FC"/>
            <w:vAlign w:val="center"/>
          </w:tcPr>
          <w:p w14:paraId="5F25902E" w14:textId="77777777" w:rsidR="00A73FB6" w:rsidRDefault="00563D14">
            <w:pPr>
              <w:spacing w:after="0" w:line="252" w:lineRule="auto"/>
            </w:pPr>
            <w:r>
              <w:rPr>
                <w:sz w:val="16"/>
              </w:rPr>
              <w:t>Querétaro</w:t>
            </w:r>
          </w:p>
        </w:tc>
        <w:tc>
          <w:tcPr>
            <w:tcW w:w="1134" w:type="dxa"/>
            <w:shd w:val="clear" w:color="auto" w:fill="F7F8FC"/>
            <w:vAlign w:val="center"/>
          </w:tcPr>
          <w:p w14:paraId="3F190BC7" w14:textId="77777777" w:rsidR="00A73FB6" w:rsidRDefault="00563D14">
            <w:pPr>
              <w:spacing w:after="0" w:line="252" w:lineRule="auto"/>
            </w:pPr>
            <w:r>
              <w:rPr>
                <w:sz w:val="16"/>
              </w:rPr>
              <w:t>Centro-Norte</w:t>
            </w:r>
          </w:p>
        </w:tc>
        <w:tc>
          <w:tcPr>
            <w:tcW w:w="680" w:type="dxa"/>
            <w:shd w:val="clear" w:color="auto" w:fill="F7F8FC"/>
            <w:vAlign w:val="center"/>
          </w:tcPr>
          <w:p w14:paraId="3EE5ADAE" w14:textId="77777777" w:rsidR="00A73FB6" w:rsidRDefault="00563D14">
            <w:pPr>
              <w:spacing w:after="0" w:line="252" w:lineRule="auto"/>
              <w:jc w:val="right"/>
            </w:pPr>
            <w:r>
              <w:rPr>
                <w:sz w:val="16"/>
              </w:rPr>
              <w:t>40.7</w:t>
            </w:r>
          </w:p>
        </w:tc>
        <w:tc>
          <w:tcPr>
            <w:tcW w:w="1304" w:type="dxa"/>
            <w:shd w:val="clear" w:color="auto" w:fill="F7F8FC"/>
            <w:vAlign w:val="center"/>
          </w:tcPr>
          <w:p w14:paraId="0C44C4A1" w14:textId="77777777" w:rsidR="00A73FB6" w:rsidRDefault="00563D14">
            <w:pPr>
              <w:spacing w:after="0" w:line="252" w:lineRule="auto"/>
              <w:jc w:val="center"/>
            </w:pPr>
            <w:r>
              <w:rPr>
                <w:sz w:val="16"/>
              </w:rPr>
              <w:t>38.2 a 43.3</w:t>
            </w:r>
          </w:p>
        </w:tc>
        <w:tc>
          <w:tcPr>
            <w:tcW w:w="1191" w:type="dxa"/>
            <w:shd w:val="clear" w:color="auto" w:fill="F7F8FC"/>
            <w:vAlign w:val="center"/>
          </w:tcPr>
          <w:p w14:paraId="453814DA" w14:textId="77777777" w:rsidR="00A73FB6" w:rsidRDefault="00563D14">
            <w:pPr>
              <w:spacing w:after="0" w:line="252" w:lineRule="auto"/>
              <w:jc w:val="center"/>
            </w:pPr>
            <w:r>
              <w:rPr>
                <w:sz w:val="16"/>
              </w:rPr>
              <w:t>27 (26-28)</w:t>
            </w:r>
          </w:p>
        </w:tc>
        <w:tc>
          <w:tcPr>
            <w:tcW w:w="737" w:type="dxa"/>
            <w:shd w:val="clear" w:color="auto" w:fill="F7F8FC"/>
            <w:vAlign w:val="center"/>
          </w:tcPr>
          <w:p w14:paraId="1384CA29" w14:textId="77777777" w:rsidR="00A73FB6" w:rsidRDefault="00563D14">
            <w:pPr>
              <w:spacing w:after="0" w:line="252" w:lineRule="auto"/>
              <w:jc w:val="right"/>
            </w:pPr>
            <w:r>
              <w:rPr>
                <w:sz w:val="16"/>
              </w:rPr>
              <w:t>11.3</w:t>
            </w:r>
          </w:p>
        </w:tc>
        <w:tc>
          <w:tcPr>
            <w:tcW w:w="907" w:type="dxa"/>
            <w:shd w:val="clear" w:color="auto" w:fill="F7F8FC"/>
            <w:vAlign w:val="center"/>
          </w:tcPr>
          <w:p w14:paraId="684C4E00" w14:textId="77777777" w:rsidR="00A73FB6" w:rsidRDefault="00563D14">
            <w:pPr>
              <w:spacing w:after="0" w:line="252" w:lineRule="auto"/>
              <w:jc w:val="right"/>
            </w:pPr>
            <w:r>
              <w:rPr>
                <w:sz w:val="16"/>
              </w:rPr>
              <w:t>52.1</w:t>
            </w:r>
          </w:p>
        </w:tc>
        <w:tc>
          <w:tcPr>
            <w:tcW w:w="1531" w:type="dxa"/>
            <w:shd w:val="clear" w:color="auto" w:fill="F7F8FC"/>
            <w:vAlign w:val="center"/>
          </w:tcPr>
          <w:p w14:paraId="52593E4D" w14:textId="77777777" w:rsidR="00A73FB6" w:rsidRDefault="00563D14">
            <w:pPr>
              <w:spacing w:after="0" w:line="252" w:lineRule="auto"/>
              <w:jc w:val="center"/>
            </w:pPr>
            <w:r>
              <w:rPr>
                <w:sz w:val="16"/>
              </w:rPr>
              <w:t>50.0 a 54.5</w:t>
            </w:r>
          </w:p>
        </w:tc>
      </w:tr>
      <w:tr w:rsidR="00A73FB6" w14:paraId="71FF1934" w14:textId="77777777">
        <w:trPr>
          <w:cantSplit/>
          <w:jc w:val="center"/>
        </w:trPr>
        <w:tc>
          <w:tcPr>
            <w:tcW w:w="1814" w:type="dxa"/>
            <w:vAlign w:val="center"/>
          </w:tcPr>
          <w:p w14:paraId="5DABAC94" w14:textId="77777777" w:rsidR="00A73FB6" w:rsidRDefault="00563D14">
            <w:pPr>
              <w:spacing w:after="0" w:line="252" w:lineRule="auto"/>
            </w:pPr>
            <w:r>
              <w:rPr>
                <w:sz w:val="16"/>
              </w:rPr>
              <w:t>Quintana Roo</w:t>
            </w:r>
          </w:p>
        </w:tc>
        <w:tc>
          <w:tcPr>
            <w:tcW w:w="1134" w:type="dxa"/>
            <w:vAlign w:val="center"/>
          </w:tcPr>
          <w:p w14:paraId="1E0899F0" w14:textId="77777777" w:rsidR="00A73FB6" w:rsidRDefault="00563D14">
            <w:pPr>
              <w:spacing w:after="0" w:line="252" w:lineRule="auto"/>
            </w:pPr>
            <w:r>
              <w:rPr>
                <w:sz w:val="16"/>
              </w:rPr>
              <w:t>Sur</w:t>
            </w:r>
          </w:p>
        </w:tc>
        <w:tc>
          <w:tcPr>
            <w:tcW w:w="680" w:type="dxa"/>
            <w:vAlign w:val="center"/>
          </w:tcPr>
          <w:p w14:paraId="4B063C71" w14:textId="77777777" w:rsidR="00A73FB6" w:rsidRDefault="00563D14">
            <w:pPr>
              <w:spacing w:after="0" w:line="252" w:lineRule="auto"/>
              <w:jc w:val="right"/>
            </w:pPr>
            <w:r>
              <w:rPr>
                <w:sz w:val="16"/>
              </w:rPr>
              <w:t>44.7</w:t>
            </w:r>
          </w:p>
        </w:tc>
        <w:tc>
          <w:tcPr>
            <w:tcW w:w="1304" w:type="dxa"/>
            <w:vAlign w:val="center"/>
          </w:tcPr>
          <w:p w14:paraId="494993FE" w14:textId="77777777" w:rsidR="00A73FB6" w:rsidRDefault="00563D14">
            <w:pPr>
              <w:spacing w:after="0" w:line="252" w:lineRule="auto"/>
              <w:jc w:val="center"/>
            </w:pPr>
            <w:r>
              <w:rPr>
                <w:sz w:val="16"/>
              </w:rPr>
              <w:t>42.4 a 47.0</w:t>
            </w:r>
          </w:p>
        </w:tc>
        <w:tc>
          <w:tcPr>
            <w:tcW w:w="1191" w:type="dxa"/>
            <w:vAlign w:val="center"/>
          </w:tcPr>
          <w:p w14:paraId="26BF420E" w14:textId="77777777" w:rsidR="00A73FB6" w:rsidRDefault="00563D14">
            <w:pPr>
              <w:spacing w:after="0" w:line="252" w:lineRule="auto"/>
              <w:jc w:val="center"/>
            </w:pPr>
            <w:r>
              <w:rPr>
                <w:sz w:val="16"/>
              </w:rPr>
              <w:t>25 (22-26)</w:t>
            </w:r>
          </w:p>
        </w:tc>
        <w:tc>
          <w:tcPr>
            <w:tcW w:w="737" w:type="dxa"/>
            <w:vAlign w:val="center"/>
          </w:tcPr>
          <w:p w14:paraId="1255D134" w14:textId="77777777" w:rsidR="00A73FB6" w:rsidRDefault="00563D14">
            <w:pPr>
              <w:spacing w:after="0" w:line="252" w:lineRule="auto"/>
              <w:jc w:val="right"/>
            </w:pPr>
            <w:r>
              <w:rPr>
                <w:sz w:val="16"/>
              </w:rPr>
              <w:t>11.0</w:t>
            </w:r>
          </w:p>
        </w:tc>
        <w:tc>
          <w:tcPr>
            <w:tcW w:w="907" w:type="dxa"/>
            <w:vAlign w:val="center"/>
          </w:tcPr>
          <w:p w14:paraId="014781A0" w14:textId="77777777" w:rsidR="00A73FB6" w:rsidRDefault="00563D14">
            <w:pPr>
              <w:spacing w:after="0" w:line="252" w:lineRule="auto"/>
              <w:jc w:val="right"/>
            </w:pPr>
            <w:r>
              <w:rPr>
                <w:sz w:val="16"/>
              </w:rPr>
              <w:t>56.8</w:t>
            </w:r>
          </w:p>
        </w:tc>
        <w:tc>
          <w:tcPr>
            <w:tcW w:w="1531" w:type="dxa"/>
            <w:vAlign w:val="center"/>
          </w:tcPr>
          <w:p w14:paraId="2F448069" w14:textId="77777777" w:rsidR="00A73FB6" w:rsidRDefault="00563D14">
            <w:pPr>
              <w:spacing w:after="0" w:line="252" w:lineRule="auto"/>
              <w:jc w:val="center"/>
            </w:pPr>
            <w:r>
              <w:rPr>
                <w:sz w:val="16"/>
              </w:rPr>
              <w:t>53.6 a 58.3</w:t>
            </w:r>
          </w:p>
        </w:tc>
      </w:tr>
      <w:tr w:rsidR="00A73FB6" w14:paraId="30680DC2" w14:textId="77777777">
        <w:trPr>
          <w:cantSplit/>
          <w:jc w:val="center"/>
        </w:trPr>
        <w:tc>
          <w:tcPr>
            <w:tcW w:w="1814" w:type="dxa"/>
            <w:shd w:val="clear" w:color="auto" w:fill="F7F8FC"/>
            <w:vAlign w:val="center"/>
          </w:tcPr>
          <w:p w14:paraId="6276DC28" w14:textId="77777777" w:rsidR="00A73FB6" w:rsidRDefault="00563D14">
            <w:pPr>
              <w:spacing w:after="0" w:line="252" w:lineRule="auto"/>
            </w:pPr>
            <w:r>
              <w:rPr>
                <w:sz w:val="16"/>
              </w:rPr>
              <w:t>San Luis Potosí</w:t>
            </w:r>
          </w:p>
        </w:tc>
        <w:tc>
          <w:tcPr>
            <w:tcW w:w="1134" w:type="dxa"/>
            <w:shd w:val="clear" w:color="auto" w:fill="F7F8FC"/>
            <w:vAlign w:val="center"/>
          </w:tcPr>
          <w:p w14:paraId="04E8E14C" w14:textId="77777777" w:rsidR="00A73FB6" w:rsidRDefault="00563D14">
            <w:pPr>
              <w:spacing w:after="0" w:line="252" w:lineRule="auto"/>
            </w:pPr>
            <w:r>
              <w:rPr>
                <w:sz w:val="16"/>
              </w:rPr>
              <w:t>Centro-Norte</w:t>
            </w:r>
          </w:p>
        </w:tc>
        <w:tc>
          <w:tcPr>
            <w:tcW w:w="680" w:type="dxa"/>
            <w:shd w:val="clear" w:color="auto" w:fill="F7F8FC"/>
            <w:vAlign w:val="center"/>
          </w:tcPr>
          <w:p w14:paraId="7517D043" w14:textId="77777777" w:rsidR="00A73FB6" w:rsidRDefault="00563D14">
            <w:pPr>
              <w:spacing w:after="0" w:line="252" w:lineRule="auto"/>
              <w:jc w:val="right"/>
            </w:pPr>
            <w:r>
              <w:rPr>
                <w:sz w:val="16"/>
              </w:rPr>
              <w:t>56.4</w:t>
            </w:r>
          </w:p>
        </w:tc>
        <w:tc>
          <w:tcPr>
            <w:tcW w:w="1304" w:type="dxa"/>
            <w:shd w:val="clear" w:color="auto" w:fill="F7F8FC"/>
            <w:vAlign w:val="center"/>
          </w:tcPr>
          <w:p w14:paraId="2D9D8843" w14:textId="77777777" w:rsidR="00A73FB6" w:rsidRDefault="00563D14">
            <w:pPr>
              <w:spacing w:after="0" w:line="252" w:lineRule="auto"/>
              <w:jc w:val="center"/>
            </w:pPr>
            <w:r>
              <w:rPr>
                <w:sz w:val="16"/>
              </w:rPr>
              <w:t>53.8 a 58.9</w:t>
            </w:r>
          </w:p>
        </w:tc>
        <w:tc>
          <w:tcPr>
            <w:tcW w:w="1191" w:type="dxa"/>
            <w:shd w:val="clear" w:color="auto" w:fill="F7F8FC"/>
            <w:vAlign w:val="center"/>
          </w:tcPr>
          <w:p w14:paraId="0F8137CD" w14:textId="77777777" w:rsidR="00A73FB6" w:rsidRDefault="00563D14">
            <w:pPr>
              <w:spacing w:after="0" w:line="252" w:lineRule="auto"/>
              <w:jc w:val="center"/>
            </w:pPr>
            <w:r>
              <w:rPr>
                <w:sz w:val="16"/>
              </w:rPr>
              <w:t>14 (14-17)</w:t>
            </w:r>
          </w:p>
        </w:tc>
        <w:tc>
          <w:tcPr>
            <w:tcW w:w="737" w:type="dxa"/>
            <w:shd w:val="clear" w:color="auto" w:fill="F7F8FC"/>
            <w:vAlign w:val="center"/>
          </w:tcPr>
          <w:p w14:paraId="6B46758F" w14:textId="77777777" w:rsidR="00A73FB6" w:rsidRDefault="00563D14">
            <w:pPr>
              <w:spacing w:after="0" w:line="252" w:lineRule="auto"/>
              <w:jc w:val="right"/>
            </w:pPr>
            <w:r>
              <w:rPr>
                <w:sz w:val="16"/>
              </w:rPr>
              <w:t>10.6</w:t>
            </w:r>
          </w:p>
        </w:tc>
        <w:tc>
          <w:tcPr>
            <w:tcW w:w="907" w:type="dxa"/>
            <w:shd w:val="clear" w:color="auto" w:fill="F7F8FC"/>
            <w:vAlign w:val="center"/>
          </w:tcPr>
          <w:p w14:paraId="0918D0BC" w14:textId="77777777" w:rsidR="00A73FB6" w:rsidRDefault="00563D14">
            <w:pPr>
              <w:spacing w:after="0" w:line="252" w:lineRule="auto"/>
              <w:jc w:val="right"/>
            </w:pPr>
            <w:r>
              <w:rPr>
                <w:sz w:val="16"/>
              </w:rPr>
              <w:t>48.6</w:t>
            </w:r>
          </w:p>
        </w:tc>
        <w:tc>
          <w:tcPr>
            <w:tcW w:w="1531" w:type="dxa"/>
            <w:shd w:val="clear" w:color="auto" w:fill="F7F8FC"/>
            <w:vAlign w:val="center"/>
          </w:tcPr>
          <w:p w14:paraId="180C716C" w14:textId="77777777" w:rsidR="00A73FB6" w:rsidRDefault="00563D14">
            <w:pPr>
              <w:spacing w:after="0" w:line="252" w:lineRule="auto"/>
              <w:jc w:val="center"/>
            </w:pPr>
            <w:r>
              <w:rPr>
                <w:sz w:val="16"/>
              </w:rPr>
              <w:t>46.5 a 50.0</w:t>
            </w:r>
          </w:p>
        </w:tc>
      </w:tr>
      <w:tr w:rsidR="00A73FB6" w14:paraId="4DCFBB2F" w14:textId="77777777">
        <w:trPr>
          <w:cantSplit/>
          <w:jc w:val="center"/>
        </w:trPr>
        <w:tc>
          <w:tcPr>
            <w:tcW w:w="1814" w:type="dxa"/>
            <w:vAlign w:val="center"/>
          </w:tcPr>
          <w:p w14:paraId="22E496EE" w14:textId="77777777" w:rsidR="00A73FB6" w:rsidRDefault="00563D14">
            <w:pPr>
              <w:spacing w:after="0" w:line="252" w:lineRule="auto"/>
            </w:pPr>
            <w:r>
              <w:rPr>
                <w:sz w:val="16"/>
              </w:rPr>
              <w:t>Sinaloa</w:t>
            </w:r>
          </w:p>
        </w:tc>
        <w:tc>
          <w:tcPr>
            <w:tcW w:w="1134" w:type="dxa"/>
            <w:vAlign w:val="center"/>
          </w:tcPr>
          <w:p w14:paraId="367EFEEE" w14:textId="77777777" w:rsidR="00A73FB6" w:rsidRDefault="00563D14">
            <w:pPr>
              <w:spacing w:after="0" w:line="252" w:lineRule="auto"/>
            </w:pPr>
            <w:r>
              <w:rPr>
                <w:sz w:val="16"/>
              </w:rPr>
              <w:t>Centro-Norte</w:t>
            </w:r>
          </w:p>
        </w:tc>
        <w:tc>
          <w:tcPr>
            <w:tcW w:w="680" w:type="dxa"/>
            <w:vAlign w:val="center"/>
          </w:tcPr>
          <w:p w14:paraId="4106BB77" w14:textId="77777777" w:rsidR="00A73FB6" w:rsidRDefault="00563D14">
            <w:pPr>
              <w:spacing w:after="0" w:line="252" w:lineRule="auto"/>
              <w:jc w:val="right"/>
            </w:pPr>
            <w:r>
              <w:rPr>
                <w:sz w:val="16"/>
              </w:rPr>
              <w:t>47.6</w:t>
            </w:r>
          </w:p>
        </w:tc>
        <w:tc>
          <w:tcPr>
            <w:tcW w:w="1304" w:type="dxa"/>
            <w:vAlign w:val="center"/>
          </w:tcPr>
          <w:p w14:paraId="3A529740" w14:textId="77777777" w:rsidR="00A73FB6" w:rsidRDefault="00563D14">
            <w:pPr>
              <w:spacing w:after="0" w:line="252" w:lineRule="auto"/>
              <w:jc w:val="center"/>
            </w:pPr>
            <w:r>
              <w:rPr>
                <w:sz w:val="16"/>
              </w:rPr>
              <w:t>45.2 a 50.1</w:t>
            </w:r>
          </w:p>
        </w:tc>
        <w:tc>
          <w:tcPr>
            <w:tcW w:w="1191" w:type="dxa"/>
            <w:vAlign w:val="center"/>
          </w:tcPr>
          <w:p w14:paraId="0D8155FC" w14:textId="77777777" w:rsidR="00A73FB6" w:rsidRDefault="00563D14">
            <w:pPr>
              <w:spacing w:after="0" w:line="252" w:lineRule="auto"/>
              <w:jc w:val="center"/>
            </w:pPr>
            <w:r>
              <w:rPr>
                <w:sz w:val="16"/>
              </w:rPr>
              <w:t>21 (19-24)</w:t>
            </w:r>
          </w:p>
        </w:tc>
        <w:tc>
          <w:tcPr>
            <w:tcW w:w="737" w:type="dxa"/>
            <w:vAlign w:val="center"/>
          </w:tcPr>
          <w:p w14:paraId="35CC4EF5" w14:textId="77777777" w:rsidR="00A73FB6" w:rsidRDefault="00563D14">
            <w:pPr>
              <w:spacing w:after="0" w:line="252" w:lineRule="auto"/>
              <w:jc w:val="right"/>
            </w:pPr>
            <w:r>
              <w:rPr>
                <w:sz w:val="16"/>
              </w:rPr>
              <w:t>11.7</w:t>
            </w:r>
          </w:p>
        </w:tc>
        <w:tc>
          <w:tcPr>
            <w:tcW w:w="907" w:type="dxa"/>
            <w:vAlign w:val="center"/>
          </w:tcPr>
          <w:p w14:paraId="79FDDF7F" w14:textId="77777777" w:rsidR="00A73FB6" w:rsidRDefault="00563D14">
            <w:pPr>
              <w:spacing w:after="0" w:line="252" w:lineRule="auto"/>
              <w:jc w:val="right"/>
            </w:pPr>
            <w:r>
              <w:rPr>
                <w:sz w:val="16"/>
              </w:rPr>
              <w:t>59.5</w:t>
            </w:r>
          </w:p>
        </w:tc>
        <w:tc>
          <w:tcPr>
            <w:tcW w:w="1531" w:type="dxa"/>
            <w:vAlign w:val="center"/>
          </w:tcPr>
          <w:p w14:paraId="1B740AD1" w14:textId="77777777" w:rsidR="00A73FB6" w:rsidRDefault="00563D14">
            <w:pPr>
              <w:spacing w:after="0" w:line="252" w:lineRule="auto"/>
              <w:jc w:val="center"/>
            </w:pPr>
            <w:r>
              <w:rPr>
                <w:sz w:val="16"/>
              </w:rPr>
              <w:t>58.1 a 62.0</w:t>
            </w:r>
          </w:p>
        </w:tc>
      </w:tr>
      <w:tr w:rsidR="00A73FB6" w14:paraId="0E896151" w14:textId="77777777">
        <w:trPr>
          <w:cantSplit/>
          <w:jc w:val="center"/>
        </w:trPr>
        <w:tc>
          <w:tcPr>
            <w:tcW w:w="1814" w:type="dxa"/>
            <w:shd w:val="clear" w:color="auto" w:fill="F7F8FC"/>
            <w:vAlign w:val="center"/>
          </w:tcPr>
          <w:p w14:paraId="354CC9F3" w14:textId="77777777" w:rsidR="00A73FB6" w:rsidRDefault="00563D14">
            <w:pPr>
              <w:spacing w:after="0" w:line="252" w:lineRule="auto"/>
            </w:pPr>
            <w:r>
              <w:rPr>
                <w:sz w:val="16"/>
              </w:rPr>
              <w:t>Sonora</w:t>
            </w:r>
          </w:p>
        </w:tc>
        <w:tc>
          <w:tcPr>
            <w:tcW w:w="1134" w:type="dxa"/>
            <w:shd w:val="clear" w:color="auto" w:fill="F7F8FC"/>
            <w:vAlign w:val="center"/>
          </w:tcPr>
          <w:p w14:paraId="5DEC3AE1" w14:textId="77777777" w:rsidR="00A73FB6" w:rsidRDefault="00563D14">
            <w:pPr>
              <w:spacing w:after="0" w:line="252" w:lineRule="auto"/>
            </w:pPr>
            <w:r>
              <w:rPr>
                <w:sz w:val="16"/>
              </w:rPr>
              <w:t>Norte</w:t>
            </w:r>
          </w:p>
        </w:tc>
        <w:tc>
          <w:tcPr>
            <w:tcW w:w="680" w:type="dxa"/>
            <w:shd w:val="clear" w:color="auto" w:fill="F7F8FC"/>
            <w:vAlign w:val="center"/>
          </w:tcPr>
          <w:p w14:paraId="4A9BAE24" w14:textId="77777777" w:rsidR="00A73FB6" w:rsidRDefault="00563D14">
            <w:pPr>
              <w:spacing w:after="0" w:line="252" w:lineRule="auto"/>
              <w:jc w:val="right"/>
            </w:pPr>
            <w:r>
              <w:rPr>
                <w:sz w:val="16"/>
              </w:rPr>
              <w:t>45.6</w:t>
            </w:r>
          </w:p>
        </w:tc>
        <w:tc>
          <w:tcPr>
            <w:tcW w:w="1304" w:type="dxa"/>
            <w:shd w:val="clear" w:color="auto" w:fill="F7F8FC"/>
            <w:vAlign w:val="center"/>
          </w:tcPr>
          <w:p w14:paraId="51748434" w14:textId="77777777" w:rsidR="00A73FB6" w:rsidRDefault="00563D14">
            <w:pPr>
              <w:spacing w:after="0" w:line="252" w:lineRule="auto"/>
              <w:jc w:val="center"/>
            </w:pPr>
            <w:r>
              <w:rPr>
                <w:sz w:val="16"/>
              </w:rPr>
              <w:t>43.3 a 48.2</w:t>
            </w:r>
          </w:p>
        </w:tc>
        <w:tc>
          <w:tcPr>
            <w:tcW w:w="1191" w:type="dxa"/>
            <w:shd w:val="clear" w:color="auto" w:fill="F7F8FC"/>
            <w:vAlign w:val="center"/>
          </w:tcPr>
          <w:p w14:paraId="7E0092A8" w14:textId="77777777" w:rsidR="00A73FB6" w:rsidRDefault="00563D14">
            <w:pPr>
              <w:spacing w:after="0" w:line="252" w:lineRule="auto"/>
              <w:jc w:val="center"/>
            </w:pPr>
            <w:r>
              <w:rPr>
                <w:sz w:val="16"/>
              </w:rPr>
              <w:t>24 (20-25)</w:t>
            </w:r>
          </w:p>
        </w:tc>
        <w:tc>
          <w:tcPr>
            <w:tcW w:w="737" w:type="dxa"/>
            <w:shd w:val="clear" w:color="auto" w:fill="F7F8FC"/>
            <w:vAlign w:val="center"/>
          </w:tcPr>
          <w:p w14:paraId="77073A14" w14:textId="77777777" w:rsidR="00A73FB6" w:rsidRDefault="00563D14">
            <w:pPr>
              <w:spacing w:after="0" w:line="252" w:lineRule="auto"/>
              <w:jc w:val="right"/>
            </w:pPr>
            <w:r>
              <w:rPr>
                <w:sz w:val="16"/>
              </w:rPr>
              <w:t>11.4</w:t>
            </w:r>
          </w:p>
        </w:tc>
        <w:tc>
          <w:tcPr>
            <w:tcW w:w="907" w:type="dxa"/>
            <w:shd w:val="clear" w:color="auto" w:fill="F7F8FC"/>
            <w:vAlign w:val="center"/>
          </w:tcPr>
          <w:p w14:paraId="6B4C05A0" w14:textId="77777777" w:rsidR="00A73FB6" w:rsidRDefault="00563D14">
            <w:pPr>
              <w:spacing w:after="0" w:line="252" w:lineRule="auto"/>
              <w:jc w:val="right"/>
            </w:pPr>
            <w:r>
              <w:rPr>
                <w:sz w:val="16"/>
              </w:rPr>
              <w:t>58.1</w:t>
            </w:r>
          </w:p>
        </w:tc>
        <w:tc>
          <w:tcPr>
            <w:tcW w:w="1531" w:type="dxa"/>
            <w:shd w:val="clear" w:color="auto" w:fill="F7F8FC"/>
            <w:vAlign w:val="center"/>
          </w:tcPr>
          <w:p w14:paraId="5E80CEC6" w14:textId="77777777" w:rsidR="00A73FB6" w:rsidRDefault="00563D14">
            <w:pPr>
              <w:spacing w:after="0" w:line="252" w:lineRule="auto"/>
              <w:jc w:val="center"/>
            </w:pPr>
            <w:r>
              <w:rPr>
                <w:sz w:val="16"/>
              </w:rPr>
              <w:t>55.6 a 60.4</w:t>
            </w:r>
          </w:p>
        </w:tc>
      </w:tr>
      <w:tr w:rsidR="00A73FB6" w14:paraId="5CFAB8DE" w14:textId="77777777">
        <w:trPr>
          <w:cantSplit/>
          <w:jc w:val="center"/>
        </w:trPr>
        <w:tc>
          <w:tcPr>
            <w:tcW w:w="1814" w:type="dxa"/>
            <w:vAlign w:val="center"/>
          </w:tcPr>
          <w:p w14:paraId="47671CAB" w14:textId="77777777" w:rsidR="00A73FB6" w:rsidRDefault="00563D14">
            <w:pPr>
              <w:spacing w:after="0" w:line="252" w:lineRule="auto"/>
            </w:pPr>
            <w:r>
              <w:rPr>
                <w:sz w:val="16"/>
              </w:rPr>
              <w:t>Tabasco</w:t>
            </w:r>
          </w:p>
        </w:tc>
        <w:tc>
          <w:tcPr>
            <w:tcW w:w="1134" w:type="dxa"/>
            <w:vAlign w:val="center"/>
          </w:tcPr>
          <w:p w14:paraId="59C3A775" w14:textId="77777777" w:rsidR="00A73FB6" w:rsidRDefault="00563D14">
            <w:pPr>
              <w:spacing w:after="0" w:line="252" w:lineRule="auto"/>
            </w:pPr>
            <w:r>
              <w:rPr>
                <w:sz w:val="16"/>
              </w:rPr>
              <w:t>Sur</w:t>
            </w:r>
          </w:p>
        </w:tc>
        <w:tc>
          <w:tcPr>
            <w:tcW w:w="680" w:type="dxa"/>
            <w:vAlign w:val="center"/>
          </w:tcPr>
          <w:p w14:paraId="41FC1D74" w14:textId="77777777" w:rsidR="00A73FB6" w:rsidRDefault="00563D14">
            <w:pPr>
              <w:spacing w:after="0" w:line="252" w:lineRule="auto"/>
              <w:jc w:val="right"/>
            </w:pPr>
            <w:r>
              <w:rPr>
                <w:sz w:val="16"/>
              </w:rPr>
              <w:t>67.0</w:t>
            </w:r>
          </w:p>
        </w:tc>
        <w:tc>
          <w:tcPr>
            <w:tcW w:w="1304" w:type="dxa"/>
            <w:vAlign w:val="center"/>
          </w:tcPr>
          <w:p w14:paraId="0002BED7" w14:textId="77777777" w:rsidR="00A73FB6" w:rsidRDefault="00563D14">
            <w:pPr>
              <w:spacing w:after="0" w:line="252" w:lineRule="auto"/>
              <w:jc w:val="center"/>
            </w:pPr>
            <w:r>
              <w:rPr>
                <w:sz w:val="16"/>
              </w:rPr>
              <w:t>64.9 a 69.3</w:t>
            </w:r>
          </w:p>
        </w:tc>
        <w:tc>
          <w:tcPr>
            <w:tcW w:w="1191" w:type="dxa"/>
            <w:vAlign w:val="center"/>
          </w:tcPr>
          <w:p w14:paraId="045FED77" w14:textId="77777777" w:rsidR="00A73FB6" w:rsidRDefault="00563D14">
            <w:pPr>
              <w:spacing w:after="0" w:line="252" w:lineRule="auto"/>
              <w:jc w:val="center"/>
            </w:pPr>
            <w:r>
              <w:rPr>
                <w:sz w:val="16"/>
              </w:rPr>
              <w:t>9 (7-10)</w:t>
            </w:r>
          </w:p>
        </w:tc>
        <w:tc>
          <w:tcPr>
            <w:tcW w:w="737" w:type="dxa"/>
            <w:vAlign w:val="center"/>
          </w:tcPr>
          <w:p w14:paraId="6F2599EA" w14:textId="77777777" w:rsidR="00A73FB6" w:rsidRDefault="00563D14">
            <w:pPr>
              <w:spacing w:after="0" w:line="252" w:lineRule="auto"/>
              <w:jc w:val="right"/>
            </w:pPr>
            <w:r>
              <w:rPr>
                <w:sz w:val="16"/>
              </w:rPr>
              <w:t>10.6</w:t>
            </w:r>
          </w:p>
        </w:tc>
        <w:tc>
          <w:tcPr>
            <w:tcW w:w="907" w:type="dxa"/>
            <w:vAlign w:val="center"/>
          </w:tcPr>
          <w:p w14:paraId="108E89B6" w14:textId="77777777" w:rsidR="00A73FB6" w:rsidRDefault="00563D14">
            <w:pPr>
              <w:spacing w:after="0" w:line="252" w:lineRule="auto"/>
              <w:jc w:val="right"/>
            </w:pPr>
            <w:r>
              <w:rPr>
                <w:sz w:val="16"/>
              </w:rPr>
              <w:t>43.1</w:t>
            </w:r>
          </w:p>
        </w:tc>
        <w:tc>
          <w:tcPr>
            <w:tcW w:w="1531" w:type="dxa"/>
            <w:vAlign w:val="center"/>
          </w:tcPr>
          <w:p w14:paraId="4745D49F" w14:textId="77777777" w:rsidR="00A73FB6" w:rsidRDefault="00563D14">
            <w:pPr>
              <w:spacing w:after="0" w:line="252" w:lineRule="auto"/>
              <w:jc w:val="center"/>
            </w:pPr>
            <w:r>
              <w:rPr>
                <w:sz w:val="16"/>
              </w:rPr>
              <w:t>41.7 a 45.5</w:t>
            </w:r>
          </w:p>
        </w:tc>
      </w:tr>
      <w:tr w:rsidR="00A73FB6" w14:paraId="2360F6FD" w14:textId="77777777">
        <w:trPr>
          <w:cantSplit/>
          <w:jc w:val="center"/>
        </w:trPr>
        <w:tc>
          <w:tcPr>
            <w:tcW w:w="1814" w:type="dxa"/>
            <w:shd w:val="clear" w:color="auto" w:fill="F7F8FC"/>
            <w:vAlign w:val="center"/>
          </w:tcPr>
          <w:p w14:paraId="19930613" w14:textId="77777777" w:rsidR="00A73FB6" w:rsidRDefault="00563D14">
            <w:pPr>
              <w:spacing w:after="0" w:line="252" w:lineRule="auto"/>
            </w:pPr>
            <w:r>
              <w:rPr>
                <w:sz w:val="16"/>
              </w:rPr>
              <w:t>Tamaulipas</w:t>
            </w:r>
          </w:p>
        </w:tc>
        <w:tc>
          <w:tcPr>
            <w:tcW w:w="1134" w:type="dxa"/>
            <w:shd w:val="clear" w:color="auto" w:fill="F7F8FC"/>
            <w:vAlign w:val="center"/>
          </w:tcPr>
          <w:p w14:paraId="385CD02F" w14:textId="77777777" w:rsidR="00A73FB6" w:rsidRDefault="00563D14">
            <w:pPr>
              <w:spacing w:after="0" w:line="252" w:lineRule="auto"/>
            </w:pPr>
            <w:r>
              <w:rPr>
                <w:sz w:val="16"/>
              </w:rPr>
              <w:t>Norte</w:t>
            </w:r>
          </w:p>
        </w:tc>
        <w:tc>
          <w:tcPr>
            <w:tcW w:w="680" w:type="dxa"/>
            <w:shd w:val="clear" w:color="auto" w:fill="F7F8FC"/>
            <w:vAlign w:val="center"/>
          </w:tcPr>
          <w:p w14:paraId="5BAB6746" w14:textId="77777777" w:rsidR="00A73FB6" w:rsidRDefault="00563D14">
            <w:pPr>
              <w:spacing w:after="0" w:line="252" w:lineRule="auto"/>
              <w:jc w:val="right"/>
            </w:pPr>
            <w:r>
              <w:rPr>
                <w:sz w:val="16"/>
              </w:rPr>
              <w:t>45.9</w:t>
            </w:r>
          </w:p>
        </w:tc>
        <w:tc>
          <w:tcPr>
            <w:tcW w:w="1304" w:type="dxa"/>
            <w:shd w:val="clear" w:color="auto" w:fill="F7F8FC"/>
            <w:vAlign w:val="center"/>
          </w:tcPr>
          <w:p w14:paraId="59A5DE37" w14:textId="77777777" w:rsidR="00A73FB6" w:rsidRDefault="00563D14">
            <w:pPr>
              <w:spacing w:after="0" w:line="252" w:lineRule="auto"/>
              <w:jc w:val="center"/>
            </w:pPr>
            <w:r>
              <w:rPr>
                <w:sz w:val="16"/>
              </w:rPr>
              <w:t>43.6 a 47.8</w:t>
            </w:r>
          </w:p>
        </w:tc>
        <w:tc>
          <w:tcPr>
            <w:tcW w:w="1191" w:type="dxa"/>
            <w:shd w:val="clear" w:color="auto" w:fill="F7F8FC"/>
            <w:vAlign w:val="center"/>
          </w:tcPr>
          <w:p w14:paraId="4B4AD280" w14:textId="77777777" w:rsidR="00A73FB6" w:rsidRDefault="00563D14">
            <w:pPr>
              <w:spacing w:after="0" w:line="252" w:lineRule="auto"/>
              <w:jc w:val="center"/>
            </w:pPr>
            <w:r>
              <w:rPr>
                <w:sz w:val="16"/>
              </w:rPr>
              <w:t>22 (21-25)</w:t>
            </w:r>
          </w:p>
        </w:tc>
        <w:tc>
          <w:tcPr>
            <w:tcW w:w="737" w:type="dxa"/>
            <w:shd w:val="clear" w:color="auto" w:fill="F7F8FC"/>
            <w:vAlign w:val="center"/>
          </w:tcPr>
          <w:p w14:paraId="107A4F45" w14:textId="77777777" w:rsidR="00A73FB6" w:rsidRDefault="00563D14">
            <w:pPr>
              <w:spacing w:after="0" w:line="252" w:lineRule="auto"/>
              <w:jc w:val="right"/>
            </w:pPr>
            <w:r>
              <w:rPr>
                <w:sz w:val="16"/>
              </w:rPr>
              <w:t>11.2</w:t>
            </w:r>
          </w:p>
        </w:tc>
        <w:tc>
          <w:tcPr>
            <w:tcW w:w="907" w:type="dxa"/>
            <w:shd w:val="clear" w:color="auto" w:fill="F7F8FC"/>
            <w:vAlign w:val="center"/>
          </w:tcPr>
          <w:p w14:paraId="3F3FCA94" w14:textId="77777777" w:rsidR="00A73FB6" w:rsidRDefault="00563D14">
            <w:pPr>
              <w:spacing w:after="0" w:line="252" w:lineRule="auto"/>
              <w:jc w:val="right"/>
            </w:pPr>
            <w:r>
              <w:rPr>
                <w:sz w:val="16"/>
              </w:rPr>
              <w:t>57.5</w:t>
            </w:r>
          </w:p>
        </w:tc>
        <w:tc>
          <w:tcPr>
            <w:tcW w:w="1531" w:type="dxa"/>
            <w:shd w:val="clear" w:color="auto" w:fill="F7F8FC"/>
            <w:vAlign w:val="center"/>
          </w:tcPr>
          <w:p w14:paraId="0D4B78AB" w14:textId="77777777" w:rsidR="00A73FB6" w:rsidRDefault="00563D14">
            <w:pPr>
              <w:spacing w:after="0" w:line="252" w:lineRule="auto"/>
              <w:jc w:val="center"/>
            </w:pPr>
            <w:r>
              <w:rPr>
                <w:sz w:val="16"/>
              </w:rPr>
              <w:t>55.6 a 58.3</w:t>
            </w:r>
          </w:p>
        </w:tc>
      </w:tr>
      <w:tr w:rsidR="00A73FB6" w14:paraId="2E289EA6" w14:textId="77777777">
        <w:trPr>
          <w:cantSplit/>
          <w:jc w:val="center"/>
        </w:trPr>
        <w:tc>
          <w:tcPr>
            <w:tcW w:w="1814" w:type="dxa"/>
            <w:vAlign w:val="center"/>
          </w:tcPr>
          <w:p w14:paraId="59F00A98" w14:textId="77777777" w:rsidR="00A73FB6" w:rsidRDefault="00563D14">
            <w:pPr>
              <w:spacing w:after="0" w:line="252" w:lineRule="auto"/>
            </w:pPr>
            <w:r>
              <w:rPr>
                <w:sz w:val="16"/>
              </w:rPr>
              <w:t>Tlaxcala</w:t>
            </w:r>
          </w:p>
        </w:tc>
        <w:tc>
          <w:tcPr>
            <w:tcW w:w="1134" w:type="dxa"/>
            <w:vAlign w:val="center"/>
          </w:tcPr>
          <w:p w14:paraId="68D35C62" w14:textId="77777777" w:rsidR="00A73FB6" w:rsidRDefault="00563D14">
            <w:pPr>
              <w:spacing w:after="0" w:line="252" w:lineRule="auto"/>
            </w:pPr>
            <w:r>
              <w:rPr>
                <w:sz w:val="16"/>
              </w:rPr>
              <w:t>Centro</w:t>
            </w:r>
          </w:p>
        </w:tc>
        <w:tc>
          <w:tcPr>
            <w:tcW w:w="680" w:type="dxa"/>
            <w:vAlign w:val="center"/>
          </w:tcPr>
          <w:p w14:paraId="0F8BFC6A" w14:textId="77777777" w:rsidR="00A73FB6" w:rsidRDefault="00563D14">
            <w:pPr>
              <w:spacing w:after="0" w:line="252" w:lineRule="auto"/>
              <w:jc w:val="right"/>
            </w:pPr>
            <w:r>
              <w:rPr>
                <w:sz w:val="16"/>
              </w:rPr>
              <w:t>70.3</w:t>
            </w:r>
          </w:p>
        </w:tc>
        <w:tc>
          <w:tcPr>
            <w:tcW w:w="1304" w:type="dxa"/>
            <w:vAlign w:val="center"/>
          </w:tcPr>
          <w:p w14:paraId="085F15B3" w14:textId="77777777" w:rsidR="00A73FB6" w:rsidRDefault="00563D14">
            <w:pPr>
              <w:spacing w:after="0" w:line="252" w:lineRule="auto"/>
              <w:jc w:val="center"/>
            </w:pPr>
            <w:r>
              <w:rPr>
                <w:sz w:val="16"/>
              </w:rPr>
              <w:t>68.2 a 72.5</w:t>
            </w:r>
          </w:p>
        </w:tc>
        <w:tc>
          <w:tcPr>
            <w:tcW w:w="1191" w:type="dxa"/>
            <w:vAlign w:val="center"/>
          </w:tcPr>
          <w:p w14:paraId="42D0276E" w14:textId="77777777" w:rsidR="00A73FB6" w:rsidRDefault="00563D14">
            <w:pPr>
              <w:spacing w:after="0" w:line="252" w:lineRule="auto"/>
              <w:jc w:val="center"/>
            </w:pPr>
            <w:r>
              <w:rPr>
                <w:sz w:val="16"/>
              </w:rPr>
              <w:t>6 (4-8)</w:t>
            </w:r>
          </w:p>
        </w:tc>
        <w:tc>
          <w:tcPr>
            <w:tcW w:w="737" w:type="dxa"/>
            <w:vAlign w:val="center"/>
          </w:tcPr>
          <w:p w14:paraId="468571AA" w14:textId="77777777" w:rsidR="00A73FB6" w:rsidRDefault="00563D14">
            <w:pPr>
              <w:spacing w:after="0" w:line="252" w:lineRule="auto"/>
              <w:jc w:val="right"/>
            </w:pPr>
            <w:r>
              <w:rPr>
                <w:sz w:val="16"/>
              </w:rPr>
              <w:t>10.6</w:t>
            </w:r>
          </w:p>
        </w:tc>
        <w:tc>
          <w:tcPr>
            <w:tcW w:w="907" w:type="dxa"/>
            <w:vAlign w:val="center"/>
          </w:tcPr>
          <w:p w14:paraId="08666446" w14:textId="77777777" w:rsidR="00A73FB6" w:rsidRDefault="00563D14">
            <w:pPr>
              <w:spacing w:after="0" w:line="252" w:lineRule="auto"/>
              <w:jc w:val="right"/>
            </w:pPr>
            <w:r>
              <w:rPr>
                <w:sz w:val="16"/>
              </w:rPr>
              <w:t>39.9</w:t>
            </w:r>
          </w:p>
        </w:tc>
        <w:tc>
          <w:tcPr>
            <w:tcW w:w="1531" w:type="dxa"/>
            <w:vAlign w:val="center"/>
          </w:tcPr>
          <w:p w14:paraId="5B2178EA" w14:textId="77777777" w:rsidR="00A73FB6" w:rsidRDefault="00563D14">
            <w:pPr>
              <w:spacing w:after="0" w:line="252" w:lineRule="auto"/>
              <w:jc w:val="center"/>
            </w:pPr>
            <w:r>
              <w:rPr>
                <w:sz w:val="16"/>
              </w:rPr>
              <w:t>38.5 a 40.0</w:t>
            </w:r>
          </w:p>
        </w:tc>
      </w:tr>
      <w:tr w:rsidR="00A73FB6" w14:paraId="50336502" w14:textId="77777777">
        <w:trPr>
          <w:cantSplit/>
          <w:jc w:val="center"/>
        </w:trPr>
        <w:tc>
          <w:tcPr>
            <w:tcW w:w="1814" w:type="dxa"/>
            <w:shd w:val="clear" w:color="auto" w:fill="F7F8FC"/>
            <w:vAlign w:val="center"/>
          </w:tcPr>
          <w:p w14:paraId="675B0086" w14:textId="77777777" w:rsidR="00A73FB6" w:rsidRDefault="00563D14">
            <w:pPr>
              <w:spacing w:after="0" w:line="252" w:lineRule="auto"/>
            </w:pPr>
            <w:r>
              <w:rPr>
                <w:sz w:val="16"/>
              </w:rPr>
              <w:t>Veracruz</w:t>
            </w:r>
          </w:p>
        </w:tc>
        <w:tc>
          <w:tcPr>
            <w:tcW w:w="1134" w:type="dxa"/>
            <w:shd w:val="clear" w:color="auto" w:fill="F7F8FC"/>
            <w:vAlign w:val="center"/>
          </w:tcPr>
          <w:p w14:paraId="292FF3B1" w14:textId="77777777" w:rsidR="00A73FB6" w:rsidRDefault="00563D14">
            <w:pPr>
              <w:spacing w:after="0" w:line="252" w:lineRule="auto"/>
            </w:pPr>
            <w:r>
              <w:rPr>
                <w:sz w:val="16"/>
              </w:rPr>
              <w:t>Sur</w:t>
            </w:r>
          </w:p>
        </w:tc>
        <w:tc>
          <w:tcPr>
            <w:tcW w:w="680" w:type="dxa"/>
            <w:shd w:val="clear" w:color="auto" w:fill="F7F8FC"/>
            <w:vAlign w:val="center"/>
          </w:tcPr>
          <w:p w14:paraId="2FA48D11" w14:textId="77777777" w:rsidR="00A73FB6" w:rsidRDefault="00563D14">
            <w:pPr>
              <w:spacing w:after="0" w:line="252" w:lineRule="auto"/>
              <w:jc w:val="right"/>
            </w:pPr>
            <w:r>
              <w:rPr>
                <w:sz w:val="16"/>
              </w:rPr>
              <w:t>69.0</w:t>
            </w:r>
          </w:p>
        </w:tc>
        <w:tc>
          <w:tcPr>
            <w:tcW w:w="1304" w:type="dxa"/>
            <w:shd w:val="clear" w:color="auto" w:fill="F7F8FC"/>
            <w:vAlign w:val="center"/>
          </w:tcPr>
          <w:p w14:paraId="56C48EC1" w14:textId="77777777" w:rsidR="00A73FB6" w:rsidRDefault="00563D14">
            <w:pPr>
              <w:spacing w:after="0" w:line="252" w:lineRule="auto"/>
              <w:jc w:val="center"/>
            </w:pPr>
            <w:r>
              <w:rPr>
                <w:sz w:val="16"/>
              </w:rPr>
              <w:t>66.9 a 71.2</w:t>
            </w:r>
          </w:p>
        </w:tc>
        <w:tc>
          <w:tcPr>
            <w:tcW w:w="1191" w:type="dxa"/>
            <w:shd w:val="clear" w:color="auto" w:fill="F7F8FC"/>
            <w:vAlign w:val="center"/>
          </w:tcPr>
          <w:p w14:paraId="4DA56A30" w14:textId="77777777" w:rsidR="00A73FB6" w:rsidRDefault="00563D14">
            <w:pPr>
              <w:spacing w:after="0" w:line="252" w:lineRule="auto"/>
              <w:jc w:val="center"/>
            </w:pPr>
            <w:r>
              <w:rPr>
                <w:sz w:val="16"/>
              </w:rPr>
              <w:t>7 (5-9)</w:t>
            </w:r>
          </w:p>
        </w:tc>
        <w:tc>
          <w:tcPr>
            <w:tcW w:w="737" w:type="dxa"/>
            <w:shd w:val="clear" w:color="auto" w:fill="F7F8FC"/>
            <w:vAlign w:val="center"/>
          </w:tcPr>
          <w:p w14:paraId="5DE798BD" w14:textId="77777777" w:rsidR="00A73FB6" w:rsidRDefault="00563D14">
            <w:pPr>
              <w:spacing w:after="0" w:line="252" w:lineRule="auto"/>
              <w:jc w:val="right"/>
            </w:pPr>
            <w:r>
              <w:rPr>
                <w:sz w:val="16"/>
              </w:rPr>
              <w:t>9.8</w:t>
            </w:r>
          </w:p>
        </w:tc>
        <w:tc>
          <w:tcPr>
            <w:tcW w:w="907" w:type="dxa"/>
            <w:shd w:val="clear" w:color="auto" w:fill="F7F8FC"/>
            <w:vAlign w:val="center"/>
          </w:tcPr>
          <w:p w14:paraId="18DB7AAE" w14:textId="77777777" w:rsidR="00A73FB6" w:rsidRDefault="00563D14">
            <w:pPr>
              <w:spacing w:after="0" w:line="252" w:lineRule="auto"/>
              <w:jc w:val="right"/>
            </w:pPr>
            <w:r>
              <w:rPr>
                <w:sz w:val="16"/>
              </w:rPr>
              <w:t>40.0</w:t>
            </w:r>
          </w:p>
        </w:tc>
        <w:tc>
          <w:tcPr>
            <w:tcW w:w="1531" w:type="dxa"/>
            <w:shd w:val="clear" w:color="auto" w:fill="F7F8FC"/>
            <w:vAlign w:val="center"/>
          </w:tcPr>
          <w:p w14:paraId="36FE2DE4" w14:textId="77777777" w:rsidR="00A73FB6" w:rsidRDefault="00563D14">
            <w:pPr>
              <w:spacing w:after="0" w:line="252" w:lineRule="auto"/>
              <w:jc w:val="center"/>
            </w:pPr>
            <w:r>
              <w:rPr>
                <w:sz w:val="16"/>
              </w:rPr>
              <w:t>38.1 a 41.7</w:t>
            </w:r>
          </w:p>
        </w:tc>
      </w:tr>
      <w:tr w:rsidR="00A73FB6" w14:paraId="6A8DDFC3" w14:textId="77777777">
        <w:trPr>
          <w:cantSplit/>
          <w:jc w:val="center"/>
        </w:trPr>
        <w:tc>
          <w:tcPr>
            <w:tcW w:w="1814" w:type="dxa"/>
            <w:vAlign w:val="center"/>
          </w:tcPr>
          <w:p w14:paraId="5EB6EE1E" w14:textId="77777777" w:rsidR="00A73FB6" w:rsidRDefault="00563D14">
            <w:pPr>
              <w:spacing w:after="0" w:line="252" w:lineRule="auto"/>
            </w:pPr>
            <w:r>
              <w:rPr>
                <w:sz w:val="16"/>
              </w:rPr>
              <w:t>Yucatán</w:t>
            </w:r>
          </w:p>
        </w:tc>
        <w:tc>
          <w:tcPr>
            <w:tcW w:w="1134" w:type="dxa"/>
            <w:vAlign w:val="center"/>
          </w:tcPr>
          <w:p w14:paraId="2AD9E06C" w14:textId="77777777" w:rsidR="00A73FB6" w:rsidRDefault="00563D14">
            <w:pPr>
              <w:spacing w:after="0" w:line="252" w:lineRule="auto"/>
            </w:pPr>
            <w:r>
              <w:rPr>
                <w:sz w:val="16"/>
              </w:rPr>
              <w:t>Sur</w:t>
            </w:r>
          </w:p>
        </w:tc>
        <w:tc>
          <w:tcPr>
            <w:tcW w:w="680" w:type="dxa"/>
            <w:vAlign w:val="center"/>
          </w:tcPr>
          <w:p w14:paraId="03835BD1" w14:textId="77777777" w:rsidR="00A73FB6" w:rsidRDefault="00563D14">
            <w:pPr>
              <w:spacing w:after="0" w:line="252" w:lineRule="auto"/>
              <w:jc w:val="right"/>
            </w:pPr>
            <w:r>
              <w:rPr>
                <w:sz w:val="16"/>
              </w:rPr>
              <w:t>59.9</w:t>
            </w:r>
          </w:p>
        </w:tc>
        <w:tc>
          <w:tcPr>
            <w:tcW w:w="1304" w:type="dxa"/>
            <w:vAlign w:val="center"/>
          </w:tcPr>
          <w:p w14:paraId="61660677" w14:textId="77777777" w:rsidR="00A73FB6" w:rsidRDefault="00563D14">
            <w:pPr>
              <w:spacing w:after="0" w:line="252" w:lineRule="auto"/>
              <w:jc w:val="center"/>
            </w:pPr>
            <w:r>
              <w:rPr>
                <w:sz w:val="16"/>
              </w:rPr>
              <w:t>58.2 a 61.7</w:t>
            </w:r>
          </w:p>
        </w:tc>
        <w:tc>
          <w:tcPr>
            <w:tcW w:w="1191" w:type="dxa"/>
            <w:vAlign w:val="center"/>
          </w:tcPr>
          <w:p w14:paraId="2212DD26" w14:textId="77777777" w:rsidR="00A73FB6" w:rsidRDefault="00563D14">
            <w:pPr>
              <w:spacing w:after="0" w:line="252" w:lineRule="auto"/>
              <w:jc w:val="center"/>
            </w:pPr>
            <w:r>
              <w:rPr>
                <w:sz w:val="16"/>
              </w:rPr>
              <w:t>13 (11-13)</w:t>
            </w:r>
          </w:p>
        </w:tc>
        <w:tc>
          <w:tcPr>
            <w:tcW w:w="737" w:type="dxa"/>
            <w:vAlign w:val="center"/>
          </w:tcPr>
          <w:p w14:paraId="48BAAD15" w14:textId="77777777" w:rsidR="00A73FB6" w:rsidRDefault="00563D14">
            <w:pPr>
              <w:spacing w:after="0" w:line="252" w:lineRule="auto"/>
              <w:jc w:val="right"/>
            </w:pPr>
            <w:r>
              <w:rPr>
                <w:sz w:val="16"/>
              </w:rPr>
              <w:t>10.5</w:t>
            </w:r>
          </w:p>
        </w:tc>
        <w:tc>
          <w:tcPr>
            <w:tcW w:w="907" w:type="dxa"/>
            <w:vAlign w:val="center"/>
          </w:tcPr>
          <w:p w14:paraId="3C8ED3E6" w14:textId="77777777" w:rsidR="00A73FB6" w:rsidRDefault="00563D14">
            <w:pPr>
              <w:spacing w:after="0" w:line="252" w:lineRule="auto"/>
              <w:jc w:val="right"/>
            </w:pPr>
            <w:r>
              <w:rPr>
                <w:sz w:val="16"/>
              </w:rPr>
              <w:t>50.0</w:t>
            </w:r>
          </w:p>
        </w:tc>
        <w:tc>
          <w:tcPr>
            <w:tcW w:w="1531" w:type="dxa"/>
            <w:vAlign w:val="center"/>
          </w:tcPr>
          <w:p w14:paraId="4E63ED27" w14:textId="77777777" w:rsidR="00A73FB6" w:rsidRDefault="00563D14">
            <w:pPr>
              <w:spacing w:after="0" w:line="252" w:lineRule="auto"/>
              <w:jc w:val="center"/>
            </w:pPr>
            <w:r>
              <w:rPr>
                <w:sz w:val="16"/>
              </w:rPr>
              <w:t>50.0 a 51.1</w:t>
            </w:r>
          </w:p>
        </w:tc>
      </w:tr>
      <w:tr w:rsidR="00A73FB6" w14:paraId="36F2035E" w14:textId="77777777">
        <w:trPr>
          <w:cantSplit/>
          <w:jc w:val="center"/>
        </w:trPr>
        <w:tc>
          <w:tcPr>
            <w:tcW w:w="1814" w:type="dxa"/>
            <w:shd w:val="clear" w:color="auto" w:fill="F7F8FC"/>
            <w:vAlign w:val="center"/>
          </w:tcPr>
          <w:p w14:paraId="5FCE1993" w14:textId="77777777" w:rsidR="00A73FB6" w:rsidRDefault="00563D14">
            <w:pPr>
              <w:spacing w:after="0" w:line="252" w:lineRule="auto"/>
            </w:pPr>
            <w:r>
              <w:rPr>
                <w:sz w:val="16"/>
              </w:rPr>
              <w:t>Zacatecas</w:t>
            </w:r>
          </w:p>
        </w:tc>
        <w:tc>
          <w:tcPr>
            <w:tcW w:w="1134" w:type="dxa"/>
            <w:shd w:val="clear" w:color="auto" w:fill="F7F8FC"/>
            <w:vAlign w:val="center"/>
          </w:tcPr>
          <w:p w14:paraId="00B7FF29" w14:textId="77777777" w:rsidR="00A73FB6" w:rsidRDefault="00563D14">
            <w:pPr>
              <w:spacing w:after="0" w:line="252" w:lineRule="auto"/>
            </w:pPr>
            <w:r>
              <w:rPr>
                <w:sz w:val="16"/>
              </w:rPr>
              <w:t>Centro-Norte</w:t>
            </w:r>
          </w:p>
        </w:tc>
        <w:tc>
          <w:tcPr>
            <w:tcW w:w="680" w:type="dxa"/>
            <w:shd w:val="clear" w:color="auto" w:fill="F7F8FC"/>
            <w:vAlign w:val="center"/>
          </w:tcPr>
          <w:p w14:paraId="2DC48ACF" w14:textId="77777777" w:rsidR="00A73FB6" w:rsidRDefault="00563D14">
            <w:pPr>
              <w:spacing w:after="0" w:line="252" w:lineRule="auto"/>
              <w:jc w:val="right"/>
            </w:pPr>
            <w:r>
              <w:rPr>
                <w:sz w:val="16"/>
              </w:rPr>
              <w:t>60.6</w:t>
            </w:r>
          </w:p>
        </w:tc>
        <w:tc>
          <w:tcPr>
            <w:tcW w:w="1304" w:type="dxa"/>
            <w:shd w:val="clear" w:color="auto" w:fill="F7F8FC"/>
            <w:vAlign w:val="center"/>
          </w:tcPr>
          <w:p w14:paraId="680DE28B" w14:textId="77777777" w:rsidR="00A73FB6" w:rsidRDefault="00563D14">
            <w:pPr>
              <w:spacing w:after="0" w:line="252" w:lineRule="auto"/>
              <w:jc w:val="center"/>
            </w:pPr>
            <w:r>
              <w:rPr>
                <w:sz w:val="16"/>
              </w:rPr>
              <w:t>58.3 a 63.1</w:t>
            </w:r>
          </w:p>
        </w:tc>
        <w:tc>
          <w:tcPr>
            <w:tcW w:w="1191" w:type="dxa"/>
            <w:shd w:val="clear" w:color="auto" w:fill="F7F8FC"/>
            <w:vAlign w:val="center"/>
          </w:tcPr>
          <w:p w14:paraId="77B8CE70" w14:textId="77777777" w:rsidR="00A73FB6" w:rsidRDefault="00563D14">
            <w:pPr>
              <w:spacing w:after="0" w:line="252" w:lineRule="auto"/>
              <w:jc w:val="center"/>
            </w:pPr>
            <w:r>
              <w:rPr>
                <w:sz w:val="16"/>
              </w:rPr>
              <w:t>12 (11-13)</w:t>
            </w:r>
          </w:p>
        </w:tc>
        <w:tc>
          <w:tcPr>
            <w:tcW w:w="737" w:type="dxa"/>
            <w:shd w:val="clear" w:color="auto" w:fill="F7F8FC"/>
            <w:vAlign w:val="center"/>
          </w:tcPr>
          <w:p w14:paraId="07D4A26A" w14:textId="77777777" w:rsidR="00A73FB6" w:rsidRDefault="00563D14">
            <w:pPr>
              <w:spacing w:after="0" w:line="252" w:lineRule="auto"/>
              <w:jc w:val="right"/>
            </w:pPr>
            <w:r>
              <w:rPr>
                <w:sz w:val="16"/>
              </w:rPr>
              <w:t>10.4</w:t>
            </w:r>
          </w:p>
        </w:tc>
        <w:tc>
          <w:tcPr>
            <w:tcW w:w="907" w:type="dxa"/>
            <w:shd w:val="clear" w:color="auto" w:fill="F7F8FC"/>
            <w:vAlign w:val="center"/>
          </w:tcPr>
          <w:p w14:paraId="03677C93" w14:textId="77777777" w:rsidR="00A73FB6" w:rsidRDefault="00563D14">
            <w:pPr>
              <w:spacing w:after="0" w:line="252" w:lineRule="auto"/>
              <w:jc w:val="right"/>
            </w:pPr>
            <w:r>
              <w:rPr>
                <w:sz w:val="16"/>
              </w:rPr>
              <w:t>48.9</w:t>
            </w:r>
          </w:p>
        </w:tc>
        <w:tc>
          <w:tcPr>
            <w:tcW w:w="1531" w:type="dxa"/>
            <w:shd w:val="clear" w:color="auto" w:fill="F7F8FC"/>
            <w:vAlign w:val="center"/>
          </w:tcPr>
          <w:p w14:paraId="3422D27E" w14:textId="77777777" w:rsidR="00A73FB6" w:rsidRDefault="00563D14">
            <w:pPr>
              <w:spacing w:after="0" w:line="252" w:lineRule="auto"/>
              <w:jc w:val="center"/>
            </w:pPr>
            <w:r>
              <w:rPr>
                <w:sz w:val="16"/>
              </w:rPr>
              <w:t>46.5 a 50.0</w:t>
            </w:r>
          </w:p>
        </w:tc>
      </w:tr>
    </w:tbl>
    <w:p w14:paraId="7D77ED95" w14:textId="77777777" w:rsidR="00A73FB6" w:rsidRDefault="00A73FB6">
      <w:pPr>
        <w:spacing w:after="80"/>
      </w:pPr>
    </w:p>
    <w:p w14:paraId="7CE2756C" w14:textId="77777777" w:rsidR="00A73FB6" w:rsidRDefault="00563D14">
      <w:pPr>
        <w:pStyle w:val="Descripcin"/>
        <w:keepNext/>
        <w:spacing w:after="60"/>
      </w:pPr>
      <w:r>
        <w:rPr>
          <w:b/>
        </w:rPr>
        <w:lastRenderedPageBreak/>
        <w:t xml:space="preserve">Tabla 47. </w:t>
      </w:r>
      <w:r>
        <w:t>Correlación de Spearman, rendimiento por año de escolaridad y brecha por hora en cada entidad.</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1813"/>
        <w:gridCol w:w="680"/>
        <w:gridCol w:w="1304"/>
        <w:gridCol w:w="1191"/>
        <w:gridCol w:w="794"/>
        <w:gridCol w:w="1304"/>
        <w:gridCol w:w="907"/>
        <w:gridCol w:w="1361"/>
      </w:tblGrid>
      <w:tr w:rsidR="00A73FB6" w14:paraId="3D26053F" w14:textId="77777777">
        <w:trPr>
          <w:tblHeader/>
          <w:jc w:val="center"/>
        </w:trPr>
        <w:tc>
          <w:tcPr>
            <w:tcW w:w="1814" w:type="dxa"/>
            <w:shd w:val="clear" w:color="auto" w:fill="1E2A6B"/>
            <w:vAlign w:val="center"/>
          </w:tcPr>
          <w:p w14:paraId="16BF99A9" w14:textId="77777777" w:rsidR="00A73FB6" w:rsidRDefault="00563D14">
            <w:pPr>
              <w:spacing w:after="0" w:line="252" w:lineRule="auto"/>
            </w:pPr>
            <w:r>
              <w:rPr>
                <w:b/>
                <w:color w:val="FFFFFF"/>
                <w:sz w:val="16"/>
              </w:rPr>
              <w:t>Entidad</w:t>
            </w:r>
          </w:p>
        </w:tc>
        <w:tc>
          <w:tcPr>
            <w:tcW w:w="680" w:type="dxa"/>
            <w:shd w:val="clear" w:color="auto" w:fill="1E2A6B"/>
            <w:vAlign w:val="center"/>
          </w:tcPr>
          <w:p w14:paraId="4F76B1C0" w14:textId="77777777" w:rsidR="00A73FB6" w:rsidRDefault="00563D14">
            <w:pPr>
              <w:spacing w:after="0" w:line="252" w:lineRule="auto"/>
              <w:jc w:val="center"/>
            </w:pPr>
            <w:r>
              <w:rPr>
                <w:b/>
                <w:color w:val="FFFFFF"/>
                <w:sz w:val="16"/>
              </w:rPr>
              <w:t>ρ</w:t>
            </w:r>
          </w:p>
        </w:tc>
        <w:tc>
          <w:tcPr>
            <w:tcW w:w="1304" w:type="dxa"/>
            <w:shd w:val="clear" w:color="auto" w:fill="1E2A6B"/>
            <w:vAlign w:val="center"/>
          </w:tcPr>
          <w:p w14:paraId="178DE5EC" w14:textId="77777777" w:rsidR="00A73FB6" w:rsidRDefault="00563D14">
            <w:pPr>
              <w:spacing w:after="0" w:line="252" w:lineRule="auto"/>
              <w:jc w:val="center"/>
            </w:pPr>
            <w:r>
              <w:rPr>
                <w:b/>
                <w:color w:val="FFFFFF"/>
                <w:sz w:val="16"/>
              </w:rPr>
              <w:t>IC 95 %</w:t>
            </w:r>
          </w:p>
        </w:tc>
        <w:tc>
          <w:tcPr>
            <w:tcW w:w="1191" w:type="dxa"/>
            <w:shd w:val="clear" w:color="auto" w:fill="1E2A6B"/>
            <w:vAlign w:val="center"/>
          </w:tcPr>
          <w:p w14:paraId="39BA5A0A" w14:textId="77777777" w:rsidR="00A73FB6" w:rsidRDefault="00563D14">
            <w:pPr>
              <w:spacing w:after="0" w:line="252" w:lineRule="auto"/>
              <w:jc w:val="center"/>
            </w:pPr>
            <w:r>
              <w:rPr>
                <w:b/>
                <w:color w:val="FFFFFF"/>
                <w:sz w:val="16"/>
              </w:rPr>
              <w:t>Lugar (IC)</w:t>
            </w:r>
          </w:p>
        </w:tc>
        <w:tc>
          <w:tcPr>
            <w:tcW w:w="794" w:type="dxa"/>
            <w:shd w:val="clear" w:color="auto" w:fill="1E2A6B"/>
            <w:vAlign w:val="center"/>
          </w:tcPr>
          <w:p w14:paraId="3D1CFA2A" w14:textId="77777777" w:rsidR="00A73FB6" w:rsidRDefault="00563D14">
            <w:pPr>
              <w:spacing w:after="0" w:line="252" w:lineRule="auto"/>
              <w:jc w:val="center"/>
            </w:pPr>
            <w:r>
              <w:rPr>
                <w:b/>
                <w:color w:val="FFFFFF"/>
                <w:sz w:val="16"/>
              </w:rPr>
              <w:t>Rend. %</w:t>
            </w:r>
          </w:p>
        </w:tc>
        <w:tc>
          <w:tcPr>
            <w:tcW w:w="1304" w:type="dxa"/>
            <w:shd w:val="clear" w:color="auto" w:fill="1E2A6B"/>
            <w:vAlign w:val="center"/>
          </w:tcPr>
          <w:p w14:paraId="1BB5F081" w14:textId="77777777" w:rsidR="00A73FB6" w:rsidRDefault="00563D14">
            <w:pPr>
              <w:spacing w:after="0" w:line="252" w:lineRule="auto"/>
              <w:jc w:val="center"/>
            </w:pPr>
            <w:r>
              <w:rPr>
                <w:b/>
                <w:color w:val="FFFFFF"/>
                <w:sz w:val="16"/>
              </w:rPr>
              <w:t>IC 95 %</w:t>
            </w:r>
          </w:p>
        </w:tc>
        <w:tc>
          <w:tcPr>
            <w:tcW w:w="907" w:type="dxa"/>
            <w:shd w:val="clear" w:color="auto" w:fill="1E2A6B"/>
            <w:vAlign w:val="center"/>
          </w:tcPr>
          <w:p w14:paraId="2DD85723" w14:textId="77777777" w:rsidR="00A73FB6" w:rsidRDefault="00563D14">
            <w:pPr>
              <w:spacing w:after="0" w:line="252" w:lineRule="auto"/>
              <w:jc w:val="center"/>
            </w:pPr>
            <w:r>
              <w:rPr>
                <w:b/>
                <w:color w:val="FFFFFF"/>
                <w:sz w:val="16"/>
              </w:rPr>
              <w:t>Brecha %</w:t>
            </w:r>
          </w:p>
        </w:tc>
        <w:tc>
          <w:tcPr>
            <w:tcW w:w="1361" w:type="dxa"/>
            <w:shd w:val="clear" w:color="auto" w:fill="1E2A6B"/>
            <w:vAlign w:val="center"/>
          </w:tcPr>
          <w:p w14:paraId="5F939E1F" w14:textId="77777777" w:rsidR="00A73FB6" w:rsidRDefault="00563D14">
            <w:pPr>
              <w:spacing w:after="0" w:line="252" w:lineRule="auto"/>
              <w:jc w:val="center"/>
            </w:pPr>
            <w:r>
              <w:rPr>
                <w:b/>
                <w:color w:val="FFFFFF"/>
                <w:sz w:val="16"/>
              </w:rPr>
              <w:t>IC 95 %</w:t>
            </w:r>
          </w:p>
        </w:tc>
      </w:tr>
      <w:tr w:rsidR="00A73FB6" w14:paraId="0CC6AA81" w14:textId="77777777">
        <w:trPr>
          <w:cantSplit/>
          <w:jc w:val="center"/>
        </w:trPr>
        <w:tc>
          <w:tcPr>
            <w:tcW w:w="1814" w:type="dxa"/>
            <w:vAlign w:val="center"/>
          </w:tcPr>
          <w:p w14:paraId="76A410A2" w14:textId="77777777" w:rsidR="00A73FB6" w:rsidRDefault="00563D14">
            <w:pPr>
              <w:spacing w:after="0" w:line="252" w:lineRule="auto"/>
            </w:pPr>
            <w:r>
              <w:rPr>
                <w:sz w:val="16"/>
              </w:rPr>
              <w:t>Aguascalientes</w:t>
            </w:r>
          </w:p>
        </w:tc>
        <w:tc>
          <w:tcPr>
            <w:tcW w:w="680" w:type="dxa"/>
            <w:vAlign w:val="center"/>
          </w:tcPr>
          <w:p w14:paraId="0F1F1363" w14:textId="77777777" w:rsidR="00A73FB6" w:rsidRDefault="00563D14">
            <w:pPr>
              <w:spacing w:after="0" w:line="252" w:lineRule="auto"/>
              <w:jc w:val="right"/>
            </w:pPr>
            <w:r>
              <w:rPr>
                <w:sz w:val="16"/>
              </w:rPr>
              <w:t>0.40</w:t>
            </w:r>
          </w:p>
        </w:tc>
        <w:tc>
          <w:tcPr>
            <w:tcW w:w="1304" w:type="dxa"/>
            <w:vAlign w:val="center"/>
          </w:tcPr>
          <w:p w14:paraId="36376C3F" w14:textId="77777777" w:rsidR="00A73FB6" w:rsidRDefault="00563D14">
            <w:pPr>
              <w:spacing w:after="0" w:line="252" w:lineRule="auto"/>
              <w:jc w:val="center"/>
            </w:pPr>
            <w:r>
              <w:rPr>
                <w:sz w:val="16"/>
              </w:rPr>
              <w:t>0.36 a 0.44</w:t>
            </w:r>
          </w:p>
        </w:tc>
        <w:tc>
          <w:tcPr>
            <w:tcW w:w="1191" w:type="dxa"/>
            <w:vAlign w:val="center"/>
          </w:tcPr>
          <w:p w14:paraId="074077F8" w14:textId="77777777" w:rsidR="00A73FB6" w:rsidRDefault="00563D14">
            <w:pPr>
              <w:spacing w:after="0" w:line="252" w:lineRule="auto"/>
              <w:jc w:val="center"/>
            </w:pPr>
            <w:r>
              <w:rPr>
                <w:sz w:val="16"/>
              </w:rPr>
              <w:t>3 (2-6)</w:t>
            </w:r>
          </w:p>
        </w:tc>
        <w:tc>
          <w:tcPr>
            <w:tcW w:w="794" w:type="dxa"/>
            <w:vAlign w:val="center"/>
          </w:tcPr>
          <w:p w14:paraId="4F4718B8" w14:textId="77777777" w:rsidR="00A73FB6" w:rsidRDefault="00563D14">
            <w:pPr>
              <w:spacing w:after="0" w:line="252" w:lineRule="auto"/>
              <w:jc w:val="right"/>
            </w:pPr>
            <w:r>
              <w:rPr>
                <w:sz w:val="16"/>
              </w:rPr>
              <w:t>6.8</w:t>
            </w:r>
          </w:p>
        </w:tc>
        <w:tc>
          <w:tcPr>
            <w:tcW w:w="1304" w:type="dxa"/>
            <w:vAlign w:val="center"/>
          </w:tcPr>
          <w:p w14:paraId="758C2A73" w14:textId="77777777" w:rsidR="00A73FB6" w:rsidRDefault="00563D14">
            <w:pPr>
              <w:spacing w:after="0" w:line="252" w:lineRule="auto"/>
              <w:jc w:val="center"/>
            </w:pPr>
            <w:r>
              <w:rPr>
                <w:sz w:val="16"/>
              </w:rPr>
              <w:t>6.0 a 7.6</w:t>
            </w:r>
          </w:p>
        </w:tc>
        <w:tc>
          <w:tcPr>
            <w:tcW w:w="907" w:type="dxa"/>
            <w:vAlign w:val="center"/>
          </w:tcPr>
          <w:p w14:paraId="1D45754A" w14:textId="77777777" w:rsidR="00A73FB6" w:rsidRDefault="00563D14">
            <w:pPr>
              <w:spacing w:after="0" w:line="252" w:lineRule="auto"/>
              <w:jc w:val="right"/>
            </w:pPr>
            <w:r>
              <w:rPr>
                <w:sz w:val="16"/>
              </w:rPr>
              <w:t>4.1</w:t>
            </w:r>
          </w:p>
        </w:tc>
        <w:tc>
          <w:tcPr>
            <w:tcW w:w="1361" w:type="dxa"/>
            <w:vAlign w:val="center"/>
          </w:tcPr>
          <w:p w14:paraId="0CB166F0" w14:textId="77777777" w:rsidR="00A73FB6" w:rsidRDefault="00563D14">
            <w:pPr>
              <w:spacing w:after="0" w:line="252" w:lineRule="auto"/>
              <w:jc w:val="center"/>
            </w:pPr>
            <w:r>
              <w:rPr>
                <w:sz w:val="16"/>
              </w:rPr>
              <w:t>-0.4 a 8.6</w:t>
            </w:r>
          </w:p>
        </w:tc>
      </w:tr>
      <w:tr w:rsidR="00A73FB6" w14:paraId="3B9FCA09" w14:textId="77777777">
        <w:trPr>
          <w:cantSplit/>
          <w:jc w:val="center"/>
        </w:trPr>
        <w:tc>
          <w:tcPr>
            <w:tcW w:w="1814" w:type="dxa"/>
            <w:shd w:val="clear" w:color="auto" w:fill="F7F8FC"/>
            <w:vAlign w:val="center"/>
          </w:tcPr>
          <w:p w14:paraId="3C87DBDF" w14:textId="77777777" w:rsidR="00A73FB6" w:rsidRDefault="00563D14">
            <w:pPr>
              <w:spacing w:after="0" w:line="252" w:lineRule="auto"/>
            </w:pPr>
            <w:r>
              <w:rPr>
                <w:sz w:val="16"/>
              </w:rPr>
              <w:t>Baja California</w:t>
            </w:r>
          </w:p>
        </w:tc>
        <w:tc>
          <w:tcPr>
            <w:tcW w:w="680" w:type="dxa"/>
            <w:shd w:val="clear" w:color="auto" w:fill="F7F8FC"/>
            <w:vAlign w:val="center"/>
          </w:tcPr>
          <w:p w14:paraId="430ADF04" w14:textId="77777777" w:rsidR="00A73FB6" w:rsidRDefault="00563D14">
            <w:pPr>
              <w:spacing w:after="0" w:line="252" w:lineRule="auto"/>
              <w:jc w:val="right"/>
            </w:pPr>
            <w:r>
              <w:rPr>
                <w:sz w:val="16"/>
              </w:rPr>
              <w:t>0.28</w:t>
            </w:r>
          </w:p>
        </w:tc>
        <w:tc>
          <w:tcPr>
            <w:tcW w:w="1304" w:type="dxa"/>
            <w:shd w:val="clear" w:color="auto" w:fill="F7F8FC"/>
            <w:vAlign w:val="center"/>
          </w:tcPr>
          <w:p w14:paraId="131A709A" w14:textId="77777777" w:rsidR="00A73FB6" w:rsidRDefault="00563D14">
            <w:pPr>
              <w:spacing w:after="0" w:line="252" w:lineRule="auto"/>
              <w:jc w:val="center"/>
            </w:pPr>
            <w:r>
              <w:rPr>
                <w:sz w:val="16"/>
              </w:rPr>
              <w:t>0.24 a 0.32</w:t>
            </w:r>
          </w:p>
        </w:tc>
        <w:tc>
          <w:tcPr>
            <w:tcW w:w="1191" w:type="dxa"/>
            <w:shd w:val="clear" w:color="auto" w:fill="F7F8FC"/>
            <w:vAlign w:val="center"/>
          </w:tcPr>
          <w:p w14:paraId="785E76BE" w14:textId="77777777" w:rsidR="00A73FB6" w:rsidRDefault="00563D14">
            <w:pPr>
              <w:spacing w:after="0" w:line="252" w:lineRule="auto"/>
              <w:jc w:val="center"/>
            </w:pPr>
            <w:r>
              <w:rPr>
                <w:sz w:val="16"/>
              </w:rPr>
              <w:t>21 (12-27)</w:t>
            </w:r>
          </w:p>
        </w:tc>
        <w:tc>
          <w:tcPr>
            <w:tcW w:w="794" w:type="dxa"/>
            <w:shd w:val="clear" w:color="auto" w:fill="F7F8FC"/>
            <w:vAlign w:val="center"/>
          </w:tcPr>
          <w:p w14:paraId="5AFE5D12" w14:textId="77777777" w:rsidR="00A73FB6" w:rsidRDefault="00563D14">
            <w:pPr>
              <w:spacing w:after="0" w:line="252" w:lineRule="auto"/>
              <w:jc w:val="right"/>
            </w:pPr>
            <w:r>
              <w:rPr>
                <w:sz w:val="16"/>
              </w:rPr>
              <w:t>4.0</w:t>
            </w:r>
          </w:p>
        </w:tc>
        <w:tc>
          <w:tcPr>
            <w:tcW w:w="1304" w:type="dxa"/>
            <w:shd w:val="clear" w:color="auto" w:fill="F7F8FC"/>
            <w:vAlign w:val="center"/>
          </w:tcPr>
          <w:p w14:paraId="6B4553BA" w14:textId="77777777" w:rsidR="00A73FB6" w:rsidRDefault="00563D14">
            <w:pPr>
              <w:spacing w:after="0" w:line="252" w:lineRule="auto"/>
              <w:jc w:val="center"/>
            </w:pPr>
            <w:r>
              <w:rPr>
                <w:sz w:val="16"/>
              </w:rPr>
              <w:t>3.5 a 4.5</w:t>
            </w:r>
          </w:p>
        </w:tc>
        <w:tc>
          <w:tcPr>
            <w:tcW w:w="907" w:type="dxa"/>
            <w:shd w:val="clear" w:color="auto" w:fill="F7F8FC"/>
            <w:vAlign w:val="center"/>
          </w:tcPr>
          <w:p w14:paraId="5DA9FEC1" w14:textId="77777777" w:rsidR="00A73FB6" w:rsidRDefault="00563D14">
            <w:pPr>
              <w:spacing w:after="0" w:line="252" w:lineRule="auto"/>
              <w:jc w:val="right"/>
            </w:pPr>
            <w:r>
              <w:rPr>
                <w:sz w:val="16"/>
              </w:rPr>
              <w:t>3.2</w:t>
            </w:r>
          </w:p>
        </w:tc>
        <w:tc>
          <w:tcPr>
            <w:tcW w:w="1361" w:type="dxa"/>
            <w:shd w:val="clear" w:color="auto" w:fill="F7F8FC"/>
            <w:vAlign w:val="center"/>
          </w:tcPr>
          <w:p w14:paraId="5D9F1970" w14:textId="77777777" w:rsidR="00A73FB6" w:rsidRDefault="00563D14">
            <w:pPr>
              <w:spacing w:after="0" w:line="252" w:lineRule="auto"/>
              <w:jc w:val="center"/>
            </w:pPr>
            <w:r>
              <w:rPr>
                <w:sz w:val="16"/>
              </w:rPr>
              <w:t>0.1 a 6.1</w:t>
            </w:r>
          </w:p>
        </w:tc>
      </w:tr>
      <w:tr w:rsidR="00A73FB6" w14:paraId="503542E4" w14:textId="77777777">
        <w:trPr>
          <w:cantSplit/>
          <w:jc w:val="center"/>
        </w:trPr>
        <w:tc>
          <w:tcPr>
            <w:tcW w:w="1814" w:type="dxa"/>
            <w:vAlign w:val="center"/>
          </w:tcPr>
          <w:p w14:paraId="7C1687C5" w14:textId="77777777" w:rsidR="00A73FB6" w:rsidRDefault="00563D14">
            <w:pPr>
              <w:spacing w:after="0" w:line="252" w:lineRule="auto"/>
            </w:pPr>
            <w:r>
              <w:rPr>
                <w:sz w:val="16"/>
              </w:rPr>
              <w:t>Baja California Sur</w:t>
            </w:r>
          </w:p>
        </w:tc>
        <w:tc>
          <w:tcPr>
            <w:tcW w:w="680" w:type="dxa"/>
            <w:vAlign w:val="center"/>
          </w:tcPr>
          <w:p w14:paraId="07637BDE" w14:textId="77777777" w:rsidR="00A73FB6" w:rsidRDefault="00563D14">
            <w:pPr>
              <w:spacing w:after="0" w:line="252" w:lineRule="auto"/>
              <w:jc w:val="right"/>
            </w:pPr>
            <w:r>
              <w:rPr>
                <w:sz w:val="16"/>
              </w:rPr>
              <w:t>0.21</w:t>
            </w:r>
          </w:p>
        </w:tc>
        <w:tc>
          <w:tcPr>
            <w:tcW w:w="1304" w:type="dxa"/>
            <w:vAlign w:val="center"/>
          </w:tcPr>
          <w:p w14:paraId="0E93AB53" w14:textId="77777777" w:rsidR="00A73FB6" w:rsidRDefault="00563D14">
            <w:pPr>
              <w:spacing w:after="0" w:line="252" w:lineRule="auto"/>
              <w:jc w:val="center"/>
            </w:pPr>
            <w:r>
              <w:rPr>
                <w:sz w:val="16"/>
              </w:rPr>
              <w:t>0.15 a 0.27</w:t>
            </w:r>
          </w:p>
        </w:tc>
        <w:tc>
          <w:tcPr>
            <w:tcW w:w="1191" w:type="dxa"/>
            <w:vAlign w:val="center"/>
          </w:tcPr>
          <w:p w14:paraId="5220410E" w14:textId="77777777" w:rsidR="00A73FB6" w:rsidRDefault="00563D14">
            <w:pPr>
              <w:spacing w:after="0" w:line="252" w:lineRule="auto"/>
              <w:jc w:val="center"/>
            </w:pPr>
            <w:r>
              <w:rPr>
                <w:sz w:val="16"/>
              </w:rPr>
              <w:t>32 (23-32)</w:t>
            </w:r>
          </w:p>
        </w:tc>
        <w:tc>
          <w:tcPr>
            <w:tcW w:w="794" w:type="dxa"/>
            <w:vAlign w:val="center"/>
          </w:tcPr>
          <w:p w14:paraId="3A6C8EE0" w14:textId="77777777" w:rsidR="00A73FB6" w:rsidRDefault="00563D14">
            <w:pPr>
              <w:spacing w:after="0" w:line="252" w:lineRule="auto"/>
              <w:jc w:val="right"/>
            </w:pPr>
            <w:r>
              <w:rPr>
                <w:sz w:val="16"/>
              </w:rPr>
              <w:t>3.9</w:t>
            </w:r>
          </w:p>
        </w:tc>
        <w:tc>
          <w:tcPr>
            <w:tcW w:w="1304" w:type="dxa"/>
            <w:vAlign w:val="center"/>
          </w:tcPr>
          <w:p w14:paraId="71B20A94" w14:textId="77777777" w:rsidR="00A73FB6" w:rsidRDefault="00563D14">
            <w:pPr>
              <w:spacing w:after="0" w:line="252" w:lineRule="auto"/>
              <w:jc w:val="center"/>
            </w:pPr>
            <w:r>
              <w:rPr>
                <w:sz w:val="16"/>
              </w:rPr>
              <w:t>2.9 a 5.1</w:t>
            </w:r>
          </w:p>
        </w:tc>
        <w:tc>
          <w:tcPr>
            <w:tcW w:w="907" w:type="dxa"/>
            <w:vAlign w:val="center"/>
          </w:tcPr>
          <w:p w14:paraId="564CBC7C" w14:textId="77777777" w:rsidR="00A73FB6" w:rsidRDefault="00563D14">
            <w:pPr>
              <w:spacing w:after="0" w:line="252" w:lineRule="auto"/>
              <w:jc w:val="right"/>
            </w:pPr>
            <w:r>
              <w:rPr>
                <w:sz w:val="16"/>
              </w:rPr>
              <w:t>6.2</w:t>
            </w:r>
          </w:p>
        </w:tc>
        <w:tc>
          <w:tcPr>
            <w:tcW w:w="1361" w:type="dxa"/>
            <w:vAlign w:val="center"/>
          </w:tcPr>
          <w:p w14:paraId="58E7D077" w14:textId="77777777" w:rsidR="00A73FB6" w:rsidRDefault="00563D14">
            <w:pPr>
              <w:spacing w:after="0" w:line="252" w:lineRule="auto"/>
              <w:jc w:val="center"/>
            </w:pPr>
            <w:r>
              <w:rPr>
                <w:sz w:val="16"/>
              </w:rPr>
              <w:t>1.5 a 11.1</w:t>
            </w:r>
          </w:p>
        </w:tc>
      </w:tr>
      <w:tr w:rsidR="00A73FB6" w14:paraId="71F3F730" w14:textId="77777777">
        <w:trPr>
          <w:cantSplit/>
          <w:jc w:val="center"/>
        </w:trPr>
        <w:tc>
          <w:tcPr>
            <w:tcW w:w="1814" w:type="dxa"/>
            <w:shd w:val="clear" w:color="auto" w:fill="F7F8FC"/>
            <w:vAlign w:val="center"/>
          </w:tcPr>
          <w:p w14:paraId="2654009E" w14:textId="77777777" w:rsidR="00A73FB6" w:rsidRDefault="00563D14">
            <w:pPr>
              <w:spacing w:after="0" w:line="252" w:lineRule="auto"/>
            </w:pPr>
            <w:r>
              <w:rPr>
                <w:sz w:val="16"/>
              </w:rPr>
              <w:t>Campeche</w:t>
            </w:r>
          </w:p>
        </w:tc>
        <w:tc>
          <w:tcPr>
            <w:tcW w:w="680" w:type="dxa"/>
            <w:shd w:val="clear" w:color="auto" w:fill="F7F8FC"/>
            <w:vAlign w:val="center"/>
          </w:tcPr>
          <w:p w14:paraId="7FA8746D" w14:textId="77777777" w:rsidR="00A73FB6" w:rsidRDefault="00563D14">
            <w:pPr>
              <w:spacing w:after="0" w:line="252" w:lineRule="auto"/>
              <w:jc w:val="right"/>
            </w:pPr>
            <w:r>
              <w:rPr>
                <w:sz w:val="16"/>
              </w:rPr>
              <w:t>0.38</w:t>
            </w:r>
          </w:p>
        </w:tc>
        <w:tc>
          <w:tcPr>
            <w:tcW w:w="1304" w:type="dxa"/>
            <w:shd w:val="clear" w:color="auto" w:fill="F7F8FC"/>
            <w:vAlign w:val="center"/>
          </w:tcPr>
          <w:p w14:paraId="7C87814A" w14:textId="77777777" w:rsidR="00A73FB6" w:rsidRDefault="00563D14">
            <w:pPr>
              <w:spacing w:after="0" w:line="252" w:lineRule="auto"/>
              <w:jc w:val="center"/>
            </w:pPr>
            <w:r>
              <w:rPr>
                <w:sz w:val="16"/>
              </w:rPr>
              <w:t>0.33 a 0.42</w:t>
            </w:r>
          </w:p>
        </w:tc>
        <w:tc>
          <w:tcPr>
            <w:tcW w:w="1191" w:type="dxa"/>
            <w:shd w:val="clear" w:color="auto" w:fill="F7F8FC"/>
            <w:vAlign w:val="center"/>
          </w:tcPr>
          <w:p w14:paraId="7577F249" w14:textId="77777777" w:rsidR="00A73FB6" w:rsidRDefault="00563D14">
            <w:pPr>
              <w:spacing w:after="0" w:line="252" w:lineRule="auto"/>
              <w:jc w:val="center"/>
            </w:pPr>
            <w:r>
              <w:rPr>
                <w:sz w:val="16"/>
              </w:rPr>
              <w:t>4 (2-10)</w:t>
            </w:r>
          </w:p>
        </w:tc>
        <w:tc>
          <w:tcPr>
            <w:tcW w:w="794" w:type="dxa"/>
            <w:shd w:val="clear" w:color="auto" w:fill="F7F8FC"/>
            <w:vAlign w:val="center"/>
          </w:tcPr>
          <w:p w14:paraId="1596C4D8" w14:textId="77777777" w:rsidR="00A73FB6" w:rsidRDefault="00563D14">
            <w:pPr>
              <w:spacing w:after="0" w:line="252" w:lineRule="auto"/>
              <w:jc w:val="right"/>
            </w:pPr>
            <w:r>
              <w:rPr>
                <w:sz w:val="16"/>
              </w:rPr>
              <w:t>6.5</w:t>
            </w:r>
          </w:p>
        </w:tc>
        <w:tc>
          <w:tcPr>
            <w:tcW w:w="1304" w:type="dxa"/>
            <w:shd w:val="clear" w:color="auto" w:fill="F7F8FC"/>
            <w:vAlign w:val="center"/>
          </w:tcPr>
          <w:p w14:paraId="540A62B7" w14:textId="77777777" w:rsidR="00A73FB6" w:rsidRDefault="00563D14">
            <w:pPr>
              <w:spacing w:after="0" w:line="252" w:lineRule="auto"/>
              <w:jc w:val="center"/>
            </w:pPr>
            <w:r>
              <w:rPr>
                <w:sz w:val="16"/>
              </w:rPr>
              <w:t>5.8 a 7.3</w:t>
            </w:r>
          </w:p>
        </w:tc>
        <w:tc>
          <w:tcPr>
            <w:tcW w:w="907" w:type="dxa"/>
            <w:shd w:val="clear" w:color="auto" w:fill="F7F8FC"/>
            <w:vAlign w:val="center"/>
          </w:tcPr>
          <w:p w14:paraId="2D79F4ED" w14:textId="77777777" w:rsidR="00A73FB6" w:rsidRDefault="00563D14">
            <w:pPr>
              <w:spacing w:after="0" w:line="252" w:lineRule="auto"/>
              <w:jc w:val="right"/>
            </w:pPr>
            <w:r>
              <w:rPr>
                <w:sz w:val="16"/>
              </w:rPr>
              <w:t>6.3</w:t>
            </w:r>
          </w:p>
        </w:tc>
        <w:tc>
          <w:tcPr>
            <w:tcW w:w="1361" w:type="dxa"/>
            <w:shd w:val="clear" w:color="auto" w:fill="F7F8FC"/>
            <w:vAlign w:val="center"/>
          </w:tcPr>
          <w:p w14:paraId="3AB5F7E6" w14:textId="77777777" w:rsidR="00A73FB6" w:rsidRDefault="00563D14">
            <w:pPr>
              <w:spacing w:after="0" w:line="252" w:lineRule="auto"/>
              <w:jc w:val="center"/>
            </w:pPr>
            <w:r>
              <w:rPr>
                <w:sz w:val="16"/>
              </w:rPr>
              <w:t>2.0 a 10.4</w:t>
            </w:r>
          </w:p>
        </w:tc>
      </w:tr>
      <w:tr w:rsidR="00A73FB6" w14:paraId="31D5BC1E" w14:textId="77777777">
        <w:trPr>
          <w:cantSplit/>
          <w:jc w:val="center"/>
        </w:trPr>
        <w:tc>
          <w:tcPr>
            <w:tcW w:w="1814" w:type="dxa"/>
            <w:vAlign w:val="center"/>
          </w:tcPr>
          <w:p w14:paraId="375ED4F7" w14:textId="77777777" w:rsidR="00A73FB6" w:rsidRDefault="00563D14">
            <w:pPr>
              <w:spacing w:after="0" w:line="252" w:lineRule="auto"/>
            </w:pPr>
            <w:r>
              <w:rPr>
                <w:sz w:val="16"/>
              </w:rPr>
              <w:t>Coahuila</w:t>
            </w:r>
          </w:p>
        </w:tc>
        <w:tc>
          <w:tcPr>
            <w:tcW w:w="680" w:type="dxa"/>
            <w:vAlign w:val="center"/>
          </w:tcPr>
          <w:p w14:paraId="4C1CCA31" w14:textId="77777777" w:rsidR="00A73FB6" w:rsidRDefault="00563D14">
            <w:pPr>
              <w:spacing w:after="0" w:line="252" w:lineRule="auto"/>
              <w:jc w:val="right"/>
            </w:pPr>
            <w:r>
              <w:rPr>
                <w:sz w:val="16"/>
              </w:rPr>
              <w:t>0.31</w:t>
            </w:r>
          </w:p>
        </w:tc>
        <w:tc>
          <w:tcPr>
            <w:tcW w:w="1304" w:type="dxa"/>
            <w:vAlign w:val="center"/>
          </w:tcPr>
          <w:p w14:paraId="07859810" w14:textId="77777777" w:rsidR="00A73FB6" w:rsidRDefault="00563D14">
            <w:pPr>
              <w:spacing w:after="0" w:line="252" w:lineRule="auto"/>
              <w:jc w:val="center"/>
            </w:pPr>
            <w:r>
              <w:rPr>
                <w:sz w:val="16"/>
              </w:rPr>
              <w:t>0.26 a 0.36</w:t>
            </w:r>
          </w:p>
        </w:tc>
        <w:tc>
          <w:tcPr>
            <w:tcW w:w="1191" w:type="dxa"/>
            <w:vAlign w:val="center"/>
          </w:tcPr>
          <w:p w14:paraId="2B27649F" w14:textId="77777777" w:rsidR="00A73FB6" w:rsidRDefault="00563D14">
            <w:pPr>
              <w:spacing w:after="0" w:line="252" w:lineRule="auto"/>
              <w:jc w:val="center"/>
            </w:pPr>
            <w:r>
              <w:rPr>
                <w:sz w:val="16"/>
              </w:rPr>
              <w:t>16 (6-24)</w:t>
            </w:r>
          </w:p>
        </w:tc>
        <w:tc>
          <w:tcPr>
            <w:tcW w:w="794" w:type="dxa"/>
            <w:vAlign w:val="center"/>
          </w:tcPr>
          <w:p w14:paraId="214BF431" w14:textId="77777777" w:rsidR="00A73FB6" w:rsidRDefault="00563D14">
            <w:pPr>
              <w:spacing w:after="0" w:line="252" w:lineRule="auto"/>
              <w:jc w:val="right"/>
            </w:pPr>
            <w:r>
              <w:rPr>
                <w:sz w:val="16"/>
              </w:rPr>
              <w:t>5.8</w:t>
            </w:r>
          </w:p>
        </w:tc>
        <w:tc>
          <w:tcPr>
            <w:tcW w:w="1304" w:type="dxa"/>
            <w:vAlign w:val="center"/>
          </w:tcPr>
          <w:p w14:paraId="79E3B9C3" w14:textId="77777777" w:rsidR="00A73FB6" w:rsidRDefault="00563D14">
            <w:pPr>
              <w:spacing w:after="0" w:line="252" w:lineRule="auto"/>
              <w:jc w:val="center"/>
            </w:pPr>
            <w:r>
              <w:rPr>
                <w:sz w:val="16"/>
              </w:rPr>
              <w:t>5.0 a 6.6</w:t>
            </w:r>
          </w:p>
        </w:tc>
        <w:tc>
          <w:tcPr>
            <w:tcW w:w="907" w:type="dxa"/>
            <w:vAlign w:val="center"/>
          </w:tcPr>
          <w:p w14:paraId="305A765C" w14:textId="77777777" w:rsidR="00A73FB6" w:rsidRDefault="00563D14">
            <w:pPr>
              <w:spacing w:after="0" w:line="252" w:lineRule="auto"/>
              <w:jc w:val="right"/>
            </w:pPr>
            <w:r>
              <w:rPr>
                <w:sz w:val="16"/>
              </w:rPr>
              <w:t>2.8</w:t>
            </w:r>
          </w:p>
        </w:tc>
        <w:tc>
          <w:tcPr>
            <w:tcW w:w="1361" w:type="dxa"/>
            <w:vAlign w:val="center"/>
          </w:tcPr>
          <w:p w14:paraId="197B7F77" w14:textId="77777777" w:rsidR="00A73FB6" w:rsidRDefault="00563D14">
            <w:pPr>
              <w:spacing w:after="0" w:line="252" w:lineRule="auto"/>
              <w:jc w:val="center"/>
            </w:pPr>
            <w:r>
              <w:rPr>
                <w:sz w:val="16"/>
              </w:rPr>
              <w:t>-0.7 a 6.3</w:t>
            </w:r>
          </w:p>
        </w:tc>
      </w:tr>
      <w:tr w:rsidR="00A73FB6" w14:paraId="03F59053" w14:textId="77777777">
        <w:trPr>
          <w:cantSplit/>
          <w:jc w:val="center"/>
        </w:trPr>
        <w:tc>
          <w:tcPr>
            <w:tcW w:w="1814" w:type="dxa"/>
            <w:shd w:val="clear" w:color="auto" w:fill="F7F8FC"/>
            <w:vAlign w:val="center"/>
          </w:tcPr>
          <w:p w14:paraId="6F9E941A" w14:textId="77777777" w:rsidR="00A73FB6" w:rsidRDefault="00563D14">
            <w:pPr>
              <w:spacing w:after="0" w:line="252" w:lineRule="auto"/>
            </w:pPr>
            <w:r>
              <w:rPr>
                <w:sz w:val="16"/>
              </w:rPr>
              <w:t>Colima</w:t>
            </w:r>
          </w:p>
        </w:tc>
        <w:tc>
          <w:tcPr>
            <w:tcW w:w="680" w:type="dxa"/>
            <w:shd w:val="clear" w:color="auto" w:fill="F7F8FC"/>
            <w:vAlign w:val="center"/>
          </w:tcPr>
          <w:p w14:paraId="31A4950B" w14:textId="77777777" w:rsidR="00A73FB6" w:rsidRDefault="00563D14">
            <w:pPr>
              <w:spacing w:after="0" w:line="252" w:lineRule="auto"/>
              <w:jc w:val="right"/>
            </w:pPr>
            <w:r>
              <w:rPr>
                <w:sz w:val="16"/>
              </w:rPr>
              <w:t>0.34</w:t>
            </w:r>
          </w:p>
        </w:tc>
        <w:tc>
          <w:tcPr>
            <w:tcW w:w="1304" w:type="dxa"/>
            <w:shd w:val="clear" w:color="auto" w:fill="F7F8FC"/>
            <w:vAlign w:val="center"/>
          </w:tcPr>
          <w:p w14:paraId="11F69A8B" w14:textId="77777777" w:rsidR="00A73FB6" w:rsidRDefault="00563D14">
            <w:pPr>
              <w:spacing w:after="0" w:line="252" w:lineRule="auto"/>
              <w:jc w:val="center"/>
            </w:pPr>
            <w:r>
              <w:rPr>
                <w:sz w:val="16"/>
              </w:rPr>
              <w:t>0.30 a 0.37</w:t>
            </w:r>
          </w:p>
        </w:tc>
        <w:tc>
          <w:tcPr>
            <w:tcW w:w="1191" w:type="dxa"/>
            <w:shd w:val="clear" w:color="auto" w:fill="F7F8FC"/>
            <w:vAlign w:val="center"/>
          </w:tcPr>
          <w:p w14:paraId="3C938E47" w14:textId="77777777" w:rsidR="00A73FB6" w:rsidRDefault="00563D14">
            <w:pPr>
              <w:spacing w:after="0" w:line="252" w:lineRule="auto"/>
              <w:jc w:val="center"/>
            </w:pPr>
            <w:r>
              <w:rPr>
                <w:sz w:val="16"/>
              </w:rPr>
              <w:t>7 (5-16)</w:t>
            </w:r>
          </w:p>
        </w:tc>
        <w:tc>
          <w:tcPr>
            <w:tcW w:w="794" w:type="dxa"/>
            <w:shd w:val="clear" w:color="auto" w:fill="F7F8FC"/>
            <w:vAlign w:val="center"/>
          </w:tcPr>
          <w:p w14:paraId="03C61416" w14:textId="77777777" w:rsidR="00A73FB6" w:rsidRDefault="00563D14">
            <w:pPr>
              <w:spacing w:after="0" w:line="252" w:lineRule="auto"/>
              <w:jc w:val="right"/>
            </w:pPr>
            <w:r>
              <w:rPr>
                <w:sz w:val="16"/>
              </w:rPr>
              <w:t>5.1</w:t>
            </w:r>
          </w:p>
        </w:tc>
        <w:tc>
          <w:tcPr>
            <w:tcW w:w="1304" w:type="dxa"/>
            <w:shd w:val="clear" w:color="auto" w:fill="F7F8FC"/>
            <w:vAlign w:val="center"/>
          </w:tcPr>
          <w:p w14:paraId="60FD3EBF" w14:textId="77777777" w:rsidR="00A73FB6" w:rsidRDefault="00563D14">
            <w:pPr>
              <w:spacing w:after="0" w:line="252" w:lineRule="auto"/>
              <w:jc w:val="center"/>
            </w:pPr>
            <w:r>
              <w:rPr>
                <w:sz w:val="16"/>
              </w:rPr>
              <w:t>4.5 a 5.7</w:t>
            </w:r>
          </w:p>
        </w:tc>
        <w:tc>
          <w:tcPr>
            <w:tcW w:w="907" w:type="dxa"/>
            <w:shd w:val="clear" w:color="auto" w:fill="F7F8FC"/>
            <w:vAlign w:val="center"/>
          </w:tcPr>
          <w:p w14:paraId="6E5D0C69" w14:textId="77777777" w:rsidR="00A73FB6" w:rsidRDefault="00563D14">
            <w:pPr>
              <w:spacing w:after="0" w:line="252" w:lineRule="auto"/>
              <w:jc w:val="right"/>
            </w:pPr>
            <w:r>
              <w:rPr>
                <w:sz w:val="16"/>
              </w:rPr>
              <w:t>6.3</w:t>
            </w:r>
          </w:p>
        </w:tc>
        <w:tc>
          <w:tcPr>
            <w:tcW w:w="1361" w:type="dxa"/>
            <w:shd w:val="clear" w:color="auto" w:fill="F7F8FC"/>
            <w:vAlign w:val="center"/>
          </w:tcPr>
          <w:p w14:paraId="02B20EFC" w14:textId="77777777" w:rsidR="00A73FB6" w:rsidRDefault="00563D14">
            <w:pPr>
              <w:spacing w:after="0" w:line="252" w:lineRule="auto"/>
              <w:jc w:val="center"/>
            </w:pPr>
            <w:r>
              <w:rPr>
                <w:sz w:val="16"/>
              </w:rPr>
              <w:t>2.3 a 10.0</w:t>
            </w:r>
          </w:p>
        </w:tc>
      </w:tr>
      <w:tr w:rsidR="00A73FB6" w14:paraId="4EB7E76C" w14:textId="77777777">
        <w:trPr>
          <w:cantSplit/>
          <w:jc w:val="center"/>
        </w:trPr>
        <w:tc>
          <w:tcPr>
            <w:tcW w:w="1814" w:type="dxa"/>
            <w:vAlign w:val="center"/>
          </w:tcPr>
          <w:p w14:paraId="7EAE6B29" w14:textId="77777777" w:rsidR="00A73FB6" w:rsidRDefault="00563D14">
            <w:pPr>
              <w:spacing w:after="0" w:line="252" w:lineRule="auto"/>
            </w:pPr>
            <w:r>
              <w:rPr>
                <w:sz w:val="16"/>
              </w:rPr>
              <w:t>Chiapas</w:t>
            </w:r>
          </w:p>
        </w:tc>
        <w:tc>
          <w:tcPr>
            <w:tcW w:w="680" w:type="dxa"/>
            <w:vAlign w:val="center"/>
          </w:tcPr>
          <w:p w14:paraId="0451FEC6" w14:textId="77777777" w:rsidR="00A73FB6" w:rsidRDefault="00563D14">
            <w:pPr>
              <w:spacing w:after="0" w:line="252" w:lineRule="auto"/>
              <w:jc w:val="right"/>
            </w:pPr>
            <w:r>
              <w:rPr>
                <w:sz w:val="16"/>
              </w:rPr>
              <w:t>0.43</w:t>
            </w:r>
          </w:p>
        </w:tc>
        <w:tc>
          <w:tcPr>
            <w:tcW w:w="1304" w:type="dxa"/>
            <w:vAlign w:val="center"/>
          </w:tcPr>
          <w:p w14:paraId="58A79213" w14:textId="77777777" w:rsidR="00A73FB6" w:rsidRDefault="00563D14">
            <w:pPr>
              <w:spacing w:after="0" w:line="252" w:lineRule="auto"/>
              <w:jc w:val="center"/>
            </w:pPr>
            <w:r>
              <w:rPr>
                <w:sz w:val="16"/>
              </w:rPr>
              <w:t>0.38 a 0.48</w:t>
            </w:r>
          </w:p>
        </w:tc>
        <w:tc>
          <w:tcPr>
            <w:tcW w:w="1191" w:type="dxa"/>
            <w:vAlign w:val="center"/>
          </w:tcPr>
          <w:p w14:paraId="2F9BB9D2" w14:textId="77777777" w:rsidR="00A73FB6" w:rsidRDefault="00563D14">
            <w:pPr>
              <w:spacing w:after="0" w:line="252" w:lineRule="auto"/>
              <w:jc w:val="center"/>
            </w:pPr>
            <w:r>
              <w:rPr>
                <w:sz w:val="16"/>
              </w:rPr>
              <w:t>2 (1-4)</w:t>
            </w:r>
          </w:p>
        </w:tc>
        <w:tc>
          <w:tcPr>
            <w:tcW w:w="794" w:type="dxa"/>
            <w:vAlign w:val="center"/>
          </w:tcPr>
          <w:p w14:paraId="04347BBE" w14:textId="77777777" w:rsidR="00A73FB6" w:rsidRDefault="00563D14">
            <w:pPr>
              <w:spacing w:after="0" w:line="252" w:lineRule="auto"/>
              <w:jc w:val="right"/>
            </w:pPr>
            <w:r>
              <w:rPr>
                <w:sz w:val="16"/>
              </w:rPr>
              <w:t>8.2</w:t>
            </w:r>
          </w:p>
        </w:tc>
        <w:tc>
          <w:tcPr>
            <w:tcW w:w="1304" w:type="dxa"/>
            <w:vAlign w:val="center"/>
          </w:tcPr>
          <w:p w14:paraId="6C7BE251" w14:textId="77777777" w:rsidR="00A73FB6" w:rsidRDefault="00563D14">
            <w:pPr>
              <w:spacing w:after="0" w:line="252" w:lineRule="auto"/>
              <w:jc w:val="center"/>
            </w:pPr>
            <w:r>
              <w:rPr>
                <w:sz w:val="16"/>
              </w:rPr>
              <w:t>7.1 a 9.2</w:t>
            </w:r>
          </w:p>
        </w:tc>
        <w:tc>
          <w:tcPr>
            <w:tcW w:w="907" w:type="dxa"/>
            <w:vAlign w:val="center"/>
          </w:tcPr>
          <w:p w14:paraId="67A62367" w14:textId="77777777" w:rsidR="00A73FB6" w:rsidRDefault="00563D14">
            <w:pPr>
              <w:spacing w:after="0" w:line="252" w:lineRule="auto"/>
              <w:jc w:val="right"/>
            </w:pPr>
            <w:r>
              <w:rPr>
                <w:sz w:val="16"/>
              </w:rPr>
              <w:t>-13.3</w:t>
            </w:r>
          </w:p>
        </w:tc>
        <w:tc>
          <w:tcPr>
            <w:tcW w:w="1361" w:type="dxa"/>
            <w:vAlign w:val="center"/>
          </w:tcPr>
          <w:p w14:paraId="6BA9087F" w14:textId="77777777" w:rsidR="00A73FB6" w:rsidRDefault="00563D14">
            <w:pPr>
              <w:spacing w:after="0" w:line="252" w:lineRule="auto"/>
              <w:jc w:val="center"/>
            </w:pPr>
            <w:r>
              <w:rPr>
                <w:sz w:val="16"/>
              </w:rPr>
              <w:t>-26.5 a -1.6</w:t>
            </w:r>
          </w:p>
        </w:tc>
      </w:tr>
      <w:tr w:rsidR="00A73FB6" w14:paraId="6A28587D" w14:textId="77777777">
        <w:trPr>
          <w:cantSplit/>
          <w:jc w:val="center"/>
        </w:trPr>
        <w:tc>
          <w:tcPr>
            <w:tcW w:w="1814" w:type="dxa"/>
            <w:shd w:val="clear" w:color="auto" w:fill="F7F8FC"/>
            <w:vAlign w:val="center"/>
          </w:tcPr>
          <w:p w14:paraId="0035FAAC" w14:textId="77777777" w:rsidR="00A73FB6" w:rsidRDefault="00563D14">
            <w:pPr>
              <w:spacing w:after="0" w:line="252" w:lineRule="auto"/>
            </w:pPr>
            <w:r>
              <w:rPr>
                <w:sz w:val="16"/>
              </w:rPr>
              <w:t>Chihuahua</w:t>
            </w:r>
          </w:p>
        </w:tc>
        <w:tc>
          <w:tcPr>
            <w:tcW w:w="680" w:type="dxa"/>
            <w:shd w:val="clear" w:color="auto" w:fill="F7F8FC"/>
            <w:vAlign w:val="center"/>
          </w:tcPr>
          <w:p w14:paraId="31DE4332" w14:textId="77777777" w:rsidR="00A73FB6" w:rsidRDefault="00563D14">
            <w:pPr>
              <w:spacing w:after="0" w:line="252" w:lineRule="auto"/>
              <w:jc w:val="right"/>
            </w:pPr>
            <w:r>
              <w:rPr>
                <w:sz w:val="16"/>
              </w:rPr>
              <w:t>0.26</w:t>
            </w:r>
          </w:p>
        </w:tc>
        <w:tc>
          <w:tcPr>
            <w:tcW w:w="1304" w:type="dxa"/>
            <w:shd w:val="clear" w:color="auto" w:fill="F7F8FC"/>
            <w:vAlign w:val="center"/>
          </w:tcPr>
          <w:p w14:paraId="36C49D2C" w14:textId="77777777" w:rsidR="00A73FB6" w:rsidRDefault="00563D14">
            <w:pPr>
              <w:spacing w:after="0" w:line="252" w:lineRule="auto"/>
              <w:jc w:val="center"/>
            </w:pPr>
            <w:r>
              <w:rPr>
                <w:sz w:val="16"/>
              </w:rPr>
              <w:t>0.21 a 0.30</w:t>
            </w:r>
          </w:p>
        </w:tc>
        <w:tc>
          <w:tcPr>
            <w:tcW w:w="1191" w:type="dxa"/>
            <w:shd w:val="clear" w:color="auto" w:fill="F7F8FC"/>
            <w:vAlign w:val="center"/>
          </w:tcPr>
          <w:p w14:paraId="2FCE7834" w14:textId="77777777" w:rsidR="00A73FB6" w:rsidRDefault="00563D14">
            <w:pPr>
              <w:spacing w:after="0" w:line="252" w:lineRule="auto"/>
              <w:jc w:val="center"/>
            </w:pPr>
            <w:r>
              <w:rPr>
                <w:sz w:val="16"/>
              </w:rPr>
              <w:t>26 (16-31)</w:t>
            </w:r>
          </w:p>
        </w:tc>
        <w:tc>
          <w:tcPr>
            <w:tcW w:w="794" w:type="dxa"/>
            <w:shd w:val="clear" w:color="auto" w:fill="F7F8FC"/>
            <w:vAlign w:val="center"/>
          </w:tcPr>
          <w:p w14:paraId="1EE626DA" w14:textId="77777777" w:rsidR="00A73FB6" w:rsidRDefault="00563D14">
            <w:pPr>
              <w:spacing w:after="0" w:line="252" w:lineRule="auto"/>
              <w:jc w:val="right"/>
            </w:pPr>
            <w:r>
              <w:rPr>
                <w:sz w:val="16"/>
              </w:rPr>
              <w:t>3.8</w:t>
            </w:r>
          </w:p>
        </w:tc>
        <w:tc>
          <w:tcPr>
            <w:tcW w:w="1304" w:type="dxa"/>
            <w:shd w:val="clear" w:color="auto" w:fill="F7F8FC"/>
            <w:vAlign w:val="center"/>
          </w:tcPr>
          <w:p w14:paraId="7E6D495D" w14:textId="77777777" w:rsidR="00A73FB6" w:rsidRDefault="00563D14">
            <w:pPr>
              <w:spacing w:after="0" w:line="252" w:lineRule="auto"/>
              <w:jc w:val="center"/>
            </w:pPr>
            <w:r>
              <w:rPr>
                <w:sz w:val="16"/>
              </w:rPr>
              <w:t>3.0 a 4.8</w:t>
            </w:r>
          </w:p>
        </w:tc>
        <w:tc>
          <w:tcPr>
            <w:tcW w:w="907" w:type="dxa"/>
            <w:shd w:val="clear" w:color="auto" w:fill="F7F8FC"/>
            <w:vAlign w:val="center"/>
          </w:tcPr>
          <w:p w14:paraId="41A482A0" w14:textId="77777777" w:rsidR="00A73FB6" w:rsidRDefault="00563D14">
            <w:pPr>
              <w:spacing w:after="0" w:line="252" w:lineRule="auto"/>
              <w:jc w:val="right"/>
            </w:pPr>
            <w:r>
              <w:rPr>
                <w:sz w:val="16"/>
              </w:rPr>
              <w:t>4.0</w:t>
            </w:r>
          </w:p>
        </w:tc>
        <w:tc>
          <w:tcPr>
            <w:tcW w:w="1361" w:type="dxa"/>
            <w:shd w:val="clear" w:color="auto" w:fill="F7F8FC"/>
            <w:vAlign w:val="center"/>
          </w:tcPr>
          <w:p w14:paraId="5F34081E" w14:textId="77777777" w:rsidR="00A73FB6" w:rsidRDefault="00563D14">
            <w:pPr>
              <w:spacing w:after="0" w:line="252" w:lineRule="auto"/>
              <w:jc w:val="center"/>
            </w:pPr>
            <w:r>
              <w:rPr>
                <w:sz w:val="16"/>
              </w:rPr>
              <w:t>0.2 a 7.4</w:t>
            </w:r>
          </w:p>
        </w:tc>
      </w:tr>
      <w:tr w:rsidR="00A73FB6" w14:paraId="04A79E94" w14:textId="77777777">
        <w:trPr>
          <w:cantSplit/>
          <w:jc w:val="center"/>
        </w:trPr>
        <w:tc>
          <w:tcPr>
            <w:tcW w:w="1814" w:type="dxa"/>
            <w:vAlign w:val="center"/>
          </w:tcPr>
          <w:p w14:paraId="28D79B56" w14:textId="77777777" w:rsidR="00A73FB6" w:rsidRDefault="00563D14">
            <w:pPr>
              <w:spacing w:after="0" w:line="252" w:lineRule="auto"/>
            </w:pPr>
            <w:r>
              <w:rPr>
                <w:sz w:val="16"/>
              </w:rPr>
              <w:t>Ciudad de México</w:t>
            </w:r>
          </w:p>
        </w:tc>
        <w:tc>
          <w:tcPr>
            <w:tcW w:w="680" w:type="dxa"/>
            <w:vAlign w:val="center"/>
          </w:tcPr>
          <w:p w14:paraId="726F099B" w14:textId="77777777" w:rsidR="00A73FB6" w:rsidRDefault="00563D14">
            <w:pPr>
              <w:spacing w:after="0" w:line="252" w:lineRule="auto"/>
              <w:jc w:val="right"/>
            </w:pPr>
            <w:r>
              <w:rPr>
                <w:sz w:val="16"/>
              </w:rPr>
              <w:t>0.49</w:t>
            </w:r>
          </w:p>
        </w:tc>
        <w:tc>
          <w:tcPr>
            <w:tcW w:w="1304" w:type="dxa"/>
            <w:vAlign w:val="center"/>
          </w:tcPr>
          <w:p w14:paraId="28D07792" w14:textId="77777777" w:rsidR="00A73FB6" w:rsidRDefault="00563D14">
            <w:pPr>
              <w:spacing w:after="0" w:line="252" w:lineRule="auto"/>
              <w:jc w:val="center"/>
            </w:pPr>
            <w:r>
              <w:rPr>
                <w:sz w:val="16"/>
              </w:rPr>
              <w:t>0.44 a 0.53</w:t>
            </w:r>
          </w:p>
        </w:tc>
        <w:tc>
          <w:tcPr>
            <w:tcW w:w="1191" w:type="dxa"/>
            <w:vAlign w:val="center"/>
          </w:tcPr>
          <w:p w14:paraId="6087E40B" w14:textId="77777777" w:rsidR="00A73FB6" w:rsidRDefault="00563D14">
            <w:pPr>
              <w:spacing w:after="0" w:line="252" w:lineRule="auto"/>
              <w:jc w:val="center"/>
            </w:pPr>
            <w:r>
              <w:rPr>
                <w:sz w:val="16"/>
              </w:rPr>
              <w:t>1 (1-2)</w:t>
            </w:r>
          </w:p>
        </w:tc>
        <w:tc>
          <w:tcPr>
            <w:tcW w:w="794" w:type="dxa"/>
            <w:vAlign w:val="center"/>
          </w:tcPr>
          <w:p w14:paraId="58446930" w14:textId="77777777" w:rsidR="00A73FB6" w:rsidRDefault="00563D14">
            <w:pPr>
              <w:spacing w:after="0" w:line="252" w:lineRule="auto"/>
              <w:jc w:val="right"/>
            </w:pPr>
            <w:r>
              <w:rPr>
                <w:sz w:val="16"/>
              </w:rPr>
              <w:t>9.1</w:t>
            </w:r>
          </w:p>
        </w:tc>
        <w:tc>
          <w:tcPr>
            <w:tcW w:w="1304" w:type="dxa"/>
            <w:vAlign w:val="center"/>
          </w:tcPr>
          <w:p w14:paraId="5384458E" w14:textId="77777777" w:rsidR="00A73FB6" w:rsidRDefault="00563D14">
            <w:pPr>
              <w:spacing w:after="0" w:line="252" w:lineRule="auto"/>
              <w:jc w:val="center"/>
            </w:pPr>
            <w:r>
              <w:rPr>
                <w:sz w:val="16"/>
              </w:rPr>
              <w:t>8.1 a 10.1</w:t>
            </w:r>
          </w:p>
        </w:tc>
        <w:tc>
          <w:tcPr>
            <w:tcW w:w="907" w:type="dxa"/>
            <w:vAlign w:val="center"/>
          </w:tcPr>
          <w:p w14:paraId="146D40BD" w14:textId="77777777" w:rsidR="00A73FB6" w:rsidRDefault="00563D14">
            <w:pPr>
              <w:spacing w:after="0" w:line="252" w:lineRule="auto"/>
              <w:jc w:val="right"/>
            </w:pPr>
            <w:r>
              <w:rPr>
                <w:sz w:val="16"/>
              </w:rPr>
              <w:t>5.7</w:t>
            </w:r>
          </w:p>
        </w:tc>
        <w:tc>
          <w:tcPr>
            <w:tcW w:w="1361" w:type="dxa"/>
            <w:vAlign w:val="center"/>
          </w:tcPr>
          <w:p w14:paraId="3E595892" w14:textId="77777777" w:rsidR="00A73FB6" w:rsidRDefault="00563D14">
            <w:pPr>
              <w:spacing w:after="0" w:line="252" w:lineRule="auto"/>
              <w:jc w:val="center"/>
            </w:pPr>
            <w:r>
              <w:rPr>
                <w:sz w:val="16"/>
              </w:rPr>
              <w:t>-1.7 a 12.0</w:t>
            </w:r>
          </w:p>
        </w:tc>
      </w:tr>
      <w:tr w:rsidR="00A73FB6" w14:paraId="50FAEA21" w14:textId="77777777">
        <w:trPr>
          <w:cantSplit/>
          <w:jc w:val="center"/>
        </w:trPr>
        <w:tc>
          <w:tcPr>
            <w:tcW w:w="1814" w:type="dxa"/>
            <w:shd w:val="clear" w:color="auto" w:fill="F7F8FC"/>
            <w:vAlign w:val="center"/>
          </w:tcPr>
          <w:p w14:paraId="2D7B3675" w14:textId="77777777" w:rsidR="00A73FB6" w:rsidRDefault="00563D14">
            <w:pPr>
              <w:spacing w:after="0" w:line="252" w:lineRule="auto"/>
            </w:pPr>
            <w:r>
              <w:rPr>
                <w:sz w:val="16"/>
              </w:rPr>
              <w:t>Durango</w:t>
            </w:r>
          </w:p>
        </w:tc>
        <w:tc>
          <w:tcPr>
            <w:tcW w:w="680" w:type="dxa"/>
            <w:shd w:val="clear" w:color="auto" w:fill="F7F8FC"/>
            <w:vAlign w:val="center"/>
          </w:tcPr>
          <w:p w14:paraId="6AE50429" w14:textId="77777777" w:rsidR="00A73FB6" w:rsidRDefault="00563D14">
            <w:pPr>
              <w:spacing w:after="0" w:line="252" w:lineRule="auto"/>
              <w:jc w:val="right"/>
            </w:pPr>
            <w:r>
              <w:rPr>
                <w:sz w:val="16"/>
              </w:rPr>
              <w:t>0.27</w:t>
            </w:r>
          </w:p>
        </w:tc>
        <w:tc>
          <w:tcPr>
            <w:tcW w:w="1304" w:type="dxa"/>
            <w:shd w:val="clear" w:color="auto" w:fill="F7F8FC"/>
            <w:vAlign w:val="center"/>
          </w:tcPr>
          <w:p w14:paraId="6EDD9B0B" w14:textId="77777777" w:rsidR="00A73FB6" w:rsidRDefault="00563D14">
            <w:pPr>
              <w:spacing w:after="0" w:line="252" w:lineRule="auto"/>
              <w:jc w:val="center"/>
            </w:pPr>
            <w:r>
              <w:rPr>
                <w:sz w:val="16"/>
              </w:rPr>
              <w:t>0.23 a 0.30</w:t>
            </w:r>
          </w:p>
        </w:tc>
        <w:tc>
          <w:tcPr>
            <w:tcW w:w="1191" w:type="dxa"/>
            <w:shd w:val="clear" w:color="auto" w:fill="F7F8FC"/>
            <w:vAlign w:val="center"/>
          </w:tcPr>
          <w:p w14:paraId="4691E277" w14:textId="77777777" w:rsidR="00A73FB6" w:rsidRDefault="00563D14">
            <w:pPr>
              <w:spacing w:after="0" w:line="252" w:lineRule="auto"/>
              <w:jc w:val="center"/>
            </w:pPr>
            <w:r>
              <w:rPr>
                <w:sz w:val="16"/>
              </w:rPr>
              <w:t>24 (15-30)</w:t>
            </w:r>
          </w:p>
        </w:tc>
        <w:tc>
          <w:tcPr>
            <w:tcW w:w="794" w:type="dxa"/>
            <w:shd w:val="clear" w:color="auto" w:fill="F7F8FC"/>
            <w:vAlign w:val="center"/>
          </w:tcPr>
          <w:p w14:paraId="65A9D79B" w14:textId="77777777" w:rsidR="00A73FB6" w:rsidRDefault="00563D14">
            <w:pPr>
              <w:spacing w:after="0" w:line="252" w:lineRule="auto"/>
              <w:jc w:val="right"/>
            </w:pPr>
            <w:r>
              <w:rPr>
                <w:sz w:val="16"/>
              </w:rPr>
              <w:t>4.9</w:t>
            </w:r>
          </w:p>
        </w:tc>
        <w:tc>
          <w:tcPr>
            <w:tcW w:w="1304" w:type="dxa"/>
            <w:shd w:val="clear" w:color="auto" w:fill="F7F8FC"/>
            <w:vAlign w:val="center"/>
          </w:tcPr>
          <w:p w14:paraId="3FC1301F" w14:textId="77777777" w:rsidR="00A73FB6" w:rsidRDefault="00563D14">
            <w:pPr>
              <w:spacing w:after="0" w:line="252" w:lineRule="auto"/>
              <w:jc w:val="center"/>
            </w:pPr>
            <w:r>
              <w:rPr>
                <w:sz w:val="16"/>
              </w:rPr>
              <w:t>4.2 a 5.6</w:t>
            </w:r>
          </w:p>
        </w:tc>
        <w:tc>
          <w:tcPr>
            <w:tcW w:w="907" w:type="dxa"/>
            <w:shd w:val="clear" w:color="auto" w:fill="F7F8FC"/>
            <w:vAlign w:val="center"/>
          </w:tcPr>
          <w:p w14:paraId="715FF4CB" w14:textId="77777777" w:rsidR="00A73FB6" w:rsidRDefault="00563D14">
            <w:pPr>
              <w:spacing w:after="0" w:line="252" w:lineRule="auto"/>
              <w:jc w:val="right"/>
            </w:pPr>
            <w:r>
              <w:rPr>
                <w:sz w:val="16"/>
              </w:rPr>
              <w:t>-3.7</w:t>
            </w:r>
          </w:p>
        </w:tc>
        <w:tc>
          <w:tcPr>
            <w:tcW w:w="1361" w:type="dxa"/>
            <w:shd w:val="clear" w:color="auto" w:fill="F7F8FC"/>
            <w:vAlign w:val="center"/>
          </w:tcPr>
          <w:p w14:paraId="093F004B" w14:textId="77777777" w:rsidR="00A73FB6" w:rsidRDefault="00563D14">
            <w:pPr>
              <w:spacing w:after="0" w:line="252" w:lineRule="auto"/>
              <w:jc w:val="center"/>
            </w:pPr>
            <w:r>
              <w:rPr>
                <w:sz w:val="16"/>
              </w:rPr>
              <w:t>-8.4 a 0.8</w:t>
            </w:r>
          </w:p>
        </w:tc>
      </w:tr>
      <w:tr w:rsidR="00A73FB6" w14:paraId="77B86D2B" w14:textId="77777777">
        <w:trPr>
          <w:cantSplit/>
          <w:jc w:val="center"/>
        </w:trPr>
        <w:tc>
          <w:tcPr>
            <w:tcW w:w="1814" w:type="dxa"/>
            <w:vAlign w:val="center"/>
          </w:tcPr>
          <w:p w14:paraId="44F4C642" w14:textId="77777777" w:rsidR="00A73FB6" w:rsidRDefault="00563D14">
            <w:pPr>
              <w:spacing w:after="0" w:line="252" w:lineRule="auto"/>
            </w:pPr>
            <w:r>
              <w:rPr>
                <w:sz w:val="16"/>
              </w:rPr>
              <w:t>Guanajuato</w:t>
            </w:r>
          </w:p>
        </w:tc>
        <w:tc>
          <w:tcPr>
            <w:tcW w:w="680" w:type="dxa"/>
            <w:vAlign w:val="center"/>
          </w:tcPr>
          <w:p w14:paraId="7D66BCBF" w14:textId="77777777" w:rsidR="00A73FB6" w:rsidRDefault="00563D14">
            <w:pPr>
              <w:spacing w:after="0" w:line="252" w:lineRule="auto"/>
              <w:jc w:val="right"/>
            </w:pPr>
            <w:r>
              <w:rPr>
                <w:sz w:val="16"/>
              </w:rPr>
              <w:t>0.31</w:t>
            </w:r>
          </w:p>
        </w:tc>
        <w:tc>
          <w:tcPr>
            <w:tcW w:w="1304" w:type="dxa"/>
            <w:vAlign w:val="center"/>
          </w:tcPr>
          <w:p w14:paraId="6963E55E" w14:textId="77777777" w:rsidR="00A73FB6" w:rsidRDefault="00563D14">
            <w:pPr>
              <w:spacing w:after="0" w:line="252" w:lineRule="auto"/>
              <w:jc w:val="center"/>
            </w:pPr>
            <w:r>
              <w:rPr>
                <w:sz w:val="16"/>
              </w:rPr>
              <w:t>0.26 a 0.36</w:t>
            </w:r>
          </w:p>
        </w:tc>
        <w:tc>
          <w:tcPr>
            <w:tcW w:w="1191" w:type="dxa"/>
            <w:vAlign w:val="center"/>
          </w:tcPr>
          <w:p w14:paraId="38633C43" w14:textId="77777777" w:rsidR="00A73FB6" w:rsidRDefault="00563D14">
            <w:pPr>
              <w:spacing w:after="0" w:line="252" w:lineRule="auto"/>
              <w:jc w:val="center"/>
            </w:pPr>
            <w:r>
              <w:rPr>
                <w:sz w:val="16"/>
              </w:rPr>
              <w:t>14 (6-24)</w:t>
            </w:r>
          </w:p>
        </w:tc>
        <w:tc>
          <w:tcPr>
            <w:tcW w:w="794" w:type="dxa"/>
            <w:vAlign w:val="center"/>
          </w:tcPr>
          <w:p w14:paraId="520BAC82" w14:textId="77777777" w:rsidR="00A73FB6" w:rsidRDefault="00563D14">
            <w:pPr>
              <w:spacing w:after="0" w:line="252" w:lineRule="auto"/>
              <w:jc w:val="right"/>
            </w:pPr>
            <w:r>
              <w:rPr>
                <w:sz w:val="16"/>
              </w:rPr>
              <w:t>5.6</w:t>
            </w:r>
          </w:p>
        </w:tc>
        <w:tc>
          <w:tcPr>
            <w:tcW w:w="1304" w:type="dxa"/>
            <w:vAlign w:val="center"/>
          </w:tcPr>
          <w:p w14:paraId="24E5CCB9" w14:textId="77777777" w:rsidR="00A73FB6" w:rsidRDefault="00563D14">
            <w:pPr>
              <w:spacing w:after="0" w:line="252" w:lineRule="auto"/>
              <w:jc w:val="center"/>
            </w:pPr>
            <w:r>
              <w:rPr>
                <w:sz w:val="16"/>
              </w:rPr>
              <w:t>4.9 a 6.3</w:t>
            </w:r>
          </w:p>
        </w:tc>
        <w:tc>
          <w:tcPr>
            <w:tcW w:w="907" w:type="dxa"/>
            <w:vAlign w:val="center"/>
          </w:tcPr>
          <w:p w14:paraId="1EEB925A" w14:textId="77777777" w:rsidR="00A73FB6" w:rsidRDefault="00563D14">
            <w:pPr>
              <w:spacing w:after="0" w:line="252" w:lineRule="auto"/>
              <w:jc w:val="right"/>
            </w:pPr>
            <w:r>
              <w:rPr>
                <w:sz w:val="16"/>
              </w:rPr>
              <w:t>4.7</w:t>
            </w:r>
          </w:p>
        </w:tc>
        <w:tc>
          <w:tcPr>
            <w:tcW w:w="1361" w:type="dxa"/>
            <w:vAlign w:val="center"/>
          </w:tcPr>
          <w:p w14:paraId="4E5A4290" w14:textId="77777777" w:rsidR="00A73FB6" w:rsidRDefault="00563D14">
            <w:pPr>
              <w:spacing w:after="0" w:line="252" w:lineRule="auto"/>
              <w:jc w:val="center"/>
            </w:pPr>
            <w:r>
              <w:rPr>
                <w:sz w:val="16"/>
              </w:rPr>
              <w:t>0.4 a 8.8</w:t>
            </w:r>
          </w:p>
        </w:tc>
      </w:tr>
      <w:tr w:rsidR="00A73FB6" w14:paraId="12E498DB" w14:textId="77777777">
        <w:trPr>
          <w:cantSplit/>
          <w:jc w:val="center"/>
        </w:trPr>
        <w:tc>
          <w:tcPr>
            <w:tcW w:w="1814" w:type="dxa"/>
            <w:shd w:val="clear" w:color="auto" w:fill="F7F8FC"/>
            <w:vAlign w:val="center"/>
          </w:tcPr>
          <w:p w14:paraId="7941092C" w14:textId="77777777" w:rsidR="00A73FB6" w:rsidRDefault="00563D14">
            <w:pPr>
              <w:spacing w:after="0" w:line="252" w:lineRule="auto"/>
            </w:pPr>
            <w:r>
              <w:rPr>
                <w:sz w:val="16"/>
              </w:rPr>
              <w:t>Guerrero</w:t>
            </w:r>
          </w:p>
        </w:tc>
        <w:tc>
          <w:tcPr>
            <w:tcW w:w="680" w:type="dxa"/>
            <w:shd w:val="clear" w:color="auto" w:fill="F7F8FC"/>
            <w:vAlign w:val="center"/>
          </w:tcPr>
          <w:p w14:paraId="4F09D53E" w14:textId="77777777" w:rsidR="00A73FB6" w:rsidRDefault="00563D14">
            <w:pPr>
              <w:spacing w:after="0" w:line="252" w:lineRule="auto"/>
              <w:jc w:val="right"/>
            </w:pPr>
            <w:r>
              <w:rPr>
                <w:sz w:val="16"/>
              </w:rPr>
              <w:t>0.25</w:t>
            </w:r>
          </w:p>
        </w:tc>
        <w:tc>
          <w:tcPr>
            <w:tcW w:w="1304" w:type="dxa"/>
            <w:shd w:val="clear" w:color="auto" w:fill="F7F8FC"/>
            <w:vAlign w:val="center"/>
          </w:tcPr>
          <w:p w14:paraId="474699E5" w14:textId="77777777" w:rsidR="00A73FB6" w:rsidRDefault="00563D14">
            <w:pPr>
              <w:spacing w:after="0" w:line="252" w:lineRule="auto"/>
              <w:jc w:val="center"/>
            </w:pPr>
            <w:r>
              <w:rPr>
                <w:sz w:val="16"/>
              </w:rPr>
              <w:t>0.20 a 0.30</w:t>
            </w:r>
          </w:p>
        </w:tc>
        <w:tc>
          <w:tcPr>
            <w:tcW w:w="1191" w:type="dxa"/>
            <w:shd w:val="clear" w:color="auto" w:fill="F7F8FC"/>
            <w:vAlign w:val="center"/>
          </w:tcPr>
          <w:p w14:paraId="7A8AAF05" w14:textId="77777777" w:rsidR="00A73FB6" w:rsidRDefault="00563D14">
            <w:pPr>
              <w:spacing w:after="0" w:line="252" w:lineRule="auto"/>
              <w:jc w:val="center"/>
            </w:pPr>
            <w:r>
              <w:rPr>
                <w:sz w:val="16"/>
              </w:rPr>
              <w:t>27 (16-31)</w:t>
            </w:r>
          </w:p>
        </w:tc>
        <w:tc>
          <w:tcPr>
            <w:tcW w:w="794" w:type="dxa"/>
            <w:shd w:val="clear" w:color="auto" w:fill="F7F8FC"/>
            <w:vAlign w:val="center"/>
          </w:tcPr>
          <w:p w14:paraId="356941F0" w14:textId="77777777" w:rsidR="00A73FB6" w:rsidRDefault="00563D14">
            <w:pPr>
              <w:spacing w:after="0" w:line="252" w:lineRule="auto"/>
              <w:jc w:val="right"/>
            </w:pPr>
            <w:r>
              <w:rPr>
                <w:sz w:val="16"/>
              </w:rPr>
              <w:t>5.2</w:t>
            </w:r>
          </w:p>
        </w:tc>
        <w:tc>
          <w:tcPr>
            <w:tcW w:w="1304" w:type="dxa"/>
            <w:shd w:val="clear" w:color="auto" w:fill="F7F8FC"/>
            <w:vAlign w:val="center"/>
          </w:tcPr>
          <w:p w14:paraId="2213560D" w14:textId="77777777" w:rsidR="00A73FB6" w:rsidRDefault="00563D14">
            <w:pPr>
              <w:spacing w:after="0" w:line="252" w:lineRule="auto"/>
              <w:jc w:val="center"/>
            </w:pPr>
            <w:r>
              <w:rPr>
                <w:sz w:val="16"/>
              </w:rPr>
              <w:t>4.2 a 6.4</w:t>
            </w:r>
          </w:p>
        </w:tc>
        <w:tc>
          <w:tcPr>
            <w:tcW w:w="907" w:type="dxa"/>
            <w:shd w:val="clear" w:color="auto" w:fill="F7F8FC"/>
            <w:vAlign w:val="center"/>
          </w:tcPr>
          <w:p w14:paraId="5AD8FD99" w14:textId="77777777" w:rsidR="00A73FB6" w:rsidRDefault="00563D14">
            <w:pPr>
              <w:spacing w:after="0" w:line="252" w:lineRule="auto"/>
              <w:jc w:val="right"/>
            </w:pPr>
            <w:r>
              <w:rPr>
                <w:sz w:val="16"/>
              </w:rPr>
              <w:t>11.6</w:t>
            </w:r>
          </w:p>
        </w:tc>
        <w:tc>
          <w:tcPr>
            <w:tcW w:w="1361" w:type="dxa"/>
            <w:shd w:val="clear" w:color="auto" w:fill="F7F8FC"/>
            <w:vAlign w:val="center"/>
          </w:tcPr>
          <w:p w14:paraId="5185BE5B" w14:textId="77777777" w:rsidR="00A73FB6" w:rsidRDefault="00563D14">
            <w:pPr>
              <w:spacing w:after="0" w:line="252" w:lineRule="auto"/>
              <w:jc w:val="center"/>
            </w:pPr>
            <w:r>
              <w:rPr>
                <w:sz w:val="16"/>
              </w:rPr>
              <w:t>4.0 a 19.4</w:t>
            </w:r>
          </w:p>
        </w:tc>
      </w:tr>
      <w:tr w:rsidR="00A73FB6" w14:paraId="25AA267B" w14:textId="77777777">
        <w:trPr>
          <w:cantSplit/>
          <w:jc w:val="center"/>
        </w:trPr>
        <w:tc>
          <w:tcPr>
            <w:tcW w:w="1814" w:type="dxa"/>
            <w:vAlign w:val="center"/>
          </w:tcPr>
          <w:p w14:paraId="66C8BD55" w14:textId="77777777" w:rsidR="00A73FB6" w:rsidRDefault="00563D14">
            <w:pPr>
              <w:spacing w:after="0" w:line="252" w:lineRule="auto"/>
            </w:pPr>
            <w:r>
              <w:rPr>
                <w:sz w:val="16"/>
              </w:rPr>
              <w:t>Hidalgo</w:t>
            </w:r>
          </w:p>
        </w:tc>
        <w:tc>
          <w:tcPr>
            <w:tcW w:w="680" w:type="dxa"/>
            <w:vAlign w:val="center"/>
          </w:tcPr>
          <w:p w14:paraId="3E14536D" w14:textId="77777777" w:rsidR="00A73FB6" w:rsidRDefault="00563D14">
            <w:pPr>
              <w:spacing w:after="0" w:line="252" w:lineRule="auto"/>
              <w:jc w:val="right"/>
            </w:pPr>
            <w:r>
              <w:rPr>
                <w:sz w:val="16"/>
              </w:rPr>
              <w:t>0.31</w:t>
            </w:r>
          </w:p>
        </w:tc>
        <w:tc>
          <w:tcPr>
            <w:tcW w:w="1304" w:type="dxa"/>
            <w:vAlign w:val="center"/>
          </w:tcPr>
          <w:p w14:paraId="2CD14581" w14:textId="77777777" w:rsidR="00A73FB6" w:rsidRDefault="00563D14">
            <w:pPr>
              <w:spacing w:after="0" w:line="252" w:lineRule="auto"/>
              <w:jc w:val="center"/>
            </w:pPr>
            <w:r>
              <w:rPr>
                <w:sz w:val="16"/>
              </w:rPr>
              <w:t>0.26 a 0.37</w:t>
            </w:r>
          </w:p>
        </w:tc>
        <w:tc>
          <w:tcPr>
            <w:tcW w:w="1191" w:type="dxa"/>
            <w:vAlign w:val="center"/>
          </w:tcPr>
          <w:p w14:paraId="73643596" w14:textId="77777777" w:rsidR="00A73FB6" w:rsidRDefault="00563D14">
            <w:pPr>
              <w:spacing w:after="0" w:line="252" w:lineRule="auto"/>
              <w:jc w:val="center"/>
            </w:pPr>
            <w:r>
              <w:rPr>
                <w:sz w:val="16"/>
              </w:rPr>
              <w:t>13 (5-25)</w:t>
            </w:r>
          </w:p>
        </w:tc>
        <w:tc>
          <w:tcPr>
            <w:tcW w:w="794" w:type="dxa"/>
            <w:vAlign w:val="center"/>
          </w:tcPr>
          <w:p w14:paraId="66689F85" w14:textId="77777777" w:rsidR="00A73FB6" w:rsidRDefault="00563D14">
            <w:pPr>
              <w:spacing w:after="0" w:line="252" w:lineRule="auto"/>
              <w:jc w:val="right"/>
            </w:pPr>
            <w:r>
              <w:rPr>
                <w:sz w:val="16"/>
              </w:rPr>
              <w:t>5.8</w:t>
            </w:r>
          </w:p>
        </w:tc>
        <w:tc>
          <w:tcPr>
            <w:tcW w:w="1304" w:type="dxa"/>
            <w:vAlign w:val="center"/>
          </w:tcPr>
          <w:p w14:paraId="56BC9E09" w14:textId="77777777" w:rsidR="00A73FB6" w:rsidRDefault="00563D14">
            <w:pPr>
              <w:spacing w:after="0" w:line="252" w:lineRule="auto"/>
              <w:jc w:val="center"/>
            </w:pPr>
            <w:r>
              <w:rPr>
                <w:sz w:val="16"/>
              </w:rPr>
              <w:t>4.8 a 6.9</w:t>
            </w:r>
          </w:p>
        </w:tc>
        <w:tc>
          <w:tcPr>
            <w:tcW w:w="907" w:type="dxa"/>
            <w:vAlign w:val="center"/>
          </w:tcPr>
          <w:p w14:paraId="1D07AE9E" w14:textId="77777777" w:rsidR="00A73FB6" w:rsidRDefault="00563D14">
            <w:pPr>
              <w:spacing w:after="0" w:line="252" w:lineRule="auto"/>
              <w:jc w:val="right"/>
            </w:pPr>
            <w:r>
              <w:rPr>
                <w:sz w:val="16"/>
              </w:rPr>
              <w:t>15.2</w:t>
            </w:r>
          </w:p>
        </w:tc>
        <w:tc>
          <w:tcPr>
            <w:tcW w:w="1361" w:type="dxa"/>
            <w:vAlign w:val="center"/>
          </w:tcPr>
          <w:p w14:paraId="4AC293BA" w14:textId="77777777" w:rsidR="00A73FB6" w:rsidRDefault="00563D14">
            <w:pPr>
              <w:spacing w:after="0" w:line="252" w:lineRule="auto"/>
              <w:jc w:val="center"/>
            </w:pPr>
            <w:r>
              <w:rPr>
                <w:sz w:val="16"/>
              </w:rPr>
              <w:t>9.0 a 21.4</w:t>
            </w:r>
          </w:p>
        </w:tc>
      </w:tr>
      <w:tr w:rsidR="00A73FB6" w14:paraId="023D3275" w14:textId="77777777">
        <w:trPr>
          <w:cantSplit/>
          <w:jc w:val="center"/>
        </w:trPr>
        <w:tc>
          <w:tcPr>
            <w:tcW w:w="1814" w:type="dxa"/>
            <w:shd w:val="clear" w:color="auto" w:fill="F7F8FC"/>
            <w:vAlign w:val="center"/>
          </w:tcPr>
          <w:p w14:paraId="0B930358" w14:textId="77777777" w:rsidR="00A73FB6" w:rsidRDefault="00563D14">
            <w:pPr>
              <w:spacing w:after="0" w:line="252" w:lineRule="auto"/>
            </w:pPr>
            <w:r>
              <w:rPr>
                <w:sz w:val="16"/>
              </w:rPr>
              <w:t>Jalisco</w:t>
            </w:r>
          </w:p>
        </w:tc>
        <w:tc>
          <w:tcPr>
            <w:tcW w:w="680" w:type="dxa"/>
            <w:shd w:val="clear" w:color="auto" w:fill="F7F8FC"/>
            <w:vAlign w:val="center"/>
          </w:tcPr>
          <w:p w14:paraId="21F40576" w14:textId="77777777" w:rsidR="00A73FB6" w:rsidRDefault="00563D14">
            <w:pPr>
              <w:spacing w:after="0" w:line="252" w:lineRule="auto"/>
              <w:jc w:val="right"/>
            </w:pPr>
            <w:r>
              <w:rPr>
                <w:sz w:val="16"/>
              </w:rPr>
              <w:t>0.28</w:t>
            </w:r>
          </w:p>
        </w:tc>
        <w:tc>
          <w:tcPr>
            <w:tcW w:w="1304" w:type="dxa"/>
            <w:shd w:val="clear" w:color="auto" w:fill="F7F8FC"/>
            <w:vAlign w:val="center"/>
          </w:tcPr>
          <w:p w14:paraId="29824614" w14:textId="77777777" w:rsidR="00A73FB6" w:rsidRDefault="00563D14">
            <w:pPr>
              <w:spacing w:after="0" w:line="252" w:lineRule="auto"/>
              <w:jc w:val="center"/>
            </w:pPr>
            <w:r>
              <w:rPr>
                <w:sz w:val="16"/>
              </w:rPr>
              <w:t>0.23 a 0.33</w:t>
            </w:r>
          </w:p>
        </w:tc>
        <w:tc>
          <w:tcPr>
            <w:tcW w:w="1191" w:type="dxa"/>
            <w:shd w:val="clear" w:color="auto" w:fill="F7F8FC"/>
            <w:vAlign w:val="center"/>
          </w:tcPr>
          <w:p w14:paraId="05C72850" w14:textId="77777777" w:rsidR="00A73FB6" w:rsidRDefault="00563D14">
            <w:pPr>
              <w:spacing w:after="0" w:line="252" w:lineRule="auto"/>
              <w:jc w:val="center"/>
            </w:pPr>
            <w:r>
              <w:rPr>
                <w:sz w:val="16"/>
              </w:rPr>
              <w:t>22 (11-28)</w:t>
            </w:r>
          </w:p>
        </w:tc>
        <w:tc>
          <w:tcPr>
            <w:tcW w:w="794" w:type="dxa"/>
            <w:shd w:val="clear" w:color="auto" w:fill="F7F8FC"/>
            <w:vAlign w:val="center"/>
          </w:tcPr>
          <w:p w14:paraId="44623DA2" w14:textId="77777777" w:rsidR="00A73FB6" w:rsidRDefault="00563D14">
            <w:pPr>
              <w:spacing w:after="0" w:line="252" w:lineRule="auto"/>
              <w:jc w:val="right"/>
            </w:pPr>
            <w:r>
              <w:rPr>
                <w:sz w:val="16"/>
              </w:rPr>
              <w:t>4.3</w:t>
            </w:r>
          </w:p>
        </w:tc>
        <w:tc>
          <w:tcPr>
            <w:tcW w:w="1304" w:type="dxa"/>
            <w:shd w:val="clear" w:color="auto" w:fill="F7F8FC"/>
            <w:vAlign w:val="center"/>
          </w:tcPr>
          <w:p w14:paraId="07E34F04" w14:textId="77777777" w:rsidR="00A73FB6" w:rsidRDefault="00563D14">
            <w:pPr>
              <w:spacing w:after="0" w:line="252" w:lineRule="auto"/>
              <w:jc w:val="center"/>
            </w:pPr>
            <w:r>
              <w:rPr>
                <w:sz w:val="16"/>
              </w:rPr>
              <w:t>3.8 a 5.0</w:t>
            </w:r>
          </w:p>
        </w:tc>
        <w:tc>
          <w:tcPr>
            <w:tcW w:w="907" w:type="dxa"/>
            <w:shd w:val="clear" w:color="auto" w:fill="F7F8FC"/>
            <w:vAlign w:val="center"/>
          </w:tcPr>
          <w:p w14:paraId="365AF3CB" w14:textId="77777777" w:rsidR="00A73FB6" w:rsidRDefault="00563D14">
            <w:pPr>
              <w:spacing w:after="0" w:line="252" w:lineRule="auto"/>
              <w:jc w:val="right"/>
            </w:pPr>
            <w:r>
              <w:rPr>
                <w:sz w:val="16"/>
              </w:rPr>
              <w:t>10.0</w:t>
            </w:r>
          </w:p>
        </w:tc>
        <w:tc>
          <w:tcPr>
            <w:tcW w:w="1361" w:type="dxa"/>
            <w:shd w:val="clear" w:color="auto" w:fill="F7F8FC"/>
            <w:vAlign w:val="center"/>
          </w:tcPr>
          <w:p w14:paraId="5A477415" w14:textId="77777777" w:rsidR="00A73FB6" w:rsidRDefault="00563D14">
            <w:pPr>
              <w:spacing w:after="0" w:line="252" w:lineRule="auto"/>
              <w:jc w:val="center"/>
            </w:pPr>
            <w:r>
              <w:rPr>
                <w:sz w:val="16"/>
              </w:rPr>
              <w:t>5.8 a 14.0</w:t>
            </w:r>
          </w:p>
        </w:tc>
      </w:tr>
      <w:tr w:rsidR="00A73FB6" w14:paraId="7A347E1C" w14:textId="77777777">
        <w:trPr>
          <w:cantSplit/>
          <w:jc w:val="center"/>
        </w:trPr>
        <w:tc>
          <w:tcPr>
            <w:tcW w:w="1814" w:type="dxa"/>
            <w:vAlign w:val="center"/>
          </w:tcPr>
          <w:p w14:paraId="00C56A68" w14:textId="77777777" w:rsidR="00A73FB6" w:rsidRDefault="00563D14">
            <w:pPr>
              <w:spacing w:after="0" w:line="252" w:lineRule="auto"/>
            </w:pPr>
            <w:r>
              <w:rPr>
                <w:sz w:val="16"/>
              </w:rPr>
              <w:t>Estado de México</w:t>
            </w:r>
          </w:p>
        </w:tc>
        <w:tc>
          <w:tcPr>
            <w:tcW w:w="680" w:type="dxa"/>
            <w:vAlign w:val="center"/>
          </w:tcPr>
          <w:p w14:paraId="308FB83B" w14:textId="77777777" w:rsidR="00A73FB6" w:rsidRDefault="00563D14">
            <w:pPr>
              <w:spacing w:after="0" w:line="252" w:lineRule="auto"/>
              <w:jc w:val="right"/>
            </w:pPr>
            <w:r>
              <w:rPr>
                <w:sz w:val="16"/>
              </w:rPr>
              <w:t>0.35</w:t>
            </w:r>
          </w:p>
        </w:tc>
        <w:tc>
          <w:tcPr>
            <w:tcW w:w="1304" w:type="dxa"/>
            <w:vAlign w:val="center"/>
          </w:tcPr>
          <w:p w14:paraId="149B6C7F" w14:textId="77777777" w:rsidR="00A73FB6" w:rsidRDefault="00563D14">
            <w:pPr>
              <w:spacing w:after="0" w:line="252" w:lineRule="auto"/>
              <w:jc w:val="center"/>
            </w:pPr>
            <w:r>
              <w:rPr>
                <w:sz w:val="16"/>
              </w:rPr>
              <w:t>0.30 a 0.41</w:t>
            </w:r>
          </w:p>
        </w:tc>
        <w:tc>
          <w:tcPr>
            <w:tcW w:w="1191" w:type="dxa"/>
            <w:vAlign w:val="center"/>
          </w:tcPr>
          <w:p w14:paraId="299E0C42" w14:textId="77777777" w:rsidR="00A73FB6" w:rsidRDefault="00563D14">
            <w:pPr>
              <w:spacing w:after="0" w:line="252" w:lineRule="auto"/>
              <w:jc w:val="center"/>
            </w:pPr>
            <w:r>
              <w:rPr>
                <w:sz w:val="16"/>
              </w:rPr>
              <w:t>6 (3-17)</w:t>
            </w:r>
          </w:p>
        </w:tc>
        <w:tc>
          <w:tcPr>
            <w:tcW w:w="794" w:type="dxa"/>
            <w:vAlign w:val="center"/>
          </w:tcPr>
          <w:p w14:paraId="2F490014" w14:textId="77777777" w:rsidR="00A73FB6" w:rsidRDefault="00563D14">
            <w:pPr>
              <w:spacing w:after="0" w:line="252" w:lineRule="auto"/>
              <w:jc w:val="right"/>
            </w:pPr>
            <w:r>
              <w:rPr>
                <w:sz w:val="16"/>
              </w:rPr>
              <w:t>6.0</w:t>
            </w:r>
          </w:p>
        </w:tc>
        <w:tc>
          <w:tcPr>
            <w:tcW w:w="1304" w:type="dxa"/>
            <w:vAlign w:val="center"/>
          </w:tcPr>
          <w:p w14:paraId="1E94D506" w14:textId="77777777" w:rsidR="00A73FB6" w:rsidRDefault="00563D14">
            <w:pPr>
              <w:spacing w:after="0" w:line="252" w:lineRule="auto"/>
              <w:jc w:val="center"/>
            </w:pPr>
            <w:r>
              <w:rPr>
                <w:sz w:val="16"/>
              </w:rPr>
              <w:t>5.2 a 6.8</w:t>
            </w:r>
          </w:p>
        </w:tc>
        <w:tc>
          <w:tcPr>
            <w:tcW w:w="907" w:type="dxa"/>
            <w:vAlign w:val="center"/>
          </w:tcPr>
          <w:p w14:paraId="4EBD0987" w14:textId="77777777" w:rsidR="00A73FB6" w:rsidRDefault="00563D14">
            <w:pPr>
              <w:spacing w:after="0" w:line="252" w:lineRule="auto"/>
              <w:jc w:val="right"/>
            </w:pPr>
            <w:r>
              <w:rPr>
                <w:sz w:val="16"/>
              </w:rPr>
              <w:t>2.5</w:t>
            </w:r>
          </w:p>
        </w:tc>
        <w:tc>
          <w:tcPr>
            <w:tcW w:w="1361" w:type="dxa"/>
            <w:vAlign w:val="center"/>
          </w:tcPr>
          <w:p w14:paraId="45236708" w14:textId="77777777" w:rsidR="00A73FB6" w:rsidRDefault="00563D14">
            <w:pPr>
              <w:spacing w:after="0" w:line="252" w:lineRule="auto"/>
              <w:jc w:val="center"/>
            </w:pPr>
            <w:r>
              <w:rPr>
                <w:sz w:val="16"/>
              </w:rPr>
              <w:t>-2.2 a 6.8</w:t>
            </w:r>
          </w:p>
        </w:tc>
      </w:tr>
      <w:tr w:rsidR="00A73FB6" w14:paraId="35F69DA4" w14:textId="77777777">
        <w:trPr>
          <w:cantSplit/>
          <w:jc w:val="center"/>
        </w:trPr>
        <w:tc>
          <w:tcPr>
            <w:tcW w:w="1814" w:type="dxa"/>
            <w:shd w:val="clear" w:color="auto" w:fill="F7F8FC"/>
            <w:vAlign w:val="center"/>
          </w:tcPr>
          <w:p w14:paraId="4AD70111" w14:textId="77777777" w:rsidR="00A73FB6" w:rsidRDefault="00563D14">
            <w:pPr>
              <w:spacing w:after="0" w:line="252" w:lineRule="auto"/>
            </w:pPr>
            <w:r>
              <w:rPr>
                <w:sz w:val="16"/>
              </w:rPr>
              <w:t>Michoacán</w:t>
            </w:r>
          </w:p>
        </w:tc>
        <w:tc>
          <w:tcPr>
            <w:tcW w:w="680" w:type="dxa"/>
            <w:shd w:val="clear" w:color="auto" w:fill="F7F8FC"/>
            <w:vAlign w:val="center"/>
          </w:tcPr>
          <w:p w14:paraId="3550BD9F" w14:textId="77777777" w:rsidR="00A73FB6" w:rsidRDefault="00563D14">
            <w:pPr>
              <w:spacing w:after="0" w:line="252" w:lineRule="auto"/>
              <w:jc w:val="right"/>
            </w:pPr>
            <w:r>
              <w:rPr>
                <w:sz w:val="16"/>
              </w:rPr>
              <w:t>0.22</w:t>
            </w:r>
          </w:p>
        </w:tc>
        <w:tc>
          <w:tcPr>
            <w:tcW w:w="1304" w:type="dxa"/>
            <w:shd w:val="clear" w:color="auto" w:fill="F7F8FC"/>
            <w:vAlign w:val="center"/>
          </w:tcPr>
          <w:p w14:paraId="75874B6F" w14:textId="77777777" w:rsidR="00A73FB6" w:rsidRDefault="00563D14">
            <w:pPr>
              <w:spacing w:after="0" w:line="252" w:lineRule="auto"/>
              <w:jc w:val="center"/>
            </w:pPr>
            <w:r>
              <w:rPr>
                <w:sz w:val="16"/>
              </w:rPr>
              <w:t>0.16 a 0.27</w:t>
            </w:r>
          </w:p>
        </w:tc>
        <w:tc>
          <w:tcPr>
            <w:tcW w:w="1191" w:type="dxa"/>
            <w:shd w:val="clear" w:color="auto" w:fill="F7F8FC"/>
            <w:vAlign w:val="center"/>
          </w:tcPr>
          <w:p w14:paraId="6265D6E3" w14:textId="77777777" w:rsidR="00A73FB6" w:rsidRDefault="00563D14">
            <w:pPr>
              <w:spacing w:after="0" w:line="252" w:lineRule="auto"/>
              <w:jc w:val="center"/>
            </w:pPr>
            <w:r>
              <w:rPr>
                <w:sz w:val="16"/>
              </w:rPr>
              <w:t>30 (22-32)</w:t>
            </w:r>
          </w:p>
        </w:tc>
        <w:tc>
          <w:tcPr>
            <w:tcW w:w="794" w:type="dxa"/>
            <w:shd w:val="clear" w:color="auto" w:fill="F7F8FC"/>
            <w:vAlign w:val="center"/>
          </w:tcPr>
          <w:p w14:paraId="77F19C27" w14:textId="77777777" w:rsidR="00A73FB6" w:rsidRDefault="00563D14">
            <w:pPr>
              <w:spacing w:after="0" w:line="252" w:lineRule="auto"/>
              <w:jc w:val="right"/>
            </w:pPr>
            <w:r>
              <w:rPr>
                <w:sz w:val="16"/>
              </w:rPr>
              <w:t>4.1</w:t>
            </w:r>
          </w:p>
        </w:tc>
        <w:tc>
          <w:tcPr>
            <w:tcW w:w="1304" w:type="dxa"/>
            <w:shd w:val="clear" w:color="auto" w:fill="F7F8FC"/>
            <w:vAlign w:val="center"/>
          </w:tcPr>
          <w:p w14:paraId="0B006E45" w14:textId="77777777" w:rsidR="00A73FB6" w:rsidRDefault="00563D14">
            <w:pPr>
              <w:spacing w:after="0" w:line="252" w:lineRule="auto"/>
              <w:jc w:val="center"/>
            </w:pPr>
            <w:r>
              <w:rPr>
                <w:sz w:val="16"/>
              </w:rPr>
              <w:t>3.4 a 4.8</w:t>
            </w:r>
          </w:p>
        </w:tc>
        <w:tc>
          <w:tcPr>
            <w:tcW w:w="907" w:type="dxa"/>
            <w:shd w:val="clear" w:color="auto" w:fill="F7F8FC"/>
            <w:vAlign w:val="center"/>
          </w:tcPr>
          <w:p w14:paraId="2A930856" w14:textId="77777777" w:rsidR="00A73FB6" w:rsidRDefault="00563D14">
            <w:pPr>
              <w:spacing w:after="0" w:line="252" w:lineRule="auto"/>
              <w:jc w:val="right"/>
            </w:pPr>
            <w:r>
              <w:rPr>
                <w:sz w:val="16"/>
              </w:rPr>
              <w:t>7.6</w:t>
            </w:r>
          </w:p>
        </w:tc>
        <w:tc>
          <w:tcPr>
            <w:tcW w:w="1361" w:type="dxa"/>
            <w:shd w:val="clear" w:color="auto" w:fill="F7F8FC"/>
            <w:vAlign w:val="center"/>
          </w:tcPr>
          <w:p w14:paraId="65B398B7" w14:textId="77777777" w:rsidR="00A73FB6" w:rsidRDefault="00563D14">
            <w:pPr>
              <w:spacing w:after="0" w:line="252" w:lineRule="auto"/>
              <w:jc w:val="center"/>
            </w:pPr>
            <w:r>
              <w:rPr>
                <w:sz w:val="16"/>
              </w:rPr>
              <w:t>3.0 a 11.8</w:t>
            </w:r>
          </w:p>
        </w:tc>
      </w:tr>
      <w:tr w:rsidR="00A73FB6" w14:paraId="5C64916F" w14:textId="77777777">
        <w:trPr>
          <w:cantSplit/>
          <w:jc w:val="center"/>
        </w:trPr>
        <w:tc>
          <w:tcPr>
            <w:tcW w:w="1814" w:type="dxa"/>
            <w:vAlign w:val="center"/>
          </w:tcPr>
          <w:p w14:paraId="510A6B67" w14:textId="77777777" w:rsidR="00A73FB6" w:rsidRDefault="00563D14">
            <w:pPr>
              <w:spacing w:after="0" w:line="252" w:lineRule="auto"/>
            </w:pPr>
            <w:r>
              <w:rPr>
                <w:sz w:val="16"/>
              </w:rPr>
              <w:t>Morelos</w:t>
            </w:r>
          </w:p>
        </w:tc>
        <w:tc>
          <w:tcPr>
            <w:tcW w:w="680" w:type="dxa"/>
            <w:vAlign w:val="center"/>
          </w:tcPr>
          <w:p w14:paraId="17C72B8E" w14:textId="77777777" w:rsidR="00A73FB6" w:rsidRDefault="00563D14">
            <w:pPr>
              <w:spacing w:after="0" w:line="252" w:lineRule="auto"/>
              <w:jc w:val="right"/>
            </w:pPr>
            <w:r>
              <w:rPr>
                <w:sz w:val="16"/>
              </w:rPr>
              <w:t>0.26</w:t>
            </w:r>
          </w:p>
        </w:tc>
        <w:tc>
          <w:tcPr>
            <w:tcW w:w="1304" w:type="dxa"/>
            <w:vAlign w:val="center"/>
          </w:tcPr>
          <w:p w14:paraId="4EDEB7F5" w14:textId="77777777" w:rsidR="00A73FB6" w:rsidRDefault="00563D14">
            <w:pPr>
              <w:spacing w:after="0" w:line="252" w:lineRule="auto"/>
              <w:jc w:val="center"/>
            </w:pPr>
            <w:r>
              <w:rPr>
                <w:sz w:val="16"/>
              </w:rPr>
              <w:t>0.20 a 0.32</w:t>
            </w:r>
          </w:p>
        </w:tc>
        <w:tc>
          <w:tcPr>
            <w:tcW w:w="1191" w:type="dxa"/>
            <w:vAlign w:val="center"/>
          </w:tcPr>
          <w:p w14:paraId="514415E2" w14:textId="77777777" w:rsidR="00A73FB6" w:rsidRDefault="00563D14">
            <w:pPr>
              <w:spacing w:after="0" w:line="252" w:lineRule="auto"/>
              <w:jc w:val="center"/>
            </w:pPr>
            <w:r>
              <w:rPr>
                <w:sz w:val="16"/>
              </w:rPr>
              <w:t>25 (12-31)</w:t>
            </w:r>
          </w:p>
        </w:tc>
        <w:tc>
          <w:tcPr>
            <w:tcW w:w="794" w:type="dxa"/>
            <w:vAlign w:val="center"/>
          </w:tcPr>
          <w:p w14:paraId="3C085DD0" w14:textId="77777777" w:rsidR="00A73FB6" w:rsidRDefault="00563D14">
            <w:pPr>
              <w:spacing w:after="0" w:line="252" w:lineRule="auto"/>
              <w:jc w:val="right"/>
            </w:pPr>
            <w:r>
              <w:rPr>
                <w:sz w:val="16"/>
              </w:rPr>
              <w:t>4.1</w:t>
            </w:r>
          </w:p>
        </w:tc>
        <w:tc>
          <w:tcPr>
            <w:tcW w:w="1304" w:type="dxa"/>
            <w:vAlign w:val="center"/>
          </w:tcPr>
          <w:p w14:paraId="2803BED1" w14:textId="77777777" w:rsidR="00A73FB6" w:rsidRDefault="00563D14">
            <w:pPr>
              <w:spacing w:after="0" w:line="252" w:lineRule="auto"/>
              <w:jc w:val="center"/>
            </w:pPr>
            <w:r>
              <w:rPr>
                <w:sz w:val="16"/>
              </w:rPr>
              <w:t>3.1 a 5.1</w:t>
            </w:r>
          </w:p>
        </w:tc>
        <w:tc>
          <w:tcPr>
            <w:tcW w:w="907" w:type="dxa"/>
            <w:vAlign w:val="center"/>
          </w:tcPr>
          <w:p w14:paraId="32BC31FE" w14:textId="77777777" w:rsidR="00A73FB6" w:rsidRDefault="00563D14">
            <w:pPr>
              <w:spacing w:after="0" w:line="252" w:lineRule="auto"/>
              <w:jc w:val="right"/>
            </w:pPr>
            <w:r>
              <w:rPr>
                <w:sz w:val="16"/>
              </w:rPr>
              <w:t>6.6</w:t>
            </w:r>
          </w:p>
        </w:tc>
        <w:tc>
          <w:tcPr>
            <w:tcW w:w="1361" w:type="dxa"/>
            <w:vAlign w:val="center"/>
          </w:tcPr>
          <w:p w14:paraId="78D69D7C" w14:textId="77777777" w:rsidR="00A73FB6" w:rsidRDefault="00563D14">
            <w:pPr>
              <w:spacing w:after="0" w:line="252" w:lineRule="auto"/>
              <w:jc w:val="center"/>
            </w:pPr>
            <w:r>
              <w:rPr>
                <w:sz w:val="16"/>
              </w:rPr>
              <w:t>0.0 a 11.7</w:t>
            </w:r>
          </w:p>
        </w:tc>
      </w:tr>
      <w:tr w:rsidR="00A73FB6" w14:paraId="5226E480" w14:textId="77777777">
        <w:trPr>
          <w:cantSplit/>
          <w:jc w:val="center"/>
        </w:trPr>
        <w:tc>
          <w:tcPr>
            <w:tcW w:w="1814" w:type="dxa"/>
            <w:shd w:val="clear" w:color="auto" w:fill="F7F8FC"/>
            <w:vAlign w:val="center"/>
          </w:tcPr>
          <w:p w14:paraId="192C450A" w14:textId="77777777" w:rsidR="00A73FB6" w:rsidRDefault="00563D14">
            <w:pPr>
              <w:spacing w:after="0" w:line="252" w:lineRule="auto"/>
            </w:pPr>
            <w:r>
              <w:rPr>
                <w:sz w:val="16"/>
              </w:rPr>
              <w:t>Nayarit</w:t>
            </w:r>
          </w:p>
        </w:tc>
        <w:tc>
          <w:tcPr>
            <w:tcW w:w="680" w:type="dxa"/>
            <w:shd w:val="clear" w:color="auto" w:fill="F7F8FC"/>
            <w:vAlign w:val="center"/>
          </w:tcPr>
          <w:p w14:paraId="526151D2" w14:textId="77777777" w:rsidR="00A73FB6" w:rsidRDefault="00563D14">
            <w:pPr>
              <w:spacing w:after="0" w:line="252" w:lineRule="auto"/>
              <w:jc w:val="right"/>
            </w:pPr>
            <w:r>
              <w:rPr>
                <w:sz w:val="16"/>
              </w:rPr>
              <w:t>0.21</w:t>
            </w:r>
          </w:p>
        </w:tc>
        <w:tc>
          <w:tcPr>
            <w:tcW w:w="1304" w:type="dxa"/>
            <w:shd w:val="clear" w:color="auto" w:fill="F7F8FC"/>
            <w:vAlign w:val="center"/>
          </w:tcPr>
          <w:p w14:paraId="7A8CC02D" w14:textId="77777777" w:rsidR="00A73FB6" w:rsidRDefault="00563D14">
            <w:pPr>
              <w:spacing w:after="0" w:line="252" w:lineRule="auto"/>
              <w:jc w:val="center"/>
            </w:pPr>
            <w:r>
              <w:rPr>
                <w:sz w:val="16"/>
              </w:rPr>
              <w:t>0.16 a 0.26</w:t>
            </w:r>
          </w:p>
        </w:tc>
        <w:tc>
          <w:tcPr>
            <w:tcW w:w="1191" w:type="dxa"/>
            <w:shd w:val="clear" w:color="auto" w:fill="F7F8FC"/>
            <w:vAlign w:val="center"/>
          </w:tcPr>
          <w:p w14:paraId="04B564DA" w14:textId="77777777" w:rsidR="00A73FB6" w:rsidRDefault="00563D14">
            <w:pPr>
              <w:spacing w:after="0" w:line="252" w:lineRule="auto"/>
              <w:jc w:val="center"/>
            </w:pPr>
            <w:r>
              <w:rPr>
                <w:sz w:val="16"/>
              </w:rPr>
              <w:t>31 (24-32)</w:t>
            </w:r>
          </w:p>
        </w:tc>
        <w:tc>
          <w:tcPr>
            <w:tcW w:w="794" w:type="dxa"/>
            <w:shd w:val="clear" w:color="auto" w:fill="F7F8FC"/>
            <w:vAlign w:val="center"/>
          </w:tcPr>
          <w:p w14:paraId="3DEAC541" w14:textId="77777777" w:rsidR="00A73FB6" w:rsidRDefault="00563D14">
            <w:pPr>
              <w:spacing w:after="0" w:line="252" w:lineRule="auto"/>
              <w:jc w:val="right"/>
            </w:pPr>
            <w:r>
              <w:rPr>
                <w:sz w:val="16"/>
              </w:rPr>
              <w:t>3.7</w:t>
            </w:r>
          </w:p>
        </w:tc>
        <w:tc>
          <w:tcPr>
            <w:tcW w:w="1304" w:type="dxa"/>
            <w:shd w:val="clear" w:color="auto" w:fill="F7F8FC"/>
            <w:vAlign w:val="center"/>
          </w:tcPr>
          <w:p w14:paraId="729E2215" w14:textId="77777777" w:rsidR="00A73FB6" w:rsidRDefault="00563D14">
            <w:pPr>
              <w:spacing w:after="0" w:line="252" w:lineRule="auto"/>
              <w:jc w:val="center"/>
            </w:pPr>
            <w:r>
              <w:rPr>
                <w:sz w:val="16"/>
              </w:rPr>
              <w:t>2.9 a 4.5</w:t>
            </w:r>
          </w:p>
        </w:tc>
        <w:tc>
          <w:tcPr>
            <w:tcW w:w="907" w:type="dxa"/>
            <w:shd w:val="clear" w:color="auto" w:fill="F7F8FC"/>
            <w:vAlign w:val="center"/>
          </w:tcPr>
          <w:p w14:paraId="378E66CE" w14:textId="77777777" w:rsidR="00A73FB6" w:rsidRDefault="00563D14">
            <w:pPr>
              <w:spacing w:after="0" w:line="252" w:lineRule="auto"/>
              <w:jc w:val="right"/>
            </w:pPr>
            <w:r>
              <w:rPr>
                <w:sz w:val="16"/>
              </w:rPr>
              <w:t>7.6</w:t>
            </w:r>
          </w:p>
        </w:tc>
        <w:tc>
          <w:tcPr>
            <w:tcW w:w="1361" w:type="dxa"/>
            <w:shd w:val="clear" w:color="auto" w:fill="F7F8FC"/>
            <w:vAlign w:val="center"/>
          </w:tcPr>
          <w:p w14:paraId="6D0ACB51" w14:textId="77777777" w:rsidR="00A73FB6" w:rsidRDefault="00563D14">
            <w:pPr>
              <w:spacing w:after="0" w:line="252" w:lineRule="auto"/>
              <w:jc w:val="center"/>
            </w:pPr>
            <w:r>
              <w:rPr>
                <w:sz w:val="16"/>
              </w:rPr>
              <w:t>4.1 a 11.1</w:t>
            </w:r>
          </w:p>
        </w:tc>
      </w:tr>
      <w:tr w:rsidR="00A73FB6" w14:paraId="4D5960F5" w14:textId="77777777">
        <w:trPr>
          <w:cantSplit/>
          <w:jc w:val="center"/>
        </w:trPr>
        <w:tc>
          <w:tcPr>
            <w:tcW w:w="1814" w:type="dxa"/>
            <w:vAlign w:val="center"/>
          </w:tcPr>
          <w:p w14:paraId="3918E8ED" w14:textId="77777777" w:rsidR="00A73FB6" w:rsidRDefault="00563D14">
            <w:pPr>
              <w:spacing w:after="0" w:line="252" w:lineRule="auto"/>
            </w:pPr>
            <w:r>
              <w:rPr>
                <w:sz w:val="16"/>
              </w:rPr>
              <w:t>Nuevo León</w:t>
            </w:r>
          </w:p>
        </w:tc>
        <w:tc>
          <w:tcPr>
            <w:tcW w:w="680" w:type="dxa"/>
            <w:vAlign w:val="center"/>
          </w:tcPr>
          <w:p w14:paraId="0BACB18E" w14:textId="77777777" w:rsidR="00A73FB6" w:rsidRDefault="00563D14">
            <w:pPr>
              <w:spacing w:after="0" w:line="252" w:lineRule="auto"/>
              <w:jc w:val="right"/>
            </w:pPr>
            <w:r>
              <w:rPr>
                <w:sz w:val="16"/>
              </w:rPr>
              <w:t>0.36</w:t>
            </w:r>
          </w:p>
        </w:tc>
        <w:tc>
          <w:tcPr>
            <w:tcW w:w="1304" w:type="dxa"/>
            <w:vAlign w:val="center"/>
          </w:tcPr>
          <w:p w14:paraId="7B2445CF" w14:textId="77777777" w:rsidR="00A73FB6" w:rsidRDefault="00563D14">
            <w:pPr>
              <w:spacing w:after="0" w:line="252" w:lineRule="auto"/>
              <w:jc w:val="center"/>
            </w:pPr>
            <w:r>
              <w:rPr>
                <w:sz w:val="16"/>
              </w:rPr>
              <w:t>0.31 a 0.40</w:t>
            </w:r>
          </w:p>
        </w:tc>
        <w:tc>
          <w:tcPr>
            <w:tcW w:w="1191" w:type="dxa"/>
            <w:vAlign w:val="center"/>
          </w:tcPr>
          <w:p w14:paraId="3997235D" w14:textId="77777777" w:rsidR="00A73FB6" w:rsidRDefault="00563D14">
            <w:pPr>
              <w:spacing w:after="0" w:line="252" w:lineRule="auto"/>
              <w:jc w:val="center"/>
            </w:pPr>
            <w:r>
              <w:rPr>
                <w:sz w:val="16"/>
              </w:rPr>
              <w:t>5 (3-13)</w:t>
            </w:r>
          </w:p>
        </w:tc>
        <w:tc>
          <w:tcPr>
            <w:tcW w:w="794" w:type="dxa"/>
            <w:vAlign w:val="center"/>
          </w:tcPr>
          <w:p w14:paraId="763488B7" w14:textId="77777777" w:rsidR="00A73FB6" w:rsidRDefault="00563D14">
            <w:pPr>
              <w:spacing w:after="0" w:line="252" w:lineRule="auto"/>
              <w:jc w:val="right"/>
            </w:pPr>
            <w:r>
              <w:rPr>
                <w:sz w:val="16"/>
              </w:rPr>
              <w:t>7.0</w:t>
            </w:r>
          </w:p>
        </w:tc>
        <w:tc>
          <w:tcPr>
            <w:tcW w:w="1304" w:type="dxa"/>
            <w:vAlign w:val="center"/>
          </w:tcPr>
          <w:p w14:paraId="586DBDD4" w14:textId="77777777" w:rsidR="00A73FB6" w:rsidRDefault="00563D14">
            <w:pPr>
              <w:spacing w:after="0" w:line="252" w:lineRule="auto"/>
              <w:jc w:val="center"/>
            </w:pPr>
            <w:r>
              <w:rPr>
                <w:sz w:val="16"/>
              </w:rPr>
              <w:t>6.2 a 7.9</w:t>
            </w:r>
          </w:p>
        </w:tc>
        <w:tc>
          <w:tcPr>
            <w:tcW w:w="907" w:type="dxa"/>
            <w:vAlign w:val="center"/>
          </w:tcPr>
          <w:p w14:paraId="051856D8" w14:textId="77777777" w:rsidR="00A73FB6" w:rsidRDefault="00563D14">
            <w:pPr>
              <w:spacing w:after="0" w:line="252" w:lineRule="auto"/>
              <w:jc w:val="right"/>
            </w:pPr>
            <w:r>
              <w:rPr>
                <w:sz w:val="16"/>
              </w:rPr>
              <w:t>8.1</w:t>
            </w:r>
          </w:p>
        </w:tc>
        <w:tc>
          <w:tcPr>
            <w:tcW w:w="1361" w:type="dxa"/>
            <w:vAlign w:val="center"/>
          </w:tcPr>
          <w:p w14:paraId="11C8545E" w14:textId="77777777" w:rsidR="00A73FB6" w:rsidRDefault="00563D14">
            <w:pPr>
              <w:spacing w:after="0" w:line="252" w:lineRule="auto"/>
              <w:jc w:val="center"/>
            </w:pPr>
            <w:r>
              <w:rPr>
                <w:sz w:val="16"/>
              </w:rPr>
              <w:t>3.9 a 12.0</w:t>
            </w:r>
          </w:p>
        </w:tc>
      </w:tr>
      <w:tr w:rsidR="00A73FB6" w14:paraId="528ABD59" w14:textId="77777777">
        <w:trPr>
          <w:cantSplit/>
          <w:jc w:val="center"/>
        </w:trPr>
        <w:tc>
          <w:tcPr>
            <w:tcW w:w="1814" w:type="dxa"/>
            <w:shd w:val="clear" w:color="auto" w:fill="F7F8FC"/>
            <w:vAlign w:val="center"/>
          </w:tcPr>
          <w:p w14:paraId="78E9636D" w14:textId="77777777" w:rsidR="00A73FB6" w:rsidRDefault="00563D14">
            <w:pPr>
              <w:spacing w:after="0" w:line="252" w:lineRule="auto"/>
            </w:pPr>
            <w:r>
              <w:rPr>
                <w:sz w:val="16"/>
              </w:rPr>
              <w:t>Oaxaca</w:t>
            </w:r>
          </w:p>
        </w:tc>
        <w:tc>
          <w:tcPr>
            <w:tcW w:w="680" w:type="dxa"/>
            <w:shd w:val="clear" w:color="auto" w:fill="F7F8FC"/>
            <w:vAlign w:val="center"/>
          </w:tcPr>
          <w:p w14:paraId="2C98574B" w14:textId="77777777" w:rsidR="00A73FB6" w:rsidRDefault="00563D14">
            <w:pPr>
              <w:spacing w:after="0" w:line="252" w:lineRule="auto"/>
              <w:jc w:val="right"/>
            </w:pPr>
            <w:r>
              <w:rPr>
                <w:sz w:val="16"/>
              </w:rPr>
              <w:t>0.28</w:t>
            </w:r>
          </w:p>
        </w:tc>
        <w:tc>
          <w:tcPr>
            <w:tcW w:w="1304" w:type="dxa"/>
            <w:shd w:val="clear" w:color="auto" w:fill="F7F8FC"/>
            <w:vAlign w:val="center"/>
          </w:tcPr>
          <w:p w14:paraId="6B59941D" w14:textId="77777777" w:rsidR="00A73FB6" w:rsidRDefault="00563D14">
            <w:pPr>
              <w:spacing w:after="0" w:line="252" w:lineRule="auto"/>
              <w:jc w:val="center"/>
            </w:pPr>
            <w:r>
              <w:rPr>
                <w:sz w:val="16"/>
              </w:rPr>
              <w:t>0.23 a 0.33</w:t>
            </w:r>
          </w:p>
        </w:tc>
        <w:tc>
          <w:tcPr>
            <w:tcW w:w="1191" w:type="dxa"/>
            <w:shd w:val="clear" w:color="auto" w:fill="F7F8FC"/>
            <w:vAlign w:val="center"/>
          </w:tcPr>
          <w:p w14:paraId="6693FB64" w14:textId="77777777" w:rsidR="00A73FB6" w:rsidRDefault="00563D14">
            <w:pPr>
              <w:spacing w:after="0" w:line="252" w:lineRule="auto"/>
              <w:jc w:val="center"/>
            </w:pPr>
            <w:r>
              <w:rPr>
                <w:sz w:val="16"/>
              </w:rPr>
              <w:t>20 (10-29)</w:t>
            </w:r>
          </w:p>
        </w:tc>
        <w:tc>
          <w:tcPr>
            <w:tcW w:w="794" w:type="dxa"/>
            <w:shd w:val="clear" w:color="auto" w:fill="F7F8FC"/>
            <w:vAlign w:val="center"/>
          </w:tcPr>
          <w:p w14:paraId="56202A08" w14:textId="77777777" w:rsidR="00A73FB6" w:rsidRDefault="00563D14">
            <w:pPr>
              <w:spacing w:after="0" w:line="252" w:lineRule="auto"/>
              <w:jc w:val="right"/>
            </w:pPr>
            <w:r>
              <w:rPr>
                <w:sz w:val="16"/>
              </w:rPr>
              <w:t>6.2</w:t>
            </w:r>
          </w:p>
        </w:tc>
        <w:tc>
          <w:tcPr>
            <w:tcW w:w="1304" w:type="dxa"/>
            <w:shd w:val="clear" w:color="auto" w:fill="F7F8FC"/>
            <w:vAlign w:val="center"/>
          </w:tcPr>
          <w:p w14:paraId="2AF954AB" w14:textId="77777777" w:rsidR="00A73FB6" w:rsidRDefault="00563D14">
            <w:pPr>
              <w:spacing w:after="0" w:line="252" w:lineRule="auto"/>
              <w:jc w:val="center"/>
            </w:pPr>
            <w:r>
              <w:rPr>
                <w:sz w:val="16"/>
              </w:rPr>
              <w:t>5.2 a 7.2</w:t>
            </w:r>
          </w:p>
        </w:tc>
        <w:tc>
          <w:tcPr>
            <w:tcW w:w="907" w:type="dxa"/>
            <w:shd w:val="clear" w:color="auto" w:fill="F7F8FC"/>
            <w:vAlign w:val="center"/>
          </w:tcPr>
          <w:p w14:paraId="3A31DCD8" w14:textId="77777777" w:rsidR="00A73FB6" w:rsidRDefault="00563D14">
            <w:pPr>
              <w:spacing w:after="0" w:line="252" w:lineRule="auto"/>
              <w:jc w:val="right"/>
            </w:pPr>
            <w:r>
              <w:rPr>
                <w:sz w:val="16"/>
              </w:rPr>
              <w:t>16.5</w:t>
            </w:r>
          </w:p>
        </w:tc>
        <w:tc>
          <w:tcPr>
            <w:tcW w:w="1361" w:type="dxa"/>
            <w:shd w:val="clear" w:color="auto" w:fill="F7F8FC"/>
            <w:vAlign w:val="center"/>
          </w:tcPr>
          <w:p w14:paraId="25F21134" w14:textId="77777777" w:rsidR="00A73FB6" w:rsidRDefault="00563D14">
            <w:pPr>
              <w:spacing w:after="0" w:line="252" w:lineRule="auto"/>
              <w:jc w:val="center"/>
            </w:pPr>
            <w:r>
              <w:rPr>
                <w:sz w:val="16"/>
              </w:rPr>
              <w:t>7.3 a 25.0</w:t>
            </w:r>
          </w:p>
        </w:tc>
      </w:tr>
      <w:tr w:rsidR="00A73FB6" w14:paraId="47C62414" w14:textId="77777777">
        <w:trPr>
          <w:cantSplit/>
          <w:jc w:val="center"/>
        </w:trPr>
        <w:tc>
          <w:tcPr>
            <w:tcW w:w="1814" w:type="dxa"/>
            <w:vAlign w:val="center"/>
          </w:tcPr>
          <w:p w14:paraId="2F8EE7C9" w14:textId="77777777" w:rsidR="00A73FB6" w:rsidRDefault="00563D14">
            <w:pPr>
              <w:spacing w:after="0" w:line="252" w:lineRule="auto"/>
            </w:pPr>
            <w:r>
              <w:rPr>
                <w:sz w:val="16"/>
              </w:rPr>
              <w:t>Puebla</w:t>
            </w:r>
          </w:p>
        </w:tc>
        <w:tc>
          <w:tcPr>
            <w:tcW w:w="680" w:type="dxa"/>
            <w:vAlign w:val="center"/>
          </w:tcPr>
          <w:p w14:paraId="185EC571" w14:textId="77777777" w:rsidR="00A73FB6" w:rsidRDefault="00563D14">
            <w:pPr>
              <w:spacing w:after="0" w:line="252" w:lineRule="auto"/>
              <w:jc w:val="right"/>
            </w:pPr>
            <w:r>
              <w:rPr>
                <w:sz w:val="16"/>
              </w:rPr>
              <w:t>0.32</w:t>
            </w:r>
          </w:p>
        </w:tc>
        <w:tc>
          <w:tcPr>
            <w:tcW w:w="1304" w:type="dxa"/>
            <w:vAlign w:val="center"/>
          </w:tcPr>
          <w:p w14:paraId="06C9351B" w14:textId="77777777" w:rsidR="00A73FB6" w:rsidRDefault="00563D14">
            <w:pPr>
              <w:spacing w:after="0" w:line="252" w:lineRule="auto"/>
              <w:jc w:val="center"/>
            </w:pPr>
            <w:r>
              <w:rPr>
                <w:sz w:val="16"/>
              </w:rPr>
              <w:t>0.28 a 0.36</w:t>
            </w:r>
          </w:p>
        </w:tc>
        <w:tc>
          <w:tcPr>
            <w:tcW w:w="1191" w:type="dxa"/>
            <w:vAlign w:val="center"/>
          </w:tcPr>
          <w:p w14:paraId="7006F0FF" w14:textId="77777777" w:rsidR="00A73FB6" w:rsidRDefault="00563D14">
            <w:pPr>
              <w:spacing w:after="0" w:line="252" w:lineRule="auto"/>
              <w:jc w:val="center"/>
            </w:pPr>
            <w:r>
              <w:rPr>
                <w:sz w:val="16"/>
              </w:rPr>
              <w:t>10 (5-20)</w:t>
            </w:r>
          </w:p>
        </w:tc>
        <w:tc>
          <w:tcPr>
            <w:tcW w:w="794" w:type="dxa"/>
            <w:vAlign w:val="center"/>
          </w:tcPr>
          <w:p w14:paraId="55585C93" w14:textId="77777777" w:rsidR="00A73FB6" w:rsidRDefault="00563D14">
            <w:pPr>
              <w:spacing w:after="0" w:line="252" w:lineRule="auto"/>
              <w:jc w:val="right"/>
            </w:pPr>
            <w:r>
              <w:rPr>
                <w:sz w:val="16"/>
              </w:rPr>
              <w:t>5.5</w:t>
            </w:r>
          </w:p>
        </w:tc>
        <w:tc>
          <w:tcPr>
            <w:tcW w:w="1304" w:type="dxa"/>
            <w:vAlign w:val="center"/>
          </w:tcPr>
          <w:p w14:paraId="39E449A5" w14:textId="77777777" w:rsidR="00A73FB6" w:rsidRDefault="00563D14">
            <w:pPr>
              <w:spacing w:after="0" w:line="252" w:lineRule="auto"/>
              <w:jc w:val="center"/>
            </w:pPr>
            <w:r>
              <w:rPr>
                <w:sz w:val="16"/>
              </w:rPr>
              <w:t>4.8 a 6.2</w:t>
            </w:r>
          </w:p>
        </w:tc>
        <w:tc>
          <w:tcPr>
            <w:tcW w:w="907" w:type="dxa"/>
            <w:vAlign w:val="center"/>
          </w:tcPr>
          <w:p w14:paraId="05EA1B68" w14:textId="77777777" w:rsidR="00A73FB6" w:rsidRDefault="00563D14">
            <w:pPr>
              <w:spacing w:after="0" w:line="252" w:lineRule="auto"/>
              <w:jc w:val="right"/>
            </w:pPr>
            <w:r>
              <w:rPr>
                <w:sz w:val="16"/>
              </w:rPr>
              <w:t>5.7</w:t>
            </w:r>
          </w:p>
        </w:tc>
        <w:tc>
          <w:tcPr>
            <w:tcW w:w="1361" w:type="dxa"/>
            <w:vAlign w:val="center"/>
          </w:tcPr>
          <w:p w14:paraId="012A1DCE" w14:textId="77777777" w:rsidR="00A73FB6" w:rsidRDefault="00563D14">
            <w:pPr>
              <w:spacing w:after="0" w:line="252" w:lineRule="auto"/>
              <w:jc w:val="center"/>
            </w:pPr>
            <w:r>
              <w:rPr>
                <w:sz w:val="16"/>
              </w:rPr>
              <w:t>1.8 a 9.7</w:t>
            </w:r>
          </w:p>
        </w:tc>
      </w:tr>
      <w:tr w:rsidR="00A73FB6" w14:paraId="1253F7AD" w14:textId="77777777">
        <w:trPr>
          <w:cantSplit/>
          <w:jc w:val="center"/>
        </w:trPr>
        <w:tc>
          <w:tcPr>
            <w:tcW w:w="1814" w:type="dxa"/>
            <w:shd w:val="clear" w:color="auto" w:fill="F7F8FC"/>
            <w:vAlign w:val="center"/>
          </w:tcPr>
          <w:p w14:paraId="1762EE9B" w14:textId="77777777" w:rsidR="00A73FB6" w:rsidRDefault="00563D14">
            <w:pPr>
              <w:spacing w:after="0" w:line="252" w:lineRule="auto"/>
            </w:pPr>
            <w:r>
              <w:rPr>
                <w:sz w:val="16"/>
              </w:rPr>
              <w:t>Querétaro</w:t>
            </w:r>
          </w:p>
        </w:tc>
        <w:tc>
          <w:tcPr>
            <w:tcW w:w="680" w:type="dxa"/>
            <w:shd w:val="clear" w:color="auto" w:fill="F7F8FC"/>
            <w:vAlign w:val="center"/>
          </w:tcPr>
          <w:p w14:paraId="49687F5C" w14:textId="77777777" w:rsidR="00A73FB6" w:rsidRDefault="00563D14">
            <w:pPr>
              <w:spacing w:after="0" w:line="252" w:lineRule="auto"/>
              <w:jc w:val="right"/>
            </w:pPr>
            <w:r>
              <w:rPr>
                <w:sz w:val="16"/>
              </w:rPr>
              <w:t>0.32</w:t>
            </w:r>
          </w:p>
        </w:tc>
        <w:tc>
          <w:tcPr>
            <w:tcW w:w="1304" w:type="dxa"/>
            <w:shd w:val="clear" w:color="auto" w:fill="F7F8FC"/>
            <w:vAlign w:val="center"/>
          </w:tcPr>
          <w:p w14:paraId="48EAB819" w14:textId="77777777" w:rsidR="00A73FB6" w:rsidRDefault="00563D14">
            <w:pPr>
              <w:spacing w:after="0" w:line="252" w:lineRule="auto"/>
              <w:jc w:val="center"/>
            </w:pPr>
            <w:r>
              <w:rPr>
                <w:sz w:val="16"/>
              </w:rPr>
              <w:t>0.27 a 0.37</w:t>
            </w:r>
          </w:p>
        </w:tc>
        <w:tc>
          <w:tcPr>
            <w:tcW w:w="1191" w:type="dxa"/>
            <w:shd w:val="clear" w:color="auto" w:fill="F7F8FC"/>
            <w:vAlign w:val="center"/>
          </w:tcPr>
          <w:p w14:paraId="6FA58274" w14:textId="77777777" w:rsidR="00A73FB6" w:rsidRDefault="00563D14">
            <w:pPr>
              <w:spacing w:after="0" w:line="252" w:lineRule="auto"/>
              <w:jc w:val="center"/>
            </w:pPr>
            <w:r>
              <w:rPr>
                <w:sz w:val="16"/>
              </w:rPr>
              <w:t>11 (5-22)</w:t>
            </w:r>
          </w:p>
        </w:tc>
        <w:tc>
          <w:tcPr>
            <w:tcW w:w="794" w:type="dxa"/>
            <w:shd w:val="clear" w:color="auto" w:fill="F7F8FC"/>
            <w:vAlign w:val="center"/>
          </w:tcPr>
          <w:p w14:paraId="3B8A8125" w14:textId="77777777" w:rsidR="00A73FB6" w:rsidRDefault="00563D14">
            <w:pPr>
              <w:spacing w:after="0" w:line="252" w:lineRule="auto"/>
              <w:jc w:val="right"/>
            </w:pPr>
            <w:r>
              <w:rPr>
                <w:sz w:val="16"/>
              </w:rPr>
              <w:t>5.4</w:t>
            </w:r>
          </w:p>
        </w:tc>
        <w:tc>
          <w:tcPr>
            <w:tcW w:w="1304" w:type="dxa"/>
            <w:shd w:val="clear" w:color="auto" w:fill="F7F8FC"/>
            <w:vAlign w:val="center"/>
          </w:tcPr>
          <w:p w14:paraId="4B893C96" w14:textId="77777777" w:rsidR="00A73FB6" w:rsidRDefault="00563D14">
            <w:pPr>
              <w:spacing w:after="0" w:line="252" w:lineRule="auto"/>
              <w:jc w:val="center"/>
            </w:pPr>
            <w:r>
              <w:rPr>
                <w:sz w:val="16"/>
              </w:rPr>
              <w:t>4.6 a 6.2</w:t>
            </w:r>
          </w:p>
        </w:tc>
        <w:tc>
          <w:tcPr>
            <w:tcW w:w="907" w:type="dxa"/>
            <w:shd w:val="clear" w:color="auto" w:fill="F7F8FC"/>
            <w:vAlign w:val="center"/>
          </w:tcPr>
          <w:p w14:paraId="6AE61FA8" w14:textId="77777777" w:rsidR="00A73FB6" w:rsidRDefault="00563D14">
            <w:pPr>
              <w:spacing w:after="0" w:line="252" w:lineRule="auto"/>
              <w:jc w:val="right"/>
            </w:pPr>
            <w:r>
              <w:rPr>
                <w:sz w:val="16"/>
              </w:rPr>
              <w:t>9.1</w:t>
            </w:r>
          </w:p>
        </w:tc>
        <w:tc>
          <w:tcPr>
            <w:tcW w:w="1361" w:type="dxa"/>
            <w:shd w:val="clear" w:color="auto" w:fill="F7F8FC"/>
            <w:vAlign w:val="center"/>
          </w:tcPr>
          <w:p w14:paraId="19594FB8" w14:textId="77777777" w:rsidR="00A73FB6" w:rsidRDefault="00563D14">
            <w:pPr>
              <w:spacing w:after="0" w:line="252" w:lineRule="auto"/>
              <w:jc w:val="center"/>
            </w:pPr>
            <w:r>
              <w:rPr>
                <w:sz w:val="16"/>
              </w:rPr>
              <w:t>5.1 a 12.9</w:t>
            </w:r>
          </w:p>
        </w:tc>
      </w:tr>
      <w:tr w:rsidR="00A73FB6" w14:paraId="5E4FEEFF" w14:textId="77777777">
        <w:trPr>
          <w:cantSplit/>
          <w:jc w:val="center"/>
        </w:trPr>
        <w:tc>
          <w:tcPr>
            <w:tcW w:w="1814" w:type="dxa"/>
            <w:vAlign w:val="center"/>
          </w:tcPr>
          <w:p w14:paraId="3A51534F" w14:textId="77777777" w:rsidR="00A73FB6" w:rsidRDefault="00563D14">
            <w:pPr>
              <w:spacing w:after="0" w:line="252" w:lineRule="auto"/>
            </w:pPr>
            <w:r>
              <w:rPr>
                <w:sz w:val="16"/>
              </w:rPr>
              <w:t>Quintana Roo</w:t>
            </w:r>
          </w:p>
        </w:tc>
        <w:tc>
          <w:tcPr>
            <w:tcW w:w="680" w:type="dxa"/>
            <w:vAlign w:val="center"/>
          </w:tcPr>
          <w:p w14:paraId="5CF5BEA9" w14:textId="77777777" w:rsidR="00A73FB6" w:rsidRDefault="00563D14">
            <w:pPr>
              <w:spacing w:after="0" w:line="252" w:lineRule="auto"/>
              <w:jc w:val="right"/>
            </w:pPr>
            <w:r>
              <w:rPr>
                <w:sz w:val="16"/>
              </w:rPr>
              <w:t>0.22</w:t>
            </w:r>
          </w:p>
        </w:tc>
        <w:tc>
          <w:tcPr>
            <w:tcW w:w="1304" w:type="dxa"/>
            <w:vAlign w:val="center"/>
          </w:tcPr>
          <w:p w14:paraId="5AA045BD" w14:textId="77777777" w:rsidR="00A73FB6" w:rsidRDefault="00563D14">
            <w:pPr>
              <w:spacing w:after="0" w:line="252" w:lineRule="auto"/>
              <w:jc w:val="center"/>
            </w:pPr>
            <w:r>
              <w:rPr>
                <w:sz w:val="16"/>
              </w:rPr>
              <w:t>0.18 a 0.27</w:t>
            </w:r>
          </w:p>
        </w:tc>
        <w:tc>
          <w:tcPr>
            <w:tcW w:w="1191" w:type="dxa"/>
            <w:vAlign w:val="center"/>
          </w:tcPr>
          <w:p w14:paraId="51A05686" w14:textId="77777777" w:rsidR="00A73FB6" w:rsidRDefault="00563D14">
            <w:pPr>
              <w:spacing w:after="0" w:line="252" w:lineRule="auto"/>
              <w:jc w:val="center"/>
            </w:pPr>
            <w:r>
              <w:rPr>
                <w:sz w:val="16"/>
              </w:rPr>
              <w:t>29 (23-32)</w:t>
            </w:r>
          </w:p>
        </w:tc>
        <w:tc>
          <w:tcPr>
            <w:tcW w:w="794" w:type="dxa"/>
            <w:vAlign w:val="center"/>
          </w:tcPr>
          <w:p w14:paraId="0F243DFB" w14:textId="77777777" w:rsidR="00A73FB6" w:rsidRDefault="00563D14">
            <w:pPr>
              <w:spacing w:after="0" w:line="252" w:lineRule="auto"/>
              <w:jc w:val="right"/>
            </w:pPr>
            <w:r>
              <w:rPr>
                <w:sz w:val="16"/>
              </w:rPr>
              <w:t>3.8</w:t>
            </w:r>
          </w:p>
        </w:tc>
        <w:tc>
          <w:tcPr>
            <w:tcW w:w="1304" w:type="dxa"/>
            <w:vAlign w:val="center"/>
          </w:tcPr>
          <w:p w14:paraId="7C6A7DDA" w14:textId="77777777" w:rsidR="00A73FB6" w:rsidRDefault="00563D14">
            <w:pPr>
              <w:spacing w:after="0" w:line="252" w:lineRule="auto"/>
              <w:jc w:val="center"/>
            </w:pPr>
            <w:r>
              <w:rPr>
                <w:sz w:val="16"/>
              </w:rPr>
              <w:t>3.1 a 4.6</w:t>
            </w:r>
          </w:p>
        </w:tc>
        <w:tc>
          <w:tcPr>
            <w:tcW w:w="907" w:type="dxa"/>
            <w:vAlign w:val="center"/>
          </w:tcPr>
          <w:p w14:paraId="1C6B12D4" w14:textId="77777777" w:rsidR="00A73FB6" w:rsidRDefault="00563D14">
            <w:pPr>
              <w:spacing w:after="0" w:line="252" w:lineRule="auto"/>
              <w:jc w:val="right"/>
            </w:pPr>
            <w:r>
              <w:rPr>
                <w:sz w:val="16"/>
              </w:rPr>
              <w:t>7.0</w:t>
            </w:r>
          </w:p>
        </w:tc>
        <w:tc>
          <w:tcPr>
            <w:tcW w:w="1361" w:type="dxa"/>
            <w:vAlign w:val="center"/>
          </w:tcPr>
          <w:p w14:paraId="52BE0197" w14:textId="77777777" w:rsidR="00A73FB6" w:rsidRDefault="00563D14">
            <w:pPr>
              <w:spacing w:after="0" w:line="252" w:lineRule="auto"/>
              <w:jc w:val="center"/>
            </w:pPr>
            <w:r>
              <w:rPr>
                <w:sz w:val="16"/>
              </w:rPr>
              <w:t>2.5 a 11.2</w:t>
            </w:r>
          </w:p>
        </w:tc>
      </w:tr>
      <w:tr w:rsidR="00A73FB6" w14:paraId="5F57BE71" w14:textId="77777777">
        <w:trPr>
          <w:cantSplit/>
          <w:jc w:val="center"/>
        </w:trPr>
        <w:tc>
          <w:tcPr>
            <w:tcW w:w="1814" w:type="dxa"/>
            <w:shd w:val="clear" w:color="auto" w:fill="F7F8FC"/>
            <w:vAlign w:val="center"/>
          </w:tcPr>
          <w:p w14:paraId="3B90911E" w14:textId="77777777" w:rsidR="00A73FB6" w:rsidRDefault="00563D14">
            <w:pPr>
              <w:spacing w:after="0" w:line="252" w:lineRule="auto"/>
            </w:pPr>
            <w:r>
              <w:rPr>
                <w:sz w:val="16"/>
              </w:rPr>
              <w:t>San Luis Potosí</w:t>
            </w:r>
          </w:p>
        </w:tc>
        <w:tc>
          <w:tcPr>
            <w:tcW w:w="680" w:type="dxa"/>
            <w:shd w:val="clear" w:color="auto" w:fill="F7F8FC"/>
            <w:vAlign w:val="center"/>
          </w:tcPr>
          <w:p w14:paraId="341BF5A1" w14:textId="77777777" w:rsidR="00A73FB6" w:rsidRDefault="00563D14">
            <w:pPr>
              <w:spacing w:after="0" w:line="252" w:lineRule="auto"/>
              <w:jc w:val="right"/>
            </w:pPr>
            <w:r>
              <w:rPr>
                <w:sz w:val="16"/>
              </w:rPr>
              <w:t>0.31</w:t>
            </w:r>
          </w:p>
        </w:tc>
        <w:tc>
          <w:tcPr>
            <w:tcW w:w="1304" w:type="dxa"/>
            <w:shd w:val="clear" w:color="auto" w:fill="F7F8FC"/>
            <w:vAlign w:val="center"/>
          </w:tcPr>
          <w:p w14:paraId="2FAAF123" w14:textId="77777777" w:rsidR="00A73FB6" w:rsidRDefault="00563D14">
            <w:pPr>
              <w:spacing w:after="0" w:line="252" w:lineRule="auto"/>
              <w:jc w:val="center"/>
            </w:pPr>
            <w:r>
              <w:rPr>
                <w:sz w:val="16"/>
              </w:rPr>
              <w:t>0.26 a 0.36</w:t>
            </w:r>
          </w:p>
        </w:tc>
        <w:tc>
          <w:tcPr>
            <w:tcW w:w="1191" w:type="dxa"/>
            <w:shd w:val="clear" w:color="auto" w:fill="F7F8FC"/>
            <w:vAlign w:val="center"/>
          </w:tcPr>
          <w:p w14:paraId="4BF1A8C6" w14:textId="77777777" w:rsidR="00A73FB6" w:rsidRDefault="00563D14">
            <w:pPr>
              <w:spacing w:after="0" w:line="252" w:lineRule="auto"/>
              <w:jc w:val="center"/>
            </w:pPr>
            <w:r>
              <w:rPr>
                <w:sz w:val="16"/>
              </w:rPr>
              <w:t>15 (6-24)</w:t>
            </w:r>
          </w:p>
        </w:tc>
        <w:tc>
          <w:tcPr>
            <w:tcW w:w="794" w:type="dxa"/>
            <w:shd w:val="clear" w:color="auto" w:fill="F7F8FC"/>
            <w:vAlign w:val="center"/>
          </w:tcPr>
          <w:p w14:paraId="10E4A4B3" w14:textId="77777777" w:rsidR="00A73FB6" w:rsidRDefault="00563D14">
            <w:pPr>
              <w:spacing w:after="0" w:line="252" w:lineRule="auto"/>
              <w:jc w:val="right"/>
            </w:pPr>
            <w:r>
              <w:rPr>
                <w:sz w:val="16"/>
              </w:rPr>
              <w:t>5.8</w:t>
            </w:r>
          </w:p>
        </w:tc>
        <w:tc>
          <w:tcPr>
            <w:tcW w:w="1304" w:type="dxa"/>
            <w:shd w:val="clear" w:color="auto" w:fill="F7F8FC"/>
            <w:vAlign w:val="center"/>
          </w:tcPr>
          <w:p w14:paraId="2E8F28AA" w14:textId="77777777" w:rsidR="00A73FB6" w:rsidRDefault="00563D14">
            <w:pPr>
              <w:spacing w:after="0" w:line="252" w:lineRule="auto"/>
              <w:jc w:val="center"/>
            </w:pPr>
            <w:r>
              <w:rPr>
                <w:sz w:val="16"/>
              </w:rPr>
              <w:t>4.9 a 6.7</w:t>
            </w:r>
          </w:p>
        </w:tc>
        <w:tc>
          <w:tcPr>
            <w:tcW w:w="907" w:type="dxa"/>
            <w:shd w:val="clear" w:color="auto" w:fill="F7F8FC"/>
            <w:vAlign w:val="center"/>
          </w:tcPr>
          <w:p w14:paraId="4517E018" w14:textId="77777777" w:rsidR="00A73FB6" w:rsidRDefault="00563D14">
            <w:pPr>
              <w:spacing w:after="0" w:line="252" w:lineRule="auto"/>
              <w:jc w:val="right"/>
            </w:pPr>
            <w:r>
              <w:rPr>
                <w:sz w:val="16"/>
              </w:rPr>
              <w:t>4.2</w:t>
            </w:r>
          </w:p>
        </w:tc>
        <w:tc>
          <w:tcPr>
            <w:tcW w:w="1361" w:type="dxa"/>
            <w:shd w:val="clear" w:color="auto" w:fill="F7F8FC"/>
            <w:vAlign w:val="center"/>
          </w:tcPr>
          <w:p w14:paraId="3FFCC67F" w14:textId="77777777" w:rsidR="00A73FB6" w:rsidRDefault="00563D14">
            <w:pPr>
              <w:spacing w:after="0" w:line="252" w:lineRule="auto"/>
              <w:jc w:val="center"/>
            </w:pPr>
            <w:r>
              <w:rPr>
                <w:sz w:val="16"/>
              </w:rPr>
              <w:t>-2.1 a 9.8</w:t>
            </w:r>
          </w:p>
        </w:tc>
      </w:tr>
      <w:tr w:rsidR="00A73FB6" w14:paraId="347141DF" w14:textId="77777777">
        <w:trPr>
          <w:cantSplit/>
          <w:jc w:val="center"/>
        </w:trPr>
        <w:tc>
          <w:tcPr>
            <w:tcW w:w="1814" w:type="dxa"/>
            <w:vAlign w:val="center"/>
          </w:tcPr>
          <w:p w14:paraId="4431D9C1" w14:textId="77777777" w:rsidR="00A73FB6" w:rsidRDefault="00563D14">
            <w:pPr>
              <w:spacing w:after="0" w:line="252" w:lineRule="auto"/>
            </w:pPr>
            <w:r>
              <w:rPr>
                <w:sz w:val="16"/>
              </w:rPr>
              <w:t>Sinaloa</w:t>
            </w:r>
          </w:p>
        </w:tc>
        <w:tc>
          <w:tcPr>
            <w:tcW w:w="680" w:type="dxa"/>
            <w:vAlign w:val="center"/>
          </w:tcPr>
          <w:p w14:paraId="477B9FBF" w14:textId="77777777" w:rsidR="00A73FB6" w:rsidRDefault="00563D14">
            <w:pPr>
              <w:spacing w:after="0" w:line="252" w:lineRule="auto"/>
              <w:jc w:val="right"/>
            </w:pPr>
            <w:r>
              <w:rPr>
                <w:sz w:val="16"/>
              </w:rPr>
              <w:t>0.32</w:t>
            </w:r>
          </w:p>
        </w:tc>
        <w:tc>
          <w:tcPr>
            <w:tcW w:w="1304" w:type="dxa"/>
            <w:vAlign w:val="center"/>
          </w:tcPr>
          <w:p w14:paraId="6CAC4C09" w14:textId="77777777" w:rsidR="00A73FB6" w:rsidRDefault="00563D14">
            <w:pPr>
              <w:spacing w:after="0" w:line="252" w:lineRule="auto"/>
              <w:jc w:val="center"/>
            </w:pPr>
            <w:r>
              <w:rPr>
                <w:sz w:val="16"/>
              </w:rPr>
              <w:t>0.26 a 0.38</w:t>
            </w:r>
          </w:p>
        </w:tc>
        <w:tc>
          <w:tcPr>
            <w:tcW w:w="1191" w:type="dxa"/>
            <w:vAlign w:val="center"/>
          </w:tcPr>
          <w:p w14:paraId="28EDD375" w14:textId="77777777" w:rsidR="00A73FB6" w:rsidRDefault="00563D14">
            <w:pPr>
              <w:spacing w:after="0" w:line="252" w:lineRule="auto"/>
              <w:jc w:val="center"/>
            </w:pPr>
            <w:r>
              <w:rPr>
                <w:sz w:val="16"/>
              </w:rPr>
              <w:t>12 (4-25)</w:t>
            </w:r>
          </w:p>
        </w:tc>
        <w:tc>
          <w:tcPr>
            <w:tcW w:w="794" w:type="dxa"/>
            <w:vAlign w:val="center"/>
          </w:tcPr>
          <w:p w14:paraId="46D5EF6B" w14:textId="77777777" w:rsidR="00A73FB6" w:rsidRDefault="00563D14">
            <w:pPr>
              <w:spacing w:after="0" w:line="252" w:lineRule="auto"/>
              <w:jc w:val="right"/>
            </w:pPr>
            <w:r>
              <w:rPr>
                <w:sz w:val="16"/>
              </w:rPr>
              <w:t>4.8</w:t>
            </w:r>
          </w:p>
        </w:tc>
        <w:tc>
          <w:tcPr>
            <w:tcW w:w="1304" w:type="dxa"/>
            <w:vAlign w:val="center"/>
          </w:tcPr>
          <w:p w14:paraId="184EB364" w14:textId="77777777" w:rsidR="00A73FB6" w:rsidRDefault="00563D14">
            <w:pPr>
              <w:spacing w:after="0" w:line="252" w:lineRule="auto"/>
              <w:jc w:val="center"/>
            </w:pPr>
            <w:r>
              <w:rPr>
                <w:sz w:val="16"/>
              </w:rPr>
              <w:t>4.0 a 5.7</w:t>
            </w:r>
          </w:p>
        </w:tc>
        <w:tc>
          <w:tcPr>
            <w:tcW w:w="907" w:type="dxa"/>
            <w:vAlign w:val="center"/>
          </w:tcPr>
          <w:p w14:paraId="1E44BCCD" w14:textId="77777777" w:rsidR="00A73FB6" w:rsidRDefault="00563D14">
            <w:pPr>
              <w:spacing w:after="0" w:line="252" w:lineRule="auto"/>
              <w:jc w:val="right"/>
            </w:pPr>
            <w:r>
              <w:rPr>
                <w:sz w:val="16"/>
              </w:rPr>
              <w:t>1.0</w:t>
            </w:r>
          </w:p>
        </w:tc>
        <w:tc>
          <w:tcPr>
            <w:tcW w:w="1361" w:type="dxa"/>
            <w:vAlign w:val="center"/>
          </w:tcPr>
          <w:p w14:paraId="4E0BC429" w14:textId="77777777" w:rsidR="00A73FB6" w:rsidRDefault="00563D14">
            <w:pPr>
              <w:spacing w:after="0" w:line="252" w:lineRule="auto"/>
              <w:jc w:val="center"/>
            </w:pPr>
            <w:r>
              <w:rPr>
                <w:sz w:val="16"/>
              </w:rPr>
              <w:t>-5.1 a 7.1</w:t>
            </w:r>
          </w:p>
        </w:tc>
      </w:tr>
      <w:tr w:rsidR="00A73FB6" w14:paraId="5D1BD2A9" w14:textId="77777777">
        <w:trPr>
          <w:cantSplit/>
          <w:jc w:val="center"/>
        </w:trPr>
        <w:tc>
          <w:tcPr>
            <w:tcW w:w="1814" w:type="dxa"/>
            <w:shd w:val="clear" w:color="auto" w:fill="F7F8FC"/>
            <w:vAlign w:val="center"/>
          </w:tcPr>
          <w:p w14:paraId="77F8CDD8" w14:textId="77777777" w:rsidR="00A73FB6" w:rsidRDefault="00563D14">
            <w:pPr>
              <w:spacing w:after="0" w:line="252" w:lineRule="auto"/>
            </w:pPr>
            <w:r>
              <w:rPr>
                <w:sz w:val="16"/>
              </w:rPr>
              <w:t>Sonora</w:t>
            </w:r>
          </w:p>
        </w:tc>
        <w:tc>
          <w:tcPr>
            <w:tcW w:w="680" w:type="dxa"/>
            <w:shd w:val="clear" w:color="auto" w:fill="F7F8FC"/>
            <w:vAlign w:val="center"/>
          </w:tcPr>
          <w:p w14:paraId="1EFDBC66" w14:textId="77777777" w:rsidR="00A73FB6" w:rsidRDefault="00563D14">
            <w:pPr>
              <w:spacing w:after="0" w:line="252" w:lineRule="auto"/>
              <w:jc w:val="right"/>
            </w:pPr>
            <w:r>
              <w:rPr>
                <w:sz w:val="16"/>
              </w:rPr>
              <w:t>0.33</w:t>
            </w:r>
          </w:p>
        </w:tc>
        <w:tc>
          <w:tcPr>
            <w:tcW w:w="1304" w:type="dxa"/>
            <w:shd w:val="clear" w:color="auto" w:fill="F7F8FC"/>
            <w:vAlign w:val="center"/>
          </w:tcPr>
          <w:p w14:paraId="0731624F" w14:textId="77777777" w:rsidR="00A73FB6" w:rsidRDefault="00563D14">
            <w:pPr>
              <w:spacing w:after="0" w:line="252" w:lineRule="auto"/>
              <w:jc w:val="center"/>
            </w:pPr>
            <w:r>
              <w:rPr>
                <w:sz w:val="16"/>
              </w:rPr>
              <w:t>0.29 a 0.37</w:t>
            </w:r>
          </w:p>
        </w:tc>
        <w:tc>
          <w:tcPr>
            <w:tcW w:w="1191" w:type="dxa"/>
            <w:shd w:val="clear" w:color="auto" w:fill="F7F8FC"/>
            <w:vAlign w:val="center"/>
          </w:tcPr>
          <w:p w14:paraId="0C952E98" w14:textId="77777777" w:rsidR="00A73FB6" w:rsidRDefault="00563D14">
            <w:pPr>
              <w:spacing w:after="0" w:line="252" w:lineRule="auto"/>
              <w:jc w:val="center"/>
            </w:pPr>
            <w:r>
              <w:rPr>
                <w:sz w:val="16"/>
              </w:rPr>
              <w:t>9 (4-19)</w:t>
            </w:r>
          </w:p>
        </w:tc>
        <w:tc>
          <w:tcPr>
            <w:tcW w:w="794" w:type="dxa"/>
            <w:shd w:val="clear" w:color="auto" w:fill="F7F8FC"/>
            <w:vAlign w:val="center"/>
          </w:tcPr>
          <w:p w14:paraId="5229320B" w14:textId="77777777" w:rsidR="00A73FB6" w:rsidRDefault="00563D14">
            <w:pPr>
              <w:spacing w:after="0" w:line="252" w:lineRule="auto"/>
              <w:jc w:val="right"/>
            </w:pPr>
            <w:r>
              <w:rPr>
                <w:sz w:val="16"/>
              </w:rPr>
              <w:t>5.9</w:t>
            </w:r>
          </w:p>
        </w:tc>
        <w:tc>
          <w:tcPr>
            <w:tcW w:w="1304" w:type="dxa"/>
            <w:shd w:val="clear" w:color="auto" w:fill="F7F8FC"/>
            <w:vAlign w:val="center"/>
          </w:tcPr>
          <w:p w14:paraId="1171AC03" w14:textId="77777777" w:rsidR="00A73FB6" w:rsidRDefault="00563D14">
            <w:pPr>
              <w:spacing w:after="0" w:line="252" w:lineRule="auto"/>
              <w:jc w:val="center"/>
            </w:pPr>
            <w:r>
              <w:rPr>
                <w:sz w:val="16"/>
              </w:rPr>
              <w:t>5.2 a 6.7</w:t>
            </w:r>
          </w:p>
        </w:tc>
        <w:tc>
          <w:tcPr>
            <w:tcW w:w="907" w:type="dxa"/>
            <w:shd w:val="clear" w:color="auto" w:fill="F7F8FC"/>
            <w:vAlign w:val="center"/>
          </w:tcPr>
          <w:p w14:paraId="50E0A4AA" w14:textId="77777777" w:rsidR="00A73FB6" w:rsidRDefault="00563D14">
            <w:pPr>
              <w:spacing w:after="0" w:line="252" w:lineRule="auto"/>
              <w:jc w:val="right"/>
            </w:pPr>
            <w:r>
              <w:rPr>
                <w:sz w:val="16"/>
              </w:rPr>
              <w:t>-0.1</w:t>
            </w:r>
          </w:p>
        </w:tc>
        <w:tc>
          <w:tcPr>
            <w:tcW w:w="1361" w:type="dxa"/>
            <w:shd w:val="clear" w:color="auto" w:fill="F7F8FC"/>
            <w:vAlign w:val="center"/>
          </w:tcPr>
          <w:p w14:paraId="5519E2BA" w14:textId="77777777" w:rsidR="00A73FB6" w:rsidRDefault="00563D14">
            <w:pPr>
              <w:spacing w:after="0" w:line="252" w:lineRule="auto"/>
              <w:jc w:val="center"/>
            </w:pPr>
            <w:r>
              <w:rPr>
                <w:sz w:val="16"/>
              </w:rPr>
              <w:t>-6.1 a 4.7</w:t>
            </w:r>
          </w:p>
        </w:tc>
      </w:tr>
      <w:tr w:rsidR="00A73FB6" w14:paraId="6058273E" w14:textId="77777777">
        <w:trPr>
          <w:cantSplit/>
          <w:jc w:val="center"/>
        </w:trPr>
        <w:tc>
          <w:tcPr>
            <w:tcW w:w="1814" w:type="dxa"/>
            <w:vAlign w:val="center"/>
          </w:tcPr>
          <w:p w14:paraId="0F6D761D" w14:textId="77777777" w:rsidR="00A73FB6" w:rsidRDefault="00563D14">
            <w:pPr>
              <w:spacing w:after="0" w:line="252" w:lineRule="auto"/>
            </w:pPr>
            <w:r>
              <w:rPr>
                <w:sz w:val="16"/>
              </w:rPr>
              <w:t>Tabasco</w:t>
            </w:r>
          </w:p>
        </w:tc>
        <w:tc>
          <w:tcPr>
            <w:tcW w:w="680" w:type="dxa"/>
            <w:vAlign w:val="center"/>
          </w:tcPr>
          <w:p w14:paraId="7558EC68" w14:textId="77777777" w:rsidR="00A73FB6" w:rsidRDefault="00563D14">
            <w:pPr>
              <w:spacing w:after="0" w:line="252" w:lineRule="auto"/>
              <w:jc w:val="right"/>
            </w:pPr>
            <w:r>
              <w:rPr>
                <w:sz w:val="16"/>
              </w:rPr>
              <w:t>0.24</w:t>
            </w:r>
          </w:p>
        </w:tc>
        <w:tc>
          <w:tcPr>
            <w:tcW w:w="1304" w:type="dxa"/>
            <w:vAlign w:val="center"/>
          </w:tcPr>
          <w:p w14:paraId="6F72429F" w14:textId="77777777" w:rsidR="00A73FB6" w:rsidRDefault="00563D14">
            <w:pPr>
              <w:spacing w:after="0" w:line="252" w:lineRule="auto"/>
              <w:jc w:val="center"/>
            </w:pPr>
            <w:r>
              <w:rPr>
                <w:sz w:val="16"/>
              </w:rPr>
              <w:t>0.19 a 0.30</w:t>
            </w:r>
          </w:p>
        </w:tc>
        <w:tc>
          <w:tcPr>
            <w:tcW w:w="1191" w:type="dxa"/>
            <w:vAlign w:val="center"/>
          </w:tcPr>
          <w:p w14:paraId="0D72BCE2" w14:textId="77777777" w:rsidR="00A73FB6" w:rsidRDefault="00563D14">
            <w:pPr>
              <w:spacing w:after="0" w:line="252" w:lineRule="auto"/>
              <w:jc w:val="center"/>
            </w:pPr>
            <w:r>
              <w:rPr>
                <w:sz w:val="16"/>
              </w:rPr>
              <w:t>28 (17-32)</w:t>
            </w:r>
          </w:p>
        </w:tc>
        <w:tc>
          <w:tcPr>
            <w:tcW w:w="794" w:type="dxa"/>
            <w:vAlign w:val="center"/>
          </w:tcPr>
          <w:p w14:paraId="05C4EBF8" w14:textId="77777777" w:rsidR="00A73FB6" w:rsidRDefault="00563D14">
            <w:pPr>
              <w:spacing w:after="0" w:line="252" w:lineRule="auto"/>
              <w:jc w:val="right"/>
            </w:pPr>
            <w:r>
              <w:rPr>
                <w:sz w:val="16"/>
              </w:rPr>
              <w:t>4.1</w:t>
            </w:r>
          </w:p>
        </w:tc>
        <w:tc>
          <w:tcPr>
            <w:tcW w:w="1304" w:type="dxa"/>
            <w:vAlign w:val="center"/>
          </w:tcPr>
          <w:p w14:paraId="6E9D2F9B" w14:textId="77777777" w:rsidR="00A73FB6" w:rsidRDefault="00563D14">
            <w:pPr>
              <w:spacing w:after="0" w:line="252" w:lineRule="auto"/>
              <w:jc w:val="center"/>
            </w:pPr>
            <w:r>
              <w:rPr>
                <w:sz w:val="16"/>
              </w:rPr>
              <w:t>3.3 a 5.0</w:t>
            </w:r>
          </w:p>
        </w:tc>
        <w:tc>
          <w:tcPr>
            <w:tcW w:w="907" w:type="dxa"/>
            <w:vAlign w:val="center"/>
          </w:tcPr>
          <w:p w14:paraId="1F383516" w14:textId="77777777" w:rsidR="00A73FB6" w:rsidRDefault="00563D14">
            <w:pPr>
              <w:spacing w:after="0" w:line="252" w:lineRule="auto"/>
              <w:jc w:val="right"/>
            </w:pPr>
            <w:r>
              <w:rPr>
                <w:sz w:val="16"/>
              </w:rPr>
              <w:t>0.1</w:t>
            </w:r>
          </w:p>
        </w:tc>
        <w:tc>
          <w:tcPr>
            <w:tcW w:w="1361" w:type="dxa"/>
            <w:vAlign w:val="center"/>
          </w:tcPr>
          <w:p w14:paraId="4A59567F" w14:textId="77777777" w:rsidR="00A73FB6" w:rsidRDefault="00563D14">
            <w:pPr>
              <w:spacing w:after="0" w:line="252" w:lineRule="auto"/>
              <w:jc w:val="center"/>
            </w:pPr>
            <w:r>
              <w:rPr>
                <w:sz w:val="16"/>
              </w:rPr>
              <w:t>-6.0 a 6.3</w:t>
            </w:r>
          </w:p>
        </w:tc>
      </w:tr>
      <w:tr w:rsidR="00A73FB6" w14:paraId="0435AFCC" w14:textId="77777777">
        <w:trPr>
          <w:cantSplit/>
          <w:jc w:val="center"/>
        </w:trPr>
        <w:tc>
          <w:tcPr>
            <w:tcW w:w="1814" w:type="dxa"/>
            <w:shd w:val="clear" w:color="auto" w:fill="F7F8FC"/>
            <w:vAlign w:val="center"/>
          </w:tcPr>
          <w:p w14:paraId="30E65EF3" w14:textId="77777777" w:rsidR="00A73FB6" w:rsidRDefault="00563D14">
            <w:pPr>
              <w:spacing w:after="0" w:line="252" w:lineRule="auto"/>
            </w:pPr>
            <w:r>
              <w:rPr>
                <w:sz w:val="16"/>
              </w:rPr>
              <w:t>Tamaulipas</w:t>
            </w:r>
          </w:p>
        </w:tc>
        <w:tc>
          <w:tcPr>
            <w:tcW w:w="680" w:type="dxa"/>
            <w:shd w:val="clear" w:color="auto" w:fill="F7F8FC"/>
            <w:vAlign w:val="center"/>
          </w:tcPr>
          <w:p w14:paraId="10D5598F" w14:textId="77777777" w:rsidR="00A73FB6" w:rsidRDefault="00563D14">
            <w:pPr>
              <w:spacing w:after="0" w:line="252" w:lineRule="auto"/>
              <w:jc w:val="right"/>
            </w:pPr>
            <w:r>
              <w:rPr>
                <w:sz w:val="16"/>
              </w:rPr>
              <w:t>0.29</w:t>
            </w:r>
          </w:p>
        </w:tc>
        <w:tc>
          <w:tcPr>
            <w:tcW w:w="1304" w:type="dxa"/>
            <w:shd w:val="clear" w:color="auto" w:fill="F7F8FC"/>
            <w:vAlign w:val="center"/>
          </w:tcPr>
          <w:p w14:paraId="63D98F26" w14:textId="77777777" w:rsidR="00A73FB6" w:rsidRDefault="00563D14">
            <w:pPr>
              <w:spacing w:after="0" w:line="252" w:lineRule="auto"/>
              <w:jc w:val="center"/>
            </w:pPr>
            <w:r>
              <w:rPr>
                <w:sz w:val="16"/>
              </w:rPr>
              <w:t>0.24 a 0.33</w:t>
            </w:r>
          </w:p>
        </w:tc>
        <w:tc>
          <w:tcPr>
            <w:tcW w:w="1191" w:type="dxa"/>
            <w:shd w:val="clear" w:color="auto" w:fill="F7F8FC"/>
            <w:vAlign w:val="center"/>
          </w:tcPr>
          <w:p w14:paraId="2C559A98" w14:textId="77777777" w:rsidR="00A73FB6" w:rsidRDefault="00563D14">
            <w:pPr>
              <w:spacing w:after="0" w:line="252" w:lineRule="auto"/>
              <w:jc w:val="center"/>
            </w:pPr>
            <w:r>
              <w:rPr>
                <w:sz w:val="16"/>
              </w:rPr>
              <w:t>18 (10-27)</w:t>
            </w:r>
          </w:p>
        </w:tc>
        <w:tc>
          <w:tcPr>
            <w:tcW w:w="794" w:type="dxa"/>
            <w:shd w:val="clear" w:color="auto" w:fill="F7F8FC"/>
            <w:vAlign w:val="center"/>
          </w:tcPr>
          <w:p w14:paraId="6B18815F" w14:textId="77777777" w:rsidR="00A73FB6" w:rsidRDefault="00563D14">
            <w:pPr>
              <w:spacing w:after="0" w:line="252" w:lineRule="auto"/>
              <w:jc w:val="right"/>
            </w:pPr>
            <w:r>
              <w:rPr>
                <w:sz w:val="16"/>
              </w:rPr>
              <w:t>4.3</w:t>
            </w:r>
          </w:p>
        </w:tc>
        <w:tc>
          <w:tcPr>
            <w:tcW w:w="1304" w:type="dxa"/>
            <w:shd w:val="clear" w:color="auto" w:fill="F7F8FC"/>
            <w:vAlign w:val="center"/>
          </w:tcPr>
          <w:p w14:paraId="262816A5" w14:textId="77777777" w:rsidR="00A73FB6" w:rsidRDefault="00563D14">
            <w:pPr>
              <w:spacing w:after="0" w:line="252" w:lineRule="auto"/>
              <w:jc w:val="center"/>
            </w:pPr>
            <w:r>
              <w:rPr>
                <w:sz w:val="16"/>
              </w:rPr>
              <w:t>3.7 a 4.8</w:t>
            </w:r>
          </w:p>
        </w:tc>
        <w:tc>
          <w:tcPr>
            <w:tcW w:w="907" w:type="dxa"/>
            <w:shd w:val="clear" w:color="auto" w:fill="F7F8FC"/>
            <w:vAlign w:val="center"/>
          </w:tcPr>
          <w:p w14:paraId="6AF9789A" w14:textId="77777777" w:rsidR="00A73FB6" w:rsidRDefault="00563D14">
            <w:pPr>
              <w:spacing w:after="0" w:line="252" w:lineRule="auto"/>
              <w:jc w:val="right"/>
            </w:pPr>
            <w:r>
              <w:rPr>
                <w:sz w:val="16"/>
              </w:rPr>
              <w:t>8.2</w:t>
            </w:r>
          </w:p>
        </w:tc>
        <w:tc>
          <w:tcPr>
            <w:tcW w:w="1361" w:type="dxa"/>
            <w:shd w:val="clear" w:color="auto" w:fill="F7F8FC"/>
            <w:vAlign w:val="center"/>
          </w:tcPr>
          <w:p w14:paraId="7F94A2C7" w14:textId="77777777" w:rsidR="00A73FB6" w:rsidRDefault="00563D14">
            <w:pPr>
              <w:spacing w:after="0" w:line="252" w:lineRule="auto"/>
              <w:jc w:val="center"/>
            </w:pPr>
            <w:r>
              <w:rPr>
                <w:sz w:val="16"/>
              </w:rPr>
              <w:t>4.6 a 11.6</w:t>
            </w:r>
          </w:p>
        </w:tc>
      </w:tr>
      <w:tr w:rsidR="00A73FB6" w14:paraId="6C9AE146" w14:textId="77777777">
        <w:trPr>
          <w:cantSplit/>
          <w:jc w:val="center"/>
        </w:trPr>
        <w:tc>
          <w:tcPr>
            <w:tcW w:w="1814" w:type="dxa"/>
            <w:vAlign w:val="center"/>
          </w:tcPr>
          <w:p w14:paraId="1AA5D032" w14:textId="77777777" w:rsidR="00A73FB6" w:rsidRDefault="00563D14">
            <w:pPr>
              <w:spacing w:after="0" w:line="252" w:lineRule="auto"/>
            </w:pPr>
            <w:r>
              <w:rPr>
                <w:sz w:val="16"/>
              </w:rPr>
              <w:t>Tlaxcala</w:t>
            </w:r>
          </w:p>
        </w:tc>
        <w:tc>
          <w:tcPr>
            <w:tcW w:w="680" w:type="dxa"/>
            <w:vAlign w:val="center"/>
          </w:tcPr>
          <w:p w14:paraId="6630D2A6" w14:textId="77777777" w:rsidR="00A73FB6" w:rsidRDefault="00563D14">
            <w:pPr>
              <w:spacing w:after="0" w:line="252" w:lineRule="auto"/>
              <w:jc w:val="right"/>
            </w:pPr>
            <w:r>
              <w:rPr>
                <w:sz w:val="16"/>
              </w:rPr>
              <w:t>0.30</w:t>
            </w:r>
          </w:p>
        </w:tc>
        <w:tc>
          <w:tcPr>
            <w:tcW w:w="1304" w:type="dxa"/>
            <w:vAlign w:val="center"/>
          </w:tcPr>
          <w:p w14:paraId="7A0E04E4" w14:textId="77777777" w:rsidR="00A73FB6" w:rsidRDefault="00563D14">
            <w:pPr>
              <w:spacing w:after="0" w:line="252" w:lineRule="auto"/>
              <w:jc w:val="center"/>
            </w:pPr>
            <w:r>
              <w:rPr>
                <w:sz w:val="16"/>
              </w:rPr>
              <w:t>0.27 a 0.34</w:t>
            </w:r>
          </w:p>
        </w:tc>
        <w:tc>
          <w:tcPr>
            <w:tcW w:w="1191" w:type="dxa"/>
            <w:vAlign w:val="center"/>
          </w:tcPr>
          <w:p w14:paraId="06DE8FD3" w14:textId="77777777" w:rsidR="00A73FB6" w:rsidRDefault="00563D14">
            <w:pPr>
              <w:spacing w:after="0" w:line="252" w:lineRule="auto"/>
              <w:jc w:val="center"/>
            </w:pPr>
            <w:r>
              <w:rPr>
                <w:sz w:val="16"/>
              </w:rPr>
              <w:t>17 (8-23)</w:t>
            </w:r>
          </w:p>
        </w:tc>
        <w:tc>
          <w:tcPr>
            <w:tcW w:w="794" w:type="dxa"/>
            <w:vAlign w:val="center"/>
          </w:tcPr>
          <w:p w14:paraId="234041D5" w14:textId="77777777" w:rsidR="00A73FB6" w:rsidRDefault="00563D14">
            <w:pPr>
              <w:spacing w:after="0" w:line="252" w:lineRule="auto"/>
              <w:jc w:val="right"/>
            </w:pPr>
            <w:r>
              <w:rPr>
                <w:sz w:val="16"/>
              </w:rPr>
              <w:t>5.7</w:t>
            </w:r>
          </w:p>
        </w:tc>
        <w:tc>
          <w:tcPr>
            <w:tcW w:w="1304" w:type="dxa"/>
            <w:vAlign w:val="center"/>
          </w:tcPr>
          <w:p w14:paraId="732A5A59" w14:textId="77777777" w:rsidR="00A73FB6" w:rsidRDefault="00563D14">
            <w:pPr>
              <w:spacing w:after="0" w:line="252" w:lineRule="auto"/>
              <w:jc w:val="center"/>
            </w:pPr>
            <w:r>
              <w:rPr>
                <w:sz w:val="16"/>
              </w:rPr>
              <w:t>5.0 a 6.4</w:t>
            </w:r>
          </w:p>
        </w:tc>
        <w:tc>
          <w:tcPr>
            <w:tcW w:w="907" w:type="dxa"/>
            <w:vAlign w:val="center"/>
          </w:tcPr>
          <w:p w14:paraId="3AD8FD98" w14:textId="77777777" w:rsidR="00A73FB6" w:rsidRDefault="00563D14">
            <w:pPr>
              <w:spacing w:after="0" w:line="252" w:lineRule="auto"/>
              <w:jc w:val="right"/>
            </w:pPr>
            <w:r>
              <w:rPr>
                <w:sz w:val="16"/>
              </w:rPr>
              <w:t>10.8</w:t>
            </w:r>
          </w:p>
        </w:tc>
        <w:tc>
          <w:tcPr>
            <w:tcW w:w="1361" w:type="dxa"/>
            <w:vAlign w:val="center"/>
          </w:tcPr>
          <w:p w14:paraId="31859466" w14:textId="77777777" w:rsidR="00A73FB6" w:rsidRDefault="00563D14">
            <w:pPr>
              <w:spacing w:after="0" w:line="252" w:lineRule="auto"/>
              <w:jc w:val="center"/>
            </w:pPr>
            <w:r>
              <w:rPr>
                <w:sz w:val="16"/>
              </w:rPr>
              <w:t>6.9 a 14.6</w:t>
            </w:r>
          </w:p>
        </w:tc>
      </w:tr>
      <w:tr w:rsidR="00A73FB6" w14:paraId="0D1ACFD7" w14:textId="77777777">
        <w:trPr>
          <w:cantSplit/>
          <w:jc w:val="center"/>
        </w:trPr>
        <w:tc>
          <w:tcPr>
            <w:tcW w:w="1814" w:type="dxa"/>
            <w:shd w:val="clear" w:color="auto" w:fill="F7F8FC"/>
            <w:vAlign w:val="center"/>
          </w:tcPr>
          <w:p w14:paraId="0CC11A91" w14:textId="77777777" w:rsidR="00A73FB6" w:rsidRDefault="00563D14">
            <w:pPr>
              <w:spacing w:after="0" w:line="252" w:lineRule="auto"/>
            </w:pPr>
            <w:r>
              <w:rPr>
                <w:sz w:val="16"/>
              </w:rPr>
              <w:t>Veracruz</w:t>
            </w:r>
          </w:p>
        </w:tc>
        <w:tc>
          <w:tcPr>
            <w:tcW w:w="680" w:type="dxa"/>
            <w:shd w:val="clear" w:color="auto" w:fill="F7F8FC"/>
            <w:vAlign w:val="center"/>
          </w:tcPr>
          <w:p w14:paraId="6724E1F3" w14:textId="77777777" w:rsidR="00A73FB6" w:rsidRDefault="00563D14">
            <w:pPr>
              <w:spacing w:after="0" w:line="252" w:lineRule="auto"/>
              <w:jc w:val="right"/>
            </w:pPr>
            <w:r>
              <w:rPr>
                <w:sz w:val="16"/>
              </w:rPr>
              <w:t>0.29</w:t>
            </w:r>
          </w:p>
        </w:tc>
        <w:tc>
          <w:tcPr>
            <w:tcW w:w="1304" w:type="dxa"/>
            <w:shd w:val="clear" w:color="auto" w:fill="F7F8FC"/>
            <w:vAlign w:val="center"/>
          </w:tcPr>
          <w:p w14:paraId="0CFD06BD" w14:textId="77777777" w:rsidR="00A73FB6" w:rsidRDefault="00563D14">
            <w:pPr>
              <w:spacing w:after="0" w:line="252" w:lineRule="auto"/>
              <w:jc w:val="center"/>
            </w:pPr>
            <w:r>
              <w:rPr>
                <w:sz w:val="16"/>
              </w:rPr>
              <w:t>0.22 a 0.35</w:t>
            </w:r>
          </w:p>
        </w:tc>
        <w:tc>
          <w:tcPr>
            <w:tcW w:w="1191" w:type="dxa"/>
            <w:shd w:val="clear" w:color="auto" w:fill="F7F8FC"/>
            <w:vAlign w:val="center"/>
          </w:tcPr>
          <w:p w14:paraId="61F843DE" w14:textId="77777777" w:rsidR="00A73FB6" w:rsidRDefault="00563D14">
            <w:pPr>
              <w:spacing w:after="0" w:line="252" w:lineRule="auto"/>
              <w:jc w:val="center"/>
            </w:pPr>
            <w:r>
              <w:rPr>
                <w:sz w:val="16"/>
              </w:rPr>
              <w:t>19 (8-29)</w:t>
            </w:r>
          </w:p>
        </w:tc>
        <w:tc>
          <w:tcPr>
            <w:tcW w:w="794" w:type="dxa"/>
            <w:shd w:val="clear" w:color="auto" w:fill="F7F8FC"/>
            <w:vAlign w:val="center"/>
          </w:tcPr>
          <w:p w14:paraId="0C50993B" w14:textId="77777777" w:rsidR="00A73FB6" w:rsidRDefault="00563D14">
            <w:pPr>
              <w:spacing w:after="0" w:line="252" w:lineRule="auto"/>
              <w:jc w:val="right"/>
            </w:pPr>
            <w:r>
              <w:rPr>
                <w:sz w:val="16"/>
              </w:rPr>
              <w:t>4.4</w:t>
            </w:r>
          </w:p>
        </w:tc>
        <w:tc>
          <w:tcPr>
            <w:tcW w:w="1304" w:type="dxa"/>
            <w:shd w:val="clear" w:color="auto" w:fill="F7F8FC"/>
            <w:vAlign w:val="center"/>
          </w:tcPr>
          <w:p w14:paraId="0B133066" w14:textId="77777777" w:rsidR="00A73FB6" w:rsidRDefault="00563D14">
            <w:pPr>
              <w:spacing w:after="0" w:line="252" w:lineRule="auto"/>
              <w:jc w:val="center"/>
            </w:pPr>
            <w:r>
              <w:rPr>
                <w:sz w:val="16"/>
              </w:rPr>
              <w:t>3.5 a 5.2</w:t>
            </w:r>
          </w:p>
        </w:tc>
        <w:tc>
          <w:tcPr>
            <w:tcW w:w="907" w:type="dxa"/>
            <w:shd w:val="clear" w:color="auto" w:fill="F7F8FC"/>
            <w:vAlign w:val="center"/>
          </w:tcPr>
          <w:p w14:paraId="7A3462DD" w14:textId="77777777" w:rsidR="00A73FB6" w:rsidRDefault="00563D14">
            <w:pPr>
              <w:spacing w:after="0" w:line="252" w:lineRule="auto"/>
              <w:jc w:val="right"/>
            </w:pPr>
            <w:r>
              <w:rPr>
                <w:sz w:val="16"/>
              </w:rPr>
              <w:t>-0.1</w:t>
            </w:r>
          </w:p>
        </w:tc>
        <w:tc>
          <w:tcPr>
            <w:tcW w:w="1361" w:type="dxa"/>
            <w:shd w:val="clear" w:color="auto" w:fill="F7F8FC"/>
            <w:vAlign w:val="center"/>
          </w:tcPr>
          <w:p w14:paraId="46C19FC3" w14:textId="77777777" w:rsidR="00A73FB6" w:rsidRDefault="00563D14">
            <w:pPr>
              <w:spacing w:after="0" w:line="252" w:lineRule="auto"/>
              <w:jc w:val="center"/>
            </w:pPr>
            <w:r>
              <w:rPr>
                <w:sz w:val="16"/>
              </w:rPr>
              <w:t>-6.8 a 5.8</w:t>
            </w:r>
          </w:p>
        </w:tc>
      </w:tr>
      <w:tr w:rsidR="00A73FB6" w14:paraId="451F6D4C" w14:textId="77777777">
        <w:trPr>
          <w:cantSplit/>
          <w:jc w:val="center"/>
        </w:trPr>
        <w:tc>
          <w:tcPr>
            <w:tcW w:w="1814" w:type="dxa"/>
            <w:vAlign w:val="center"/>
          </w:tcPr>
          <w:p w14:paraId="58A40FF8" w14:textId="77777777" w:rsidR="00A73FB6" w:rsidRDefault="00563D14">
            <w:pPr>
              <w:spacing w:after="0" w:line="252" w:lineRule="auto"/>
            </w:pPr>
            <w:r>
              <w:rPr>
                <w:sz w:val="16"/>
              </w:rPr>
              <w:t>Yucatán</w:t>
            </w:r>
          </w:p>
        </w:tc>
        <w:tc>
          <w:tcPr>
            <w:tcW w:w="680" w:type="dxa"/>
            <w:vAlign w:val="center"/>
          </w:tcPr>
          <w:p w14:paraId="29058505" w14:textId="77777777" w:rsidR="00A73FB6" w:rsidRDefault="00563D14">
            <w:pPr>
              <w:spacing w:after="0" w:line="252" w:lineRule="auto"/>
              <w:jc w:val="right"/>
            </w:pPr>
            <w:r>
              <w:rPr>
                <w:sz w:val="16"/>
              </w:rPr>
              <w:t>0.34</w:t>
            </w:r>
          </w:p>
        </w:tc>
        <w:tc>
          <w:tcPr>
            <w:tcW w:w="1304" w:type="dxa"/>
            <w:vAlign w:val="center"/>
          </w:tcPr>
          <w:p w14:paraId="53CCE82F" w14:textId="77777777" w:rsidR="00A73FB6" w:rsidRDefault="00563D14">
            <w:pPr>
              <w:spacing w:after="0" w:line="252" w:lineRule="auto"/>
              <w:jc w:val="center"/>
            </w:pPr>
            <w:r>
              <w:rPr>
                <w:sz w:val="16"/>
              </w:rPr>
              <w:t>0.30 a 0.38</w:t>
            </w:r>
          </w:p>
        </w:tc>
        <w:tc>
          <w:tcPr>
            <w:tcW w:w="1191" w:type="dxa"/>
            <w:vAlign w:val="center"/>
          </w:tcPr>
          <w:p w14:paraId="76F424F8" w14:textId="77777777" w:rsidR="00A73FB6" w:rsidRDefault="00563D14">
            <w:pPr>
              <w:spacing w:after="0" w:line="252" w:lineRule="auto"/>
              <w:jc w:val="center"/>
            </w:pPr>
            <w:r>
              <w:rPr>
                <w:sz w:val="16"/>
              </w:rPr>
              <w:t>8 (4-17)</w:t>
            </w:r>
          </w:p>
        </w:tc>
        <w:tc>
          <w:tcPr>
            <w:tcW w:w="794" w:type="dxa"/>
            <w:vAlign w:val="center"/>
          </w:tcPr>
          <w:p w14:paraId="0F3B2C64" w14:textId="77777777" w:rsidR="00A73FB6" w:rsidRDefault="00563D14">
            <w:pPr>
              <w:spacing w:after="0" w:line="252" w:lineRule="auto"/>
              <w:jc w:val="right"/>
            </w:pPr>
            <w:r>
              <w:rPr>
                <w:sz w:val="16"/>
              </w:rPr>
              <w:t>6.0</w:t>
            </w:r>
          </w:p>
        </w:tc>
        <w:tc>
          <w:tcPr>
            <w:tcW w:w="1304" w:type="dxa"/>
            <w:vAlign w:val="center"/>
          </w:tcPr>
          <w:p w14:paraId="6C22BA30" w14:textId="77777777" w:rsidR="00A73FB6" w:rsidRDefault="00563D14">
            <w:pPr>
              <w:spacing w:after="0" w:line="252" w:lineRule="auto"/>
              <w:jc w:val="center"/>
            </w:pPr>
            <w:r>
              <w:rPr>
                <w:sz w:val="16"/>
              </w:rPr>
              <w:t>5.3 a 6.7</w:t>
            </w:r>
          </w:p>
        </w:tc>
        <w:tc>
          <w:tcPr>
            <w:tcW w:w="907" w:type="dxa"/>
            <w:vAlign w:val="center"/>
          </w:tcPr>
          <w:p w14:paraId="0B4DB6AE" w14:textId="77777777" w:rsidR="00A73FB6" w:rsidRDefault="00563D14">
            <w:pPr>
              <w:spacing w:after="0" w:line="252" w:lineRule="auto"/>
              <w:jc w:val="right"/>
            </w:pPr>
            <w:r>
              <w:rPr>
                <w:sz w:val="16"/>
              </w:rPr>
              <w:t>6.9</w:t>
            </w:r>
          </w:p>
        </w:tc>
        <w:tc>
          <w:tcPr>
            <w:tcW w:w="1361" w:type="dxa"/>
            <w:vAlign w:val="center"/>
          </w:tcPr>
          <w:p w14:paraId="3F65F2C6" w14:textId="77777777" w:rsidR="00A73FB6" w:rsidRDefault="00563D14">
            <w:pPr>
              <w:spacing w:after="0" w:line="252" w:lineRule="auto"/>
              <w:jc w:val="center"/>
            </w:pPr>
            <w:r>
              <w:rPr>
                <w:sz w:val="16"/>
              </w:rPr>
              <w:t>2.6 a 11.3</w:t>
            </w:r>
          </w:p>
        </w:tc>
      </w:tr>
      <w:tr w:rsidR="00A73FB6" w14:paraId="77B68453" w14:textId="77777777">
        <w:trPr>
          <w:cantSplit/>
          <w:jc w:val="center"/>
        </w:trPr>
        <w:tc>
          <w:tcPr>
            <w:tcW w:w="1814" w:type="dxa"/>
            <w:shd w:val="clear" w:color="auto" w:fill="F7F8FC"/>
            <w:vAlign w:val="center"/>
          </w:tcPr>
          <w:p w14:paraId="61B0CE81" w14:textId="77777777" w:rsidR="00A73FB6" w:rsidRDefault="00563D14">
            <w:pPr>
              <w:spacing w:after="0" w:line="252" w:lineRule="auto"/>
            </w:pPr>
            <w:r>
              <w:rPr>
                <w:sz w:val="16"/>
              </w:rPr>
              <w:t>Zacatecas</w:t>
            </w:r>
          </w:p>
        </w:tc>
        <w:tc>
          <w:tcPr>
            <w:tcW w:w="680" w:type="dxa"/>
            <w:shd w:val="clear" w:color="auto" w:fill="F7F8FC"/>
            <w:vAlign w:val="center"/>
          </w:tcPr>
          <w:p w14:paraId="56EF1928" w14:textId="77777777" w:rsidR="00A73FB6" w:rsidRDefault="00563D14">
            <w:pPr>
              <w:spacing w:after="0" w:line="252" w:lineRule="auto"/>
              <w:jc w:val="right"/>
            </w:pPr>
            <w:r>
              <w:rPr>
                <w:sz w:val="16"/>
              </w:rPr>
              <w:t>0.27</w:t>
            </w:r>
          </w:p>
        </w:tc>
        <w:tc>
          <w:tcPr>
            <w:tcW w:w="1304" w:type="dxa"/>
            <w:shd w:val="clear" w:color="auto" w:fill="F7F8FC"/>
            <w:vAlign w:val="center"/>
          </w:tcPr>
          <w:p w14:paraId="2DA4FBC2" w14:textId="77777777" w:rsidR="00A73FB6" w:rsidRDefault="00563D14">
            <w:pPr>
              <w:spacing w:after="0" w:line="252" w:lineRule="auto"/>
              <w:jc w:val="center"/>
            </w:pPr>
            <w:r>
              <w:rPr>
                <w:sz w:val="16"/>
              </w:rPr>
              <w:t>0.22 a 0.32</w:t>
            </w:r>
          </w:p>
        </w:tc>
        <w:tc>
          <w:tcPr>
            <w:tcW w:w="1191" w:type="dxa"/>
            <w:shd w:val="clear" w:color="auto" w:fill="F7F8FC"/>
            <w:vAlign w:val="center"/>
          </w:tcPr>
          <w:p w14:paraId="2D5B0E5B" w14:textId="77777777" w:rsidR="00A73FB6" w:rsidRDefault="00563D14">
            <w:pPr>
              <w:spacing w:after="0" w:line="252" w:lineRule="auto"/>
              <w:jc w:val="center"/>
            </w:pPr>
            <w:r>
              <w:rPr>
                <w:sz w:val="16"/>
              </w:rPr>
              <w:t>23 (12-30)</w:t>
            </w:r>
          </w:p>
        </w:tc>
        <w:tc>
          <w:tcPr>
            <w:tcW w:w="794" w:type="dxa"/>
            <w:shd w:val="clear" w:color="auto" w:fill="F7F8FC"/>
            <w:vAlign w:val="center"/>
          </w:tcPr>
          <w:p w14:paraId="19427A79" w14:textId="77777777" w:rsidR="00A73FB6" w:rsidRDefault="00563D14">
            <w:pPr>
              <w:spacing w:after="0" w:line="252" w:lineRule="auto"/>
              <w:jc w:val="right"/>
            </w:pPr>
            <w:r>
              <w:rPr>
                <w:sz w:val="16"/>
              </w:rPr>
              <w:t>5.4</w:t>
            </w:r>
          </w:p>
        </w:tc>
        <w:tc>
          <w:tcPr>
            <w:tcW w:w="1304" w:type="dxa"/>
            <w:shd w:val="clear" w:color="auto" w:fill="F7F8FC"/>
            <w:vAlign w:val="center"/>
          </w:tcPr>
          <w:p w14:paraId="26613D63" w14:textId="77777777" w:rsidR="00A73FB6" w:rsidRDefault="00563D14">
            <w:pPr>
              <w:spacing w:after="0" w:line="252" w:lineRule="auto"/>
              <w:jc w:val="center"/>
            </w:pPr>
            <w:r>
              <w:rPr>
                <w:sz w:val="16"/>
              </w:rPr>
              <w:t>4.5 a 6.2</w:t>
            </w:r>
          </w:p>
        </w:tc>
        <w:tc>
          <w:tcPr>
            <w:tcW w:w="907" w:type="dxa"/>
            <w:shd w:val="clear" w:color="auto" w:fill="F7F8FC"/>
            <w:vAlign w:val="center"/>
          </w:tcPr>
          <w:p w14:paraId="7B7CD91A" w14:textId="77777777" w:rsidR="00A73FB6" w:rsidRDefault="00563D14">
            <w:pPr>
              <w:spacing w:after="0" w:line="252" w:lineRule="auto"/>
              <w:jc w:val="right"/>
            </w:pPr>
            <w:r>
              <w:rPr>
                <w:sz w:val="16"/>
              </w:rPr>
              <w:t>3.6</w:t>
            </w:r>
          </w:p>
        </w:tc>
        <w:tc>
          <w:tcPr>
            <w:tcW w:w="1361" w:type="dxa"/>
            <w:shd w:val="clear" w:color="auto" w:fill="F7F8FC"/>
            <w:vAlign w:val="center"/>
          </w:tcPr>
          <w:p w14:paraId="7FA1A7FD" w14:textId="77777777" w:rsidR="00A73FB6" w:rsidRDefault="00563D14">
            <w:pPr>
              <w:spacing w:after="0" w:line="252" w:lineRule="auto"/>
              <w:jc w:val="center"/>
            </w:pPr>
            <w:r>
              <w:rPr>
                <w:sz w:val="16"/>
              </w:rPr>
              <w:t>-1.9 a 8.8</w:t>
            </w:r>
          </w:p>
        </w:tc>
      </w:tr>
    </w:tbl>
    <w:p w14:paraId="2FFF6841" w14:textId="77777777" w:rsidR="00A73FB6" w:rsidRDefault="00A73FB6">
      <w:pPr>
        <w:spacing w:after="80"/>
      </w:pPr>
    </w:p>
    <w:p w14:paraId="744F4214" w14:textId="77777777" w:rsidR="00A73FB6" w:rsidRDefault="00563D14">
      <w:pPr>
        <w:pStyle w:val="Ttulo1"/>
      </w:pPr>
      <w:bookmarkStart w:id="69" w:name="_Toc243853790"/>
      <w:r>
        <w:lastRenderedPageBreak/>
        <w:t>Anexo D. Preguntas frecuentes de la defensa</w:t>
      </w:r>
      <w:bookmarkEnd w:id="69"/>
    </w:p>
    <w:p w14:paraId="1FA6E983" w14:textId="77777777" w:rsidR="00A73FB6" w:rsidRDefault="00563D14">
      <w:pPr>
        <w:jc w:val="both"/>
      </w:pPr>
      <w:r>
        <w:t xml:space="preserve">Respuestas cortas a las preguntas más probables. </w:t>
      </w:r>
      <w:r>
        <w:rPr>
          <w:b/>
        </w:rPr>
        <w:t>Entiendan la lógica de cada respuesta; no las memoricen.</w:t>
      </w:r>
      <w:r>
        <w:t xml:space="preserve"> Las cifras proceden de </w:t>
      </w:r>
      <w:r>
        <w:rPr>
          <w:rFonts w:ascii="Consolas" w:eastAsia="Consolas" w:hAnsi="Consolas"/>
          <w:sz w:val="19"/>
        </w:rPr>
        <w:t>results/resumen.json</w:t>
      </w:r>
      <w:r>
        <w:t>.</w:t>
      </w:r>
    </w:p>
    <w:p w14:paraId="6158FDF6" w14:textId="77777777" w:rsidR="00A73FB6" w:rsidRDefault="00563D14">
      <w:pPr>
        <w:pStyle w:val="Ttulo3"/>
      </w:pPr>
      <w:r>
        <w:t>A. Conceptos</w:t>
      </w:r>
    </w:p>
    <w:p w14:paraId="2E13A920" w14:textId="77777777" w:rsidR="00A73FB6" w:rsidRDefault="00563D14">
      <w:pPr>
        <w:keepNext/>
        <w:spacing w:after="20"/>
      </w:pPr>
      <w:r>
        <w:rPr>
          <w:b/>
        </w:rPr>
        <w:t>¿Qué es el factor de expansión y por qué hay que usarlo?</w:t>
      </w:r>
    </w:p>
    <w:p w14:paraId="434BF389" w14:textId="77777777" w:rsidR="00A73FB6" w:rsidRDefault="00563D14">
      <w:pPr>
        <w:jc w:val="both"/>
      </w:pPr>
      <w:r>
        <w:t>Es el número de personas de la población que representa cada persona de la muestra (</w:t>
      </w:r>
      <w:r>
        <w:rPr>
          <w:rFonts w:ascii="Consolas" w:eastAsia="Consolas" w:hAnsi="Consolas"/>
          <w:sz w:val="19"/>
        </w:rPr>
        <w:t>fac_tri</w:t>
      </w:r>
      <w:r>
        <w:t>; su suma es 131 millones). Sin ponderar se describe a la muestra, no al país.</w:t>
      </w:r>
    </w:p>
    <w:p w14:paraId="53CAB07A" w14:textId="77777777" w:rsidR="00A73FB6" w:rsidRDefault="00563D14">
      <w:pPr>
        <w:keepNext/>
        <w:spacing w:after="20"/>
      </w:pPr>
      <w:r>
        <w:rPr>
          <w:b/>
        </w:rPr>
        <w:t>¿Qué es el efecto de diseño?</w:t>
      </w:r>
    </w:p>
    <w:p w14:paraId="21E10CC4" w14:textId="77777777" w:rsidR="00A73FB6" w:rsidRDefault="00563D14">
      <w:pPr>
        <w:jc w:val="both"/>
      </w:pPr>
      <w:r>
        <w:t>Cuánto más grande es la varianza real, por ser una muestra por conglomerados, que la de una muestra aleatoria simple. Aquí vale 4.8 en la informalidad: 190 mil ocupados equivalen a unos 40 mil independientes.</w:t>
      </w:r>
    </w:p>
    <w:p w14:paraId="51B389E1" w14:textId="77777777" w:rsidR="00A73FB6" w:rsidRDefault="00563D14">
      <w:pPr>
        <w:keepNext/>
        <w:spacing w:after="20"/>
      </w:pPr>
      <w:r>
        <w:rPr>
          <w:b/>
        </w:rPr>
        <w:t>¿Cómo se interpreta un intervalo de confianza del 95 %?</w:t>
      </w:r>
    </w:p>
    <w:p w14:paraId="6FBD4BEF" w14:textId="77777777" w:rsidR="00A73FB6" w:rsidRDefault="00563D14">
      <w:pPr>
        <w:jc w:val="both"/>
      </w:pPr>
      <w:r>
        <w:t>Es un rango de valores plausibles: si se repitiera el estudio muchas veces, el 95 % de los intervalos construidos así contendría el valor real. Si no incluye el cero, la diferencia es significativa.</w:t>
      </w:r>
    </w:p>
    <w:p w14:paraId="4C170FCD" w14:textId="77777777" w:rsidR="00A73FB6" w:rsidRDefault="00563D14">
      <w:pPr>
        <w:keepNext/>
        <w:spacing w:after="20"/>
      </w:pPr>
      <w:r>
        <w:rPr>
          <w:b/>
        </w:rPr>
        <w:t>¿Qué diferencia hay entre «significativo» y «grande»?</w:t>
      </w:r>
    </w:p>
    <w:p w14:paraId="2BC60E9B" w14:textId="77777777" w:rsidR="00A73FB6" w:rsidRDefault="00563D14">
      <w:pPr>
        <w:jc w:val="both"/>
      </w:pPr>
      <w:r>
        <w:t>El valor p dice si una diferencia puede deberse al azar; el tamaño del efecto dice si importa. Con 112 mil observaciones casi todo es significativo; por eso se reporta la d de Cohen (0.06 a 0.24, pequeña) y la brecha en %.</w:t>
      </w:r>
    </w:p>
    <w:p w14:paraId="682B0FB2" w14:textId="77777777" w:rsidR="00A73FB6" w:rsidRDefault="00563D14">
      <w:pPr>
        <w:keepNext/>
        <w:spacing w:after="20"/>
      </w:pPr>
      <w:r>
        <w:rPr>
          <w:b/>
        </w:rPr>
        <w:t>¿Por qué 4.3 semanas por mes?</w:t>
      </w:r>
    </w:p>
    <w:p w14:paraId="57061321" w14:textId="77777777" w:rsidR="00A73FB6" w:rsidRDefault="00563D14">
      <w:pPr>
        <w:jc w:val="both"/>
      </w:pPr>
      <w:r>
        <w:t xml:space="preserve">Es la convención del INEGI para construir </w:t>
      </w:r>
      <w:r>
        <w:rPr>
          <w:rFonts w:ascii="Consolas" w:eastAsia="Consolas" w:hAnsi="Consolas"/>
          <w:sz w:val="19"/>
        </w:rPr>
        <w:t>ing_x_hrs = ingocup / (hrsocup × 4.3)</w:t>
      </w:r>
      <w:r>
        <w:t xml:space="preserve"> (52 semanas ÷ 12 meses ≈ 4.33); nuestra variable coincide con la del INEGI con error relativo menor de 0.01 %.</w:t>
      </w:r>
    </w:p>
    <w:p w14:paraId="1F18AF4F" w14:textId="77777777" w:rsidR="00A73FB6" w:rsidRDefault="00563D14">
      <w:pPr>
        <w:pStyle w:val="Ttulo3"/>
      </w:pPr>
      <w:r>
        <w:t>B. Datos y limpieza</w:t>
      </w:r>
    </w:p>
    <w:p w14:paraId="110A26C5" w14:textId="77777777" w:rsidR="00A73FB6" w:rsidRDefault="00563D14">
      <w:pPr>
        <w:keepNext/>
        <w:spacing w:after="20"/>
      </w:pPr>
      <w:r>
        <w:rPr>
          <w:b/>
        </w:rPr>
        <w:t>¿Por qué ese conjunto de datos y cómo saben que está bien leído?</w:t>
      </w:r>
    </w:p>
    <w:p w14:paraId="4D7E0877" w14:textId="77777777" w:rsidR="00A73FB6" w:rsidRDefault="00563D14">
      <w:pPr>
        <w:jc w:val="both"/>
      </w:pPr>
      <w:r>
        <w:t xml:space="preserve">ENOE 4T-2025 del INEGI: 419,038 registros, fuente oficial, con «suciedad» real y diccionario. Con la base oficial se reproducen </w:t>
      </w:r>
      <w:r>
        <w:rPr>
          <w:b/>
        </w:rPr>
        <w:t>7 de 7 cifras publicadas</w:t>
      </w:r>
      <w:r>
        <w:t xml:space="preserve"> (PEA 61.3 M, participación 59.3 %, informales 32.9 M, TIL1 55.0 % y los TIL1 de Chiapas, Chihuahua y CDMX). Si se incluyeran los menores de 15 años, el TIL1 sería 55.27 % y no coincidiría.</w:t>
      </w:r>
    </w:p>
    <w:p w14:paraId="7717A035" w14:textId="77777777" w:rsidR="00A73FB6" w:rsidRDefault="00563D14">
      <w:pPr>
        <w:keepNext/>
        <w:spacing w:after="20"/>
      </w:pPr>
      <w:r>
        <w:rPr>
          <w:b/>
        </w:rPr>
        <w:t>¿Qué limpieza hicieron y por qué esas reglas?</w:t>
      </w:r>
    </w:p>
    <w:p w14:paraId="606A0F6E" w14:textId="77777777" w:rsidR="00A73FB6" w:rsidRDefault="00563D14">
      <w:pPr>
        <w:jc w:val="both"/>
      </w:pPr>
      <w:r>
        <w:t xml:space="preserve">La cobertura (entrevista completa, residente habitual, 15+, ocupado) elimina filas; lo demás (faltantes codificados, calidad del ingreso, atípicos) </w:t>
      </w:r>
      <w:r>
        <w:rPr>
          <w:b/>
        </w:rPr>
        <w:t>crea banderas</w:t>
      </w:r>
      <w:r>
        <w:t xml:space="preserve"> para poder hacer análisis de sensibilidad sin volver a limpiar. Cada regla es una función probada y queda en una bitácora (de 419 mil a 112 mil).</w:t>
      </w:r>
    </w:p>
    <w:p w14:paraId="5FDEEAAA" w14:textId="77777777" w:rsidR="00A73FB6" w:rsidRDefault="00563D14">
      <w:pPr>
        <w:keepNext/>
        <w:spacing w:after="20"/>
      </w:pPr>
      <w:r>
        <w:rPr>
          <w:b/>
        </w:rPr>
        <w:t>«No hay nulos» en la ENOE, ¿entonces qué limpiaron?</w:t>
      </w:r>
    </w:p>
    <w:p w14:paraId="05DD77B1" w14:textId="77777777" w:rsidR="00A73FB6" w:rsidRDefault="00563D14">
      <w:pPr>
        <w:jc w:val="both"/>
      </w:pPr>
      <w:r>
        <w:t xml:space="preserve">Los faltantes vienen </w:t>
      </w:r>
      <w:r>
        <w:rPr>
          <w:b/>
        </w:rPr>
        <w:t>codificados como valores reales</w:t>
      </w:r>
      <w:r>
        <w:t xml:space="preserve">: escolaridad 99 (610 casos), horas 0 (5,278 ocupados ausentes) u horas mayores de 112 (41 casos imposibles). Un </w:t>
      </w:r>
      <w:r>
        <w:rPr>
          <w:rFonts w:ascii="Consolas" w:eastAsia="Consolas" w:hAnsi="Consolas"/>
          <w:sz w:val="19"/>
        </w:rPr>
        <w:t>isna()</w:t>
      </w:r>
      <w:r>
        <w:t xml:space="preserve"> diría que todo está completo.</w:t>
      </w:r>
    </w:p>
    <w:p w14:paraId="1C45856A" w14:textId="77777777" w:rsidR="00A73FB6" w:rsidRDefault="00563D14">
      <w:pPr>
        <w:keepNext/>
        <w:spacing w:after="20"/>
      </w:pPr>
      <w:r>
        <w:rPr>
          <w:b/>
        </w:rPr>
        <w:t>¿Qué es el «ingreso cero» y por qué importa?</w:t>
      </w:r>
    </w:p>
    <w:p w14:paraId="321BEB41" w14:textId="77777777" w:rsidR="00A73FB6" w:rsidRDefault="00563D14">
      <w:pPr>
        <w:jc w:val="both"/>
      </w:pPr>
      <w:r>
        <w:t xml:space="preserve">El 36 % de los registros tiene </w:t>
      </w:r>
      <w:r>
        <w:rPr>
          <w:rFonts w:ascii="Consolas" w:eastAsia="Consolas" w:hAnsi="Consolas"/>
          <w:sz w:val="19"/>
        </w:rPr>
        <w:t>ingocup = 0</w:t>
      </w:r>
      <w:r>
        <w:t xml:space="preserve">, pero no es «sin ingreso»: 22 % (ponderado) solo da un </w:t>
      </w:r>
      <w:r>
        <w:rPr>
          <w:b/>
        </w:rPr>
        <w:t>rango de salarios mínimos</w:t>
      </w:r>
      <w:r>
        <w:t>, 13 % no especifica y solo 4 % realmente no recibe ingresos. Además, quien más estudió declara menos el monto exacto (55 % frente a 69 %): los datos faltan de forma no aleatoria. Por eso se contrastó con imputación por rango, IPW y solo asalariados.</w:t>
      </w:r>
    </w:p>
    <w:p w14:paraId="741CFBD8" w14:textId="77777777" w:rsidR="00A73FB6" w:rsidRDefault="00563D14">
      <w:pPr>
        <w:keepNext/>
        <w:spacing w:after="20"/>
      </w:pPr>
      <w:r>
        <w:rPr>
          <w:b/>
        </w:rPr>
        <w:lastRenderedPageBreak/>
        <w:t>¿Por qué recortan atípicos en P0.5-P99.5 por entidad?</w:t>
      </w:r>
    </w:p>
    <w:p w14:paraId="16F68881" w14:textId="77777777" w:rsidR="00A73FB6" w:rsidRDefault="00563D14">
      <w:pPr>
        <w:jc w:val="both"/>
      </w:pPr>
      <w:r>
        <w:t>El ingreso por hora va de $0.03 a $11,628. Recortar dentro de cada entidad respeta que los salarios difieren por estado. Es 1 % de la muestra y el resultado casi no cambia sin recorte (brecha 3.6 % frente a 3.7 %; rendimiento 5.4 % frente a 5.1 %).</w:t>
      </w:r>
    </w:p>
    <w:p w14:paraId="0ADF7A3C" w14:textId="77777777" w:rsidR="00A73FB6" w:rsidRDefault="00563D14">
      <w:pPr>
        <w:pStyle w:val="Ttulo3"/>
      </w:pPr>
      <w:r>
        <w:t>C. Estadística</w:t>
      </w:r>
    </w:p>
    <w:p w14:paraId="3A60FA35" w14:textId="77777777" w:rsidR="00A73FB6" w:rsidRDefault="00563D14">
      <w:pPr>
        <w:keepNext/>
        <w:spacing w:after="20"/>
      </w:pPr>
      <w:r>
        <w:rPr>
          <w:b/>
        </w:rPr>
        <w:t xml:space="preserve">¿Por qué ponderan con </w:t>
      </w:r>
      <w:r>
        <w:rPr>
          <w:rFonts w:ascii="Consolas" w:eastAsia="Consolas" w:hAnsi="Consolas"/>
          <w:b/>
          <w:sz w:val="19"/>
        </w:rPr>
        <w:t>fac_tri</w:t>
      </w:r>
      <w:r>
        <w:rPr>
          <w:b/>
        </w:rPr>
        <w:t xml:space="preserve"> y por qué el bootstrap de Rao-Wu?</w:t>
      </w:r>
    </w:p>
    <w:p w14:paraId="356B95C0" w14:textId="77777777" w:rsidR="00A73FB6" w:rsidRDefault="00563D14">
      <w:pPr>
        <w:jc w:val="both"/>
      </w:pPr>
      <w:r>
        <w:t xml:space="preserve">Cada persona representa a </w:t>
      </w:r>
      <w:r>
        <w:rPr>
          <w:rFonts w:ascii="Consolas" w:eastAsia="Consolas" w:hAnsi="Consolas"/>
          <w:sz w:val="19"/>
        </w:rPr>
        <w:t>fac_tri</w:t>
      </w:r>
      <w:r>
        <w:t xml:space="preserve"> personas. Y como la ENOE es por conglomerados, los errores estándar «normales» serían demasiado pequeños: Rao-Wu remuestrea UPM dentro de estratos y reescala los ponderadores; se verificó que reproduce la varianza de Taylor.</w:t>
      </w:r>
    </w:p>
    <w:p w14:paraId="7B5CC010" w14:textId="77777777" w:rsidR="00A73FB6" w:rsidRDefault="00563D14">
      <w:pPr>
        <w:keepNext/>
        <w:spacing w:after="20"/>
      </w:pPr>
      <w:r>
        <w:rPr>
          <w:b/>
        </w:rPr>
        <w:t>¿Por qué el logaritmo del ingreso?</w:t>
      </w:r>
    </w:p>
    <w:p w14:paraId="3041136F" w14:textId="77777777" w:rsidR="00A73FB6" w:rsidRDefault="00563D14">
      <w:pPr>
        <w:jc w:val="both"/>
      </w:pPr>
      <w:r>
        <w:t>Porque el ingreso por hora tiene asimetría 3.1 y el logaritmo la vuelve simétrica (0.06); además, una diferencia de logaritmos es una diferencia porcentual aproximada.</w:t>
      </w:r>
    </w:p>
    <w:p w14:paraId="4B935946" w14:textId="77777777" w:rsidR="00A73FB6" w:rsidRDefault="00563D14">
      <w:pPr>
        <w:keepNext/>
        <w:spacing w:after="20"/>
      </w:pPr>
      <w:r>
        <w:rPr>
          <w:b/>
        </w:rPr>
        <w:t>¿Spearman o Pearson?</w:t>
      </w:r>
    </w:p>
    <w:p w14:paraId="6ED4A500" w14:textId="77777777" w:rsidR="00A73FB6" w:rsidRDefault="00563D14">
      <w:pPr>
        <w:jc w:val="both"/>
      </w:pPr>
      <w:r>
        <w:t>Spearman: mide asociación monótona, robusta a atípicos y a la forma de la relación; la escolaridad tiene muchos empates (se usan rangos medios ponderados). Con pesos iguales coincide con SciPy.</w:t>
      </w:r>
    </w:p>
    <w:p w14:paraId="6ECAD148" w14:textId="77777777" w:rsidR="00A73FB6" w:rsidRDefault="00563D14">
      <w:pPr>
        <w:keepNext/>
        <w:spacing w:after="20"/>
      </w:pPr>
      <w:r>
        <w:rPr>
          <w:b/>
        </w:rPr>
        <w:t>¿Qué significa «ranking defendible»?</w:t>
      </w:r>
    </w:p>
    <w:p w14:paraId="75CBA0BA" w14:textId="77777777" w:rsidR="00A73FB6" w:rsidRDefault="00563D14">
      <w:pPr>
        <w:jc w:val="both"/>
      </w:pPr>
      <w:r>
        <w:t xml:space="preserve">Que se reporta con incertidumbre: cada estado tiene un intervalo del lugar que ocupa. La Ciudad de México es la primera con seguridad (lugar 1 a 2), Baja California Sur está entre las últimas (23 a 32), pero los estados del centro del ranking tienen intervalos de 15 o más lugares y </w:t>
      </w:r>
      <w:r>
        <w:rPr>
          <w:b/>
        </w:rPr>
        <w:t>no se pueden distinguir</w:t>
      </w:r>
      <w:r>
        <w:t>.</w:t>
      </w:r>
    </w:p>
    <w:p w14:paraId="1FE1FD3A" w14:textId="77777777" w:rsidR="00A73FB6" w:rsidRDefault="00563D14">
      <w:pPr>
        <w:keepNext/>
        <w:spacing w:after="20"/>
      </w:pPr>
      <w:r>
        <w:rPr>
          <w:b/>
        </w:rPr>
        <w:t>¿Por qué Holm y no Bonferroni?</w:t>
      </w:r>
    </w:p>
    <w:p w14:paraId="3BBC6513" w14:textId="77777777" w:rsidR="00A73FB6" w:rsidRDefault="00563D14">
      <w:pPr>
        <w:jc w:val="both"/>
      </w:pPr>
      <w:r>
        <w:t>Holm controla la misma tasa de error por familia pero es uniformemente más potente. Se aplica a las cuatro pruebas por nivel de instrucción.</w:t>
      </w:r>
    </w:p>
    <w:p w14:paraId="457E5CEC" w14:textId="77777777" w:rsidR="00A73FB6" w:rsidRDefault="00563D14">
      <w:pPr>
        <w:keepNext/>
        <w:spacing w:after="20"/>
      </w:pPr>
      <w:r>
        <w:rPr>
          <w:b/>
        </w:rPr>
        <w:t xml:space="preserve">¿Por qué hay Welch y Mann-Whitney </w:t>
      </w:r>
      <w:r>
        <w:rPr>
          <w:b/>
          <w:i/>
        </w:rPr>
        <w:t>y</w:t>
      </w:r>
      <w:r>
        <w:rPr>
          <w:b/>
        </w:rPr>
        <w:t xml:space="preserve"> el método de diseño?</w:t>
      </w:r>
    </w:p>
    <w:p w14:paraId="1BBFAD77" w14:textId="77777777" w:rsidR="00A73FB6" w:rsidRDefault="00563D14">
      <w:pPr>
        <w:jc w:val="both"/>
      </w:pPr>
      <w:r>
        <w:t xml:space="preserve">El protocolo pedía las pruebas clásicas (sin ponderar) y coinciden en las conclusiones; pero la inferencia </w:t>
      </w:r>
      <w:r>
        <w:rPr>
          <w:b/>
        </w:rPr>
        <w:t>correcta</w:t>
      </w:r>
      <w:r>
        <w:t xml:space="preserve"> para la población es la que usa el diseño. Se muestran las dos.</w:t>
      </w:r>
    </w:p>
    <w:p w14:paraId="236E7F01" w14:textId="77777777" w:rsidR="00A73FB6" w:rsidRDefault="00563D14">
      <w:pPr>
        <w:pStyle w:val="Ttulo3"/>
      </w:pPr>
      <w:r>
        <w:t>D. Resultados</w:t>
      </w:r>
    </w:p>
    <w:p w14:paraId="610B1BDC" w14:textId="77777777" w:rsidR="00A73FB6" w:rsidRDefault="00563D14">
      <w:pPr>
        <w:keepNext/>
        <w:spacing w:after="20"/>
      </w:pPr>
      <w:r>
        <w:rPr>
          <w:b/>
        </w:rPr>
        <w:t>¿Cuánto rinde un año de escolaridad?</w:t>
      </w:r>
    </w:p>
    <w:p w14:paraId="0238A03E" w14:textId="77777777" w:rsidR="00A73FB6" w:rsidRDefault="00563D14">
      <w:pPr>
        <w:jc w:val="both"/>
      </w:pPr>
      <w:r>
        <w:t xml:space="preserve">≈ </w:t>
      </w:r>
      <w:r>
        <w:rPr>
          <w:b/>
        </w:rPr>
        <w:t>5.1 %</w:t>
      </w:r>
      <w:r>
        <w:t xml:space="preserve"> más ingreso por hora (IC 95 %: 5.0 a 5.3) controlando edad, sexo, entidad y localidad; ≈ 3.8 % si además se controla el tipo de empleo (parte del beneficio pasa por conseguir un mejor empleo). Es </w:t>
      </w:r>
      <w:r>
        <w:rPr>
          <w:b/>
        </w:rPr>
        <w:t>robusto</w:t>
      </w:r>
      <w:r>
        <w:t xml:space="preserve">: 4.9 a 5.7 % en siete especificaciones. No es lineal: licenciatura o posgrado paga </w:t>
      </w:r>
      <w:r>
        <w:rPr>
          <w:b/>
        </w:rPr>
        <w:t>+92 %</w:t>
      </w:r>
      <w:r>
        <w:t xml:space="preserve"> frente a no terminar primaria.</w:t>
      </w:r>
    </w:p>
    <w:p w14:paraId="51680B6B" w14:textId="77777777" w:rsidR="00A73FB6" w:rsidRDefault="00563D14">
      <w:pPr>
        <w:keepNext/>
        <w:spacing w:after="20"/>
      </w:pPr>
      <w:r>
        <w:rPr>
          <w:b/>
        </w:rPr>
        <w:t>¿Estudiar rinde más en estados ricos?</w:t>
      </w:r>
    </w:p>
    <w:p w14:paraId="1F8AD7C0" w14:textId="77777777" w:rsidR="00A73FB6" w:rsidRDefault="00563D14">
      <w:pPr>
        <w:jc w:val="both"/>
      </w:pPr>
      <w:r>
        <w:t xml:space="preserve">No: la diferencia entre el cuarto cuartil y el primero es ≈ 0 (p = 0.91). El </w:t>
      </w:r>
      <w:r>
        <w:rPr>
          <w:i/>
        </w:rPr>
        <w:t>nivel</w:t>
      </w:r>
      <w:r>
        <w:t xml:space="preserve"> de ingreso sí difiere (los estados más escolarizados pagan más: ρ = 0.74 entre estados), pero el </w:t>
      </w:r>
      <w:r>
        <w:rPr>
          <w:i/>
        </w:rPr>
        <w:t>rendimiento por año</w:t>
      </w:r>
      <w:r>
        <w:t xml:space="preserve"> es parecido.</w:t>
      </w:r>
    </w:p>
    <w:p w14:paraId="2C839CFE" w14:textId="77777777" w:rsidR="00A73FB6" w:rsidRDefault="00563D14">
      <w:pPr>
        <w:keepNext/>
        <w:spacing w:after="20"/>
      </w:pPr>
      <w:r>
        <w:rPr>
          <w:b/>
        </w:rPr>
        <w:t>¿Hay brecha de género?</w:t>
      </w:r>
    </w:p>
    <w:p w14:paraId="502A979C" w14:textId="77777777" w:rsidR="00A73FB6" w:rsidRDefault="00563D14">
      <w:pPr>
        <w:jc w:val="both"/>
      </w:pPr>
      <w:r>
        <w:t xml:space="preserve">Sí, </w:t>
      </w:r>
      <w:r>
        <w:rPr>
          <w:b/>
        </w:rPr>
        <w:t>pero depende de qué se mide</w:t>
      </w:r>
      <w:r>
        <w:t xml:space="preserve">: por hora 3.7 % (IC 2.3 a 5.0, p &lt; 0.001); por nivel 8.4 / 10.1 / 7.6 / 3.9 %, las cuatro significativas tras Holm; por </w:t>
      </w:r>
      <w:r>
        <w:rPr>
          <w:b/>
        </w:rPr>
        <w:t>mes 26.9 %</w:t>
      </w:r>
      <w:r>
        <w:t xml:space="preserve">. La diferencia mensual es de </w:t>
      </w:r>
      <w:r>
        <w:rPr>
          <w:b/>
        </w:rPr>
        <w:t>horas</w:t>
      </w:r>
      <w:r>
        <w:t xml:space="preserve"> (las mujeres trabajan 24.1 % menos), no de pago por hora. Entre personas comparables, 8.2 %.</w:t>
      </w:r>
    </w:p>
    <w:p w14:paraId="0D0725A0" w14:textId="77777777" w:rsidR="00A73FB6" w:rsidRDefault="00563D14">
      <w:pPr>
        <w:keepNext/>
        <w:spacing w:after="20"/>
      </w:pPr>
      <w:r>
        <w:rPr>
          <w:b/>
        </w:rPr>
        <w:lastRenderedPageBreak/>
        <w:t>¿Qué es la parte «no explicada» de Oaxaca-Blinder?</w:t>
      </w:r>
    </w:p>
    <w:p w14:paraId="663B1874" w14:textId="77777777" w:rsidR="00A73FB6" w:rsidRDefault="00563D14">
      <w:pPr>
        <w:jc w:val="both"/>
      </w:pPr>
      <w:r>
        <w:t xml:space="preserve">La parte de la brecha que </w:t>
      </w:r>
      <w:r>
        <w:rPr>
          <w:b/>
        </w:rPr>
        <w:t>no</w:t>
      </w:r>
      <w:r>
        <w:t xml:space="preserve"> se explica por las características medidas (escolaridad, edad, lugar, empleo, rama). Aquí las mujeres tienen </w:t>
      </w:r>
      <w:r>
        <w:rPr>
          <w:i/>
        </w:rPr>
        <w:t>mejores</w:t>
      </w:r>
      <w:r>
        <w:t xml:space="preserve"> características (más escolaridad) pero reciben menos, así que el residuo (6.9 puntos logarítmicos) es mayor que la brecha total (3.8). </w:t>
      </w:r>
      <w:r>
        <w:rPr>
          <w:b/>
        </w:rPr>
        <w:t>No prueba discriminación</w:t>
      </w:r>
      <w:r>
        <w:t>: incluye todo lo no observado.</w:t>
      </w:r>
    </w:p>
    <w:p w14:paraId="0426163A" w14:textId="77777777" w:rsidR="00A73FB6" w:rsidRDefault="00563D14">
      <w:pPr>
        <w:keepNext/>
        <w:spacing w:after="20"/>
      </w:pPr>
      <w:r>
        <w:rPr>
          <w:b/>
        </w:rPr>
        <w:t>¿Por qué no interpretan el modelo con horas (G6)?</w:t>
      </w:r>
    </w:p>
    <w:p w14:paraId="442F5AC1" w14:textId="77777777" w:rsidR="00A73FB6" w:rsidRDefault="00563D14">
      <w:pPr>
        <w:jc w:val="both"/>
      </w:pPr>
      <w:r>
        <w:t xml:space="preserve">Por el </w:t>
      </w:r>
      <w:r>
        <w:rPr>
          <w:b/>
        </w:rPr>
        <w:t>sesgo de división</w:t>
      </w:r>
      <w:r>
        <w:t>: el ingreso por hora es ingreso ÷ horas, así que un error en las horas crea una relación negativa mecánica y la brecha «sube» a 16 % artificialmente. Se muestra por transparencia.</w:t>
      </w:r>
    </w:p>
    <w:p w14:paraId="67B973FB" w14:textId="77777777" w:rsidR="00A73FB6" w:rsidRDefault="00563D14">
      <w:pPr>
        <w:keepNext/>
        <w:spacing w:after="20"/>
      </w:pPr>
      <w:r>
        <w:rPr>
          <w:b/>
        </w:rPr>
        <w:t>¿Por qué la imputación (S3) da 0.7 % si las demás dan más?</w:t>
      </w:r>
    </w:p>
    <w:p w14:paraId="50A3442B" w14:textId="77777777" w:rsidR="00A73FB6" w:rsidRDefault="00563D14">
      <w:pPr>
        <w:jc w:val="both"/>
      </w:pPr>
      <w:r>
        <w:t xml:space="preserve">Imputar el grupo B con la mediana del rango le asigna </w:t>
      </w:r>
      <w:r>
        <w:rPr>
          <w:b/>
        </w:rPr>
        <w:t>el mismo ingreso a un hombre y a una mujer</w:t>
      </w:r>
      <w:r>
        <w:t xml:space="preserve"> del mismo rango y borra diferencias: sesga hacia cero por construcción y es una cota inferior. La conclusión honesta: la brecha por hora es positiva pero su tamaño depende de la muestra (de 0.7 % a 4.6 %); la ajustada (≈ 8 %) y la mensual (≈ 27 %) son sólidas.</w:t>
      </w:r>
    </w:p>
    <w:p w14:paraId="227AF340" w14:textId="77777777" w:rsidR="00A73FB6" w:rsidRDefault="00563D14">
      <w:pPr>
        <w:keepNext/>
        <w:spacing w:after="20"/>
      </w:pPr>
      <w:r>
        <w:rPr>
          <w:b/>
        </w:rPr>
        <w:t>¿Dónde está la brecha?</w:t>
      </w:r>
    </w:p>
    <w:p w14:paraId="61D2989E" w14:textId="77777777" w:rsidR="00A73FB6" w:rsidRDefault="00563D14">
      <w:pPr>
        <w:jc w:val="both"/>
      </w:pPr>
      <w:r>
        <w:t>Abajo: 8.2 % en el P10 y 10.4 % en el P25; en la mediana es 2.1 % (no significativa) y arriba es nula o favorece a las mujeres (un «piso pegajoso»). También se concentra en el empleo informal.</w:t>
      </w:r>
    </w:p>
    <w:p w14:paraId="6735D258" w14:textId="77777777" w:rsidR="00A73FB6" w:rsidRDefault="00563D14">
      <w:pPr>
        <w:keepNext/>
        <w:spacing w:after="20"/>
      </w:pPr>
      <w:r>
        <w:rPr>
          <w:b/>
        </w:rPr>
        <w:t>¿Qué hallazgo hay sobre informalidad?</w:t>
      </w:r>
    </w:p>
    <w:p w14:paraId="16D357DB" w14:textId="77777777" w:rsidR="00A73FB6" w:rsidRDefault="00563D14">
      <w:pPr>
        <w:jc w:val="both"/>
      </w:pPr>
      <w:r>
        <w:t>TIL1 nacional 55.0 %; de 33 % (Coahuila) a 80 % (Oaxaca); 87 % entre quienes no terminaron la primaria frente a 38 % con preparatoria o más. Entre estados ρ = -0.86; a nivel individual cada año de escolaridad baja ≈ 3.9 puntos la probabilidad; ser mujer suma ≈ 6 puntos.</w:t>
      </w:r>
    </w:p>
    <w:p w14:paraId="44DE36E3" w14:textId="77777777" w:rsidR="00A73FB6" w:rsidRDefault="00563D14">
      <w:pPr>
        <w:keepNext/>
        <w:spacing w:after="20"/>
      </w:pPr>
      <w:r>
        <w:rPr>
          <w:b/>
        </w:rPr>
        <w:t>¿Es causal?</w:t>
      </w:r>
    </w:p>
    <w:p w14:paraId="1BEC8380" w14:textId="77777777" w:rsidR="00A73FB6" w:rsidRDefault="00563D14">
      <w:pPr>
        <w:jc w:val="both"/>
      </w:pPr>
      <w:r>
        <w:t>No. Es una asociación: hay sesgo de habilidad no observada y selección. Y las relaciones entre estados no deben leerse a nivel individual (falacia ecológica).</w:t>
      </w:r>
    </w:p>
    <w:p w14:paraId="5B7D8197" w14:textId="77777777" w:rsidR="00A73FB6" w:rsidRDefault="00563D14">
      <w:pPr>
        <w:pStyle w:val="Ttulo3"/>
      </w:pPr>
      <w:r>
        <w:t>E. Ingeniería de datos y NoSQL</w:t>
      </w:r>
    </w:p>
    <w:p w14:paraId="78E1719E" w14:textId="77777777" w:rsidR="00A73FB6" w:rsidRDefault="00563D14">
      <w:pPr>
        <w:keepNext/>
        <w:spacing w:after="20"/>
      </w:pPr>
      <w:r>
        <w:rPr>
          <w:b/>
        </w:rPr>
        <w:t>¿Por qué SQLite y MongoDB?</w:t>
      </w:r>
    </w:p>
    <w:p w14:paraId="7BD0AC96" w14:textId="77777777" w:rsidR="00A73FB6" w:rsidRDefault="00563D14">
      <w:pPr>
        <w:jc w:val="both"/>
      </w:pPr>
      <w:r>
        <w:t xml:space="preserve">Persistencia políglota por </w:t>
      </w:r>
      <w:r>
        <w:rPr>
          <w:b/>
        </w:rPr>
        <w:t>patrón de acceso</w:t>
      </w:r>
      <w:r>
        <w:t xml:space="preserve">: análisis (agregaciones ponderadas, </w:t>
      </w:r>
      <w:r>
        <w:rPr>
          <w:rFonts w:ascii="Consolas" w:eastAsia="Consolas" w:hAnsi="Consolas"/>
          <w:sz w:val="19"/>
        </w:rPr>
        <w:t>JOIN</w:t>
      </w:r>
      <w:r>
        <w:t>, integridad) en una base relacional; servir la ficha de una entidad (un documento por clave, esquema flexible) en una documental. SQLite es la fuente de verdad; MongoDB es una vista de lectura que se regenera.</w:t>
      </w:r>
    </w:p>
    <w:p w14:paraId="0F79EFCE" w14:textId="77777777" w:rsidR="00A73FB6" w:rsidRDefault="00563D14">
      <w:pPr>
        <w:keepNext/>
        <w:spacing w:after="20"/>
      </w:pPr>
      <w:r>
        <w:rPr>
          <w:b/>
        </w:rPr>
        <w:t xml:space="preserve">¿Por qué embeben los indicadores en </w:t>
      </w:r>
      <w:r>
        <w:rPr>
          <w:rFonts w:ascii="Consolas" w:eastAsia="Consolas" w:hAnsi="Consolas"/>
          <w:b/>
          <w:sz w:val="19"/>
        </w:rPr>
        <w:t>entidades</w:t>
      </w:r>
      <w:r>
        <w:rPr>
          <w:b/>
        </w:rPr>
        <w:t xml:space="preserve"> pero no las personas?</w:t>
      </w:r>
    </w:p>
    <w:p w14:paraId="53F1684F" w14:textId="77777777" w:rsidR="00A73FB6" w:rsidRDefault="00563D14">
      <w:pPr>
        <w:jc w:val="both"/>
      </w:pPr>
      <w:r>
        <w:t xml:space="preserve">Los indicadores se leen siempre junto con la entidad (una lectura, sin </w:t>
      </w:r>
      <w:r>
        <w:rPr>
          <w:rFonts w:ascii="Consolas" w:eastAsia="Consolas" w:hAnsi="Consolas"/>
          <w:sz w:val="19"/>
        </w:rPr>
        <w:t>JOIN</w:t>
      </w:r>
      <w:r>
        <w:t xml:space="preserve">). Las 190 mil personas no caben en un documento (límite de 16 MB de BSON) ni se leen con la entidad: son una colección aparte relacionada por </w:t>
      </w:r>
      <w:r>
        <w:rPr>
          <w:rFonts w:ascii="Consolas" w:eastAsia="Consolas" w:hAnsi="Consolas"/>
          <w:sz w:val="19"/>
        </w:rPr>
        <w:t>cve_ent</w:t>
      </w:r>
      <w:r>
        <w:t>.</w:t>
      </w:r>
    </w:p>
    <w:p w14:paraId="6F3B7A8F" w14:textId="77777777" w:rsidR="00A73FB6" w:rsidRDefault="00563D14">
      <w:pPr>
        <w:keepNext/>
        <w:spacing w:after="20"/>
      </w:pPr>
      <w:r>
        <w:rPr>
          <w:b/>
        </w:rPr>
        <w:t>¿Cargaron a un servidor MongoDB real?</w:t>
      </w:r>
    </w:p>
    <w:p w14:paraId="57D9B450" w14:textId="77777777" w:rsidR="00A73FB6" w:rsidRDefault="00563D14">
      <w:pPr>
        <w:jc w:val="both"/>
      </w:pPr>
      <w:r>
        <w:t xml:space="preserve">No: en la máquina de desarrollo no hay un servidor MongoDB. Los documentos se exportaron (NDJSON listos para </w:t>
      </w:r>
      <w:r>
        <w:rPr>
          <w:rFonts w:ascii="Consolas" w:eastAsia="Consolas" w:hAnsi="Consolas"/>
          <w:sz w:val="19"/>
        </w:rPr>
        <w:t>mongoimport</w:t>
      </w:r>
      <w:r>
        <w:t xml:space="preserve">) y la carga completa se probó contra </w:t>
      </w:r>
      <w:r>
        <w:rPr>
          <w:b/>
        </w:rPr>
        <w:t>mongomock</w:t>
      </w:r>
      <w:r>
        <w:t xml:space="preserve">, un simulador de MongoDB en memoria: 190,187 documentos de persona, 32 de entidad y uno de metadatos, siete índices, documentos BSON válidos y una recarga que no duplica nada. Además se </w:t>
      </w:r>
      <w:r>
        <w:rPr>
          <w:b/>
        </w:rPr>
        <w:t>verificó que la agregación ejecutada en el motor reproduce la vista SQL</w:t>
      </w:r>
      <w:r>
        <w:t xml:space="preserve"> (diferencia máxima 0.005 puntos porcentuales). mongomock imita la API pero no es MongoDB; con un servidor, </w:t>
      </w:r>
      <w:r>
        <w:rPr>
          <w:rFonts w:ascii="Consolas" w:eastAsia="Consolas" w:hAnsi="Consolas"/>
          <w:sz w:val="19"/>
        </w:rPr>
        <w:t>python scripts/run_mongo.py --uri …</w:t>
      </w:r>
      <w:r>
        <w:t xml:space="preserve"> hace la carga y las mismas verificaciones.</w:t>
      </w:r>
    </w:p>
    <w:p w14:paraId="55E73E59" w14:textId="77777777" w:rsidR="00A73FB6" w:rsidRDefault="00563D14">
      <w:pPr>
        <w:keepNext/>
        <w:spacing w:after="20"/>
      </w:pPr>
      <w:r>
        <w:rPr>
          <w:b/>
        </w:rPr>
        <w:lastRenderedPageBreak/>
        <w:t>¿Cómo garantizan la reproducibilidad?</w:t>
      </w:r>
    </w:p>
    <w:p w14:paraId="234FBBA5" w14:textId="77777777" w:rsidR="00A73FB6" w:rsidRDefault="00563D14">
      <w:pPr>
        <w:jc w:val="both"/>
      </w:pPr>
      <w:r>
        <w:t xml:space="preserve">Una sola semilla (20251231), versiones y huellas SHA-256 en </w:t>
      </w:r>
      <w:r>
        <w:rPr>
          <w:rFonts w:ascii="Consolas" w:eastAsia="Consolas" w:hAnsi="Consolas"/>
          <w:sz w:val="19"/>
        </w:rPr>
        <w:t>etl_meta.json</w:t>
      </w:r>
      <w:r>
        <w:t xml:space="preserve">, ETL idempotente, 41 pruebas automáticas y un cuaderno que se reconstruye desde </w:t>
      </w:r>
      <w:r>
        <w:rPr>
          <w:rFonts w:ascii="Consolas" w:eastAsia="Consolas" w:hAnsi="Consolas"/>
          <w:sz w:val="19"/>
        </w:rPr>
        <w:t>results/</w:t>
      </w:r>
      <w:r>
        <w:t xml:space="preserve"> con aserciones que avisan si una conclusión deja de ser cierta.</w:t>
      </w:r>
    </w:p>
    <w:p w14:paraId="44DE5E37" w14:textId="77777777" w:rsidR="00A73FB6" w:rsidRDefault="00563D14">
      <w:pPr>
        <w:pStyle w:val="Ttulo3"/>
      </w:pPr>
      <w:r>
        <w:t>F. Preguntas incómodas</w:t>
      </w:r>
    </w:p>
    <w:p w14:paraId="21D14371" w14:textId="77777777" w:rsidR="00A73FB6" w:rsidRDefault="00563D14">
      <w:pPr>
        <w:keepNext/>
        <w:spacing w:after="20"/>
      </w:pPr>
      <w:r>
        <w:rPr>
          <w:b/>
        </w:rPr>
        <w:t>¿Qué limitaciones tiene su trabajo?</w:t>
      </w:r>
    </w:p>
    <w:p w14:paraId="74150942" w14:textId="77777777" w:rsidR="00A73FB6" w:rsidRDefault="00563D14">
      <w:pPr>
        <w:jc w:val="both"/>
      </w:pPr>
      <w:r>
        <w:t xml:space="preserve">Un trimestre; ingreso autorreportado con redondeo; ingreso por hora a partir de las horas de </w:t>
      </w:r>
      <w:r>
        <w:rPr>
          <w:i/>
        </w:rPr>
        <w:t>una</w:t>
      </w:r>
      <w:r>
        <w:t xml:space="preserve"> semana; selección en el empleo; no causalidad; entre 1,900 y 5,900 observaciones por estado; y la redacción literal de los códigos de </w:t>
      </w:r>
      <w:r>
        <w:rPr>
          <w:rFonts w:ascii="Consolas" w:eastAsia="Consolas" w:hAnsi="Consolas"/>
          <w:sz w:val="19"/>
        </w:rPr>
        <w:t>p6c</w:t>
      </w:r>
      <w:r>
        <w:t xml:space="preserve"> se infirió de su correspondencia con </w:t>
      </w:r>
      <w:r>
        <w:rPr>
          <w:rFonts w:ascii="Consolas" w:eastAsia="Consolas" w:hAnsi="Consolas"/>
          <w:sz w:val="19"/>
        </w:rPr>
        <w:t>ing7c</w:t>
      </w:r>
      <w:r>
        <w:t xml:space="preserve"> (conviene confirmarla con el cuestionario).</w:t>
      </w:r>
    </w:p>
    <w:p w14:paraId="6611268E" w14:textId="77777777" w:rsidR="00A73FB6" w:rsidRDefault="00563D14">
      <w:pPr>
        <w:keepNext/>
        <w:spacing w:after="20"/>
      </w:pPr>
      <w:r>
        <w:rPr>
          <w:b/>
        </w:rPr>
        <w:t>¿Qué harían con más tiempo?</w:t>
      </w:r>
    </w:p>
    <w:p w14:paraId="3B00FFE9" w14:textId="77777777" w:rsidR="00A73FB6" w:rsidRDefault="00563D14">
      <w:pPr>
        <w:jc w:val="both"/>
      </w:pPr>
      <w:r>
        <w:t>Usar varios trimestres (panel rotativo), modelar la participación laboral (corrección de Heckman), hacer un mapa geográfico real con el Marco Geoestadístico y estimaciones para áreas pequeñas.</w:t>
      </w:r>
    </w:p>
    <w:p w14:paraId="30665DD2" w14:textId="77777777" w:rsidR="00A73FB6" w:rsidRDefault="00563D14">
      <w:pPr>
        <w:keepNext/>
        <w:spacing w:after="20"/>
      </w:pPr>
      <w:r>
        <w:rPr>
          <w:b/>
        </w:rPr>
        <w:t>¿Qué parte hiciste tú?</w:t>
      </w:r>
    </w:p>
    <w:p w14:paraId="622A0266" w14:textId="77777777" w:rsidR="00A73FB6" w:rsidRDefault="00563D14">
      <w:pPr>
        <w:jc w:val="both"/>
      </w:pPr>
      <w:r>
        <w:rPr>
          <w:i/>
        </w:rPr>
        <w:t>(La responden los integrantes.)</w:t>
      </w:r>
      <w:r>
        <w:t xml:space="preserve"> Roles propuestos: ingeniería de datos y pipeline; análisis estadístico; visualización y comunicación. Cada integrante debe poder explicar de principio a fin al menos una sección del cuaderno.</w:t>
      </w:r>
    </w:p>
    <w:p w14:paraId="00AAFD58" w14:textId="77777777" w:rsidR="00A73FB6" w:rsidRDefault="00563D14">
      <w:pPr>
        <w:pStyle w:val="Ttulo1"/>
      </w:pPr>
      <w:bookmarkStart w:id="70" w:name="_Toc243853791"/>
      <w:r>
        <w:lastRenderedPageBreak/>
        <w:t>Anexo E. Guion de exposición</w:t>
      </w:r>
      <w:bookmarkEnd w:id="70"/>
    </w:p>
    <w:p w14:paraId="3AC5B6DE" w14:textId="77777777" w:rsidR="00A73FB6" w:rsidRDefault="00563D14">
      <w:pPr>
        <w:jc w:val="both"/>
      </w:pPr>
      <w:r>
        <w:t xml:space="preserve">Propuesta de reparto de la exposición entre los tres integrantes del equipo. Hay dos versiones: la </w:t>
      </w:r>
      <w:r>
        <w:rPr>
          <w:b/>
        </w:rPr>
        <w:t>presentación completa</w:t>
      </w:r>
      <w:r>
        <w:t xml:space="preserve"> (</w:t>
      </w:r>
      <w:r>
        <w:rPr>
          <w:rFonts w:ascii="Consolas" w:eastAsia="Consolas" w:hAnsi="Consolas"/>
          <w:sz w:val="19"/>
        </w:rPr>
        <w:t>Presentacion_Completa_Proyecto_ENOE.pptx</w:t>
      </w:r>
      <w:r>
        <w:t xml:space="preserve">, 48 diapositivas que explican cada concepto y cada decisión; unos 50 minutos) y la </w:t>
      </w:r>
      <w:r>
        <w:rPr>
          <w:b/>
        </w:rPr>
        <w:t>ruta corta</w:t>
      </w:r>
      <w:r>
        <w:t xml:space="preserve"> (las 18 diapositivas principales señaladas con ★ en la presentación completa, que también existen como presentación independiente de 24 diapositivas; unos 18 minutos). Las notas del orador de cada diapositiva incluyen el texto sugerido y el nombre de quien presenta, y el archivo está dividido en secciones por bloque.</w:t>
      </w:r>
    </w:p>
    <w:p w14:paraId="4E052855" w14:textId="77777777" w:rsidR="00A73FB6" w:rsidRDefault="00563D14">
      <w:pPr>
        <w:pStyle w:val="Descripcin"/>
        <w:keepNext/>
        <w:spacing w:after="60"/>
      </w:pPr>
      <w:r>
        <w:rPr>
          <w:b/>
        </w:rPr>
        <w:t xml:space="preserve">Tabla 48. </w:t>
      </w:r>
      <w:r>
        <w:t>Reparto sugerido de la exposición (49 minutos la versión completa; 18 minutos la ruta corta).</w:t>
      </w:r>
    </w:p>
    <w:tbl>
      <w:tblPr>
        <w:tblW w:w="9354" w:type="dxa"/>
        <w:jc w:val="center"/>
        <w:tblBorders>
          <w:top w:val="nil"/>
          <w:left w:val="nil"/>
          <w:bottom w:val="nil"/>
          <w:right w:val="nil"/>
          <w:insideH w:val="single" w:sz="4" w:space="0" w:color="C9D3EE"/>
          <w:insideV w:val="nil"/>
        </w:tblBorders>
        <w:tblLayout w:type="fixed"/>
        <w:tblCellMar>
          <w:top w:w="50" w:type="dxa"/>
          <w:left w:w="90" w:type="dxa"/>
          <w:bottom w:w="50" w:type="dxa"/>
          <w:right w:w="90" w:type="dxa"/>
        </w:tblCellMar>
        <w:tblLook w:val="04A0" w:firstRow="1" w:lastRow="0" w:firstColumn="1" w:lastColumn="0" w:noHBand="0" w:noVBand="1"/>
      </w:tblPr>
      <w:tblGrid>
        <w:gridCol w:w="2098"/>
        <w:gridCol w:w="1247"/>
        <w:gridCol w:w="3912"/>
        <w:gridCol w:w="1077"/>
        <w:gridCol w:w="1020"/>
      </w:tblGrid>
      <w:tr w:rsidR="00A73FB6" w14:paraId="04BC93BE" w14:textId="77777777">
        <w:trPr>
          <w:tblHeader/>
          <w:jc w:val="center"/>
        </w:trPr>
        <w:tc>
          <w:tcPr>
            <w:tcW w:w="2098" w:type="dxa"/>
            <w:shd w:val="clear" w:color="auto" w:fill="1E2A6B"/>
            <w:vAlign w:val="center"/>
          </w:tcPr>
          <w:p w14:paraId="36E92756" w14:textId="77777777" w:rsidR="00A73FB6" w:rsidRDefault="00563D14">
            <w:pPr>
              <w:keepNext/>
              <w:spacing w:after="0" w:line="252" w:lineRule="auto"/>
            </w:pPr>
            <w:r>
              <w:rPr>
                <w:b/>
                <w:color w:val="FFFFFF"/>
                <w:sz w:val="18"/>
              </w:rPr>
              <w:t>Bloque</w:t>
            </w:r>
          </w:p>
        </w:tc>
        <w:tc>
          <w:tcPr>
            <w:tcW w:w="1247" w:type="dxa"/>
            <w:shd w:val="clear" w:color="auto" w:fill="1E2A6B"/>
            <w:vAlign w:val="center"/>
          </w:tcPr>
          <w:p w14:paraId="2996DBA5" w14:textId="77777777" w:rsidR="00A73FB6" w:rsidRDefault="00563D14">
            <w:pPr>
              <w:keepNext/>
              <w:spacing w:after="0" w:line="252" w:lineRule="auto"/>
            </w:pPr>
            <w:r>
              <w:rPr>
                <w:b/>
                <w:color w:val="FFFFFF"/>
                <w:sz w:val="18"/>
              </w:rPr>
              <w:t>Presenta</w:t>
            </w:r>
          </w:p>
        </w:tc>
        <w:tc>
          <w:tcPr>
            <w:tcW w:w="3912" w:type="dxa"/>
            <w:shd w:val="clear" w:color="auto" w:fill="1E2A6B"/>
            <w:vAlign w:val="center"/>
          </w:tcPr>
          <w:p w14:paraId="1B7514C5" w14:textId="77777777" w:rsidR="00A73FB6" w:rsidRDefault="00563D14">
            <w:pPr>
              <w:keepNext/>
              <w:spacing w:after="0" w:line="252" w:lineRule="auto"/>
            </w:pPr>
            <w:r>
              <w:rPr>
                <w:b/>
                <w:color w:val="FFFFFF"/>
                <w:sz w:val="18"/>
              </w:rPr>
              <w:t>Contenido</w:t>
            </w:r>
          </w:p>
        </w:tc>
        <w:tc>
          <w:tcPr>
            <w:tcW w:w="1077" w:type="dxa"/>
            <w:shd w:val="clear" w:color="auto" w:fill="1E2A6B"/>
            <w:vAlign w:val="center"/>
          </w:tcPr>
          <w:p w14:paraId="75AA9C82" w14:textId="77777777" w:rsidR="00A73FB6" w:rsidRDefault="00563D14">
            <w:pPr>
              <w:keepNext/>
              <w:spacing w:after="0" w:line="252" w:lineRule="auto"/>
              <w:jc w:val="center"/>
            </w:pPr>
            <w:r>
              <w:rPr>
                <w:b/>
                <w:color w:val="FFFFFF"/>
                <w:sz w:val="18"/>
              </w:rPr>
              <w:t>Min. (completa)</w:t>
            </w:r>
          </w:p>
        </w:tc>
        <w:tc>
          <w:tcPr>
            <w:tcW w:w="1020" w:type="dxa"/>
            <w:shd w:val="clear" w:color="auto" w:fill="1E2A6B"/>
            <w:vAlign w:val="center"/>
          </w:tcPr>
          <w:p w14:paraId="2D432A5A" w14:textId="77777777" w:rsidR="00A73FB6" w:rsidRDefault="00563D14">
            <w:pPr>
              <w:keepNext/>
              <w:spacing w:after="0" w:line="252" w:lineRule="auto"/>
              <w:jc w:val="center"/>
            </w:pPr>
            <w:r>
              <w:rPr>
                <w:b/>
                <w:color w:val="FFFFFF"/>
                <w:sz w:val="18"/>
              </w:rPr>
              <w:t>Min. (ruta corta)</w:t>
            </w:r>
          </w:p>
        </w:tc>
      </w:tr>
      <w:tr w:rsidR="00A73FB6" w14:paraId="042A33BE" w14:textId="77777777">
        <w:trPr>
          <w:cantSplit/>
          <w:jc w:val="center"/>
        </w:trPr>
        <w:tc>
          <w:tcPr>
            <w:tcW w:w="2098" w:type="dxa"/>
            <w:vAlign w:val="center"/>
          </w:tcPr>
          <w:p w14:paraId="517C99B8" w14:textId="77777777" w:rsidR="00A73FB6" w:rsidRDefault="00563D14">
            <w:pPr>
              <w:keepNext/>
              <w:spacing w:after="0" w:line="252" w:lineRule="auto"/>
            </w:pPr>
            <w:r>
              <w:rPr>
                <w:b/>
                <w:sz w:val="18"/>
              </w:rPr>
              <w:t>A. Apertura</w:t>
            </w:r>
          </w:p>
        </w:tc>
        <w:tc>
          <w:tcPr>
            <w:tcW w:w="1247" w:type="dxa"/>
            <w:vAlign w:val="center"/>
          </w:tcPr>
          <w:p w14:paraId="3421FC70" w14:textId="77777777" w:rsidR="00A73FB6" w:rsidRDefault="00563D14">
            <w:pPr>
              <w:keepNext/>
              <w:spacing w:after="0" w:line="252" w:lineRule="auto"/>
            </w:pPr>
            <w:r>
              <w:rPr>
                <w:sz w:val="18"/>
              </w:rPr>
              <w:t>Juan Evelio</w:t>
            </w:r>
          </w:p>
        </w:tc>
        <w:tc>
          <w:tcPr>
            <w:tcW w:w="3912" w:type="dxa"/>
            <w:vAlign w:val="center"/>
          </w:tcPr>
          <w:p w14:paraId="16DE314D" w14:textId="77777777" w:rsidR="00A73FB6" w:rsidRDefault="00563D14">
            <w:pPr>
              <w:keepNext/>
              <w:spacing w:after="0" w:line="252" w:lineRule="auto"/>
            </w:pPr>
            <w:r>
              <w:rPr>
                <w:sz w:val="18"/>
              </w:rPr>
              <w:t>La pregunta, los objetivos, qué es el KDD y la hoja de ruta</w:t>
            </w:r>
          </w:p>
        </w:tc>
        <w:tc>
          <w:tcPr>
            <w:tcW w:w="1077" w:type="dxa"/>
            <w:vAlign w:val="center"/>
          </w:tcPr>
          <w:p w14:paraId="65161DEE" w14:textId="77777777" w:rsidR="00A73FB6" w:rsidRDefault="00563D14">
            <w:pPr>
              <w:keepNext/>
              <w:spacing w:after="0" w:line="252" w:lineRule="auto"/>
              <w:jc w:val="center"/>
            </w:pPr>
            <w:r>
              <w:rPr>
                <w:sz w:val="18"/>
              </w:rPr>
              <w:t>5</w:t>
            </w:r>
          </w:p>
        </w:tc>
        <w:tc>
          <w:tcPr>
            <w:tcW w:w="1020" w:type="dxa"/>
            <w:vAlign w:val="center"/>
          </w:tcPr>
          <w:p w14:paraId="1C870DD4" w14:textId="77777777" w:rsidR="00A73FB6" w:rsidRDefault="00563D14">
            <w:pPr>
              <w:keepNext/>
              <w:spacing w:after="0" w:line="252" w:lineRule="auto"/>
              <w:jc w:val="center"/>
            </w:pPr>
            <w:r>
              <w:rPr>
                <w:sz w:val="18"/>
              </w:rPr>
              <w:t>2</w:t>
            </w:r>
          </w:p>
        </w:tc>
      </w:tr>
      <w:tr w:rsidR="00A73FB6" w14:paraId="670FA20D" w14:textId="77777777">
        <w:trPr>
          <w:cantSplit/>
          <w:jc w:val="center"/>
        </w:trPr>
        <w:tc>
          <w:tcPr>
            <w:tcW w:w="2098" w:type="dxa"/>
            <w:shd w:val="clear" w:color="auto" w:fill="F7F8FC"/>
            <w:vAlign w:val="center"/>
          </w:tcPr>
          <w:p w14:paraId="620FBC90" w14:textId="77777777" w:rsidR="00A73FB6" w:rsidRDefault="00563D14">
            <w:pPr>
              <w:keepNext/>
              <w:spacing w:after="0" w:line="252" w:lineRule="auto"/>
            </w:pPr>
            <w:r>
              <w:rPr>
                <w:b/>
                <w:sz w:val="18"/>
              </w:rPr>
              <w:t>B. Datos y diseño muestral</w:t>
            </w:r>
          </w:p>
        </w:tc>
        <w:tc>
          <w:tcPr>
            <w:tcW w:w="1247" w:type="dxa"/>
            <w:shd w:val="clear" w:color="auto" w:fill="F7F8FC"/>
            <w:vAlign w:val="center"/>
          </w:tcPr>
          <w:p w14:paraId="10C1D787" w14:textId="77777777" w:rsidR="00A73FB6" w:rsidRDefault="00563D14">
            <w:pPr>
              <w:keepNext/>
              <w:spacing w:after="0" w:line="252" w:lineRule="auto"/>
            </w:pPr>
            <w:r>
              <w:rPr>
                <w:sz w:val="18"/>
              </w:rPr>
              <w:t>Juan Evelio</w:t>
            </w:r>
          </w:p>
        </w:tc>
        <w:tc>
          <w:tcPr>
            <w:tcW w:w="3912" w:type="dxa"/>
            <w:shd w:val="clear" w:color="auto" w:fill="F7F8FC"/>
            <w:vAlign w:val="center"/>
          </w:tcPr>
          <w:p w14:paraId="77760924" w14:textId="77777777" w:rsidR="00A73FB6" w:rsidRDefault="00563D14">
            <w:pPr>
              <w:keepNext/>
              <w:spacing w:after="0" w:line="252" w:lineRule="auto"/>
            </w:pPr>
            <w:r>
              <w:rPr>
                <w:sz w:val="18"/>
              </w:rPr>
              <w:t>ENOE, tablas, llave, diseño muestral, factor de expansión, validación con cifras oficiales</w:t>
            </w:r>
          </w:p>
        </w:tc>
        <w:tc>
          <w:tcPr>
            <w:tcW w:w="1077" w:type="dxa"/>
            <w:shd w:val="clear" w:color="auto" w:fill="F7F8FC"/>
            <w:vAlign w:val="center"/>
          </w:tcPr>
          <w:p w14:paraId="0649A5A4" w14:textId="77777777" w:rsidR="00A73FB6" w:rsidRDefault="00563D14">
            <w:pPr>
              <w:keepNext/>
              <w:spacing w:after="0" w:line="252" w:lineRule="auto"/>
              <w:jc w:val="center"/>
            </w:pPr>
            <w:r>
              <w:rPr>
                <w:sz w:val="18"/>
              </w:rPr>
              <w:t>5</w:t>
            </w:r>
          </w:p>
        </w:tc>
        <w:tc>
          <w:tcPr>
            <w:tcW w:w="1020" w:type="dxa"/>
            <w:shd w:val="clear" w:color="auto" w:fill="F7F8FC"/>
            <w:vAlign w:val="center"/>
          </w:tcPr>
          <w:p w14:paraId="526425EC" w14:textId="77777777" w:rsidR="00A73FB6" w:rsidRDefault="00563D14">
            <w:pPr>
              <w:keepNext/>
              <w:spacing w:after="0" w:line="252" w:lineRule="auto"/>
              <w:jc w:val="center"/>
            </w:pPr>
            <w:r>
              <w:rPr>
                <w:sz w:val="18"/>
              </w:rPr>
              <w:t>2</w:t>
            </w:r>
          </w:p>
        </w:tc>
      </w:tr>
      <w:tr w:rsidR="00A73FB6" w14:paraId="47EA0B0E" w14:textId="77777777">
        <w:trPr>
          <w:cantSplit/>
          <w:jc w:val="center"/>
        </w:trPr>
        <w:tc>
          <w:tcPr>
            <w:tcW w:w="2098" w:type="dxa"/>
            <w:vAlign w:val="center"/>
          </w:tcPr>
          <w:p w14:paraId="5DC8CC53" w14:textId="77777777" w:rsidR="00A73FB6" w:rsidRDefault="00563D14">
            <w:pPr>
              <w:keepNext/>
              <w:spacing w:after="0" w:line="252" w:lineRule="auto"/>
            </w:pPr>
            <w:r>
              <w:rPr>
                <w:b/>
                <w:sz w:val="18"/>
              </w:rPr>
              <w:t>C. Limpieza de datos</w:t>
            </w:r>
          </w:p>
        </w:tc>
        <w:tc>
          <w:tcPr>
            <w:tcW w:w="1247" w:type="dxa"/>
            <w:vAlign w:val="center"/>
          </w:tcPr>
          <w:p w14:paraId="7B5372CD" w14:textId="77777777" w:rsidR="00A73FB6" w:rsidRDefault="00563D14">
            <w:pPr>
              <w:keepNext/>
              <w:spacing w:after="0" w:line="252" w:lineRule="auto"/>
            </w:pPr>
            <w:r>
              <w:rPr>
                <w:sz w:val="18"/>
              </w:rPr>
              <w:t>Angel Yireh</w:t>
            </w:r>
          </w:p>
        </w:tc>
        <w:tc>
          <w:tcPr>
            <w:tcW w:w="3912" w:type="dxa"/>
            <w:vAlign w:val="center"/>
          </w:tcPr>
          <w:p w14:paraId="4B681CD5" w14:textId="77777777" w:rsidR="00A73FB6" w:rsidRDefault="00563D14">
            <w:pPr>
              <w:keepNext/>
              <w:spacing w:after="0" w:line="252" w:lineRule="auto"/>
            </w:pPr>
            <w:r>
              <w:rPr>
                <w:sz w:val="18"/>
              </w:rPr>
              <w:t>Embudo de filtros, códigos especiales, el ingreso cero, no respuesta, imputación, atípicos, 15 expectativas</w:t>
            </w:r>
          </w:p>
        </w:tc>
        <w:tc>
          <w:tcPr>
            <w:tcW w:w="1077" w:type="dxa"/>
            <w:vAlign w:val="center"/>
          </w:tcPr>
          <w:p w14:paraId="7426E2AE" w14:textId="77777777" w:rsidR="00A73FB6" w:rsidRDefault="00563D14">
            <w:pPr>
              <w:keepNext/>
              <w:spacing w:after="0" w:line="252" w:lineRule="auto"/>
              <w:jc w:val="center"/>
            </w:pPr>
            <w:r>
              <w:rPr>
                <w:sz w:val="18"/>
              </w:rPr>
              <w:t>7</w:t>
            </w:r>
          </w:p>
        </w:tc>
        <w:tc>
          <w:tcPr>
            <w:tcW w:w="1020" w:type="dxa"/>
            <w:vAlign w:val="center"/>
          </w:tcPr>
          <w:p w14:paraId="12D31C1C" w14:textId="77777777" w:rsidR="00A73FB6" w:rsidRDefault="00563D14">
            <w:pPr>
              <w:keepNext/>
              <w:spacing w:after="0" w:line="252" w:lineRule="auto"/>
              <w:jc w:val="center"/>
            </w:pPr>
            <w:r>
              <w:rPr>
                <w:sz w:val="18"/>
              </w:rPr>
              <w:t>2</w:t>
            </w:r>
          </w:p>
        </w:tc>
      </w:tr>
      <w:tr w:rsidR="00A73FB6" w14:paraId="076DE412" w14:textId="77777777">
        <w:trPr>
          <w:cantSplit/>
          <w:jc w:val="center"/>
        </w:trPr>
        <w:tc>
          <w:tcPr>
            <w:tcW w:w="2098" w:type="dxa"/>
            <w:shd w:val="clear" w:color="auto" w:fill="F7F8FC"/>
            <w:vAlign w:val="center"/>
          </w:tcPr>
          <w:p w14:paraId="78B6EA5B" w14:textId="77777777" w:rsidR="00A73FB6" w:rsidRDefault="00563D14">
            <w:pPr>
              <w:keepNext/>
              <w:spacing w:after="0" w:line="252" w:lineRule="auto"/>
            </w:pPr>
            <w:r>
              <w:rPr>
                <w:b/>
                <w:sz w:val="18"/>
              </w:rPr>
              <w:t>D. Ingeniería de datos</w:t>
            </w:r>
          </w:p>
        </w:tc>
        <w:tc>
          <w:tcPr>
            <w:tcW w:w="1247" w:type="dxa"/>
            <w:shd w:val="clear" w:color="auto" w:fill="F7F8FC"/>
            <w:vAlign w:val="center"/>
          </w:tcPr>
          <w:p w14:paraId="1C498FD5" w14:textId="77777777" w:rsidR="00A73FB6" w:rsidRDefault="00563D14">
            <w:pPr>
              <w:keepNext/>
              <w:spacing w:after="0" w:line="252" w:lineRule="auto"/>
            </w:pPr>
            <w:r>
              <w:rPr>
                <w:sz w:val="18"/>
              </w:rPr>
              <w:t>Angel Yireh</w:t>
            </w:r>
          </w:p>
        </w:tc>
        <w:tc>
          <w:tcPr>
            <w:tcW w:w="3912" w:type="dxa"/>
            <w:shd w:val="clear" w:color="auto" w:fill="F7F8FC"/>
            <w:vAlign w:val="center"/>
          </w:tcPr>
          <w:p w14:paraId="4D1FB213" w14:textId="77777777" w:rsidR="00A73FB6" w:rsidRDefault="00563D14">
            <w:pPr>
              <w:keepNext/>
              <w:spacing w:after="0" w:line="252" w:lineRule="auto"/>
            </w:pPr>
            <w:r>
              <w:rPr>
                <w:sz w:val="18"/>
              </w:rPr>
              <w:t>Arquitectura, esquema en estrella, SQL frente a MongoDB, reproducibilidad, pruebas, mapa del código</w:t>
            </w:r>
          </w:p>
        </w:tc>
        <w:tc>
          <w:tcPr>
            <w:tcW w:w="1077" w:type="dxa"/>
            <w:shd w:val="clear" w:color="auto" w:fill="F7F8FC"/>
            <w:vAlign w:val="center"/>
          </w:tcPr>
          <w:p w14:paraId="53FF589F" w14:textId="77777777" w:rsidR="00A73FB6" w:rsidRDefault="00563D14">
            <w:pPr>
              <w:keepNext/>
              <w:spacing w:after="0" w:line="252" w:lineRule="auto"/>
              <w:jc w:val="center"/>
            </w:pPr>
            <w:r>
              <w:rPr>
                <w:sz w:val="18"/>
              </w:rPr>
              <w:t>6</w:t>
            </w:r>
          </w:p>
        </w:tc>
        <w:tc>
          <w:tcPr>
            <w:tcW w:w="1020" w:type="dxa"/>
            <w:shd w:val="clear" w:color="auto" w:fill="F7F8FC"/>
            <w:vAlign w:val="center"/>
          </w:tcPr>
          <w:p w14:paraId="05F79DD0" w14:textId="77777777" w:rsidR="00A73FB6" w:rsidRDefault="00563D14">
            <w:pPr>
              <w:keepNext/>
              <w:spacing w:after="0" w:line="252" w:lineRule="auto"/>
              <w:jc w:val="center"/>
            </w:pPr>
            <w:r>
              <w:rPr>
                <w:sz w:val="18"/>
              </w:rPr>
              <w:t>1</w:t>
            </w:r>
          </w:p>
        </w:tc>
      </w:tr>
      <w:tr w:rsidR="00A73FB6" w14:paraId="3BFD090A" w14:textId="77777777">
        <w:trPr>
          <w:cantSplit/>
          <w:jc w:val="center"/>
        </w:trPr>
        <w:tc>
          <w:tcPr>
            <w:tcW w:w="2098" w:type="dxa"/>
            <w:vAlign w:val="center"/>
          </w:tcPr>
          <w:p w14:paraId="1DD34029" w14:textId="77777777" w:rsidR="00A73FB6" w:rsidRDefault="00563D14">
            <w:pPr>
              <w:keepNext/>
              <w:spacing w:after="0" w:line="252" w:lineRule="auto"/>
            </w:pPr>
            <w:r>
              <w:rPr>
                <w:b/>
                <w:sz w:val="18"/>
              </w:rPr>
              <w:t>E. Estadística explicada</w:t>
            </w:r>
          </w:p>
        </w:tc>
        <w:tc>
          <w:tcPr>
            <w:tcW w:w="1247" w:type="dxa"/>
            <w:vAlign w:val="center"/>
          </w:tcPr>
          <w:p w14:paraId="4C513285" w14:textId="77777777" w:rsidR="00A73FB6" w:rsidRDefault="00563D14">
            <w:pPr>
              <w:keepNext/>
              <w:spacing w:after="0" w:line="252" w:lineRule="auto"/>
            </w:pPr>
            <w:r>
              <w:rPr>
                <w:sz w:val="18"/>
              </w:rPr>
              <w:t>Luis Andre</w:t>
            </w:r>
          </w:p>
        </w:tc>
        <w:tc>
          <w:tcPr>
            <w:tcW w:w="3912" w:type="dxa"/>
            <w:vAlign w:val="center"/>
          </w:tcPr>
          <w:p w14:paraId="620BF90C" w14:textId="77777777" w:rsidR="00A73FB6" w:rsidRDefault="00563D14">
            <w:pPr>
              <w:keepNext/>
              <w:spacing w:after="0" w:line="252" w:lineRule="auto"/>
            </w:pPr>
            <w:r>
              <w:rPr>
                <w:sz w:val="18"/>
              </w:rPr>
              <w:t>Diseño muestral y error, bootstrap de Rao-Wu, intervalos y valor p, Spearman, Mincer, brecha y Holm</w:t>
            </w:r>
          </w:p>
        </w:tc>
        <w:tc>
          <w:tcPr>
            <w:tcW w:w="1077" w:type="dxa"/>
            <w:vAlign w:val="center"/>
          </w:tcPr>
          <w:p w14:paraId="005E2E4F" w14:textId="77777777" w:rsidR="00A73FB6" w:rsidRDefault="00563D14">
            <w:pPr>
              <w:keepNext/>
              <w:spacing w:after="0" w:line="252" w:lineRule="auto"/>
              <w:jc w:val="center"/>
            </w:pPr>
            <w:r>
              <w:rPr>
                <w:sz w:val="18"/>
              </w:rPr>
              <w:t>7</w:t>
            </w:r>
          </w:p>
        </w:tc>
        <w:tc>
          <w:tcPr>
            <w:tcW w:w="1020" w:type="dxa"/>
            <w:vAlign w:val="center"/>
          </w:tcPr>
          <w:p w14:paraId="38234439" w14:textId="77777777" w:rsidR="00A73FB6" w:rsidRDefault="00563D14">
            <w:pPr>
              <w:keepNext/>
              <w:spacing w:after="0" w:line="252" w:lineRule="auto"/>
              <w:jc w:val="center"/>
            </w:pPr>
            <w:r>
              <w:rPr>
                <w:sz w:val="18"/>
              </w:rPr>
              <w:t>2</w:t>
            </w:r>
          </w:p>
        </w:tc>
      </w:tr>
      <w:tr w:rsidR="00A73FB6" w14:paraId="49BB9C63" w14:textId="77777777">
        <w:trPr>
          <w:cantSplit/>
          <w:jc w:val="center"/>
        </w:trPr>
        <w:tc>
          <w:tcPr>
            <w:tcW w:w="2098" w:type="dxa"/>
            <w:shd w:val="clear" w:color="auto" w:fill="F7F8FC"/>
            <w:vAlign w:val="center"/>
          </w:tcPr>
          <w:p w14:paraId="75508DAF" w14:textId="77777777" w:rsidR="00A73FB6" w:rsidRDefault="00563D14">
            <w:pPr>
              <w:keepNext/>
              <w:spacing w:after="0" w:line="252" w:lineRule="auto"/>
            </w:pPr>
            <w:r>
              <w:rPr>
                <w:b/>
                <w:sz w:val="18"/>
              </w:rPr>
              <w:t>F1. Escolaridad e ingreso</w:t>
            </w:r>
          </w:p>
        </w:tc>
        <w:tc>
          <w:tcPr>
            <w:tcW w:w="1247" w:type="dxa"/>
            <w:shd w:val="clear" w:color="auto" w:fill="F7F8FC"/>
            <w:vAlign w:val="center"/>
          </w:tcPr>
          <w:p w14:paraId="2E587699" w14:textId="77777777" w:rsidR="00A73FB6" w:rsidRDefault="00563D14">
            <w:pPr>
              <w:keepNext/>
              <w:spacing w:after="0" w:line="252" w:lineRule="auto"/>
            </w:pPr>
            <w:r>
              <w:rPr>
                <w:sz w:val="18"/>
              </w:rPr>
              <w:t>Luis Andre</w:t>
            </w:r>
          </w:p>
        </w:tc>
        <w:tc>
          <w:tcPr>
            <w:tcW w:w="3912" w:type="dxa"/>
            <w:shd w:val="clear" w:color="auto" w:fill="F7F8FC"/>
            <w:vAlign w:val="center"/>
          </w:tcPr>
          <w:p w14:paraId="12CAA786" w14:textId="77777777" w:rsidR="00A73FB6" w:rsidRDefault="00563D14">
            <w:pPr>
              <w:keepNext/>
              <w:spacing w:after="0" w:line="252" w:lineRule="auto"/>
            </w:pPr>
            <w:r>
              <w:rPr>
                <w:sz w:val="18"/>
              </w:rPr>
              <w:t>Rendimiento, estados ricos y pobres, ranking de entidades</w:t>
            </w:r>
          </w:p>
        </w:tc>
        <w:tc>
          <w:tcPr>
            <w:tcW w:w="1077" w:type="dxa"/>
            <w:shd w:val="clear" w:color="auto" w:fill="F7F8FC"/>
            <w:vAlign w:val="center"/>
          </w:tcPr>
          <w:p w14:paraId="03896E4A" w14:textId="77777777" w:rsidR="00A73FB6" w:rsidRDefault="00563D14">
            <w:pPr>
              <w:keepNext/>
              <w:spacing w:after="0" w:line="252" w:lineRule="auto"/>
              <w:jc w:val="center"/>
            </w:pPr>
            <w:r>
              <w:rPr>
                <w:sz w:val="18"/>
              </w:rPr>
              <w:t>4</w:t>
            </w:r>
          </w:p>
        </w:tc>
        <w:tc>
          <w:tcPr>
            <w:tcW w:w="1020" w:type="dxa"/>
            <w:shd w:val="clear" w:color="auto" w:fill="F7F8FC"/>
            <w:vAlign w:val="center"/>
          </w:tcPr>
          <w:p w14:paraId="4A58BF9C" w14:textId="77777777" w:rsidR="00A73FB6" w:rsidRDefault="00563D14">
            <w:pPr>
              <w:keepNext/>
              <w:spacing w:after="0" w:line="252" w:lineRule="auto"/>
              <w:jc w:val="center"/>
            </w:pPr>
            <w:r>
              <w:rPr>
                <w:sz w:val="18"/>
              </w:rPr>
              <w:t>3</w:t>
            </w:r>
          </w:p>
        </w:tc>
      </w:tr>
      <w:tr w:rsidR="00A73FB6" w14:paraId="51F797B9" w14:textId="77777777">
        <w:trPr>
          <w:cantSplit/>
          <w:jc w:val="center"/>
        </w:trPr>
        <w:tc>
          <w:tcPr>
            <w:tcW w:w="2098" w:type="dxa"/>
            <w:vAlign w:val="center"/>
          </w:tcPr>
          <w:p w14:paraId="3D6B5E34" w14:textId="77777777" w:rsidR="00A73FB6" w:rsidRDefault="00563D14">
            <w:pPr>
              <w:keepNext/>
              <w:spacing w:after="0" w:line="252" w:lineRule="auto"/>
            </w:pPr>
            <w:r>
              <w:rPr>
                <w:b/>
                <w:sz w:val="18"/>
              </w:rPr>
              <w:t>F2. Brecha de género</w:t>
            </w:r>
          </w:p>
        </w:tc>
        <w:tc>
          <w:tcPr>
            <w:tcW w:w="1247" w:type="dxa"/>
            <w:vAlign w:val="center"/>
          </w:tcPr>
          <w:p w14:paraId="5B09BB5E" w14:textId="77777777" w:rsidR="00A73FB6" w:rsidRDefault="00563D14">
            <w:pPr>
              <w:keepNext/>
              <w:spacing w:after="0" w:line="252" w:lineRule="auto"/>
            </w:pPr>
            <w:r>
              <w:rPr>
                <w:sz w:val="18"/>
              </w:rPr>
              <w:t>Angel Yireh</w:t>
            </w:r>
          </w:p>
        </w:tc>
        <w:tc>
          <w:tcPr>
            <w:tcW w:w="3912" w:type="dxa"/>
            <w:vAlign w:val="center"/>
          </w:tcPr>
          <w:p w14:paraId="1F65F41F" w14:textId="77777777" w:rsidR="00A73FB6" w:rsidRDefault="00563D14">
            <w:pPr>
              <w:keepNext/>
              <w:spacing w:after="0" w:line="252" w:lineRule="auto"/>
            </w:pPr>
            <w:r>
              <w:rPr>
                <w:sz w:val="18"/>
              </w:rPr>
              <w:t>Brecha por hora y por mes, personas comparables, Oaxaca-Blinder, distribución, heterogeneidad y robustez</w:t>
            </w:r>
          </w:p>
        </w:tc>
        <w:tc>
          <w:tcPr>
            <w:tcW w:w="1077" w:type="dxa"/>
            <w:vAlign w:val="center"/>
          </w:tcPr>
          <w:p w14:paraId="2552FD1D" w14:textId="77777777" w:rsidR="00A73FB6" w:rsidRDefault="00563D14">
            <w:pPr>
              <w:keepNext/>
              <w:spacing w:after="0" w:line="252" w:lineRule="auto"/>
              <w:jc w:val="center"/>
            </w:pPr>
            <w:r>
              <w:rPr>
                <w:sz w:val="18"/>
              </w:rPr>
              <w:t>6</w:t>
            </w:r>
          </w:p>
        </w:tc>
        <w:tc>
          <w:tcPr>
            <w:tcW w:w="1020" w:type="dxa"/>
            <w:vAlign w:val="center"/>
          </w:tcPr>
          <w:p w14:paraId="7BC50FAF" w14:textId="77777777" w:rsidR="00A73FB6" w:rsidRDefault="00563D14">
            <w:pPr>
              <w:keepNext/>
              <w:spacing w:after="0" w:line="252" w:lineRule="auto"/>
              <w:jc w:val="center"/>
            </w:pPr>
            <w:r>
              <w:rPr>
                <w:sz w:val="18"/>
              </w:rPr>
              <w:t>3</w:t>
            </w:r>
          </w:p>
        </w:tc>
      </w:tr>
      <w:tr w:rsidR="00A73FB6" w14:paraId="37CD3217" w14:textId="77777777">
        <w:trPr>
          <w:cantSplit/>
          <w:jc w:val="center"/>
        </w:trPr>
        <w:tc>
          <w:tcPr>
            <w:tcW w:w="2098" w:type="dxa"/>
            <w:shd w:val="clear" w:color="auto" w:fill="F7F8FC"/>
            <w:vAlign w:val="center"/>
          </w:tcPr>
          <w:p w14:paraId="22846475" w14:textId="77777777" w:rsidR="00A73FB6" w:rsidRDefault="00563D14">
            <w:pPr>
              <w:keepNext/>
              <w:spacing w:after="0" w:line="252" w:lineRule="auto"/>
            </w:pPr>
            <w:r>
              <w:rPr>
                <w:b/>
                <w:sz w:val="18"/>
              </w:rPr>
              <w:t>F3. Informalidad, tablero y diagnóstico</w:t>
            </w:r>
          </w:p>
        </w:tc>
        <w:tc>
          <w:tcPr>
            <w:tcW w:w="1247" w:type="dxa"/>
            <w:shd w:val="clear" w:color="auto" w:fill="F7F8FC"/>
            <w:vAlign w:val="center"/>
          </w:tcPr>
          <w:p w14:paraId="4C0EA496" w14:textId="77777777" w:rsidR="00A73FB6" w:rsidRDefault="00563D14">
            <w:pPr>
              <w:keepNext/>
              <w:spacing w:after="0" w:line="252" w:lineRule="auto"/>
            </w:pPr>
            <w:r>
              <w:rPr>
                <w:sz w:val="18"/>
              </w:rPr>
              <w:t>Luis Andre</w:t>
            </w:r>
          </w:p>
        </w:tc>
        <w:tc>
          <w:tcPr>
            <w:tcW w:w="3912" w:type="dxa"/>
            <w:shd w:val="clear" w:color="auto" w:fill="F7F8FC"/>
            <w:vAlign w:val="center"/>
          </w:tcPr>
          <w:p w14:paraId="68CCDE4A" w14:textId="77777777" w:rsidR="00A73FB6" w:rsidRDefault="00563D14">
            <w:pPr>
              <w:keepNext/>
              <w:spacing w:after="0" w:line="252" w:lineRule="auto"/>
            </w:pPr>
            <w:r>
              <w:rPr>
                <w:sz w:val="18"/>
              </w:rPr>
              <w:t>Informalidad y escolaridad, tablero interactivo, diagnóstico del modelo</w:t>
            </w:r>
          </w:p>
        </w:tc>
        <w:tc>
          <w:tcPr>
            <w:tcW w:w="1077" w:type="dxa"/>
            <w:shd w:val="clear" w:color="auto" w:fill="F7F8FC"/>
            <w:vAlign w:val="center"/>
          </w:tcPr>
          <w:p w14:paraId="1678A7E2" w14:textId="77777777" w:rsidR="00A73FB6" w:rsidRDefault="00563D14">
            <w:pPr>
              <w:keepNext/>
              <w:spacing w:after="0" w:line="252" w:lineRule="auto"/>
              <w:jc w:val="center"/>
            </w:pPr>
            <w:r>
              <w:rPr>
                <w:sz w:val="18"/>
              </w:rPr>
              <w:t>5</w:t>
            </w:r>
          </w:p>
        </w:tc>
        <w:tc>
          <w:tcPr>
            <w:tcW w:w="1020" w:type="dxa"/>
            <w:shd w:val="clear" w:color="auto" w:fill="F7F8FC"/>
            <w:vAlign w:val="center"/>
          </w:tcPr>
          <w:p w14:paraId="2DCD4B44" w14:textId="77777777" w:rsidR="00A73FB6" w:rsidRDefault="00563D14">
            <w:pPr>
              <w:keepNext/>
              <w:spacing w:after="0" w:line="252" w:lineRule="auto"/>
              <w:jc w:val="center"/>
            </w:pPr>
            <w:r>
              <w:rPr>
                <w:sz w:val="18"/>
              </w:rPr>
              <w:t>1</w:t>
            </w:r>
          </w:p>
        </w:tc>
      </w:tr>
      <w:tr w:rsidR="00A73FB6" w14:paraId="55BEA05D" w14:textId="77777777">
        <w:trPr>
          <w:cantSplit/>
          <w:jc w:val="center"/>
        </w:trPr>
        <w:tc>
          <w:tcPr>
            <w:tcW w:w="2098" w:type="dxa"/>
            <w:vAlign w:val="center"/>
          </w:tcPr>
          <w:p w14:paraId="560773A5" w14:textId="77777777" w:rsidR="00A73FB6" w:rsidRDefault="00563D14">
            <w:pPr>
              <w:spacing w:after="0" w:line="252" w:lineRule="auto"/>
            </w:pPr>
            <w:r>
              <w:rPr>
                <w:b/>
                <w:sz w:val="18"/>
              </w:rPr>
              <w:t>G. Cierre</w:t>
            </w:r>
          </w:p>
        </w:tc>
        <w:tc>
          <w:tcPr>
            <w:tcW w:w="1247" w:type="dxa"/>
            <w:vAlign w:val="center"/>
          </w:tcPr>
          <w:p w14:paraId="76EC723B" w14:textId="77777777" w:rsidR="00A73FB6" w:rsidRDefault="00563D14">
            <w:pPr>
              <w:spacing w:after="0" w:line="252" w:lineRule="auto"/>
            </w:pPr>
            <w:r>
              <w:rPr>
                <w:sz w:val="18"/>
              </w:rPr>
              <w:t>Juan Evelio</w:t>
            </w:r>
          </w:p>
        </w:tc>
        <w:tc>
          <w:tcPr>
            <w:tcW w:w="3912" w:type="dxa"/>
            <w:vAlign w:val="center"/>
          </w:tcPr>
          <w:p w14:paraId="67E733D9" w14:textId="77777777" w:rsidR="00A73FB6" w:rsidRDefault="00563D14">
            <w:pPr>
              <w:spacing w:after="0" w:line="252" w:lineRule="auto"/>
            </w:pPr>
            <w:r>
              <w:rPr>
                <w:sz w:val="18"/>
              </w:rPr>
              <w:t>Síntesis, métricas de éxito, limitaciones y cierre; al final (bloque H, respaldo) quedan el glosario y las preguntas difíciles</w:t>
            </w:r>
          </w:p>
        </w:tc>
        <w:tc>
          <w:tcPr>
            <w:tcW w:w="1077" w:type="dxa"/>
            <w:vAlign w:val="center"/>
          </w:tcPr>
          <w:p w14:paraId="2BBCF3C2" w14:textId="77777777" w:rsidR="00A73FB6" w:rsidRDefault="00563D14">
            <w:pPr>
              <w:spacing w:after="0" w:line="252" w:lineRule="auto"/>
              <w:jc w:val="center"/>
            </w:pPr>
            <w:r>
              <w:rPr>
                <w:sz w:val="18"/>
              </w:rPr>
              <w:t>4</w:t>
            </w:r>
          </w:p>
        </w:tc>
        <w:tc>
          <w:tcPr>
            <w:tcW w:w="1020" w:type="dxa"/>
            <w:vAlign w:val="center"/>
          </w:tcPr>
          <w:p w14:paraId="0AE030D9" w14:textId="77777777" w:rsidR="00A73FB6" w:rsidRDefault="00563D14">
            <w:pPr>
              <w:spacing w:after="0" w:line="252" w:lineRule="auto"/>
              <w:jc w:val="center"/>
            </w:pPr>
            <w:r>
              <w:rPr>
                <w:sz w:val="18"/>
              </w:rPr>
              <w:t>2</w:t>
            </w:r>
          </w:p>
        </w:tc>
      </w:tr>
    </w:tbl>
    <w:p w14:paraId="0D1AFE15" w14:textId="77777777" w:rsidR="00A73FB6" w:rsidRDefault="00A73FB6">
      <w:pPr>
        <w:spacing w:after="80"/>
      </w:pPr>
    </w:p>
    <w:p w14:paraId="5F922D7D" w14:textId="77777777" w:rsidR="00A73FB6" w:rsidRDefault="00563D14">
      <w:pPr>
        <w:pStyle w:val="Ttulo3"/>
      </w:pPr>
      <w:r>
        <w:t>Tres mensajes que todo el equipo debe poder repetir</w:t>
      </w:r>
    </w:p>
    <w:p w14:paraId="05E807A7" w14:textId="77777777" w:rsidR="00A73FB6" w:rsidRDefault="00563D14">
      <w:pPr>
        <w:tabs>
          <w:tab w:val="left" w:pos="510"/>
        </w:tabs>
        <w:spacing w:after="80"/>
        <w:ind w:left="510" w:hanging="510"/>
      </w:pPr>
      <w:r>
        <w:rPr>
          <w:b/>
        </w:rPr>
        <w:t>1.</w:t>
      </w:r>
      <w:r>
        <w:rPr>
          <w:b/>
        </w:rPr>
        <w:tab/>
      </w:r>
      <w:r>
        <w:t>Cada año de escolaridad se asocia con 5.1 % más ingreso por hora, con un beneficio mucho mayor en la licenciatura, y el rendimiento es parecido en estados ricos y pobres.</w:t>
      </w:r>
    </w:p>
    <w:p w14:paraId="317A5315" w14:textId="77777777" w:rsidR="00A73FB6" w:rsidRDefault="00563D14">
      <w:pPr>
        <w:tabs>
          <w:tab w:val="left" w:pos="510"/>
        </w:tabs>
        <w:spacing w:after="80"/>
        <w:ind w:left="510" w:hanging="510"/>
      </w:pPr>
      <w:r>
        <w:rPr>
          <w:b/>
        </w:rPr>
        <w:t>2.</w:t>
      </w:r>
      <w:r>
        <w:rPr>
          <w:b/>
        </w:rPr>
        <w:tab/>
      </w:r>
      <w:r>
        <w:t>La brecha de género es de 3.7 % por hora y de 26.9 % por mes: la diferencia mensual es sobre todo de horas trabajadas.</w:t>
      </w:r>
    </w:p>
    <w:p w14:paraId="3CD2160F" w14:textId="77777777" w:rsidR="00A73FB6" w:rsidRDefault="00563D14">
      <w:pPr>
        <w:tabs>
          <w:tab w:val="left" w:pos="510"/>
        </w:tabs>
        <w:spacing w:after="80"/>
        <w:ind w:left="510" w:hanging="510"/>
      </w:pPr>
      <w:r>
        <w:rPr>
          <w:b/>
        </w:rPr>
        <w:t>3.</w:t>
      </w:r>
      <w:r>
        <w:rPr>
          <w:b/>
        </w:rPr>
        <w:tab/>
      </w:r>
      <w:r>
        <w:t>Los resultados son asociaciones, descritas con intervalos de confianza que respetan el diseño de la encuesta; el trabajo documenta qué se hizo, qué se verificó y qué no.</w:t>
      </w:r>
    </w:p>
    <w:p w14:paraId="62A51796" w14:textId="77777777" w:rsidR="00A73FB6" w:rsidRDefault="00563D14">
      <w:pPr>
        <w:pStyle w:val="Ttulo3"/>
      </w:pPr>
      <w:r>
        <w:lastRenderedPageBreak/>
        <w:t>Consejos para la defensa</w:t>
      </w:r>
    </w:p>
    <w:p w14:paraId="7286C309" w14:textId="77777777" w:rsidR="00A73FB6" w:rsidRDefault="00563D14">
      <w:pPr>
        <w:pStyle w:val="Listaconvietas"/>
      </w:pPr>
      <w:r>
        <w:t xml:space="preserve">Cuando se pregunte por una cifra, </w:t>
      </w:r>
      <w:r>
        <w:rPr>
          <w:b/>
        </w:rPr>
        <w:t>responda primero con la idea</w:t>
      </w:r>
      <w:r>
        <w:t xml:space="preserve"> («cada año de estudio sube el ingreso 5 %») y después con el número y el intervalo.</w:t>
      </w:r>
    </w:p>
    <w:p w14:paraId="36F51F8A" w14:textId="77777777" w:rsidR="00A73FB6" w:rsidRDefault="00563D14">
      <w:pPr>
        <w:pStyle w:val="Listaconvietas"/>
      </w:pPr>
      <w:r>
        <w:t xml:space="preserve">Si no se sabe una respuesta, es válido decir qué se haría para averiguarla; </w:t>
      </w:r>
      <w:r>
        <w:rPr>
          <w:b/>
        </w:rPr>
        <w:t>no inventar cifras</w:t>
      </w:r>
      <w:r>
        <w:t xml:space="preserve">. Todas están en </w:t>
      </w:r>
      <w:r>
        <w:rPr>
          <w:rFonts w:ascii="Consolas" w:eastAsia="Consolas" w:hAnsi="Consolas"/>
          <w:sz w:val="19"/>
        </w:rPr>
        <w:t>results/resumen.json</w:t>
      </w:r>
      <w:r>
        <w:t xml:space="preserve"> y en el cuaderno.</w:t>
      </w:r>
    </w:p>
    <w:p w14:paraId="74C7C0EE" w14:textId="77777777" w:rsidR="00A73FB6" w:rsidRDefault="00563D14">
      <w:pPr>
        <w:pStyle w:val="Listaconvietas"/>
      </w:pPr>
      <w:r>
        <w:t>Ante «¿es causal?», responder siempre que no, y explicar por qué (habilidad no observada, selección).</w:t>
      </w:r>
    </w:p>
    <w:p w14:paraId="2E415576" w14:textId="77777777" w:rsidR="00A73FB6" w:rsidRDefault="00563D14">
      <w:pPr>
        <w:pStyle w:val="Listaconvietas"/>
      </w:pPr>
      <w:r>
        <w:t>Tener abiertos el tablero y el cuaderno HTML para mostrar cualquier detalle a la audiencia.</w:t>
      </w:r>
    </w:p>
    <w:p w14:paraId="1B785208" w14:textId="77777777" w:rsidR="00A73FB6" w:rsidRDefault="00563D14">
      <w:pPr>
        <w:pStyle w:val="Listaconvietas"/>
      </w:pPr>
      <w:r>
        <w:t>Reconocer las limitaciones (anexo y sección 8.5) antes de que las pregunten: transmite rigor.</w:t>
      </w:r>
    </w:p>
    <w:p w14:paraId="71EFBF4A" w14:textId="77777777" w:rsidR="00A73FB6" w:rsidRDefault="00563D14">
      <w:pPr>
        <w:pStyle w:val="Ttulo1"/>
        <w:pageBreakBefore w:val="0"/>
        <w:spacing w:before="440"/>
      </w:pPr>
      <w:bookmarkStart w:id="71" w:name="_Toc243853792"/>
      <w:r>
        <w:t>Anexo F. Referencias</w:t>
      </w:r>
      <w:bookmarkEnd w:id="71"/>
    </w:p>
    <w:p w14:paraId="158A778A" w14:textId="77777777" w:rsidR="00A73FB6" w:rsidRDefault="00563D14">
      <w:pPr>
        <w:spacing w:after="80"/>
        <w:ind w:left="567" w:hanging="567"/>
      </w:pPr>
      <w:r>
        <w:rPr>
          <w:sz w:val="20"/>
        </w:rPr>
        <w:t xml:space="preserve">Blau, F. D., y Kahn, L. M. (2017). The gender wage gap: Extent, trends, and explanations. </w:t>
      </w:r>
      <w:r>
        <w:rPr>
          <w:i/>
          <w:sz w:val="20"/>
        </w:rPr>
        <w:t>Journal of Economic Literature</w:t>
      </w:r>
      <w:r>
        <w:rPr>
          <w:sz w:val="20"/>
        </w:rPr>
        <w:t>, 55(3), 789-865.</w:t>
      </w:r>
    </w:p>
    <w:p w14:paraId="7C18B422" w14:textId="77777777" w:rsidR="00A73FB6" w:rsidRDefault="00563D14">
      <w:pPr>
        <w:spacing w:after="80"/>
        <w:ind w:left="567" w:hanging="567"/>
      </w:pPr>
      <w:r>
        <w:rPr>
          <w:sz w:val="20"/>
        </w:rPr>
        <w:t xml:space="preserve">Blinder, A. S. (1973). Wage discrimination: Reduced form and structural estimates. </w:t>
      </w:r>
      <w:r>
        <w:rPr>
          <w:i/>
          <w:sz w:val="20"/>
        </w:rPr>
        <w:t>Journal of Human Resources</w:t>
      </w:r>
      <w:r>
        <w:rPr>
          <w:sz w:val="20"/>
        </w:rPr>
        <w:t>, 8(4), 436-455.</w:t>
      </w:r>
    </w:p>
    <w:p w14:paraId="5AC375BC" w14:textId="77777777" w:rsidR="00A73FB6" w:rsidRDefault="00563D14">
      <w:pPr>
        <w:spacing w:after="80"/>
        <w:ind w:left="567" w:hanging="567"/>
      </w:pPr>
      <w:r>
        <w:rPr>
          <w:sz w:val="20"/>
        </w:rPr>
        <w:t xml:space="preserve">Cohen, J. (1988). </w:t>
      </w:r>
      <w:r>
        <w:rPr>
          <w:i/>
          <w:sz w:val="20"/>
        </w:rPr>
        <w:t>Statistical Power Analysis for the Behavioral Sciences</w:t>
      </w:r>
      <w:r>
        <w:rPr>
          <w:sz w:val="20"/>
        </w:rPr>
        <w:t xml:space="preserve"> (2.ª ed.). Lawrence Erlbaum.</w:t>
      </w:r>
    </w:p>
    <w:p w14:paraId="17889107" w14:textId="77777777" w:rsidR="00A73FB6" w:rsidRDefault="00563D14">
      <w:pPr>
        <w:spacing w:after="80"/>
        <w:ind w:left="567" w:hanging="567"/>
      </w:pPr>
      <w:r>
        <w:rPr>
          <w:sz w:val="20"/>
        </w:rPr>
        <w:t xml:space="preserve">Fayyad, U., Piatetsky-Shapiro, G., y Smyth, P. (1996). From data mining to knowledge discovery in databases. </w:t>
      </w:r>
      <w:r>
        <w:rPr>
          <w:i/>
          <w:sz w:val="20"/>
        </w:rPr>
        <w:t>AI Magazine</w:t>
      </w:r>
      <w:r>
        <w:rPr>
          <w:sz w:val="20"/>
        </w:rPr>
        <w:t>, 17(3), 37-54.</w:t>
      </w:r>
    </w:p>
    <w:p w14:paraId="6D308A50" w14:textId="77777777" w:rsidR="00A73FB6" w:rsidRDefault="00563D14">
      <w:pPr>
        <w:spacing w:after="80"/>
        <w:ind w:left="567" w:hanging="567"/>
      </w:pPr>
      <w:r>
        <w:rPr>
          <w:sz w:val="20"/>
        </w:rPr>
        <w:t xml:space="preserve">Fortin, N., Lemieux, T., y Firpo, S. (2011). Decomposition methods in economics. En </w:t>
      </w:r>
      <w:r>
        <w:rPr>
          <w:i/>
          <w:sz w:val="20"/>
        </w:rPr>
        <w:t>Handbook of Labor Economics</w:t>
      </w:r>
      <w:r>
        <w:rPr>
          <w:sz w:val="20"/>
        </w:rPr>
        <w:t xml:space="preserve"> (vol. 4A, pp. 1-102). Elsevier.</w:t>
      </w:r>
    </w:p>
    <w:p w14:paraId="7A3717EB" w14:textId="77777777" w:rsidR="00A73FB6" w:rsidRDefault="00563D14">
      <w:pPr>
        <w:spacing w:after="80"/>
        <w:ind w:left="567" w:hanging="567"/>
      </w:pPr>
      <w:r>
        <w:rPr>
          <w:sz w:val="20"/>
        </w:rPr>
        <w:t xml:space="preserve">Heckman, J. J. (1979). Sample selection bias as a specification error. </w:t>
      </w:r>
      <w:r>
        <w:rPr>
          <w:i/>
          <w:sz w:val="20"/>
        </w:rPr>
        <w:t>Econometrica</w:t>
      </w:r>
      <w:r>
        <w:rPr>
          <w:sz w:val="20"/>
        </w:rPr>
        <w:t>, 47(1), 153-161.</w:t>
      </w:r>
    </w:p>
    <w:p w14:paraId="2E9D9220" w14:textId="77777777" w:rsidR="00A73FB6" w:rsidRDefault="00563D14">
      <w:pPr>
        <w:spacing w:after="80"/>
        <w:ind w:left="567" w:hanging="567"/>
      </w:pPr>
      <w:r>
        <w:rPr>
          <w:sz w:val="20"/>
        </w:rPr>
        <w:t xml:space="preserve">Holm, S. (1979). A simple sequentially rejective multiple test procedure. </w:t>
      </w:r>
      <w:r>
        <w:rPr>
          <w:i/>
          <w:sz w:val="20"/>
        </w:rPr>
        <w:t>Scandinavian Journal of Statistics</w:t>
      </w:r>
      <w:r>
        <w:rPr>
          <w:sz w:val="20"/>
        </w:rPr>
        <w:t>, 6(2), 65-70.</w:t>
      </w:r>
    </w:p>
    <w:p w14:paraId="6DFBA3EC" w14:textId="77777777" w:rsidR="00A73FB6" w:rsidRDefault="00563D14">
      <w:pPr>
        <w:spacing w:after="80"/>
        <w:ind w:left="567" w:hanging="567"/>
      </w:pPr>
      <w:r>
        <w:rPr>
          <w:sz w:val="20"/>
        </w:rPr>
        <w:t>INEGI. Encuesta Nacional de Ocupación y Empleo (ENOE), población de 15 años y más: metodología, descriptor de archivos y tabulados. https://www.inegi.org.mx/programas/enoe/15ymas/</w:t>
      </w:r>
    </w:p>
    <w:p w14:paraId="69CC8DD1" w14:textId="77777777" w:rsidR="00A73FB6" w:rsidRDefault="00563D14">
      <w:pPr>
        <w:spacing w:after="80"/>
        <w:ind w:left="567" w:hanging="567"/>
      </w:pPr>
      <w:r>
        <w:rPr>
          <w:sz w:val="20"/>
        </w:rPr>
        <w:t xml:space="preserve">Jann, B. (2008). The Blinder-Oaxaca decomposition for linear regression models. </w:t>
      </w:r>
      <w:r>
        <w:rPr>
          <w:i/>
          <w:sz w:val="20"/>
        </w:rPr>
        <w:t>The Stata Journal</w:t>
      </w:r>
      <w:r>
        <w:rPr>
          <w:sz w:val="20"/>
        </w:rPr>
        <w:t>, 8(4), 453-479.</w:t>
      </w:r>
    </w:p>
    <w:p w14:paraId="67697925" w14:textId="77777777" w:rsidR="00A73FB6" w:rsidRDefault="00563D14">
      <w:pPr>
        <w:spacing w:after="80"/>
        <w:ind w:left="567" w:hanging="567"/>
      </w:pPr>
      <w:r>
        <w:rPr>
          <w:sz w:val="20"/>
        </w:rPr>
        <w:t xml:space="preserve">Kish, L. (1965). </w:t>
      </w:r>
      <w:r>
        <w:rPr>
          <w:i/>
          <w:sz w:val="20"/>
        </w:rPr>
        <w:t>Survey Sampling</w:t>
      </w:r>
      <w:r>
        <w:rPr>
          <w:sz w:val="20"/>
        </w:rPr>
        <w:t>. Wiley.</w:t>
      </w:r>
    </w:p>
    <w:p w14:paraId="545961B3" w14:textId="77777777" w:rsidR="00A73FB6" w:rsidRDefault="00563D14">
      <w:pPr>
        <w:spacing w:after="80"/>
        <w:ind w:left="567" w:hanging="567"/>
      </w:pPr>
      <w:r>
        <w:rPr>
          <w:sz w:val="20"/>
        </w:rPr>
        <w:t xml:space="preserve">Little, R. J. A., y Rubin, D. B. (2019). </w:t>
      </w:r>
      <w:r>
        <w:rPr>
          <w:i/>
          <w:sz w:val="20"/>
        </w:rPr>
        <w:t>Statistical Analysis with Missing Data</w:t>
      </w:r>
      <w:r>
        <w:rPr>
          <w:sz w:val="20"/>
        </w:rPr>
        <w:t xml:space="preserve"> (3.ª ed.). Wiley.</w:t>
      </w:r>
    </w:p>
    <w:p w14:paraId="0405E107" w14:textId="77777777" w:rsidR="00A73FB6" w:rsidRDefault="00563D14">
      <w:pPr>
        <w:spacing w:after="80"/>
        <w:ind w:left="567" w:hanging="567"/>
      </w:pPr>
      <w:r>
        <w:rPr>
          <w:sz w:val="20"/>
        </w:rPr>
        <w:t xml:space="preserve">Lumley, T. (2010). </w:t>
      </w:r>
      <w:r>
        <w:rPr>
          <w:i/>
          <w:sz w:val="20"/>
        </w:rPr>
        <w:t>Complex Surveys: A Guide to Analysis Using R</w:t>
      </w:r>
      <w:r>
        <w:rPr>
          <w:sz w:val="20"/>
        </w:rPr>
        <w:t>. Wiley.</w:t>
      </w:r>
    </w:p>
    <w:p w14:paraId="70968A94" w14:textId="77777777" w:rsidR="00A73FB6" w:rsidRDefault="00563D14">
      <w:pPr>
        <w:spacing w:after="80"/>
        <w:ind w:left="567" w:hanging="567"/>
      </w:pPr>
      <w:r>
        <w:rPr>
          <w:sz w:val="20"/>
        </w:rPr>
        <w:t xml:space="preserve">Mincer, J. (1974). </w:t>
      </w:r>
      <w:r>
        <w:rPr>
          <w:i/>
          <w:sz w:val="20"/>
        </w:rPr>
        <w:t>Schooling, Experience, and Earnings</w:t>
      </w:r>
      <w:r>
        <w:rPr>
          <w:sz w:val="20"/>
        </w:rPr>
        <w:t>. National Bureau of Economic Research.</w:t>
      </w:r>
    </w:p>
    <w:p w14:paraId="5A4F4314" w14:textId="77777777" w:rsidR="00A73FB6" w:rsidRDefault="00563D14">
      <w:pPr>
        <w:spacing w:after="80"/>
        <w:ind w:left="567" w:hanging="567"/>
      </w:pPr>
      <w:r>
        <w:rPr>
          <w:sz w:val="20"/>
        </w:rPr>
        <w:t xml:space="preserve">Neumark, D. (1988). Employers' discriminatory behavior and the estimation of wage discrimination. </w:t>
      </w:r>
      <w:r>
        <w:rPr>
          <w:i/>
          <w:sz w:val="20"/>
        </w:rPr>
        <w:t>Journal of Human Resources</w:t>
      </w:r>
      <w:r>
        <w:rPr>
          <w:sz w:val="20"/>
        </w:rPr>
        <w:t>, 23(3), 279-295.</w:t>
      </w:r>
    </w:p>
    <w:p w14:paraId="2DCD4516" w14:textId="77777777" w:rsidR="00A73FB6" w:rsidRDefault="00563D14">
      <w:pPr>
        <w:spacing w:after="80"/>
        <w:ind w:left="567" w:hanging="567"/>
      </w:pPr>
      <w:r>
        <w:rPr>
          <w:sz w:val="20"/>
        </w:rPr>
        <w:t xml:space="preserve">Oaxaca, R. (1973). Male-female wage differentials in urban labor markets. </w:t>
      </w:r>
      <w:r>
        <w:rPr>
          <w:i/>
          <w:sz w:val="20"/>
        </w:rPr>
        <w:t>International Economic Review</w:t>
      </w:r>
      <w:r>
        <w:rPr>
          <w:sz w:val="20"/>
        </w:rPr>
        <w:t>, 14(3), 693-709.</w:t>
      </w:r>
    </w:p>
    <w:p w14:paraId="36E02945" w14:textId="77777777" w:rsidR="00A73FB6" w:rsidRDefault="00563D14">
      <w:pPr>
        <w:spacing w:after="80"/>
        <w:ind w:left="567" w:hanging="567"/>
      </w:pPr>
      <w:r>
        <w:rPr>
          <w:sz w:val="20"/>
        </w:rPr>
        <w:t xml:space="preserve">Rao, J. N. K., y Wu, C. F. J. (1988). Resampling inference with complex survey data. </w:t>
      </w:r>
      <w:r>
        <w:rPr>
          <w:i/>
          <w:sz w:val="20"/>
        </w:rPr>
        <w:t>Journal of the American Statistical Association</w:t>
      </w:r>
      <w:r>
        <w:rPr>
          <w:sz w:val="20"/>
        </w:rPr>
        <w:t>, 83(401), 231-241.</w:t>
      </w:r>
    </w:p>
    <w:p w14:paraId="509C1275" w14:textId="77777777" w:rsidR="00A73FB6" w:rsidRDefault="00563D14">
      <w:pPr>
        <w:spacing w:after="80"/>
        <w:ind w:left="567" w:hanging="567"/>
      </w:pPr>
      <w:r>
        <w:rPr>
          <w:sz w:val="20"/>
        </w:rPr>
        <w:t xml:space="preserve">Rao, J. N. K., Wu, C. F. J., y Yue, K. (1992). Some recent work on resampling methods for complex surveys. </w:t>
      </w:r>
      <w:r>
        <w:rPr>
          <w:i/>
          <w:sz w:val="20"/>
        </w:rPr>
        <w:t>Survey Methodology</w:t>
      </w:r>
      <w:r>
        <w:rPr>
          <w:sz w:val="20"/>
        </w:rPr>
        <w:t>, 18(2), 209-217.</w:t>
      </w:r>
    </w:p>
    <w:p w14:paraId="0E7CFCE8" w14:textId="77777777" w:rsidR="00A73FB6" w:rsidRDefault="00563D14">
      <w:pPr>
        <w:spacing w:after="80"/>
        <w:ind w:left="567" w:hanging="567"/>
      </w:pPr>
      <w:r>
        <w:rPr>
          <w:sz w:val="20"/>
        </w:rPr>
        <w:t xml:space="preserve">Spearman, C. (1904). The proof and measurement of association between two things. </w:t>
      </w:r>
      <w:r>
        <w:rPr>
          <w:i/>
          <w:sz w:val="20"/>
        </w:rPr>
        <w:t>American Journal of Psychology</w:t>
      </w:r>
      <w:r>
        <w:rPr>
          <w:sz w:val="20"/>
        </w:rPr>
        <w:t>, 15(1), 72-101.</w:t>
      </w:r>
    </w:p>
    <w:sectPr w:rsidR="00A73FB6" w:rsidSect="00034616">
      <w:footerReference w:type="default" r:id="rId33"/>
      <w:pgSz w:w="12240" w:h="15840"/>
      <w:pgMar w:top="1304" w:right="1440" w:bottom="124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788C" w14:textId="77777777" w:rsidR="00563D14" w:rsidRDefault="00563D14">
      <w:pPr>
        <w:spacing w:after="0" w:line="240" w:lineRule="auto"/>
      </w:pPr>
      <w:r>
        <w:separator/>
      </w:r>
    </w:p>
  </w:endnote>
  <w:endnote w:type="continuationSeparator" w:id="0">
    <w:p w14:paraId="4D7294E4" w14:textId="77777777" w:rsidR="00563D14" w:rsidRDefault="0056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E18D" w14:textId="77777777" w:rsidR="00A73FB6" w:rsidRDefault="00563D14">
    <w:pPr>
      <w:pStyle w:val="Piedepgina"/>
      <w:pBdr>
        <w:top w:val="single" w:sz="4" w:space="6" w:color="C9D3EE"/>
      </w:pBdr>
      <w:tabs>
        <w:tab w:val="clear" w:pos="9360"/>
        <w:tab w:val="right" w:pos="9354"/>
      </w:tabs>
    </w:pPr>
    <w:r>
      <w:rPr>
        <w:color w:val="5F6368"/>
        <w:sz w:val="17"/>
      </w:rPr>
      <w:t>Informe técnico · Proyecto Integrador de Ciencia de Datos · ENOE 2025-T4</w:t>
    </w:r>
    <w:r>
      <w:rPr>
        <w:color w:val="5F6368"/>
        <w:sz w:val="17"/>
      </w:rPr>
      <w:tab/>
      <w:t xml:space="preserve">Página </w:t>
    </w:r>
    <w:r>
      <w:rPr>
        <w:color w:val="5F6368"/>
        <w:sz w:val="17"/>
      </w:rPr>
      <w:fldChar w:fldCharType="begin"/>
    </w:r>
    <w:r>
      <w:rPr>
        <w:color w:val="5F6368"/>
        <w:sz w:val="17"/>
      </w:rPr>
      <w:instrText xml:space="preserve"> PAGE </w:instrText>
    </w:r>
    <w:r>
      <w:rPr>
        <w:color w:val="5F6368"/>
        <w:sz w:val="17"/>
      </w:rPr>
      <w:fldChar w:fldCharType="separate"/>
    </w:r>
    <w:r>
      <w:rPr>
        <w:color w:val="5F6368"/>
        <w:sz w:val="17"/>
      </w:rPr>
      <w:t>1</w:t>
    </w:r>
    <w:r>
      <w:rPr>
        <w:color w:val="5F636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2A6A3" w14:textId="77777777" w:rsidR="00563D14" w:rsidRDefault="00563D14">
      <w:pPr>
        <w:spacing w:after="0" w:line="240" w:lineRule="auto"/>
      </w:pPr>
      <w:r>
        <w:separator/>
      </w:r>
    </w:p>
  </w:footnote>
  <w:footnote w:type="continuationSeparator" w:id="0">
    <w:p w14:paraId="42DCDF37" w14:textId="77777777" w:rsidR="00563D14" w:rsidRDefault="0056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6251397">
    <w:abstractNumId w:val="8"/>
  </w:num>
  <w:num w:numId="2" w16cid:durableId="552883777">
    <w:abstractNumId w:val="6"/>
  </w:num>
  <w:num w:numId="3" w16cid:durableId="1822959772">
    <w:abstractNumId w:val="5"/>
  </w:num>
  <w:num w:numId="4" w16cid:durableId="1787112945">
    <w:abstractNumId w:val="4"/>
  </w:num>
  <w:num w:numId="5" w16cid:durableId="623849715">
    <w:abstractNumId w:val="7"/>
  </w:num>
  <w:num w:numId="6" w16cid:durableId="911697757">
    <w:abstractNumId w:val="3"/>
  </w:num>
  <w:num w:numId="7" w16cid:durableId="185025033">
    <w:abstractNumId w:val="2"/>
  </w:num>
  <w:num w:numId="8" w16cid:durableId="2046245560">
    <w:abstractNumId w:val="1"/>
  </w:num>
  <w:num w:numId="9" w16cid:durableId="26241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D14"/>
    <w:rsid w:val="007714CB"/>
    <w:rsid w:val="008F4CCB"/>
    <w:rsid w:val="00A73F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916428-A552-4B3F-8431-F537EFB2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B1B1F"/>
      <w:sz w:val="21"/>
    </w:rPr>
  </w:style>
  <w:style w:type="paragraph" w:styleId="Ttulo1">
    <w:name w:val="heading 1"/>
    <w:basedOn w:val="Normal"/>
    <w:next w:val="Normal"/>
    <w:link w:val="Ttulo1Car"/>
    <w:uiPriority w:val="9"/>
    <w:qFormat/>
    <w:rsid w:val="00FC693F"/>
    <w:pPr>
      <w:keepNext/>
      <w:keepLines/>
      <w:pageBreakBefore/>
      <w:spacing w:after="200"/>
      <w:outlineLvl w:val="0"/>
    </w:pPr>
    <w:rPr>
      <w:rFonts w:asciiTheme="majorHAnsi" w:eastAsiaTheme="majorEastAsia" w:hAnsiTheme="majorHAnsi" w:cstheme="majorBidi"/>
      <w:b/>
      <w:bCs/>
      <w:color w:val="1E2A6B"/>
      <w:sz w:val="42"/>
      <w:szCs w:val="28"/>
    </w:rPr>
  </w:style>
  <w:style w:type="paragraph" w:styleId="Ttulo2">
    <w:name w:val="heading 2"/>
    <w:basedOn w:val="Normal"/>
    <w:next w:val="Normal"/>
    <w:link w:val="Ttulo2Car"/>
    <w:uiPriority w:val="9"/>
    <w:unhideWhenUsed/>
    <w:qFormat/>
    <w:rsid w:val="00FC693F"/>
    <w:pPr>
      <w:keepNext/>
      <w:keepLines/>
      <w:spacing w:before="320"/>
      <w:outlineLvl w:val="1"/>
    </w:pPr>
    <w:rPr>
      <w:rFonts w:asciiTheme="majorHAnsi" w:eastAsiaTheme="majorEastAsia" w:hAnsiTheme="majorHAnsi" w:cstheme="majorBidi"/>
      <w:b/>
      <w:bCs/>
      <w:color w:val="1E2A6B"/>
      <w:sz w:val="30"/>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2A78D6"/>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40" w:after="200" w:line="240" w:lineRule="auto"/>
    </w:pPr>
    <w:rPr>
      <w:bCs/>
      <w:color w:val="5F6368"/>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uiPriority w:val="39"/>
    <w:pPr>
      <w:spacing w:before="60" w:after="30" w:line="240" w:lineRule="auto"/>
    </w:pPr>
    <w:rPr>
      <w:b/>
      <w:sz w:val="20"/>
    </w:rPr>
  </w:style>
  <w:style w:type="paragraph" w:styleId="TDC2">
    <w:name w:val="toc 2"/>
    <w:basedOn w:val="Normal"/>
    <w:uiPriority w:val="39"/>
    <w:pPr>
      <w:spacing w:after="30" w:line="240" w:lineRule="auto"/>
      <w:ind w:left="340"/>
    </w:pPr>
    <w:rPr>
      <w:sz w:val="20"/>
    </w:rPr>
  </w:style>
  <w:style w:type="character" w:styleId="Hipervnculo">
    <w:name w:val="Hyperlink"/>
    <w:basedOn w:val="Fuentedeprrafopredeter"/>
    <w:uiPriority w:val="99"/>
    <w:unhideWhenUsed/>
    <w:rsid w:val="008F4C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20962</Words>
  <Characters>115295</Characters>
  <Application>Microsoft Office Word</Application>
  <DocSecurity>0</DocSecurity>
  <Lines>960</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Radiografía socioeconómica de México: escolaridad, ingreso y brecha de género</dc:title>
  <dc:subject>Informe técnico final · Proyecto Integrador de Ciencia de Datos · ENOE 2025-T4</dc:subject>
  <dc:creator>Equipo 1: Juan Evelio Culin Grajeda, Angel Yireh Garcia Jara, Luis Andre Gutierrez Zuñiga</dc:creator>
  <cp:keywords/>
  <dc:description>generated by python-docx</dc:description>
  <cp:lastModifiedBy>luis gutierrez zuñiga</cp:lastModifiedBy>
  <cp:revision>2</cp:revision>
  <dcterms:created xsi:type="dcterms:W3CDTF">2013-12-23T23:15:00Z</dcterms:created>
  <dcterms:modified xsi:type="dcterms:W3CDTF">2026-10-26T02:48:00Z</dcterms:modified>
  <cp:category/>
  <dc:language>es-MX</dc:language>
</cp:coreProperties>
</file>