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 of DNA-Seq Pre-alignment System Metrics Collection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 this report, we will go through the preparation before collecting system metrics from DNA-Seq pre-alignment. There are several things to prepare: a script for setting up Chameleon instances automatically, a series of instructions to install pre-alignment tools, a guide to enable storage as a trackable resource.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Chameleon Automation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 will collect system metrics of pre-alignment jobs using several clusters with different numbers of instances. In the process of creating an instance, there are few steps that must be fulfilled, such as creating a reservation, creating an instance, allocating an ip to project and then to the instance. Although the steps are quite short, it takes a lot of time if we want to set up multiple instances (eg. 8, 16, 32).  For the sake of saving time, we make a script to automate this process.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1857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Figure 1. Initializing variables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Figure 2. Defining create_instance function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Figure 3. Defining set_floating_ips function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Figure 4. Function calls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1514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Figure 5. Storing the values inside environment variables for future use (eg. terminating instances).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pre-alignment tools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After setting up chameleon instances, we have to install the pre-alignment tools that are required by the pre-alignment script in each node. Pre-alignment script runs fastq and picard. These tools require JAVA 17. So, we will install JAVA first, then followed by installing fastq and picard with the guide below.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directories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~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mkdir Downloads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mkdir bio-tools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Downloads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Install JAVA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wget https://download.oracle.com/java/17/archive/jdk-17.0.7_linux-x64_bin.tar.gz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tar -zxf jdk-17.0.7_linux-x64_bin.tar.gz --directory ~/bio-tools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echo "export PATH=~/bio-tools/jdk-17.0.7/bin:$PATH" &gt;&gt; ~/.bashrc &amp;&amp; source ~/.bashrc</w:t>
      </w:r>
    </w:p>
    <w:p w:rsidR="00000000" w:rsidDel="00000000" w:rsidP="00000000" w:rsidRDefault="00000000" w:rsidRPr="00000000" w14:paraId="0000002C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Install FASTQ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wget https://www.bioinformatics.babraham.ac.uk/projects/fastqc/fastqc_v0.12.1.zip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unzip fastqc_v0.12.1.zip -d ~/bio-tools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echo "export PATH=~/bio-tools/FastQC:$PATH" &gt;&gt; ~/.bashrc &amp;&amp; source ~/.bashrc</w:t>
      </w:r>
    </w:p>
    <w:p w:rsidR="00000000" w:rsidDel="00000000" w:rsidP="00000000" w:rsidRDefault="00000000" w:rsidRPr="00000000" w14:paraId="00000032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Install PICARD</w:t>
      </w:r>
    </w:p>
    <w:p w:rsidR="00000000" w:rsidDel="00000000" w:rsidP="00000000" w:rsidRDefault="00000000" w:rsidRPr="00000000" w14:paraId="0000003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PICARD</w:t>
      </w:r>
    </w:p>
    <w:p w:rsidR="00000000" w:rsidDel="00000000" w:rsidP="00000000" w:rsidRDefault="00000000" w:rsidRPr="00000000" w14:paraId="00000036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~/bio-tools</w:t>
      </w:r>
    </w:p>
    <w:p w:rsidR="00000000" w:rsidDel="00000000" w:rsidP="00000000" w:rsidRDefault="00000000" w:rsidRPr="00000000" w14:paraId="00000037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git clone https://github.com/broadinstitute/picard.git</w:t>
      </w:r>
    </w:p>
    <w:p w:rsidR="00000000" w:rsidDel="00000000" w:rsidP="00000000" w:rsidRDefault="00000000" w:rsidRPr="00000000" w14:paraId="00000038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cd picard/</w:t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./gradlew shadowJar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echo "export PICARD=$(pwd)/build/libs/picard.jar" &gt;&gt; ~/.bashrc &amp;&amp; source ~/.bashrc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Slurm Accounting Storage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 enable storage as a trackable resource, we need to define the storage system in each compute node, which is represented as a file,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gres.conf, </w:t>
      </w:r>
      <w:r w:rsidDel="00000000" w:rsidR="00000000" w:rsidRPr="00000000">
        <w:rPr>
          <w:rtl w:val="0"/>
        </w:rPr>
        <w:t xml:space="preserve">Slrum configuration file for GRES (Generic Resource). Based on Slurm page, we also have to specify PrologFlags, GresTypes and the number of storage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slurm.conf </w:t>
      </w:r>
      <w:r w:rsidDel="00000000" w:rsidR="00000000" w:rsidRPr="00000000">
        <w:rPr>
          <w:rtl w:val="0"/>
        </w:rPr>
        <w:t xml:space="preserve">To do this we can follow the instructions below: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gres.conf </w:t>
      </w:r>
      <w:r w:rsidDel="00000000" w:rsidR="00000000" w:rsidRPr="00000000">
        <w:rPr>
          <w:rtl w:val="0"/>
        </w:rPr>
        <w:t xml:space="preserve">file by running</w:t>
      </w:r>
    </w:p>
    <w:p w:rsidR="00000000" w:rsidDel="00000000" w:rsidP="00000000" w:rsidRDefault="00000000" w:rsidRPr="00000000" w14:paraId="00000042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/etc/slurm/gres.conf</w:t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storage system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gres.conf </w:t>
      </w:r>
      <w:r w:rsidDel="00000000" w:rsidR="00000000" w:rsidRPr="00000000">
        <w:rPr>
          <w:rtl w:val="0"/>
        </w:rPr>
        <w:t xml:space="preserve">by the following line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Name=localtmp  File=/dev/sda3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Specify PrologFlags, GresTypes, and the number of storage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slurm.conf </w:t>
      </w:r>
      <w:r w:rsidDel="00000000" w:rsidR="00000000" w:rsidRPr="00000000">
        <w:rPr>
          <w:rtl w:val="0"/>
        </w:rPr>
        <w:t xml:space="preserve">by typing the following lines. (Notes: Number of storage must be defined in each compute nodes)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PrologFlags=Contain</w:t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GresTypes=localtmp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NodeName=ubuntu CPUs=48 Boards=1 SocketsPerBoard=2 CoresPerSocket=12 ThreadsPerCore=2 RealMemory=112569 TmpDisk=64000 Gres=localtmp:100G</w:t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