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14" w:rsidRDefault="00916914" w:rsidP="00916914">
      <w:r>
        <w:t xml:space="preserve">Your name, </w:t>
      </w:r>
      <w:proofErr w:type="spellStart"/>
      <w:r>
        <w:t>netID</w:t>
      </w:r>
      <w:proofErr w:type="spellEnd"/>
      <w:r>
        <w:t xml:space="preserve">, </w:t>
      </w:r>
      <w:proofErr w:type="gramStart"/>
      <w:r>
        <w:t>department</w:t>
      </w:r>
      <w:proofErr w:type="gramEnd"/>
      <w:r>
        <w:t>, year of graduation: Charisse Foo, cf362, Architecture, B. Arch ’18 (graduated Fall 2017)</w:t>
      </w:r>
    </w:p>
    <w:p w:rsidR="00916914" w:rsidRDefault="00916914" w:rsidP="00916914"/>
    <w:p w:rsidR="00916914" w:rsidRDefault="00916914" w:rsidP="00916914">
      <w:r>
        <w:t>Project title: In All This House</w:t>
      </w:r>
    </w:p>
    <w:p w:rsidR="00916914" w:rsidRDefault="00916914" w:rsidP="00916914"/>
    <w:p w:rsidR="00916914" w:rsidRDefault="00916914" w:rsidP="00916914">
      <w:r>
        <w:t>Medium: Exhibition and publication of 17 drawings</w:t>
      </w:r>
    </w:p>
    <w:p w:rsidR="00916914" w:rsidRDefault="00916914" w:rsidP="00916914"/>
    <w:p w:rsidR="00916914" w:rsidRDefault="00916914" w:rsidP="00916914">
      <w:r>
        <w:t>Date Completed: Nov 2017</w:t>
      </w:r>
    </w:p>
    <w:p w:rsidR="00916914" w:rsidRDefault="00916914" w:rsidP="00916914"/>
    <w:p w:rsidR="00A95CEA" w:rsidRDefault="00916914" w:rsidP="00916914">
      <w:r>
        <w:rPr>
          <w:rFonts w:hint="eastAsia"/>
        </w:rPr>
        <w:t>≤</w:t>
      </w:r>
      <w:r>
        <w:rPr>
          <w:rFonts w:hint="eastAsia"/>
        </w:rPr>
        <w:t>200 word description of project</w:t>
      </w:r>
      <w:r>
        <w:t>:</w:t>
      </w:r>
    </w:p>
    <w:p w:rsidR="00916914" w:rsidRDefault="00916914" w:rsidP="00916914">
      <w:r w:rsidRPr="00867EB6">
        <w:rPr>
          <w:i/>
        </w:rPr>
        <w:t>In All This House</w:t>
      </w:r>
      <w:r>
        <w:t xml:space="preserve"> presents a</w:t>
      </w:r>
      <w:r w:rsidRPr="001F5E6F">
        <w:t xml:space="preserve"> series of </w:t>
      </w:r>
      <w:r w:rsidR="003C464B">
        <w:t xml:space="preserve">17 </w:t>
      </w:r>
      <w:r w:rsidRPr="001F5E6F">
        <w:t>architectural and narrative drawings about three houses, in a publication and exhibition.</w:t>
      </w:r>
      <w:r w:rsidRPr="009F5267">
        <w:rPr>
          <w:b/>
        </w:rPr>
        <w:t xml:space="preserve"> </w:t>
      </w:r>
      <w:r w:rsidRPr="004B195C">
        <w:t xml:space="preserve">In combining drawing and creative writing, </w:t>
      </w:r>
      <w:r>
        <w:t>the project asks what it means for architecture to be represented as it is experienced: from the inside out, by the non-architect. Can the act of drawing encompass transcription, translation, and even construction?</w:t>
      </w:r>
    </w:p>
    <w:p w:rsidR="00916914" w:rsidRDefault="00916914" w:rsidP="00916914">
      <w:r>
        <w:t xml:space="preserve">This project draws its source material from the book </w:t>
      </w:r>
      <w:r w:rsidRPr="00F97632">
        <w:rPr>
          <w:i/>
        </w:rPr>
        <w:t>Let Us Now Praise Famous Men</w:t>
      </w:r>
      <w:r>
        <w:t xml:space="preserve"> by James Agee and Walker Evans. Drawing on the paper architecture </w:t>
      </w:r>
      <w:r w:rsidR="00807221">
        <w:t xml:space="preserve">of </w:t>
      </w:r>
      <w:r>
        <w:t xml:space="preserve">John </w:t>
      </w:r>
      <w:proofErr w:type="spellStart"/>
      <w:r>
        <w:t>Hejduk</w:t>
      </w:r>
      <w:proofErr w:type="spellEnd"/>
      <w:r>
        <w:t xml:space="preserve"> and Bernard </w:t>
      </w:r>
      <w:proofErr w:type="spellStart"/>
      <w:r>
        <w:t>Tschumi</w:t>
      </w:r>
      <w:proofErr w:type="spellEnd"/>
      <w:r>
        <w:t xml:space="preserve">, </w:t>
      </w:r>
      <w:r w:rsidR="00807221">
        <w:t xml:space="preserve">the </w:t>
      </w:r>
      <w:proofErr w:type="gramStart"/>
      <w:r>
        <w:t xml:space="preserve">comics </w:t>
      </w:r>
      <w:r w:rsidR="00807221">
        <w:t xml:space="preserve"> of</w:t>
      </w:r>
      <w:proofErr w:type="gramEnd"/>
      <w:r w:rsidR="00807221">
        <w:t xml:space="preserve"> </w:t>
      </w:r>
      <w:r>
        <w:t>architects Jimenez Lai and Wes Jones, and architectural comic books by artists Chris Ware and Richard McGuire, this is an attempt for the serious and the sacred, the ethical and the critical realities of architecture to be brought to the fore, in spite – or more likely because – of being discussed in a world once removed.</w:t>
      </w:r>
      <w:r w:rsidRPr="00624589">
        <w:t xml:space="preserve"> </w:t>
      </w:r>
    </w:p>
    <w:p w:rsidR="00916914" w:rsidRDefault="00916914" w:rsidP="00916914">
      <w:r>
        <w:t xml:space="preserve">In translating the written description of a physical, architectural artefact (the house), rife with psychological meaning (shelter, home, body), into drawing, </w:t>
      </w:r>
      <w:r w:rsidRPr="00867EB6">
        <w:rPr>
          <w:i/>
        </w:rPr>
        <w:t>In All This House</w:t>
      </w:r>
      <w:r>
        <w:t xml:space="preserve"> explores the relationship between the written word and the architectural symbol, the book and the building, and the twin creative processes of drawing and writing. </w:t>
      </w:r>
      <w:r w:rsidRPr="007D068B">
        <w:t xml:space="preserve"> </w:t>
      </w:r>
      <w:bookmarkStart w:id="0" w:name="_GoBack"/>
      <w:bookmarkEnd w:id="0"/>
    </w:p>
    <w:p w:rsidR="00916914" w:rsidRDefault="00916914" w:rsidP="00916914"/>
    <w:sectPr w:rsidR="0091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14"/>
    <w:rsid w:val="003C464B"/>
    <w:rsid w:val="00807221"/>
    <w:rsid w:val="00916914"/>
    <w:rsid w:val="00A95C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charisse</dc:creator>
  <cp:lastModifiedBy>charisse</cp:lastModifiedBy>
  <cp:revision>2</cp:revision>
  <dcterms:created xsi:type="dcterms:W3CDTF">2017-12-28T19:45:00Z</dcterms:created>
  <dcterms:modified xsi:type="dcterms:W3CDTF">2017-12-28T20:02:00Z</dcterms:modified>
</cp:coreProperties>
</file>