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Overview</w:t>
      </w:r>
    </w:p>
    <w:p>
      <w:r>
        <w:t>#### Content:</w:t>
      </w:r>
    </w:p>
    <w:p>
      <w:r>
        <w:t>This document outlines the design and architecture of the Microsoft Power Automate solution to be developed. It covers key components including:</w:t>
      </w:r>
    </w:p>
    <w:p/>
    <w:p>
      <w:pPr>
        <w:pStyle w:val="ListBullet"/>
      </w:pPr>
      <w:r>
        <w:t>Case Management: Implementation of workflows in Power Automate to manage case processes and track progress.</w:t>
      </w:r>
    </w:p>
    <w:p/>
    <w:p>
      <w:pPr>
        <w:pStyle w:val="ListBullet"/>
      </w:pPr>
      <w:r>
        <w:t>Business Rules: Utilization of Power Automate to automate business processes and enforce rules using triggers and actions.</w:t>
      </w:r>
    </w:p>
    <w:p/>
    <w:p>
      <w:pPr>
        <w:pStyle w:val="ListBullet"/>
      </w:pPr>
      <w:r>
        <w:t>User Interface: While Power Automate does not directly manage user interfaces, it complements Power Apps by automating backend processes that enhance user interactions.</w:t>
      </w:r>
    </w:p>
    <w:p/>
    <w:p>
      <w:pPr>
        <w:pStyle w:val="ListBullet"/>
      </w:pPr>
      <w:r>
        <w:t>Integration: Connecting various data sources and services using Power Automate connectors, enabling data flow across applications and services.</w:t>
      </w:r>
    </w:p>
    <w:p/>
    <w:p>
      <w:pPr>
        <w:pStyle w:val="ListBullet"/>
      </w:pPr>
      <w:r>
        <w:t>Security: Implementation of role-based access control and data security measures within Power Automate, ensuring that only authorized users can execute flows and access data.</w:t>
      </w:r>
    </w:p>
    <w:p/>
    <w:p>
      <w:pPr>
        <w:pStyle w:val="ListBullet"/>
      </w:pPr>
      <w:r>
        <w:t>Deployment: Strategies for deploying automated workflows using Microsoft Dataverse, along with managing the application lifecycle using ALM tools specific to Power Automate.</w:t>
      </w:r>
    </w:p>
    <w:p>
      <w:pPr>
        <w:pStyle w:val="Heading1"/>
      </w:pPr>
      <w:r>
        <w:t>2. User Authentication</w:t>
      </w:r>
    </w:p>
    <w:p>
      <w:r>
        <w:t># Microsoft Power Automate Design: User Authentication</w:t>
      </w:r>
    </w:p>
    <w:p/>
    <w:p>
      <w:r>
        <w:t>## 1. Login</w:t>
      </w:r>
    </w:p>
    <w:p>
      <w:r>
        <w:t>Authentication Method:</w:t>
      </w:r>
    </w:p>
    <w:p>
      <w:pPr>
        <w:pStyle w:val="ListBullet"/>
      </w:pPr>
      <w:r>
        <w:t>Users will authenticate using their enterprise LDAP credentials integrated with Azure Active Directory (AAD) for seamless authentication. This will be achieved by creating a flow that interacts with the Azure AD connector to validate user credentials.</w:t>
      </w:r>
    </w:p>
    <w:p/>
    <w:p>
      <w:r>
        <w:t>## 2. Password Policy</w:t>
      </w:r>
    </w:p>
    <w:p>
      <w:r>
        <w:t>Requirements:</w:t>
      </w:r>
    </w:p>
    <w:p>
      <w:pPr>
        <w:pStyle w:val="ListBullet"/>
      </w:pPr>
      <w:r>
        <w:t>Minimum length: 8 characters</w:t>
      </w:r>
    </w:p>
    <w:p>
      <w:pPr>
        <w:pStyle w:val="ListBullet"/>
      </w:pPr>
      <w:r>
        <w:t>Must include:</w:t>
      </w:r>
    </w:p>
    <w:p>
      <w:pPr>
        <w:pStyle w:val="ListBullet"/>
      </w:pPr>
      <w:r>
        <w:t>At least one uppercase letter</w:t>
      </w:r>
    </w:p>
    <w:p>
      <w:pPr>
        <w:pStyle w:val="ListBullet"/>
      </w:pPr>
      <w:r>
        <w:t>At least one lowercase letter</w:t>
      </w:r>
    </w:p>
    <w:p>
      <w:pPr>
        <w:pStyle w:val="ListBullet"/>
      </w:pPr>
      <w:r>
        <w:t>At least one digit</w:t>
      </w:r>
    </w:p>
    <w:p>
      <w:pPr>
        <w:pStyle w:val="ListBullet"/>
      </w:pPr>
      <w:r>
        <w:t>At least one special character</w:t>
      </w:r>
    </w:p>
    <w:p/>
    <w:p>
      <w:r>
        <w:t>Implementation:</w:t>
      </w:r>
    </w:p>
    <w:p>
      <w:pPr>
        <w:pStyle w:val="ListBullet"/>
      </w:pPr>
      <w:r>
        <w:t>Utilize Power Automate’s HTTP request trigger to receive registration data and apply validation logic within the flow to enforce the password policy before allowing user registration.</w:t>
      </w:r>
    </w:p>
    <w:p/>
    <w:p>
      <w:r>
        <w:t>## 3. Multi-Factor Authentication (MFA)</w:t>
      </w:r>
    </w:p>
    <w:p>
      <w:r>
        <w:t>Verification Method:</w:t>
      </w:r>
    </w:p>
    <w:p>
      <w:pPr>
        <w:pStyle w:val="ListBullet"/>
      </w:pPr>
      <w:r>
        <w:t>A One-Time Password (OTP) will be sent via email or SMS for additional verification.</w:t>
      </w:r>
    </w:p>
    <w:p/>
    <w:p>
      <w:r>
        <w:t>Implementation:</w:t>
      </w:r>
    </w:p>
    <w:p>
      <w:pPr>
        <w:pStyle w:val="ListBullet"/>
      </w:pPr>
      <w:r>
        <w:t>Configure Azure Multi-Factor Authentication (MFA) settings in Azure AD and create a flow in Power Automate to send the OTP via email or SMS using connectors for Outlook and Twilio (or another SMS service).</w:t>
      </w:r>
    </w:p>
    <w:p/>
    <w:p>
      <w:r>
        <w:t>## 4. Session Timeout</w:t>
      </w:r>
    </w:p>
    <w:p>
      <w:r>
        <w:t>Configuration:</w:t>
      </w:r>
    </w:p>
    <w:p>
      <w:pPr>
        <w:pStyle w:val="ListBullet"/>
      </w:pPr>
      <w:r>
        <w:t>Implement a session timeout of 15 minutes after inactivity.</w:t>
      </w:r>
    </w:p>
    <w:p/>
    <w:p>
      <w:r>
        <w:t>Implementation:</w:t>
      </w:r>
    </w:p>
    <w:p>
      <w:pPr>
        <w:pStyle w:val="ListBullet"/>
      </w:pPr>
      <w:r>
        <w:t>Although session management is primarily handled in Power Apps, you can create a flow in Power Automate that tracks user activity logs and triggers a logout process by invoking an API or updating a database record after the specified period of inactivity.</w:t>
      </w:r>
    </w:p>
    <w:p/>
    <w:p>
      <w:r>
        <w:t>## 5. Account Lockout</w:t>
      </w:r>
    </w:p>
    <w:p>
      <w:r>
        <w:t>Policy:</w:t>
      </w:r>
    </w:p>
    <w:p>
      <w:pPr>
        <w:pStyle w:val="ListBullet"/>
      </w:pPr>
      <w:r>
        <w:t>User accounts will be locked after 5 failed login attempts.</w:t>
      </w:r>
    </w:p>
    <w:p/>
    <w:p>
      <w:r>
        <w:t>Implementation:</w:t>
      </w:r>
    </w:p>
    <w:p>
      <w:pPr>
        <w:pStyle w:val="ListBullet"/>
      </w:pPr>
      <w:r>
        <w:t>Create a Power Automate flow that monitors login attempts. Use a SharePoint list or a SQL database to track each user's failed attempts. When the count reaches 5, the flow will trigger an action to lock the account (e.g., updating a user status in the database or sending a notification to an admin).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