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Introducción</w:t>
      </w:r>
    </w:p>
    <w:p>
      <w:pPr>
        <w:pStyle w:val="Heading2"/>
      </w:pPr>
      <w:r>
        <w:t xml:space="preserve">1.1 Propósito</w:t>
      </w:r>
    </w:p>
    <w:p>
      <w:pPr>
        <w:spacing w:after="200" w:line="360"/>
        <w:jc w:val="both"/>
      </w:pPr>
      <w:r>
        <w:rPr>
          <w:rFonts w:ascii="Arial" w:cs="Arial" w:eastAsia="Arial" w:hAnsi="Arial"/>
          <w:sz w:val="24"/>
          <w:szCs w:val="24"/>
        </w:rPr>
        <w:t xml:space="preserve">El presente documento corresponde a la primera entrega de la Especificación de Requisitos de Software (ERS/SRS) para el proyecto Sistema de Gestión Agrícola con Inteligencia Artificial para Cultivos de Verde y Cacao, desarrollado en la asignatura de Ingeniería de Requisitos. Su propósito es recopilar y organizar la información obtenida durante la etapa inicial de levantamiento de requisitos, con el fin de comprender las necesidades del proceso agrícola y establecer una base para el desarrollo del sistema.</w:t>
      </w:r>
    </w:p>
    <w:p>
      <w:pPr>
        <w:spacing w:after="200" w:line="360"/>
        <w:jc w:val="both"/>
      </w:pPr>
      <w:r>
        <w:rPr>
          <w:rFonts w:ascii="Arial" w:cs="Arial" w:eastAsia="Arial" w:hAnsi="Arial"/>
          <w:sz w:val="24"/>
          <w:szCs w:val="24"/>
        </w:rPr>
        <w:t xml:space="preserve">La información presentada se obtuvo mediante una entrevista realizada al administrador de la finca, quien compartió su experiencia sobre la gestión de los cultivos, el control de las actividades agrícolas y las principales dificultades que enfrenta durante el trabajo diario. A partir de estos hallazgos se identificaron necesidades relacionadas con el seguimiento de la producción, el control de plagas, la administración de inventarios, la organización de las labores del personal y el uso de herramientas tecnológicas que faciliten la toma de decisiones.</w:t>
      </w:r>
    </w:p>
    <w:p>
      <w:pPr>
        <w:spacing w:after="200" w:line="360"/>
        <w:jc w:val="both"/>
      </w:pPr>
      <w:r>
        <w:rPr>
          <w:rFonts w:ascii="Arial" w:cs="Arial" w:eastAsia="Arial" w:hAnsi="Arial"/>
          <w:sz w:val="24"/>
          <w:szCs w:val="24"/>
        </w:rPr>
        <w:t xml:space="preserve">Esta entrega tiene como finalidad documentar el contexto del proyecto, definir su alcance inicial, identificar a los principales interesados y registrar los requisitos preliminares obtenidos durante el proceso de elicitación. En esta etapa no se busca diseñar ni desarrollar el software, sino comprender el problema y reunir la información necesaria para elaborar una especificación de requisitos más completa en las siguientes entregas.</w:t>
      </w:r>
    </w:p>
    <w:p>
      <w:pPr>
        <w:spacing w:after="200" w:line="360"/>
        <w:jc w:val="both"/>
      </w:pPr>
      <w:r>
        <w:rPr>
          <w:rFonts w:ascii="Arial" w:cs="Arial" w:eastAsia="Arial" w:hAnsi="Arial"/>
          <w:sz w:val="24"/>
          <w:szCs w:val="24"/>
        </w:rPr>
        <w:t xml:space="preserve">Finalmente, este documento servirá como referencia para el equipo de desarrollo, el docente de la asignatura y el administrador de la finca, quienes podrán validar que la información recopilada representa las necesidades reales del entorno agrícola y constituye una base adecuada para continuar con el proyecto.</w:t>
      </w:r>
    </w:p>
    <w:p>
      <w:pPr>
        <w:pStyle w:val="Heading2"/>
        <w:spacing w:before="300"/>
      </w:pPr>
      <w:r>
        <w:t xml:space="preserve">1.5 Visión general del documento</w:t>
      </w:r>
    </w:p>
    <w:p>
      <w:pPr>
        <w:spacing w:after="200" w:line="360"/>
        <w:jc w:val="both"/>
      </w:pPr>
      <w:r>
        <w:rPr>
          <w:rFonts w:ascii="Arial" w:cs="Arial" w:eastAsia="Arial" w:hAnsi="Arial"/>
          <w:sz w:val="24"/>
          <w:szCs w:val="24"/>
        </w:rPr>
        <w:t xml:space="preserve">La ERS está organizada en diferentes secciones con el propósito de presentar de forma estructurada la información obtenida durante el levantamiento de requisitos del SGA. Cada apartado desarrolla un aspecto específico del proyecto, permitiendo comprender el problema, el contexto en el que se implementará el sistema y las necesidades identificadas durante la etapa inicial de análisis.</w:t>
      </w:r>
    </w:p>
    <w:p>
      <w:pPr>
        <w:spacing w:after="200" w:line="360"/>
        <w:jc w:val="both"/>
      </w:pPr>
      <w:r>
        <w:rPr>
          <w:rFonts w:ascii="Arial" w:cs="Arial" w:eastAsia="Arial" w:hAnsi="Arial"/>
          <w:sz w:val="24"/>
          <w:szCs w:val="24"/>
        </w:rPr>
        <w:t xml:space="preserve">En la Sección 1 se presenta la introducción del documento, donde se describe su propósito, alcance, definiciones, referencias y organización general. La Sección 2 expone la descripción general del proyecto, incluyendo la perspectiva del producto, sus principales funcionalidades, las características de los usuarios y las restricciones identificadas.</w:t>
      </w:r>
    </w:p>
    <w:p>
      <w:pPr>
        <w:spacing w:after="200" w:line="360"/>
        <w:jc w:val="both"/>
      </w:pPr>
      <w:r>
        <w:rPr>
          <w:rFonts w:ascii="Arial" w:cs="Arial" w:eastAsia="Arial" w:hAnsi="Arial"/>
          <w:sz w:val="24"/>
          <w:szCs w:val="24"/>
        </w:rPr>
        <w:t xml:space="preserve">Las secciones posteriores contienen la especificación de los requisitos funcionales y no funcionales, los modelos que representan el comportamiento del sistema, así como los anexos y demás información de apoyo obtenida durante el proceso de elicitación.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2026-07-01T04:44:12.062Z</dcterms:created>
  <dcterms:modified xsi:type="dcterms:W3CDTF">2026-07-01T04:44:12.062Z</dcterms:modified>
</cp:coreProperties>
</file>

<file path=docProps/custom.xml><?xml version="1.0" encoding="utf-8"?>
<Properties xmlns="http://schemas.openxmlformats.org/officeDocument/2006/custom-properties" xmlns:vt="http://schemas.openxmlformats.org/officeDocument/2006/docPropsVTypes"/>
</file>