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3CA2" w14:textId="1749342F" w:rsidR="00E56E31" w:rsidRDefault="004C7094" w:rsidP="00D13EB5">
      <w:r>
        <w:tab/>
      </w:r>
      <w:r>
        <w:tab/>
      </w:r>
    </w:p>
    <w:p w14:paraId="4BB5B8A2" w14:textId="15790847" w:rsidR="00A34CAD" w:rsidRDefault="00E56E31">
      <w:r w:rsidRPr="00E56E31">
        <w:rPr>
          <w:noProof/>
        </w:rPr>
        <w:drawing>
          <wp:inline distT="0" distB="0" distL="0" distR="0" wp14:anchorId="24BD460D" wp14:editId="35450AD7">
            <wp:extent cx="2484335" cy="4198984"/>
            <wp:effectExtent l="0" t="0" r="0" b="0"/>
            <wp:docPr id="9669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36926" name=""/>
                    <pic:cNvPicPr/>
                  </pic:nvPicPr>
                  <pic:blipFill>
                    <a:blip r:embed="rId6">
                      <a:extLst>
                        <a:ext uri="{BEBA8EAE-BF5A-486C-A8C5-ECC9F3942E4B}">
                          <a14:imgProps xmlns:a14="http://schemas.microsoft.com/office/drawing/2010/main">
                            <a14:imgLayer r:embed="rId7">
                              <a14:imgEffect>
                                <a14:sharpenSoften amount="51000"/>
                              </a14:imgEffect>
                              <a14:imgEffect>
                                <a14:brightnessContrast bright="39000" contrast="68000"/>
                              </a14:imgEffect>
                            </a14:imgLayer>
                          </a14:imgProps>
                        </a:ext>
                      </a:extLst>
                    </a:blip>
                    <a:stretch>
                      <a:fillRect/>
                    </a:stretch>
                  </pic:blipFill>
                  <pic:spPr>
                    <a:xfrm>
                      <a:off x="0" y="0"/>
                      <a:ext cx="2484335" cy="4198984"/>
                    </a:xfrm>
                    <a:prstGeom prst="rect">
                      <a:avLst/>
                    </a:prstGeom>
                  </pic:spPr>
                </pic:pic>
              </a:graphicData>
            </a:graphic>
          </wp:inline>
        </w:drawing>
      </w:r>
      <w:r w:rsidR="00376369" w:rsidRPr="00376369">
        <w:rPr>
          <w:noProof/>
        </w:rPr>
        <w:drawing>
          <wp:inline distT="0" distB="0" distL="0" distR="0" wp14:anchorId="33527E82" wp14:editId="020D6332">
            <wp:extent cx="3265955" cy="3446992"/>
            <wp:effectExtent l="0" t="0" r="0" b="1270"/>
            <wp:docPr id="179247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71417" name=""/>
                    <pic:cNvPicPr/>
                  </pic:nvPicPr>
                  <pic:blipFill rotWithShape="1">
                    <a:blip r:embed="rId8"/>
                    <a:srcRect l="3415" r="3150"/>
                    <a:stretch>
                      <a:fillRect/>
                    </a:stretch>
                  </pic:blipFill>
                  <pic:spPr bwMode="auto">
                    <a:xfrm>
                      <a:off x="0" y="0"/>
                      <a:ext cx="3267942" cy="3449089"/>
                    </a:xfrm>
                    <a:prstGeom prst="rect">
                      <a:avLst/>
                    </a:prstGeom>
                    <a:ln>
                      <a:noFill/>
                    </a:ln>
                    <a:extLst>
                      <a:ext uri="{53640926-AAD7-44D8-BBD7-CCE9431645EC}">
                        <a14:shadowObscured xmlns:a14="http://schemas.microsoft.com/office/drawing/2010/main"/>
                      </a:ext>
                    </a:extLst>
                  </pic:spPr>
                </pic:pic>
              </a:graphicData>
            </a:graphic>
          </wp:inline>
        </w:drawing>
      </w:r>
      <w:r w:rsidR="00376369" w:rsidRPr="00376369">
        <w:rPr>
          <w:noProof/>
        </w:rPr>
        <w:t xml:space="preserve"> </w:t>
      </w:r>
    </w:p>
    <w:p w14:paraId="20A21D5A" w14:textId="04E38431" w:rsidR="00A34CAD" w:rsidRDefault="00376369">
      <w:pPr>
        <w:rPr>
          <w:noProof/>
        </w:rPr>
      </w:pPr>
      <w:r w:rsidRPr="00376369">
        <w:rPr>
          <w:noProof/>
        </w:rPr>
        <w:drawing>
          <wp:inline distT="0" distB="0" distL="0" distR="0" wp14:anchorId="27CCDBDB" wp14:editId="764F408C">
            <wp:extent cx="3980241" cy="3530600"/>
            <wp:effectExtent l="0" t="0" r="1270" b="0"/>
            <wp:docPr id="12867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4504" name=""/>
                    <pic:cNvPicPr/>
                  </pic:nvPicPr>
                  <pic:blipFill rotWithShape="1">
                    <a:blip r:embed="rId9"/>
                    <a:srcRect l="3891" t="5434" r="1252"/>
                    <a:stretch>
                      <a:fillRect/>
                    </a:stretch>
                  </pic:blipFill>
                  <pic:spPr bwMode="auto">
                    <a:xfrm>
                      <a:off x="0" y="0"/>
                      <a:ext cx="3990092" cy="3539338"/>
                    </a:xfrm>
                    <a:prstGeom prst="rect">
                      <a:avLst/>
                    </a:prstGeom>
                    <a:ln>
                      <a:noFill/>
                    </a:ln>
                    <a:extLst>
                      <a:ext uri="{53640926-AAD7-44D8-BBD7-CCE9431645EC}">
                        <a14:shadowObscured xmlns:a14="http://schemas.microsoft.com/office/drawing/2010/main"/>
                      </a:ext>
                    </a:extLst>
                  </pic:spPr>
                </pic:pic>
              </a:graphicData>
            </a:graphic>
          </wp:inline>
        </w:drawing>
      </w:r>
    </w:p>
    <w:p w14:paraId="2E817923" w14:textId="7F3766A7" w:rsidR="000D17A1" w:rsidRDefault="000D17A1" w:rsidP="000D17A1">
      <w:r>
        <w:lastRenderedPageBreak/>
        <w:t xml:space="preserve">If </w:t>
      </w:r>
      <w:r w:rsidR="00115FDD">
        <w:t xml:space="preserve">unknown </w:t>
      </w:r>
      <w:r>
        <w:t>plasmid is pGFP-S12</w:t>
      </w:r>
    </w:p>
    <w:tbl>
      <w:tblPr>
        <w:tblStyle w:val="TableGrid"/>
        <w:tblW w:w="9625" w:type="dxa"/>
        <w:tblLook w:val="04A0" w:firstRow="1" w:lastRow="0" w:firstColumn="1" w:lastColumn="0" w:noHBand="0" w:noVBand="1"/>
      </w:tblPr>
      <w:tblGrid>
        <w:gridCol w:w="2337"/>
        <w:gridCol w:w="2337"/>
        <w:gridCol w:w="2338"/>
        <w:gridCol w:w="2613"/>
      </w:tblGrid>
      <w:tr w:rsidR="000D17A1" w14:paraId="3E4A2371" w14:textId="77777777" w:rsidTr="00E47B43">
        <w:tc>
          <w:tcPr>
            <w:tcW w:w="2337" w:type="dxa"/>
          </w:tcPr>
          <w:p w14:paraId="3810F86D" w14:textId="77777777" w:rsidR="000D17A1" w:rsidRDefault="000D17A1" w:rsidP="00E47B43">
            <w:proofErr w:type="gramStart"/>
            <w:r>
              <w:t>2  -</w:t>
            </w:r>
            <w:proofErr w:type="gramEnd"/>
            <w:r>
              <w:t xml:space="preserve"> control</w:t>
            </w:r>
          </w:p>
        </w:tc>
        <w:tc>
          <w:tcPr>
            <w:tcW w:w="2337" w:type="dxa"/>
          </w:tcPr>
          <w:p w14:paraId="7E1736B9" w14:textId="77777777" w:rsidR="000D17A1" w:rsidRDefault="000D17A1" w:rsidP="00E47B43">
            <w:r>
              <w:t xml:space="preserve">3 - </w:t>
            </w:r>
            <w:proofErr w:type="spellStart"/>
            <w:r>
              <w:t>BamHI</w:t>
            </w:r>
            <w:proofErr w:type="spellEnd"/>
          </w:p>
        </w:tc>
        <w:tc>
          <w:tcPr>
            <w:tcW w:w="2338" w:type="dxa"/>
          </w:tcPr>
          <w:p w14:paraId="5B9B6233" w14:textId="77777777" w:rsidR="000D17A1" w:rsidRDefault="000D17A1" w:rsidP="00E47B43">
            <w:r>
              <w:t>4 – Pvul1</w:t>
            </w:r>
          </w:p>
        </w:tc>
        <w:tc>
          <w:tcPr>
            <w:tcW w:w="2613" w:type="dxa"/>
          </w:tcPr>
          <w:p w14:paraId="73131644" w14:textId="77777777" w:rsidR="000D17A1" w:rsidRDefault="000D17A1" w:rsidP="00E47B43">
            <w:r>
              <w:t xml:space="preserve">5 - </w:t>
            </w:r>
            <w:proofErr w:type="spellStart"/>
            <w:r>
              <w:t>Ndel</w:t>
            </w:r>
            <w:proofErr w:type="spellEnd"/>
          </w:p>
        </w:tc>
      </w:tr>
      <w:tr w:rsidR="000D17A1" w14:paraId="104DA563" w14:textId="77777777" w:rsidTr="00E47B43">
        <w:tc>
          <w:tcPr>
            <w:tcW w:w="2337" w:type="dxa"/>
          </w:tcPr>
          <w:p w14:paraId="3D3E7FE4" w14:textId="77777777" w:rsidR="000D17A1" w:rsidRDefault="000D17A1" w:rsidP="00E47B43">
            <w:r>
              <w:t xml:space="preserve">1-4 bands </w:t>
            </w:r>
          </w:p>
        </w:tc>
        <w:tc>
          <w:tcPr>
            <w:tcW w:w="2337" w:type="dxa"/>
          </w:tcPr>
          <w:p w14:paraId="21BD1F81" w14:textId="77777777" w:rsidR="000D17A1" w:rsidRDefault="000D17A1" w:rsidP="00E47B43">
            <w:r>
              <w:t xml:space="preserve">2 cuts at bp </w:t>
            </w:r>
            <w:r w:rsidRPr="00082EF6">
              <w:t>70</w:t>
            </w:r>
            <w:r>
              <w:t>,</w:t>
            </w:r>
            <w:r w:rsidRPr="00082EF6">
              <w:t xml:space="preserve"> 614</w:t>
            </w:r>
          </w:p>
          <w:p w14:paraId="6F6E4AE3" w14:textId="77777777" w:rsidR="000D17A1" w:rsidRDefault="000D17A1" w:rsidP="00E47B43">
            <w:r>
              <w:t>= 2 bands of roughly 600bp and 2400bp</w:t>
            </w:r>
          </w:p>
        </w:tc>
        <w:tc>
          <w:tcPr>
            <w:tcW w:w="2338" w:type="dxa"/>
          </w:tcPr>
          <w:p w14:paraId="753BDB0D" w14:textId="77777777" w:rsidR="000D17A1" w:rsidRDefault="000D17A1" w:rsidP="00E47B43">
            <w:r>
              <w:t>No digest- looks the same as control</w:t>
            </w:r>
          </w:p>
        </w:tc>
        <w:tc>
          <w:tcPr>
            <w:tcW w:w="2613" w:type="dxa"/>
          </w:tcPr>
          <w:p w14:paraId="144F73D7" w14:textId="77777777" w:rsidR="000D17A1" w:rsidRPr="00082EF6" w:rsidRDefault="000D17A1" w:rsidP="00E47B43">
            <w:r>
              <w:t xml:space="preserve">2 cuts at bp </w:t>
            </w:r>
            <w:r w:rsidRPr="00082EF6">
              <w:t>324</w:t>
            </w:r>
            <w:r>
              <w:t xml:space="preserve">, </w:t>
            </w:r>
            <w:r w:rsidRPr="00082EF6">
              <w:t xml:space="preserve">1088  </w:t>
            </w:r>
          </w:p>
          <w:p w14:paraId="471BCB28" w14:textId="77777777" w:rsidR="000D17A1" w:rsidRDefault="000D17A1" w:rsidP="00E47B43">
            <w:r>
              <w:t>= 2 bands of roughly 700bp and 2300bp</w:t>
            </w:r>
          </w:p>
        </w:tc>
      </w:tr>
    </w:tbl>
    <w:p w14:paraId="43D1E305" w14:textId="4CC5D84C" w:rsidR="000D17A1" w:rsidRDefault="000D17A1" w:rsidP="000D17A1">
      <w:r>
        <w:t xml:space="preserve">If </w:t>
      </w:r>
      <w:r w:rsidR="00115FDD">
        <w:t xml:space="preserve">unknown </w:t>
      </w:r>
      <w:r>
        <w:t>plasmid is pGEM-T</w:t>
      </w:r>
    </w:p>
    <w:tbl>
      <w:tblPr>
        <w:tblStyle w:val="TableGrid"/>
        <w:tblW w:w="9715" w:type="dxa"/>
        <w:tblLook w:val="04A0" w:firstRow="1" w:lastRow="0" w:firstColumn="1" w:lastColumn="0" w:noHBand="0" w:noVBand="1"/>
      </w:tblPr>
      <w:tblGrid>
        <w:gridCol w:w="2337"/>
        <w:gridCol w:w="2337"/>
        <w:gridCol w:w="2701"/>
        <w:gridCol w:w="2340"/>
      </w:tblGrid>
      <w:tr w:rsidR="000D17A1" w14:paraId="5CF750D2" w14:textId="77777777" w:rsidTr="00E47B43">
        <w:tc>
          <w:tcPr>
            <w:tcW w:w="2337" w:type="dxa"/>
          </w:tcPr>
          <w:p w14:paraId="65FEFE5F" w14:textId="77777777" w:rsidR="000D17A1" w:rsidRDefault="000D17A1" w:rsidP="00E47B43">
            <w:r>
              <w:t>2 – control</w:t>
            </w:r>
          </w:p>
        </w:tc>
        <w:tc>
          <w:tcPr>
            <w:tcW w:w="2337" w:type="dxa"/>
          </w:tcPr>
          <w:p w14:paraId="02716E43" w14:textId="77777777" w:rsidR="000D17A1" w:rsidRDefault="000D17A1" w:rsidP="00E47B43">
            <w:r>
              <w:t xml:space="preserve">3 - </w:t>
            </w:r>
            <w:proofErr w:type="spellStart"/>
            <w:r>
              <w:t>BamHI</w:t>
            </w:r>
            <w:proofErr w:type="spellEnd"/>
          </w:p>
        </w:tc>
        <w:tc>
          <w:tcPr>
            <w:tcW w:w="2701" w:type="dxa"/>
          </w:tcPr>
          <w:p w14:paraId="549FBB75" w14:textId="77777777" w:rsidR="000D17A1" w:rsidRDefault="000D17A1" w:rsidP="00E47B43">
            <w:r>
              <w:t>4 – Pvul1</w:t>
            </w:r>
          </w:p>
        </w:tc>
        <w:tc>
          <w:tcPr>
            <w:tcW w:w="2340" w:type="dxa"/>
          </w:tcPr>
          <w:p w14:paraId="0EE75D69" w14:textId="77777777" w:rsidR="000D17A1" w:rsidRDefault="000D17A1" w:rsidP="00E47B43">
            <w:r>
              <w:t xml:space="preserve">5 - </w:t>
            </w:r>
            <w:proofErr w:type="spellStart"/>
            <w:r>
              <w:t>Ndel</w:t>
            </w:r>
            <w:proofErr w:type="spellEnd"/>
          </w:p>
        </w:tc>
      </w:tr>
      <w:tr w:rsidR="000D17A1" w14:paraId="3FF8119D" w14:textId="77777777" w:rsidTr="00E47B43">
        <w:tc>
          <w:tcPr>
            <w:tcW w:w="2337" w:type="dxa"/>
          </w:tcPr>
          <w:p w14:paraId="16E473AA" w14:textId="77777777" w:rsidR="000D17A1" w:rsidRDefault="000D17A1" w:rsidP="00E47B43">
            <w:r>
              <w:t>1-4 bands</w:t>
            </w:r>
          </w:p>
        </w:tc>
        <w:tc>
          <w:tcPr>
            <w:tcW w:w="2337" w:type="dxa"/>
          </w:tcPr>
          <w:p w14:paraId="5535FF66" w14:textId="77777777" w:rsidR="000D17A1" w:rsidRDefault="000D17A1" w:rsidP="00E47B43">
            <w:r>
              <w:t>No digest- looks the same as control</w:t>
            </w:r>
          </w:p>
        </w:tc>
        <w:tc>
          <w:tcPr>
            <w:tcW w:w="2701" w:type="dxa"/>
          </w:tcPr>
          <w:p w14:paraId="1393C034" w14:textId="77777777" w:rsidR="000D17A1" w:rsidRDefault="000D17A1" w:rsidP="00E47B43">
            <w:r>
              <w:t xml:space="preserve">2 cuts at bp </w:t>
            </w:r>
            <w:r w:rsidRPr="00B37425">
              <w:t>326</w:t>
            </w:r>
            <w:r>
              <w:t xml:space="preserve">, </w:t>
            </w:r>
            <w:r w:rsidRPr="00B37425">
              <w:t>2890</w:t>
            </w:r>
          </w:p>
          <w:p w14:paraId="26413DB2" w14:textId="77777777" w:rsidR="000D17A1" w:rsidRDefault="000D17A1" w:rsidP="00E47B43">
            <w:r>
              <w:t>= 2 bands at roughly 2500bp, 500 bp</w:t>
            </w:r>
          </w:p>
        </w:tc>
        <w:tc>
          <w:tcPr>
            <w:tcW w:w="2340" w:type="dxa"/>
          </w:tcPr>
          <w:p w14:paraId="2FE88EFC" w14:textId="77777777" w:rsidR="000D17A1" w:rsidRDefault="000D17A1" w:rsidP="00E47B43">
            <w:r>
              <w:t xml:space="preserve">1 cut at bp </w:t>
            </w:r>
            <w:r w:rsidRPr="0071590A">
              <w:t>82</w:t>
            </w:r>
          </w:p>
          <w:p w14:paraId="07C231AB" w14:textId="77777777" w:rsidR="000D17A1" w:rsidRDefault="000D17A1" w:rsidP="00E47B43">
            <w:r>
              <w:t>= 1 band at 3000bp</w:t>
            </w:r>
          </w:p>
        </w:tc>
      </w:tr>
    </w:tbl>
    <w:p w14:paraId="038500DF" w14:textId="4DF44203" w:rsidR="009B106F" w:rsidRDefault="006559BF" w:rsidP="00D13EB5">
      <w:r w:rsidRPr="006559BF">
        <w:rPr>
          <w:noProof/>
        </w:rPr>
        <w:drawing>
          <wp:inline distT="0" distB="0" distL="0" distR="0" wp14:anchorId="127D481B" wp14:editId="69C49C02">
            <wp:extent cx="4504267" cy="1944714"/>
            <wp:effectExtent l="0" t="0" r="0" b="0"/>
            <wp:docPr id="93080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3675" name=""/>
                    <pic:cNvPicPr/>
                  </pic:nvPicPr>
                  <pic:blipFill rotWithShape="1">
                    <a:blip r:embed="rId10"/>
                    <a:srcRect l="44787" t="25567" b="18735"/>
                    <a:stretch>
                      <a:fillRect/>
                    </a:stretch>
                  </pic:blipFill>
                  <pic:spPr bwMode="auto">
                    <a:xfrm>
                      <a:off x="0" y="0"/>
                      <a:ext cx="4517881" cy="1950592"/>
                    </a:xfrm>
                    <a:prstGeom prst="rect">
                      <a:avLst/>
                    </a:prstGeom>
                    <a:ln>
                      <a:noFill/>
                    </a:ln>
                    <a:extLst>
                      <a:ext uri="{53640926-AAD7-44D8-BBD7-CCE9431645EC}">
                        <a14:shadowObscured xmlns:a14="http://schemas.microsoft.com/office/drawing/2010/main"/>
                      </a:ext>
                    </a:extLst>
                  </pic:spPr>
                </pic:pic>
              </a:graphicData>
            </a:graphic>
          </wp:inline>
        </w:drawing>
      </w:r>
    </w:p>
    <w:tbl>
      <w:tblPr>
        <w:tblW w:w="1026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442"/>
        <w:gridCol w:w="840"/>
        <w:gridCol w:w="1680"/>
        <w:gridCol w:w="358"/>
        <w:gridCol w:w="1348"/>
        <w:gridCol w:w="1445"/>
        <w:gridCol w:w="531"/>
        <w:gridCol w:w="1727"/>
        <w:gridCol w:w="360"/>
      </w:tblGrid>
      <w:tr w:rsidR="009B106F" w:rsidRPr="009B106F" w14:paraId="38C4BA93" w14:textId="77777777" w:rsidTr="009B106F">
        <w:trPr>
          <w:gridAfter w:val="1"/>
          <w:wAfter w:w="360" w:type="dxa"/>
          <w:trHeight w:val="233"/>
        </w:trPr>
        <w:tc>
          <w:tcPr>
            <w:tcW w:w="1529" w:type="dxa"/>
            <w:vAlign w:val="bottom"/>
            <w:hideMark/>
          </w:tcPr>
          <w:p w14:paraId="207F1C04"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Ladder band</w:t>
            </w:r>
          </w:p>
        </w:tc>
        <w:tc>
          <w:tcPr>
            <w:tcW w:w="2962" w:type="dxa"/>
            <w:gridSpan w:val="3"/>
            <w:vAlign w:val="bottom"/>
            <w:hideMark/>
          </w:tcPr>
          <w:p w14:paraId="4762975A"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Distance travelled - center, cm</w:t>
            </w:r>
          </w:p>
        </w:tc>
        <w:tc>
          <w:tcPr>
            <w:tcW w:w="3682" w:type="dxa"/>
            <w:gridSpan w:val="4"/>
            <w:vAlign w:val="bottom"/>
            <w:hideMark/>
          </w:tcPr>
          <w:p w14:paraId="2C551FA1" w14:textId="413C1712" w:rsidR="009B106F" w:rsidRPr="009B106F" w:rsidRDefault="009B106F" w:rsidP="009B106F">
            <w:pPr>
              <w:spacing w:after="0"/>
              <w:rPr>
                <w:rFonts w:ascii="Aptos Narrow" w:hAnsi="Aptos Narrow"/>
                <w:color w:val="000000"/>
                <w:sz w:val="20"/>
                <w:szCs w:val="20"/>
              </w:rPr>
            </w:pPr>
            <w:r w:rsidRPr="009B106F">
              <w:rPr>
                <w:rFonts w:ascii="Aptos Narrow" w:hAnsi="Aptos Narrow"/>
                <w:color w:val="000000"/>
                <w:sz w:val="20"/>
                <w:szCs w:val="20"/>
              </w:rPr>
              <w:t xml:space="preserve">Invitrogen 1 </w:t>
            </w:r>
            <w:proofErr w:type="spellStart"/>
            <w:r w:rsidRPr="009B106F">
              <w:rPr>
                <w:rFonts w:ascii="Aptos Narrow" w:hAnsi="Aptos Narrow"/>
                <w:color w:val="000000"/>
                <w:sz w:val="20"/>
                <w:szCs w:val="20"/>
              </w:rPr>
              <w:t>Kb</w:t>
            </w:r>
            <w:proofErr w:type="spellEnd"/>
            <w:r w:rsidRPr="009B106F">
              <w:rPr>
                <w:rFonts w:ascii="Aptos Narrow" w:hAnsi="Aptos Narrow"/>
                <w:color w:val="000000"/>
                <w:sz w:val="20"/>
                <w:szCs w:val="20"/>
              </w:rPr>
              <w:t xml:space="preserve">-Plus DNA ladder </w:t>
            </w:r>
            <w:r w:rsidRPr="009B106F">
              <w:rPr>
                <w:rFonts w:ascii="Aptos Narrow" w:eastAsia="Times New Roman" w:hAnsi="Aptos Narrow" w:cs="Times New Roman"/>
                <w:color w:val="000000"/>
                <w:kern w:val="0"/>
                <w:sz w:val="20"/>
                <w:szCs w:val="20"/>
                <w14:ligatures w14:val="none"/>
              </w:rPr>
              <w:t>length (bp)</w:t>
            </w:r>
          </w:p>
        </w:tc>
        <w:tc>
          <w:tcPr>
            <w:tcW w:w="1727" w:type="dxa"/>
            <w:vAlign w:val="bottom"/>
            <w:hideMark/>
          </w:tcPr>
          <w:p w14:paraId="58AB2559"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Log of DNA size</w:t>
            </w:r>
          </w:p>
        </w:tc>
      </w:tr>
      <w:tr w:rsidR="009B106F" w:rsidRPr="009B106F" w14:paraId="69141405" w14:textId="77777777" w:rsidTr="009B106F">
        <w:trPr>
          <w:gridAfter w:val="1"/>
          <w:wAfter w:w="360" w:type="dxa"/>
          <w:trHeight w:val="288"/>
        </w:trPr>
        <w:tc>
          <w:tcPr>
            <w:tcW w:w="1529" w:type="dxa"/>
            <w:vAlign w:val="bottom"/>
            <w:hideMark/>
          </w:tcPr>
          <w:p w14:paraId="6E365AD0"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w:t>
            </w:r>
          </w:p>
        </w:tc>
        <w:tc>
          <w:tcPr>
            <w:tcW w:w="2962" w:type="dxa"/>
            <w:gridSpan w:val="3"/>
            <w:vAlign w:val="bottom"/>
            <w:hideMark/>
          </w:tcPr>
          <w:p w14:paraId="3646CD5B"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2.4</w:t>
            </w:r>
          </w:p>
        </w:tc>
        <w:tc>
          <w:tcPr>
            <w:tcW w:w="3682" w:type="dxa"/>
            <w:gridSpan w:val="4"/>
            <w:vAlign w:val="bottom"/>
            <w:hideMark/>
          </w:tcPr>
          <w:p w14:paraId="5540F632"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10180</w:t>
            </w:r>
          </w:p>
        </w:tc>
        <w:tc>
          <w:tcPr>
            <w:tcW w:w="1727" w:type="dxa"/>
            <w:vAlign w:val="bottom"/>
            <w:hideMark/>
          </w:tcPr>
          <w:p w14:paraId="3831C9B6"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4.007747778</w:t>
            </w:r>
          </w:p>
        </w:tc>
      </w:tr>
      <w:tr w:rsidR="009B106F" w:rsidRPr="009B106F" w14:paraId="596506F7" w14:textId="77777777" w:rsidTr="009B106F">
        <w:trPr>
          <w:gridAfter w:val="1"/>
          <w:wAfter w:w="360" w:type="dxa"/>
          <w:trHeight w:val="288"/>
        </w:trPr>
        <w:tc>
          <w:tcPr>
            <w:tcW w:w="1529" w:type="dxa"/>
            <w:vAlign w:val="bottom"/>
            <w:hideMark/>
          </w:tcPr>
          <w:p w14:paraId="4250F9E7"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w:t>
            </w:r>
          </w:p>
        </w:tc>
        <w:tc>
          <w:tcPr>
            <w:tcW w:w="2962" w:type="dxa"/>
            <w:gridSpan w:val="3"/>
            <w:vAlign w:val="bottom"/>
            <w:hideMark/>
          </w:tcPr>
          <w:p w14:paraId="378FF6F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2.6</w:t>
            </w:r>
          </w:p>
        </w:tc>
        <w:tc>
          <w:tcPr>
            <w:tcW w:w="3682" w:type="dxa"/>
            <w:gridSpan w:val="4"/>
            <w:vAlign w:val="bottom"/>
            <w:hideMark/>
          </w:tcPr>
          <w:p w14:paraId="29018E90"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9162</w:t>
            </w:r>
          </w:p>
        </w:tc>
        <w:tc>
          <w:tcPr>
            <w:tcW w:w="1727" w:type="dxa"/>
            <w:vAlign w:val="bottom"/>
            <w:hideMark/>
          </w:tcPr>
          <w:p w14:paraId="3BC6EC5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3.961990287</w:t>
            </w:r>
          </w:p>
        </w:tc>
      </w:tr>
      <w:tr w:rsidR="009B106F" w:rsidRPr="009B106F" w14:paraId="0E1E6EF1" w14:textId="77777777" w:rsidTr="009B106F">
        <w:trPr>
          <w:gridAfter w:val="1"/>
          <w:wAfter w:w="360" w:type="dxa"/>
          <w:trHeight w:val="288"/>
        </w:trPr>
        <w:tc>
          <w:tcPr>
            <w:tcW w:w="1529" w:type="dxa"/>
            <w:vAlign w:val="bottom"/>
            <w:hideMark/>
          </w:tcPr>
          <w:p w14:paraId="13C91144"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w:t>
            </w:r>
          </w:p>
        </w:tc>
        <w:tc>
          <w:tcPr>
            <w:tcW w:w="2962" w:type="dxa"/>
            <w:gridSpan w:val="3"/>
            <w:vAlign w:val="bottom"/>
            <w:hideMark/>
          </w:tcPr>
          <w:p w14:paraId="23A827E2"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2.75</w:t>
            </w:r>
          </w:p>
        </w:tc>
        <w:tc>
          <w:tcPr>
            <w:tcW w:w="3682" w:type="dxa"/>
            <w:gridSpan w:val="4"/>
            <w:vAlign w:val="bottom"/>
            <w:hideMark/>
          </w:tcPr>
          <w:p w14:paraId="050EDC3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8144</w:t>
            </w:r>
          </w:p>
        </w:tc>
        <w:tc>
          <w:tcPr>
            <w:tcW w:w="1727" w:type="dxa"/>
            <w:vAlign w:val="bottom"/>
            <w:hideMark/>
          </w:tcPr>
          <w:p w14:paraId="262254DD"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3.910837765</w:t>
            </w:r>
          </w:p>
        </w:tc>
      </w:tr>
      <w:tr w:rsidR="009B106F" w:rsidRPr="009B106F" w14:paraId="0A2E5F2D" w14:textId="77777777" w:rsidTr="009B106F">
        <w:trPr>
          <w:gridAfter w:val="1"/>
          <w:wAfter w:w="360" w:type="dxa"/>
          <w:trHeight w:val="288"/>
        </w:trPr>
        <w:tc>
          <w:tcPr>
            <w:tcW w:w="1529" w:type="dxa"/>
            <w:vAlign w:val="bottom"/>
            <w:hideMark/>
          </w:tcPr>
          <w:p w14:paraId="4092C00F"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w:t>
            </w:r>
          </w:p>
        </w:tc>
        <w:tc>
          <w:tcPr>
            <w:tcW w:w="2962" w:type="dxa"/>
            <w:gridSpan w:val="3"/>
            <w:vAlign w:val="bottom"/>
            <w:hideMark/>
          </w:tcPr>
          <w:p w14:paraId="58DED53E"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2.9</w:t>
            </w:r>
          </w:p>
        </w:tc>
        <w:tc>
          <w:tcPr>
            <w:tcW w:w="3682" w:type="dxa"/>
            <w:gridSpan w:val="4"/>
            <w:vAlign w:val="bottom"/>
            <w:hideMark/>
          </w:tcPr>
          <w:p w14:paraId="77A78489"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7126</w:t>
            </w:r>
          </w:p>
        </w:tc>
        <w:tc>
          <w:tcPr>
            <w:tcW w:w="1727" w:type="dxa"/>
            <w:vAlign w:val="bottom"/>
            <w:hideMark/>
          </w:tcPr>
          <w:p w14:paraId="709473E0"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3.852845818</w:t>
            </w:r>
          </w:p>
        </w:tc>
      </w:tr>
      <w:tr w:rsidR="009B106F" w:rsidRPr="009B106F" w14:paraId="05B35D08" w14:textId="77777777" w:rsidTr="009B106F">
        <w:trPr>
          <w:gridAfter w:val="1"/>
          <w:wAfter w:w="360" w:type="dxa"/>
          <w:trHeight w:val="288"/>
        </w:trPr>
        <w:tc>
          <w:tcPr>
            <w:tcW w:w="1529" w:type="dxa"/>
            <w:vAlign w:val="bottom"/>
            <w:hideMark/>
          </w:tcPr>
          <w:p w14:paraId="3005EC22"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w:t>
            </w:r>
          </w:p>
        </w:tc>
        <w:tc>
          <w:tcPr>
            <w:tcW w:w="2962" w:type="dxa"/>
            <w:gridSpan w:val="3"/>
            <w:vAlign w:val="bottom"/>
            <w:hideMark/>
          </w:tcPr>
          <w:p w14:paraId="6E40A35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3.05</w:t>
            </w:r>
          </w:p>
        </w:tc>
        <w:tc>
          <w:tcPr>
            <w:tcW w:w="3682" w:type="dxa"/>
            <w:gridSpan w:val="4"/>
            <w:vAlign w:val="bottom"/>
            <w:hideMark/>
          </w:tcPr>
          <w:p w14:paraId="40C6923A"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6108</w:t>
            </w:r>
          </w:p>
        </w:tc>
        <w:tc>
          <w:tcPr>
            <w:tcW w:w="1727" w:type="dxa"/>
            <w:vAlign w:val="bottom"/>
            <w:hideMark/>
          </w:tcPr>
          <w:p w14:paraId="1CE48447"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3.785899028</w:t>
            </w:r>
          </w:p>
        </w:tc>
      </w:tr>
      <w:tr w:rsidR="009B106F" w:rsidRPr="009B106F" w14:paraId="043140B7" w14:textId="77777777" w:rsidTr="009B106F">
        <w:trPr>
          <w:gridAfter w:val="1"/>
          <w:wAfter w:w="360" w:type="dxa"/>
          <w:trHeight w:val="288"/>
        </w:trPr>
        <w:tc>
          <w:tcPr>
            <w:tcW w:w="1529" w:type="dxa"/>
            <w:vAlign w:val="bottom"/>
            <w:hideMark/>
          </w:tcPr>
          <w:p w14:paraId="4D04A916"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6</w:t>
            </w:r>
          </w:p>
        </w:tc>
        <w:tc>
          <w:tcPr>
            <w:tcW w:w="2962" w:type="dxa"/>
            <w:gridSpan w:val="3"/>
            <w:vAlign w:val="bottom"/>
            <w:hideMark/>
          </w:tcPr>
          <w:p w14:paraId="46D79F2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3.3</w:t>
            </w:r>
          </w:p>
        </w:tc>
        <w:tc>
          <w:tcPr>
            <w:tcW w:w="3682" w:type="dxa"/>
            <w:gridSpan w:val="4"/>
            <w:vAlign w:val="bottom"/>
            <w:hideMark/>
          </w:tcPr>
          <w:p w14:paraId="5900DC01"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5090</w:t>
            </w:r>
          </w:p>
        </w:tc>
        <w:tc>
          <w:tcPr>
            <w:tcW w:w="1727" w:type="dxa"/>
            <w:vAlign w:val="bottom"/>
            <w:hideMark/>
          </w:tcPr>
          <w:p w14:paraId="1104E77C"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3.706717782</w:t>
            </w:r>
          </w:p>
        </w:tc>
      </w:tr>
      <w:tr w:rsidR="009B106F" w:rsidRPr="009B106F" w14:paraId="2067797C" w14:textId="77777777" w:rsidTr="009B106F">
        <w:trPr>
          <w:gridAfter w:val="1"/>
          <w:wAfter w:w="360" w:type="dxa"/>
          <w:trHeight w:val="288"/>
        </w:trPr>
        <w:tc>
          <w:tcPr>
            <w:tcW w:w="1529" w:type="dxa"/>
            <w:vAlign w:val="bottom"/>
            <w:hideMark/>
          </w:tcPr>
          <w:p w14:paraId="708C5696"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7</w:t>
            </w:r>
          </w:p>
        </w:tc>
        <w:tc>
          <w:tcPr>
            <w:tcW w:w="2962" w:type="dxa"/>
            <w:gridSpan w:val="3"/>
            <w:vAlign w:val="bottom"/>
            <w:hideMark/>
          </w:tcPr>
          <w:p w14:paraId="52E2BBD7"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w:t>
            </w:r>
          </w:p>
        </w:tc>
        <w:tc>
          <w:tcPr>
            <w:tcW w:w="3682" w:type="dxa"/>
            <w:gridSpan w:val="4"/>
            <w:vAlign w:val="bottom"/>
            <w:hideMark/>
          </w:tcPr>
          <w:p w14:paraId="5F4D10FA"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4072</w:t>
            </w:r>
          </w:p>
        </w:tc>
        <w:tc>
          <w:tcPr>
            <w:tcW w:w="1727" w:type="dxa"/>
            <w:vAlign w:val="bottom"/>
            <w:hideMark/>
          </w:tcPr>
          <w:p w14:paraId="2A9139E9"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3.609807769</w:t>
            </w:r>
          </w:p>
        </w:tc>
      </w:tr>
      <w:tr w:rsidR="009B106F" w:rsidRPr="009B106F" w14:paraId="68A67CCD" w14:textId="77777777" w:rsidTr="009B106F">
        <w:trPr>
          <w:gridAfter w:val="1"/>
          <w:wAfter w:w="360" w:type="dxa"/>
          <w:trHeight w:val="288"/>
        </w:trPr>
        <w:tc>
          <w:tcPr>
            <w:tcW w:w="1529" w:type="dxa"/>
            <w:vAlign w:val="bottom"/>
            <w:hideMark/>
          </w:tcPr>
          <w:p w14:paraId="3CAC5BB8"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8</w:t>
            </w:r>
          </w:p>
        </w:tc>
        <w:tc>
          <w:tcPr>
            <w:tcW w:w="2962" w:type="dxa"/>
            <w:gridSpan w:val="3"/>
            <w:vAlign w:val="bottom"/>
            <w:hideMark/>
          </w:tcPr>
          <w:p w14:paraId="3B477B3C"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4.1</w:t>
            </w:r>
          </w:p>
        </w:tc>
        <w:tc>
          <w:tcPr>
            <w:tcW w:w="3682" w:type="dxa"/>
            <w:gridSpan w:val="4"/>
            <w:vAlign w:val="bottom"/>
            <w:hideMark/>
          </w:tcPr>
          <w:p w14:paraId="404F7B06"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3054</w:t>
            </w:r>
          </w:p>
        </w:tc>
        <w:tc>
          <w:tcPr>
            <w:tcW w:w="1727" w:type="dxa"/>
            <w:vAlign w:val="bottom"/>
            <w:hideMark/>
          </w:tcPr>
          <w:p w14:paraId="442F60EF"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3.484869033</w:t>
            </w:r>
          </w:p>
        </w:tc>
      </w:tr>
      <w:tr w:rsidR="009B106F" w:rsidRPr="009B106F" w14:paraId="2504D2B3" w14:textId="77777777" w:rsidTr="009B106F">
        <w:trPr>
          <w:gridAfter w:val="1"/>
          <w:wAfter w:w="360" w:type="dxa"/>
          <w:trHeight w:val="288"/>
        </w:trPr>
        <w:tc>
          <w:tcPr>
            <w:tcW w:w="1529" w:type="dxa"/>
            <w:vAlign w:val="bottom"/>
            <w:hideMark/>
          </w:tcPr>
          <w:p w14:paraId="560EA55B"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9</w:t>
            </w:r>
          </w:p>
        </w:tc>
        <w:tc>
          <w:tcPr>
            <w:tcW w:w="2962" w:type="dxa"/>
            <w:gridSpan w:val="3"/>
            <w:vAlign w:val="bottom"/>
            <w:hideMark/>
          </w:tcPr>
          <w:p w14:paraId="0AEA6895"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4.9</w:t>
            </w:r>
          </w:p>
        </w:tc>
        <w:tc>
          <w:tcPr>
            <w:tcW w:w="3682" w:type="dxa"/>
            <w:gridSpan w:val="4"/>
            <w:vAlign w:val="bottom"/>
            <w:hideMark/>
          </w:tcPr>
          <w:p w14:paraId="5DBACB68"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2036</w:t>
            </w:r>
          </w:p>
        </w:tc>
        <w:tc>
          <w:tcPr>
            <w:tcW w:w="1727" w:type="dxa"/>
            <w:vAlign w:val="bottom"/>
            <w:hideMark/>
          </w:tcPr>
          <w:p w14:paraId="621A4639"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3.308777774</w:t>
            </w:r>
          </w:p>
        </w:tc>
      </w:tr>
      <w:tr w:rsidR="009B106F" w:rsidRPr="009B106F" w14:paraId="65663680" w14:textId="77777777" w:rsidTr="009B106F">
        <w:trPr>
          <w:gridAfter w:val="1"/>
          <w:wAfter w:w="360" w:type="dxa"/>
          <w:trHeight w:val="288"/>
        </w:trPr>
        <w:tc>
          <w:tcPr>
            <w:tcW w:w="1529" w:type="dxa"/>
            <w:vAlign w:val="bottom"/>
            <w:hideMark/>
          </w:tcPr>
          <w:p w14:paraId="4513D646"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10</w:t>
            </w:r>
          </w:p>
        </w:tc>
        <w:tc>
          <w:tcPr>
            <w:tcW w:w="2962" w:type="dxa"/>
            <w:gridSpan w:val="3"/>
            <w:vAlign w:val="bottom"/>
            <w:hideMark/>
          </w:tcPr>
          <w:p w14:paraId="25100C94"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5.65</w:t>
            </w:r>
          </w:p>
        </w:tc>
        <w:tc>
          <w:tcPr>
            <w:tcW w:w="3682" w:type="dxa"/>
            <w:gridSpan w:val="4"/>
            <w:vAlign w:val="bottom"/>
            <w:hideMark/>
          </w:tcPr>
          <w:p w14:paraId="73BF58BD"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1636</w:t>
            </w:r>
          </w:p>
        </w:tc>
        <w:tc>
          <w:tcPr>
            <w:tcW w:w="1727" w:type="dxa"/>
            <w:vAlign w:val="bottom"/>
            <w:hideMark/>
          </w:tcPr>
          <w:p w14:paraId="0EBC35BC"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3.213783299</w:t>
            </w:r>
          </w:p>
        </w:tc>
      </w:tr>
      <w:tr w:rsidR="009B106F" w:rsidRPr="009B106F" w14:paraId="4D657F2D" w14:textId="77777777" w:rsidTr="009B106F">
        <w:trPr>
          <w:gridAfter w:val="1"/>
          <w:wAfter w:w="360" w:type="dxa"/>
          <w:trHeight w:val="288"/>
        </w:trPr>
        <w:tc>
          <w:tcPr>
            <w:tcW w:w="1529" w:type="dxa"/>
            <w:vAlign w:val="bottom"/>
            <w:hideMark/>
          </w:tcPr>
          <w:p w14:paraId="1D45B819"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11</w:t>
            </w:r>
          </w:p>
        </w:tc>
        <w:tc>
          <w:tcPr>
            <w:tcW w:w="2962" w:type="dxa"/>
            <w:gridSpan w:val="3"/>
            <w:vAlign w:val="bottom"/>
            <w:hideMark/>
          </w:tcPr>
          <w:p w14:paraId="16B46AA1"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6.65</w:t>
            </w:r>
          </w:p>
        </w:tc>
        <w:tc>
          <w:tcPr>
            <w:tcW w:w="3682" w:type="dxa"/>
            <w:gridSpan w:val="4"/>
            <w:vAlign w:val="bottom"/>
            <w:hideMark/>
          </w:tcPr>
          <w:p w14:paraId="226B6A46"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1018</w:t>
            </w:r>
          </w:p>
        </w:tc>
        <w:tc>
          <w:tcPr>
            <w:tcW w:w="1727" w:type="dxa"/>
            <w:vAlign w:val="bottom"/>
            <w:hideMark/>
          </w:tcPr>
          <w:p w14:paraId="0DD8B35C"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3.007747778</w:t>
            </w:r>
          </w:p>
        </w:tc>
      </w:tr>
      <w:tr w:rsidR="009B106F" w:rsidRPr="009B106F" w14:paraId="4C5D81D4" w14:textId="77777777" w:rsidTr="009B106F">
        <w:trPr>
          <w:gridAfter w:val="1"/>
          <w:wAfter w:w="360" w:type="dxa"/>
          <w:trHeight w:val="288"/>
        </w:trPr>
        <w:tc>
          <w:tcPr>
            <w:tcW w:w="1529" w:type="dxa"/>
            <w:vAlign w:val="bottom"/>
            <w:hideMark/>
          </w:tcPr>
          <w:p w14:paraId="49CCC860"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12</w:t>
            </w:r>
          </w:p>
        </w:tc>
        <w:tc>
          <w:tcPr>
            <w:tcW w:w="2962" w:type="dxa"/>
            <w:gridSpan w:val="3"/>
            <w:vAlign w:val="bottom"/>
            <w:hideMark/>
          </w:tcPr>
          <w:p w14:paraId="502FDB59"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7.15</w:t>
            </w:r>
          </w:p>
        </w:tc>
        <w:tc>
          <w:tcPr>
            <w:tcW w:w="3682" w:type="dxa"/>
            <w:gridSpan w:val="4"/>
            <w:vAlign w:val="bottom"/>
            <w:hideMark/>
          </w:tcPr>
          <w:p w14:paraId="56FEC251"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511</w:t>
            </w:r>
          </w:p>
        </w:tc>
        <w:tc>
          <w:tcPr>
            <w:tcW w:w="1727" w:type="dxa"/>
            <w:vAlign w:val="bottom"/>
            <w:hideMark/>
          </w:tcPr>
          <w:p w14:paraId="0671873A"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2.7084209</w:t>
            </w:r>
          </w:p>
        </w:tc>
      </w:tr>
      <w:tr w:rsidR="009B106F" w:rsidRPr="009B106F" w14:paraId="0C66CEDD" w14:textId="77777777" w:rsidTr="009B106F">
        <w:trPr>
          <w:gridAfter w:val="1"/>
          <w:wAfter w:w="360" w:type="dxa"/>
          <w:trHeight w:val="288"/>
        </w:trPr>
        <w:tc>
          <w:tcPr>
            <w:tcW w:w="1529" w:type="dxa"/>
            <w:vAlign w:val="bottom"/>
            <w:hideMark/>
          </w:tcPr>
          <w:p w14:paraId="3A4A7FFA"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13</w:t>
            </w:r>
          </w:p>
        </w:tc>
        <w:tc>
          <w:tcPr>
            <w:tcW w:w="2962" w:type="dxa"/>
            <w:gridSpan w:val="3"/>
            <w:vAlign w:val="bottom"/>
            <w:hideMark/>
          </w:tcPr>
          <w:p w14:paraId="571C6B1E"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7.8</w:t>
            </w:r>
          </w:p>
        </w:tc>
        <w:tc>
          <w:tcPr>
            <w:tcW w:w="3682" w:type="dxa"/>
            <w:gridSpan w:val="4"/>
            <w:vAlign w:val="bottom"/>
            <w:hideMark/>
          </w:tcPr>
          <w:p w14:paraId="78463ACE"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396</w:t>
            </w:r>
          </w:p>
        </w:tc>
        <w:tc>
          <w:tcPr>
            <w:tcW w:w="1727" w:type="dxa"/>
            <w:vAlign w:val="bottom"/>
            <w:hideMark/>
          </w:tcPr>
          <w:p w14:paraId="394AFA08"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2.597695186</w:t>
            </w:r>
          </w:p>
        </w:tc>
      </w:tr>
      <w:tr w:rsidR="009B106F" w:rsidRPr="009B106F" w14:paraId="544F07AA" w14:textId="77777777" w:rsidTr="009B106F">
        <w:trPr>
          <w:gridAfter w:val="1"/>
          <w:wAfter w:w="360" w:type="dxa"/>
          <w:trHeight w:val="288"/>
        </w:trPr>
        <w:tc>
          <w:tcPr>
            <w:tcW w:w="1529" w:type="dxa"/>
            <w:vAlign w:val="bottom"/>
            <w:hideMark/>
          </w:tcPr>
          <w:p w14:paraId="5F1AB279"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14</w:t>
            </w:r>
          </w:p>
        </w:tc>
        <w:tc>
          <w:tcPr>
            <w:tcW w:w="2962" w:type="dxa"/>
            <w:gridSpan w:val="3"/>
            <w:vAlign w:val="bottom"/>
            <w:hideMark/>
          </w:tcPr>
          <w:p w14:paraId="1E3DC305"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8.45</w:t>
            </w:r>
          </w:p>
        </w:tc>
        <w:tc>
          <w:tcPr>
            <w:tcW w:w="3682" w:type="dxa"/>
            <w:gridSpan w:val="4"/>
            <w:vAlign w:val="bottom"/>
            <w:hideMark/>
          </w:tcPr>
          <w:p w14:paraId="426F6258"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344</w:t>
            </w:r>
          </w:p>
        </w:tc>
        <w:tc>
          <w:tcPr>
            <w:tcW w:w="1727" w:type="dxa"/>
            <w:vAlign w:val="bottom"/>
            <w:hideMark/>
          </w:tcPr>
          <w:p w14:paraId="461CA767"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2.536558443</w:t>
            </w:r>
          </w:p>
        </w:tc>
      </w:tr>
      <w:tr w:rsidR="009B106F" w:rsidRPr="009B106F" w14:paraId="6C263F06" w14:textId="77777777" w:rsidTr="009B106F">
        <w:trPr>
          <w:gridAfter w:val="1"/>
          <w:wAfter w:w="360" w:type="dxa"/>
          <w:trHeight w:val="288"/>
        </w:trPr>
        <w:tc>
          <w:tcPr>
            <w:tcW w:w="1529" w:type="dxa"/>
            <w:vAlign w:val="bottom"/>
            <w:hideMark/>
          </w:tcPr>
          <w:p w14:paraId="76E5D826"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15</w:t>
            </w:r>
          </w:p>
        </w:tc>
        <w:tc>
          <w:tcPr>
            <w:tcW w:w="2962" w:type="dxa"/>
            <w:gridSpan w:val="3"/>
            <w:vAlign w:val="bottom"/>
            <w:hideMark/>
          </w:tcPr>
          <w:p w14:paraId="6AA23060"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8.95</w:t>
            </w:r>
          </w:p>
        </w:tc>
        <w:tc>
          <w:tcPr>
            <w:tcW w:w="3682" w:type="dxa"/>
            <w:gridSpan w:val="4"/>
            <w:vAlign w:val="bottom"/>
            <w:hideMark/>
          </w:tcPr>
          <w:p w14:paraId="6B26B567"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298</w:t>
            </w:r>
          </w:p>
        </w:tc>
        <w:tc>
          <w:tcPr>
            <w:tcW w:w="1727" w:type="dxa"/>
            <w:vAlign w:val="bottom"/>
            <w:hideMark/>
          </w:tcPr>
          <w:p w14:paraId="470A2B27"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2.474216264</w:t>
            </w:r>
          </w:p>
        </w:tc>
      </w:tr>
      <w:tr w:rsidR="009B106F" w:rsidRPr="009B106F" w14:paraId="586852B7" w14:textId="77777777" w:rsidTr="009B106F">
        <w:trPr>
          <w:gridAfter w:val="1"/>
          <w:wAfter w:w="360" w:type="dxa"/>
          <w:trHeight w:val="288"/>
        </w:trPr>
        <w:tc>
          <w:tcPr>
            <w:tcW w:w="1529" w:type="dxa"/>
            <w:vAlign w:val="bottom"/>
            <w:hideMark/>
          </w:tcPr>
          <w:p w14:paraId="124CAA71"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16</w:t>
            </w:r>
          </w:p>
        </w:tc>
        <w:tc>
          <w:tcPr>
            <w:tcW w:w="2962" w:type="dxa"/>
            <w:gridSpan w:val="3"/>
            <w:vAlign w:val="bottom"/>
            <w:hideMark/>
          </w:tcPr>
          <w:p w14:paraId="22335BD6"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9.5</w:t>
            </w:r>
          </w:p>
        </w:tc>
        <w:tc>
          <w:tcPr>
            <w:tcW w:w="3682" w:type="dxa"/>
            <w:gridSpan w:val="4"/>
            <w:vAlign w:val="bottom"/>
            <w:hideMark/>
          </w:tcPr>
          <w:p w14:paraId="2756EFB8"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220</w:t>
            </w:r>
          </w:p>
        </w:tc>
        <w:tc>
          <w:tcPr>
            <w:tcW w:w="1727" w:type="dxa"/>
            <w:vAlign w:val="bottom"/>
            <w:hideMark/>
          </w:tcPr>
          <w:p w14:paraId="4D372A8D"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2.342422681</w:t>
            </w:r>
          </w:p>
        </w:tc>
      </w:tr>
      <w:tr w:rsidR="009B106F" w:rsidRPr="009B106F" w14:paraId="0F05C4C8" w14:textId="77777777" w:rsidTr="009B106F">
        <w:trPr>
          <w:gridAfter w:val="1"/>
          <w:wAfter w:w="360" w:type="dxa"/>
          <w:trHeight w:val="288"/>
        </w:trPr>
        <w:tc>
          <w:tcPr>
            <w:tcW w:w="1529" w:type="dxa"/>
            <w:vAlign w:val="bottom"/>
            <w:hideMark/>
          </w:tcPr>
          <w:p w14:paraId="353A1B1C"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17</w:t>
            </w:r>
          </w:p>
        </w:tc>
        <w:tc>
          <w:tcPr>
            <w:tcW w:w="2962" w:type="dxa"/>
            <w:gridSpan w:val="3"/>
            <w:vAlign w:val="bottom"/>
            <w:hideMark/>
          </w:tcPr>
          <w:p w14:paraId="112ED8D7"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10.15</w:t>
            </w:r>
          </w:p>
        </w:tc>
        <w:tc>
          <w:tcPr>
            <w:tcW w:w="3682" w:type="dxa"/>
            <w:gridSpan w:val="4"/>
            <w:vAlign w:val="bottom"/>
            <w:hideMark/>
          </w:tcPr>
          <w:p w14:paraId="4D41778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201</w:t>
            </w:r>
          </w:p>
        </w:tc>
        <w:tc>
          <w:tcPr>
            <w:tcW w:w="1727" w:type="dxa"/>
            <w:vAlign w:val="bottom"/>
            <w:hideMark/>
          </w:tcPr>
          <w:p w14:paraId="6392BA66"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2.303196057</w:t>
            </w:r>
          </w:p>
        </w:tc>
      </w:tr>
      <w:tr w:rsidR="009B106F" w:rsidRPr="009B106F" w14:paraId="72186B10" w14:textId="77777777" w:rsidTr="009B106F">
        <w:trPr>
          <w:gridAfter w:val="1"/>
          <w:wAfter w:w="360" w:type="dxa"/>
          <w:trHeight w:val="288"/>
        </w:trPr>
        <w:tc>
          <w:tcPr>
            <w:tcW w:w="1529" w:type="dxa"/>
            <w:vAlign w:val="bottom"/>
            <w:hideMark/>
          </w:tcPr>
          <w:p w14:paraId="6B5AEB72" w14:textId="77777777" w:rsidR="009B106F" w:rsidRPr="009B106F" w:rsidRDefault="009B106F" w:rsidP="009B106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18</w:t>
            </w:r>
          </w:p>
        </w:tc>
        <w:tc>
          <w:tcPr>
            <w:tcW w:w="2962" w:type="dxa"/>
            <w:gridSpan w:val="3"/>
            <w:vAlign w:val="bottom"/>
            <w:hideMark/>
          </w:tcPr>
          <w:p w14:paraId="1A07567F"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10.8</w:t>
            </w:r>
          </w:p>
        </w:tc>
        <w:tc>
          <w:tcPr>
            <w:tcW w:w="3682" w:type="dxa"/>
            <w:gridSpan w:val="4"/>
            <w:vAlign w:val="bottom"/>
            <w:hideMark/>
          </w:tcPr>
          <w:p w14:paraId="268E1723"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154</w:t>
            </w:r>
          </w:p>
        </w:tc>
        <w:tc>
          <w:tcPr>
            <w:tcW w:w="1727" w:type="dxa"/>
            <w:vAlign w:val="bottom"/>
            <w:hideMark/>
          </w:tcPr>
          <w:p w14:paraId="341A5AC1" w14:textId="77777777" w:rsidR="009B106F" w:rsidRPr="009B106F" w:rsidRDefault="009B106F" w:rsidP="009B106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2.187520721</w:t>
            </w:r>
          </w:p>
        </w:tc>
      </w:tr>
      <w:tr w:rsidR="003F16A8" w:rsidRPr="009B106F" w14:paraId="660A4A9A" w14:textId="77777777" w:rsidTr="009B106F">
        <w:trPr>
          <w:gridAfter w:val="1"/>
          <w:wAfter w:w="360" w:type="dxa"/>
          <w:trHeight w:val="288"/>
        </w:trPr>
        <w:tc>
          <w:tcPr>
            <w:tcW w:w="1529" w:type="dxa"/>
            <w:vAlign w:val="bottom"/>
          </w:tcPr>
          <w:p w14:paraId="007E0438" w14:textId="77777777" w:rsidR="003F16A8" w:rsidRPr="009B106F" w:rsidRDefault="003F16A8" w:rsidP="009B106F">
            <w:pPr>
              <w:spacing w:after="0" w:line="240" w:lineRule="auto"/>
              <w:rPr>
                <w:rFonts w:ascii="Aptos Narrow" w:eastAsia="Times New Roman" w:hAnsi="Aptos Narrow" w:cs="Times New Roman"/>
                <w:color w:val="000000"/>
                <w:kern w:val="0"/>
                <w:sz w:val="20"/>
                <w:szCs w:val="20"/>
                <w14:ligatures w14:val="none"/>
              </w:rPr>
            </w:pPr>
          </w:p>
        </w:tc>
        <w:tc>
          <w:tcPr>
            <w:tcW w:w="2962" w:type="dxa"/>
            <w:gridSpan w:val="3"/>
            <w:vAlign w:val="bottom"/>
          </w:tcPr>
          <w:p w14:paraId="7D7482E6" w14:textId="77777777" w:rsidR="003F16A8" w:rsidRPr="009B106F" w:rsidRDefault="003F16A8" w:rsidP="009B106F">
            <w:pPr>
              <w:spacing w:after="0" w:line="240" w:lineRule="auto"/>
              <w:jc w:val="right"/>
              <w:rPr>
                <w:rFonts w:ascii="Aptos Narrow" w:eastAsia="Times New Roman" w:hAnsi="Aptos Narrow" w:cs="Times New Roman"/>
                <w:color w:val="000000"/>
                <w:kern w:val="0"/>
                <w:sz w:val="20"/>
                <w:szCs w:val="20"/>
                <w14:ligatures w14:val="none"/>
              </w:rPr>
            </w:pPr>
          </w:p>
        </w:tc>
        <w:tc>
          <w:tcPr>
            <w:tcW w:w="3682" w:type="dxa"/>
            <w:gridSpan w:val="4"/>
            <w:vAlign w:val="bottom"/>
          </w:tcPr>
          <w:p w14:paraId="79CEB859" w14:textId="77777777" w:rsidR="003F16A8" w:rsidRPr="009B106F" w:rsidRDefault="003F16A8" w:rsidP="009B106F">
            <w:pPr>
              <w:spacing w:after="0" w:line="240" w:lineRule="auto"/>
              <w:jc w:val="right"/>
              <w:rPr>
                <w:rFonts w:ascii="Aptos Narrow" w:eastAsia="Times New Roman" w:hAnsi="Aptos Narrow" w:cs="Times New Roman"/>
                <w:color w:val="000000"/>
                <w:kern w:val="0"/>
                <w:sz w:val="20"/>
                <w:szCs w:val="20"/>
                <w14:ligatures w14:val="none"/>
              </w:rPr>
            </w:pPr>
          </w:p>
        </w:tc>
        <w:tc>
          <w:tcPr>
            <w:tcW w:w="1727" w:type="dxa"/>
            <w:vAlign w:val="bottom"/>
          </w:tcPr>
          <w:p w14:paraId="0A833163" w14:textId="77777777" w:rsidR="003F16A8" w:rsidRPr="009B106F" w:rsidRDefault="003F16A8" w:rsidP="009B106F">
            <w:pPr>
              <w:spacing w:after="0" w:line="240" w:lineRule="auto"/>
              <w:jc w:val="right"/>
              <w:rPr>
                <w:rFonts w:ascii="Aptos Narrow" w:eastAsia="Times New Roman" w:hAnsi="Aptos Narrow" w:cs="Times New Roman"/>
                <w:color w:val="000000"/>
                <w:kern w:val="0"/>
                <w:sz w:val="20"/>
                <w:szCs w:val="20"/>
                <w14:ligatures w14:val="none"/>
              </w:rPr>
            </w:pPr>
          </w:p>
        </w:tc>
      </w:tr>
      <w:tr w:rsidR="006559BF" w:rsidRPr="009B106F" w14:paraId="4D1888E4" w14:textId="77777777" w:rsidTr="009B106F">
        <w:trPr>
          <w:trHeight w:val="576"/>
        </w:trPr>
        <w:tc>
          <w:tcPr>
            <w:tcW w:w="1971" w:type="dxa"/>
            <w:gridSpan w:val="2"/>
            <w:vAlign w:val="bottom"/>
            <w:hideMark/>
          </w:tcPr>
          <w:p w14:paraId="55331D2D" w14:textId="77777777" w:rsidR="006559BF" w:rsidRPr="009B106F" w:rsidRDefault="006559BF" w:rsidP="006559B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lastRenderedPageBreak/>
              <w:t>Lane</w:t>
            </w:r>
          </w:p>
        </w:tc>
        <w:tc>
          <w:tcPr>
            <w:tcW w:w="840" w:type="dxa"/>
            <w:vAlign w:val="bottom"/>
            <w:hideMark/>
          </w:tcPr>
          <w:p w14:paraId="24F3199F" w14:textId="785594CF" w:rsidR="006559BF" w:rsidRPr="009B106F" w:rsidRDefault="006559BF" w:rsidP="006559B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Band</w:t>
            </w:r>
          </w:p>
        </w:tc>
        <w:tc>
          <w:tcPr>
            <w:tcW w:w="2038" w:type="dxa"/>
            <w:gridSpan w:val="2"/>
            <w:vAlign w:val="bottom"/>
            <w:hideMark/>
          </w:tcPr>
          <w:p w14:paraId="1D2AAD2C" w14:textId="77777777" w:rsidR="006559BF" w:rsidRPr="009B106F" w:rsidRDefault="006559BF" w:rsidP="006559B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Distance travelled - center, cm</w:t>
            </w:r>
          </w:p>
        </w:tc>
        <w:tc>
          <w:tcPr>
            <w:tcW w:w="1348" w:type="dxa"/>
            <w:vAlign w:val="bottom"/>
            <w:hideMark/>
          </w:tcPr>
          <w:p w14:paraId="0942449C" w14:textId="77777777" w:rsidR="006559BF" w:rsidRPr="009B106F" w:rsidRDefault="006559BF" w:rsidP="006559BF">
            <w:pPr>
              <w:spacing w:after="0" w:line="240" w:lineRule="auto"/>
              <w:rPr>
                <w:rFonts w:ascii="Aptos Narrow" w:eastAsia="Times New Roman" w:hAnsi="Aptos Narrow" w:cs="Times New Roman"/>
                <w:color w:val="000000"/>
                <w:kern w:val="0"/>
                <w:sz w:val="20"/>
                <w:szCs w:val="20"/>
                <w14:ligatures w14:val="none"/>
              </w:rPr>
            </w:pPr>
            <w:proofErr w:type="gramStart"/>
            <w:r w:rsidRPr="009B106F">
              <w:rPr>
                <w:rFonts w:ascii="Aptos Narrow" w:eastAsia="Times New Roman" w:hAnsi="Aptos Narrow" w:cs="Times New Roman"/>
                <w:color w:val="000000"/>
                <w:kern w:val="0"/>
                <w:sz w:val="20"/>
                <w:szCs w:val="20"/>
                <w14:ligatures w14:val="none"/>
              </w:rPr>
              <w:t>log</w:t>
            </w:r>
            <w:proofErr w:type="gramEnd"/>
            <w:r w:rsidRPr="009B106F">
              <w:rPr>
                <w:rFonts w:ascii="Aptos Narrow" w:eastAsia="Times New Roman" w:hAnsi="Aptos Narrow" w:cs="Times New Roman"/>
                <w:color w:val="000000"/>
                <w:kern w:val="0"/>
                <w:sz w:val="20"/>
                <w:szCs w:val="20"/>
                <w14:ligatures w14:val="none"/>
              </w:rPr>
              <w:t xml:space="preserve"> of DNA Band log(bp)</w:t>
            </w:r>
          </w:p>
        </w:tc>
        <w:tc>
          <w:tcPr>
            <w:tcW w:w="1445" w:type="dxa"/>
            <w:vAlign w:val="bottom"/>
            <w:hideMark/>
          </w:tcPr>
          <w:p w14:paraId="4E4EBD0F" w14:textId="77777777" w:rsidR="006559BF" w:rsidRPr="009B106F" w:rsidRDefault="006559BF" w:rsidP="006559B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DNA band length (bp)</w:t>
            </w:r>
          </w:p>
        </w:tc>
        <w:tc>
          <w:tcPr>
            <w:tcW w:w="2618" w:type="dxa"/>
            <w:gridSpan w:val="3"/>
            <w:vAlign w:val="bottom"/>
            <w:hideMark/>
          </w:tcPr>
          <w:p w14:paraId="3DB7BE9E" w14:textId="77777777" w:rsidR="006559BF" w:rsidRPr="009B106F" w:rsidRDefault="006559BF" w:rsidP="006559BF">
            <w:pPr>
              <w:spacing w:after="0" w:line="240" w:lineRule="auto"/>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DNA Band (kb), 1 decimal</w:t>
            </w:r>
          </w:p>
        </w:tc>
      </w:tr>
      <w:tr w:rsidR="006559BF" w:rsidRPr="009B106F" w14:paraId="227C68DF" w14:textId="77777777" w:rsidTr="009B106F">
        <w:trPr>
          <w:trHeight w:val="288"/>
        </w:trPr>
        <w:tc>
          <w:tcPr>
            <w:tcW w:w="1971" w:type="dxa"/>
            <w:gridSpan w:val="2"/>
            <w:vAlign w:val="bottom"/>
            <w:hideMark/>
          </w:tcPr>
          <w:p w14:paraId="41487655" w14:textId="2A15A19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w:t>
            </w:r>
            <w:r w:rsidR="008173DC">
              <w:rPr>
                <w:rFonts w:ascii="Aptos Narrow" w:eastAsia="Times New Roman" w:hAnsi="Aptos Narrow" w:cs="Times New Roman"/>
                <w:color w:val="000000"/>
                <w:kern w:val="0"/>
                <w:sz w:val="20"/>
                <w:szCs w:val="20"/>
                <w14:ligatures w14:val="none"/>
              </w:rPr>
              <w:t xml:space="preserve"> – control</w:t>
            </w:r>
          </w:p>
        </w:tc>
        <w:tc>
          <w:tcPr>
            <w:tcW w:w="840" w:type="dxa"/>
            <w:vAlign w:val="bottom"/>
            <w:hideMark/>
          </w:tcPr>
          <w:p w14:paraId="13F07D1D" w14:textId="7D42CDD9"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proofErr w:type="spellStart"/>
            <w:r>
              <w:rPr>
                <w:rFonts w:ascii="Aptos Narrow" w:eastAsia="Times New Roman" w:hAnsi="Aptos Narrow" w:cs="Times New Roman"/>
                <w:color w:val="000000"/>
                <w:kern w:val="0"/>
                <w:sz w:val="20"/>
                <w:szCs w:val="20"/>
                <w14:ligatures w14:val="none"/>
              </w:rPr>
              <w:t>i</w:t>
            </w:r>
            <w:proofErr w:type="spellEnd"/>
          </w:p>
        </w:tc>
        <w:tc>
          <w:tcPr>
            <w:tcW w:w="2038" w:type="dxa"/>
            <w:gridSpan w:val="2"/>
            <w:vAlign w:val="bottom"/>
            <w:hideMark/>
          </w:tcPr>
          <w:p w14:paraId="0BFC7A09"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3.35</w:t>
            </w:r>
          </w:p>
        </w:tc>
        <w:tc>
          <w:tcPr>
            <w:tcW w:w="1348" w:type="dxa"/>
            <w:vAlign w:val="bottom"/>
            <w:hideMark/>
          </w:tcPr>
          <w:p w14:paraId="6FE25D18"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3.715525</w:t>
            </w:r>
          </w:p>
        </w:tc>
        <w:tc>
          <w:tcPr>
            <w:tcW w:w="1445" w:type="dxa"/>
            <w:vAlign w:val="bottom"/>
            <w:hideMark/>
          </w:tcPr>
          <w:p w14:paraId="5A1A59E7"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5194.275733</w:t>
            </w:r>
          </w:p>
        </w:tc>
        <w:tc>
          <w:tcPr>
            <w:tcW w:w="2618" w:type="dxa"/>
            <w:gridSpan w:val="3"/>
            <w:vAlign w:val="bottom"/>
            <w:hideMark/>
          </w:tcPr>
          <w:p w14:paraId="3FF7DA3F"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5.2</w:t>
            </w:r>
          </w:p>
        </w:tc>
      </w:tr>
      <w:tr w:rsidR="006559BF" w:rsidRPr="009B106F" w14:paraId="0C69CE0B" w14:textId="77777777" w:rsidTr="009B106F">
        <w:trPr>
          <w:trHeight w:val="288"/>
        </w:trPr>
        <w:tc>
          <w:tcPr>
            <w:tcW w:w="1971" w:type="dxa"/>
            <w:gridSpan w:val="2"/>
            <w:vAlign w:val="bottom"/>
            <w:hideMark/>
          </w:tcPr>
          <w:p w14:paraId="19CFFF84" w14:textId="49B8ADE9" w:rsidR="006559BF" w:rsidRPr="009B106F" w:rsidRDefault="008173DC"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w:t>
            </w:r>
            <w:r>
              <w:rPr>
                <w:rFonts w:ascii="Aptos Narrow" w:eastAsia="Times New Roman" w:hAnsi="Aptos Narrow" w:cs="Times New Roman"/>
                <w:color w:val="000000"/>
                <w:kern w:val="0"/>
                <w:sz w:val="20"/>
                <w:szCs w:val="20"/>
                <w14:ligatures w14:val="none"/>
              </w:rPr>
              <w:t xml:space="preserve"> – control</w:t>
            </w:r>
          </w:p>
        </w:tc>
        <w:tc>
          <w:tcPr>
            <w:tcW w:w="840" w:type="dxa"/>
            <w:vAlign w:val="bottom"/>
            <w:hideMark/>
          </w:tcPr>
          <w:p w14:paraId="5B8A2FE3" w14:textId="58E25F4C"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w:t>
            </w:r>
          </w:p>
        </w:tc>
        <w:tc>
          <w:tcPr>
            <w:tcW w:w="2038" w:type="dxa"/>
            <w:gridSpan w:val="2"/>
            <w:vAlign w:val="bottom"/>
            <w:hideMark/>
          </w:tcPr>
          <w:p w14:paraId="5F5BF580"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3.65</w:t>
            </w:r>
          </w:p>
        </w:tc>
        <w:tc>
          <w:tcPr>
            <w:tcW w:w="1348" w:type="dxa"/>
            <w:vAlign w:val="bottom"/>
            <w:hideMark/>
          </w:tcPr>
          <w:p w14:paraId="65E607C3"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3.648775</w:t>
            </w:r>
          </w:p>
        </w:tc>
        <w:tc>
          <w:tcPr>
            <w:tcW w:w="1445" w:type="dxa"/>
            <w:vAlign w:val="bottom"/>
            <w:hideMark/>
          </w:tcPr>
          <w:p w14:paraId="44C4C2FE"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4454.254219</w:t>
            </w:r>
          </w:p>
        </w:tc>
        <w:tc>
          <w:tcPr>
            <w:tcW w:w="2618" w:type="dxa"/>
            <w:gridSpan w:val="3"/>
            <w:vAlign w:val="bottom"/>
            <w:hideMark/>
          </w:tcPr>
          <w:p w14:paraId="4B796D7A"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4.5</w:t>
            </w:r>
          </w:p>
        </w:tc>
      </w:tr>
      <w:tr w:rsidR="006559BF" w:rsidRPr="009B106F" w14:paraId="084C6765" w14:textId="77777777" w:rsidTr="009B106F">
        <w:trPr>
          <w:trHeight w:val="288"/>
        </w:trPr>
        <w:tc>
          <w:tcPr>
            <w:tcW w:w="1971" w:type="dxa"/>
            <w:gridSpan w:val="2"/>
            <w:vAlign w:val="bottom"/>
            <w:hideMark/>
          </w:tcPr>
          <w:p w14:paraId="521244FA" w14:textId="58119358" w:rsidR="006559BF" w:rsidRPr="009B106F" w:rsidRDefault="008173DC"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w:t>
            </w:r>
            <w:r>
              <w:rPr>
                <w:rFonts w:ascii="Aptos Narrow" w:eastAsia="Times New Roman" w:hAnsi="Aptos Narrow" w:cs="Times New Roman"/>
                <w:color w:val="000000"/>
                <w:kern w:val="0"/>
                <w:sz w:val="20"/>
                <w:szCs w:val="20"/>
                <w14:ligatures w14:val="none"/>
              </w:rPr>
              <w:t xml:space="preserve"> – control</w:t>
            </w:r>
          </w:p>
        </w:tc>
        <w:tc>
          <w:tcPr>
            <w:tcW w:w="840" w:type="dxa"/>
            <w:vAlign w:val="bottom"/>
            <w:hideMark/>
          </w:tcPr>
          <w:p w14:paraId="21ED0184" w14:textId="48129C98"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iii</w:t>
            </w:r>
          </w:p>
        </w:tc>
        <w:tc>
          <w:tcPr>
            <w:tcW w:w="2038" w:type="dxa"/>
            <w:gridSpan w:val="2"/>
            <w:vAlign w:val="bottom"/>
            <w:hideMark/>
          </w:tcPr>
          <w:p w14:paraId="1C5FDE80"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5.3</w:t>
            </w:r>
          </w:p>
        </w:tc>
        <w:tc>
          <w:tcPr>
            <w:tcW w:w="1348" w:type="dxa"/>
            <w:vAlign w:val="bottom"/>
            <w:hideMark/>
          </w:tcPr>
          <w:p w14:paraId="24E79B29"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3.28165</w:t>
            </w:r>
          </w:p>
        </w:tc>
        <w:tc>
          <w:tcPr>
            <w:tcW w:w="1445" w:type="dxa"/>
            <w:vAlign w:val="bottom"/>
            <w:hideMark/>
          </w:tcPr>
          <w:p w14:paraId="64383262"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1912.713838</w:t>
            </w:r>
          </w:p>
        </w:tc>
        <w:tc>
          <w:tcPr>
            <w:tcW w:w="2618" w:type="dxa"/>
            <w:gridSpan w:val="3"/>
            <w:vAlign w:val="bottom"/>
            <w:hideMark/>
          </w:tcPr>
          <w:p w14:paraId="5AF1C62C"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1.9</w:t>
            </w:r>
          </w:p>
        </w:tc>
      </w:tr>
      <w:tr w:rsidR="006559BF" w:rsidRPr="009B106F" w14:paraId="78B70EAF" w14:textId="77777777" w:rsidTr="009B106F">
        <w:trPr>
          <w:trHeight w:val="288"/>
        </w:trPr>
        <w:tc>
          <w:tcPr>
            <w:tcW w:w="1971" w:type="dxa"/>
            <w:gridSpan w:val="2"/>
            <w:vAlign w:val="bottom"/>
            <w:hideMark/>
          </w:tcPr>
          <w:p w14:paraId="76274642" w14:textId="2211E8C2" w:rsidR="006559BF" w:rsidRPr="009B106F" w:rsidRDefault="008173DC" w:rsidP="006559BF">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3 – </w:t>
            </w:r>
            <w:proofErr w:type="spellStart"/>
            <w:r>
              <w:rPr>
                <w:rFonts w:ascii="Aptos Narrow" w:eastAsia="Times New Roman" w:hAnsi="Aptos Narrow" w:cs="Times New Roman"/>
                <w:color w:val="000000"/>
                <w:kern w:val="0"/>
                <w:sz w:val="20"/>
                <w:szCs w:val="20"/>
                <w14:ligatures w14:val="none"/>
              </w:rPr>
              <w:t>BamHI</w:t>
            </w:r>
            <w:proofErr w:type="spellEnd"/>
          </w:p>
        </w:tc>
        <w:tc>
          <w:tcPr>
            <w:tcW w:w="840" w:type="dxa"/>
            <w:vAlign w:val="bottom"/>
            <w:hideMark/>
          </w:tcPr>
          <w:p w14:paraId="5BBF577F" w14:textId="20FFD97E"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proofErr w:type="spellStart"/>
            <w:r>
              <w:rPr>
                <w:rFonts w:ascii="Aptos Narrow" w:eastAsia="Times New Roman" w:hAnsi="Aptos Narrow" w:cs="Times New Roman"/>
                <w:color w:val="000000"/>
                <w:kern w:val="0"/>
                <w:sz w:val="20"/>
                <w:szCs w:val="20"/>
                <w14:ligatures w14:val="none"/>
              </w:rPr>
              <w:t>i</w:t>
            </w:r>
            <w:proofErr w:type="spellEnd"/>
          </w:p>
        </w:tc>
        <w:tc>
          <w:tcPr>
            <w:tcW w:w="2038" w:type="dxa"/>
            <w:gridSpan w:val="2"/>
            <w:vAlign w:val="bottom"/>
            <w:hideMark/>
          </w:tcPr>
          <w:p w14:paraId="568C9759"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3.75</w:t>
            </w:r>
          </w:p>
        </w:tc>
        <w:tc>
          <w:tcPr>
            <w:tcW w:w="1348" w:type="dxa"/>
            <w:vAlign w:val="bottom"/>
            <w:hideMark/>
          </w:tcPr>
          <w:p w14:paraId="6A9726F8"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3.626525</w:t>
            </w:r>
          </w:p>
        </w:tc>
        <w:tc>
          <w:tcPr>
            <w:tcW w:w="1445" w:type="dxa"/>
            <w:vAlign w:val="bottom"/>
            <w:hideMark/>
          </w:tcPr>
          <w:p w14:paraId="43BED8AD"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4231.798692</w:t>
            </w:r>
          </w:p>
        </w:tc>
        <w:tc>
          <w:tcPr>
            <w:tcW w:w="2618" w:type="dxa"/>
            <w:gridSpan w:val="3"/>
            <w:vAlign w:val="bottom"/>
            <w:hideMark/>
          </w:tcPr>
          <w:p w14:paraId="0B8B43DC"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4.2</w:t>
            </w:r>
          </w:p>
        </w:tc>
      </w:tr>
      <w:tr w:rsidR="006559BF" w:rsidRPr="009B106F" w14:paraId="6A88270C" w14:textId="77777777" w:rsidTr="009B106F">
        <w:trPr>
          <w:trHeight w:val="288"/>
        </w:trPr>
        <w:tc>
          <w:tcPr>
            <w:tcW w:w="1971" w:type="dxa"/>
            <w:gridSpan w:val="2"/>
            <w:vAlign w:val="bottom"/>
            <w:hideMark/>
          </w:tcPr>
          <w:p w14:paraId="21BB3F85" w14:textId="6AA4ED51" w:rsidR="006559BF" w:rsidRPr="009B106F" w:rsidRDefault="008173DC" w:rsidP="006559BF">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3 – </w:t>
            </w:r>
            <w:proofErr w:type="spellStart"/>
            <w:r>
              <w:rPr>
                <w:rFonts w:ascii="Aptos Narrow" w:eastAsia="Times New Roman" w:hAnsi="Aptos Narrow" w:cs="Times New Roman"/>
                <w:color w:val="000000"/>
                <w:kern w:val="0"/>
                <w:sz w:val="20"/>
                <w:szCs w:val="20"/>
                <w14:ligatures w14:val="none"/>
              </w:rPr>
              <w:t>BamHI</w:t>
            </w:r>
            <w:proofErr w:type="spellEnd"/>
          </w:p>
        </w:tc>
        <w:tc>
          <w:tcPr>
            <w:tcW w:w="840" w:type="dxa"/>
            <w:vAlign w:val="bottom"/>
            <w:hideMark/>
          </w:tcPr>
          <w:p w14:paraId="2780932E" w14:textId="19A67187"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w:t>
            </w:r>
          </w:p>
        </w:tc>
        <w:tc>
          <w:tcPr>
            <w:tcW w:w="2038" w:type="dxa"/>
            <w:gridSpan w:val="2"/>
            <w:vAlign w:val="bottom"/>
            <w:hideMark/>
          </w:tcPr>
          <w:p w14:paraId="0A9B1897"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5.4</w:t>
            </w:r>
          </w:p>
        </w:tc>
        <w:tc>
          <w:tcPr>
            <w:tcW w:w="1348" w:type="dxa"/>
            <w:vAlign w:val="bottom"/>
            <w:hideMark/>
          </w:tcPr>
          <w:p w14:paraId="7B0B1A44"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3.2594</w:t>
            </w:r>
          </w:p>
        </w:tc>
        <w:tc>
          <w:tcPr>
            <w:tcW w:w="1445" w:type="dxa"/>
            <w:vAlign w:val="bottom"/>
            <w:hideMark/>
          </w:tcPr>
          <w:p w14:paraId="73FB927E"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1817.188585</w:t>
            </w:r>
          </w:p>
        </w:tc>
        <w:tc>
          <w:tcPr>
            <w:tcW w:w="2618" w:type="dxa"/>
            <w:gridSpan w:val="3"/>
            <w:vAlign w:val="bottom"/>
            <w:hideMark/>
          </w:tcPr>
          <w:p w14:paraId="152FEC47"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1.8</w:t>
            </w:r>
          </w:p>
        </w:tc>
      </w:tr>
      <w:tr w:rsidR="006559BF" w:rsidRPr="009B106F" w14:paraId="2CB660C4" w14:textId="77777777" w:rsidTr="009B106F">
        <w:trPr>
          <w:trHeight w:val="288"/>
        </w:trPr>
        <w:tc>
          <w:tcPr>
            <w:tcW w:w="1971" w:type="dxa"/>
            <w:gridSpan w:val="2"/>
            <w:vAlign w:val="bottom"/>
            <w:hideMark/>
          </w:tcPr>
          <w:p w14:paraId="044EED9A" w14:textId="57CC491F" w:rsidR="006559BF" w:rsidRPr="009B106F" w:rsidRDefault="008173DC" w:rsidP="006559BF">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4 – </w:t>
            </w:r>
            <w:proofErr w:type="spellStart"/>
            <w:r>
              <w:rPr>
                <w:rFonts w:ascii="Aptos Narrow" w:eastAsia="Times New Roman" w:hAnsi="Aptos Narrow" w:cs="Times New Roman"/>
                <w:color w:val="000000"/>
                <w:kern w:val="0"/>
                <w:sz w:val="20"/>
                <w:szCs w:val="20"/>
                <w14:ligatures w14:val="none"/>
              </w:rPr>
              <w:t>PvulI</w:t>
            </w:r>
            <w:proofErr w:type="spellEnd"/>
          </w:p>
        </w:tc>
        <w:tc>
          <w:tcPr>
            <w:tcW w:w="840" w:type="dxa"/>
            <w:vAlign w:val="bottom"/>
            <w:hideMark/>
          </w:tcPr>
          <w:p w14:paraId="62FDD22F" w14:textId="320D5ADF"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proofErr w:type="spellStart"/>
            <w:r>
              <w:rPr>
                <w:rFonts w:ascii="Aptos Narrow" w:eastAsia="Times New Roman" w:hAnsi="Aptos Narrow" w:cs="Times New Roman"/>
                <w:color w:val="000000"/>
                <w:kern w:val="0"/>
                <w:sz w:val="20"/>
                <w:szCs w:val="20"/>
                <w14:ligatures w14:val="none"/>
              </w:rPr>
              <w:t>i</w:t>
            </w:r>
            <w:proofErr w:type="spellEnd"/>
          </w:p>
        </w:tc>
        <w:tc>
          <w:tcPr>
            <w:tcW w:w="2038" w:type="dxa"/>
            <w:gridSpan w:val="2"/>
            <w:vAlign w:val="bottom"/>
            <w:hideMark/>
          </w:tcPr>
          <w:p w14:paraId="3E75397B"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4.3</w:t>
            </w:r>
          </w:p>
        </w:tc>
        <w:tc>
          <w:tcPr>
            <w:tcW w:w="1348" w:type="dxa"/>
            <w:vAlign w:val="bottom"/>
            <w:hideMark/>
          </w:tcPr>
          <w:p w14:paraId="322AE672"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3.50415</w:t>
            </w:r>
          </w:p>
        </w:tc>
        <w:tc>
          <w:tcPr>
            <w:tcW w:w="1445" w:type="dxa"/>
            <w:vAlign w:val="bottom"/>
            <w:hideMark/>
          </w:tcPr>
          <w:p w14:paraId="32D7772F"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3192.640364</w:t>
            </w:r>
          </w:p>
        </w:tc>
        <w:tc>
          <w:tcPr>
            <w:tcW w:w="2618" w:type="dxa"/>
            <w:gridSpan w:val="3"/>
            <w:vAlign w:val="bottom"/>
            <w:hideMark/>
          </w:tcPr>
          <w:p w14:paraId="0F0422C4"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3.2</w:t>
            </w:r>
          </w:p>
        </w:tc>
      </w:tr>
      <w:tr w:rsidR="006559BF" w:rsidRPr="009B106F" w14:paraId="73F611A4" w14:textId="77777777" w:rsidTr="009B106F">
        <w:trPr>
          <w:trHeight w:val="288"/>
        </w:trPr>
        <w:tc>
          <w:tcPr>
            <w:tcW w:w="1971" w:type="dxa"/>
            <w:gridSpan w:val="2"/>
            <w:vAlign w:val="bottom"/>
            <w:hideMark/>
          </w:tcPr>
          <w:p w14:paraId="6BAB1571" w14:textId="78798725" w:rsidR="006559BF" w:rsidRPr="009B106F" w:rsidRDefault="008173DC" w:rsidP="006559BF">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4 – </w:t>
            </w:r>
            <w:proofErr w:type="spellStart"/>
            <w:r>
              <w:rPr>
                <w:rFonts w:ascii="Aptos Narrow" w:eastAsia="Times New Roman" w:hAnsi="Aptos Narrow" w:cs="Times New Roman"/>
                <w:color w:val="000000"/>
                <w:kern w:val="0"/>
                <w:sz w:val="20"/>
                <w:szCs w:val="20"/>
                <w14:ligatures w14:val="none"/>
              </w:rPr>
              <w:t>PvulI</w:t>
            </w:r>
            <w:proofErr w:type="spellEnd"/>
          </w:p>
        </w:tc>
        <w:tc>
          <w:tcPr>
            <w:tcW w:w="840" w:type="dxa"/>
            <w:vAlign w:val="bottom"/>
            <w:hideMark/>
          </w:tcPr>
          <w:p w14:paraId="1D6292E1" w14:textId="3389C3F9"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w:t>
            </w:r>
          </w:p>
        </w:tc>
        <w:tc>
          <w:tcPr>
            <w:tcW w:w="2038" w:type="dxa"/>
            <w:gridSpan w:val="2"/>
            <w:vAlign w:val="bottom"/>
            <w:hideMark/>
          </w:tcPr>
          <w:p w14:paraId="69A97AE8"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5.25</w:t>
            </w:r>
          </w:p>
        </w:tc>
        <w:tc>
          <w:tcPr>
            <w:tcW w:w="1348" w:type="dxa"/>
            <w:vAlign w:val="bottom"/>
            <w:hideMark/>
          </w:tcPr>
          <w:p w14:paraId="25DD06D3"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3.292775</w:t>
            </w:r>
          </w:p>
        </w:tc>
        <w:tc>
          <w:tcPr>
            <w:tcW w:w="1445" w:type="dxa"/>
            <w:vAlign w:val="bottom"/>
            <w:hideMark/>
          </w:tcPr>
          <w:p w14:paraId="2B5B9FC0"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1962.343359</w:t>
            </w:r>
          </w:p>
        </w:tc>
        <w:tc>
          <w:tcPr>
            <w:tcW w:w="2618" w:type="dxa"/>
            <w:gridSpan w:val="3"/>
            <w:vAlign w:val="bottom"/>
            <w:hideMark/>
          </w:tcPr>
          <w:p w14:paraId="750C4D15"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w:t>
            </w:r>
          </w:p>
        </w:tc>
      </w:tr>
      <w:tr w:rsidR="006559BF" w:rsidRPr="009B106F" w14:paraId="75BA7AA3" w14:textId="77777777" w:rsidTr="009B106F">
        <w:trPr>
          <w:trHeight w:val="288"/>
        </w:trPr>
        <w:tc>
          <w:tcPr>
            <w:tcW w:w="1971" w:type="dxa"/>
            <w:gridSpan w:val="2"/>
            <w:vAlign w:val="bottom"/>
            <w:hideMark/>
          </w:tcPr>
          <w:p w14:paraId="420FB9E3" w14:textId="2C524D72" w:rsidR="006559BF" w:rsidRPr="009B106F" w:rsidRDefault="008173DC" w:rsidP="008173DC">
            <w:pPr>
              <w:spacing w:after="0" w:line="240" w:lineRule="auto"/>
              <w:ind w:right="100"/>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 xml:space="preserve">4 – </w:t>
            </w:r>
            <w:proofErr w:type="spellStart"/>
            <w:r>
              <w:rPr>
                <w:rFonts w:ascii="Aptos Narrow" w:eastAsia="Times New Roman" w:hAnsi="Aptos Narrow" w:cs="Times New Roman"/>
                <w:color w:val="000000"/>
                <w:kern w:val="0"/>
                <w:sz w:val="20"/>
                <w:szCs w:val="20"/>
                <w14:ligatures w14:val="none"/>
              </w:rPr>
              <w:t>PvulI</w:t>
            </w:r>
            <w:proofErr w:type="spellEnd"/>
          </w:p>
        </w:tc>
        <w:tc>
          <w:tcPr>
            <w:tcW w:w="840" w:type="dxa"/>
            <w:vAlign w:val="bottom"/>
            <w:hideMark/>
          </w:tcPr>
          <w:p w14:paraId="705B164C" w14:textId="732B2AD7" w:rsidR="006559BF" w:rsidRPr="009B106F" w:rsidRDefault="008173DC" w:rsidP="006559BF">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iii</w:t>
            </w:r>
          </w:p>
        </w:tc>
        <w:tc>
          <w:tcPr>
            <w:tcW w:w="2038" w:type="dxa"/>
            <w:gridSpan w:val="2"/>
            <w:vAlign w:val="bottom"/>
            <w:hideMark/>
          </w:tcPr>
          <w:p w14:paraId="717363D5"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8.7</w:t>
            </w:r>
          </w:p>
        </w:tc>
        <w:tc>
          <w:tcPr>
            <w:tcW w:w="1348" w:type="dxa"/>
            <w:vAlign w:val="bottom"/>
            <w:hideMark/>
          </w:tcPr>
          <w:p w14:paraId="72C9D6E4"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2.52515</w:t>
            </w:r>
          </w:p>
        </w:tc>
        <w:tc>
          <w:tcPr>
            <w:tcW w:w="1445" w:type="dxa"/>
            <w:vAlign w:val="bottom"/>
            <w:hideMark/>
          </w:tcPr>
          <w:p w14:paraId="4445D40D"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335.0811521</w:t>
            </w:r>
          </w:p>
        </w:tc>
        <w:tc>
          <w:tcPr>
            <w:tcW w:w="2618" w:type="dxa"/>
            <w:gridSpan w:val="3"/>
            <w:vAlign w:val="bottom"/>
            <w:hideMark/>
          </w:tcPr>
          <w:p w14:paraId="45E4CDDD" w14:textId="77777777" w:rsidR="006559BF" w:rsidRPr="009B106F" w:rsidRDefault="006559BF" w:rsidP="006559BF">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0.3</w:t>
            </w:r>
          </w:p>
        </w:tc>
      </w:tr>
      <w:tr w:rsidR="008173DC" w:rsidRPr="009B106F" w14:paraId="4051612C" w14:textId="77777777" w:rsidTr="009B106F">
        <w:trPr>
          <w:trHeight w:val="288"/>
        </w:trPr>
        <w:tc>
          <w:tcPr>
            <w:tcW w:w="1971" w:type="dxa"/>
            <w:gridSpan w:val="2"/>
            <w:vAlign w:val="bottom"/>
            <w:hideMark/>
          </w:tcPr>
          <w:p w14:paraId="0DFFB9E0" w14:textId="37E1620E"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w:t>
            </w:r>
            <w:r>
              <w:rPr>
                <w:rFonts w:ascii="Aptos Narrow" w:eastAsia="Times New Roman" w:hAnsi="Aptos Narrow" w:cs="Times New Roman"/>
                <w:color w:val="000000"/>
                <w:kern w:val="0"/>
                <w:sz w:val="20"/>
                <w:szCs w:val="20"/>
                <w14:ligatures w14:val="none"/>
              </w:rPr>
              <w:t xml:space="preserve"> - </w:t>
            </w:r>
            <w:proofErr w:type="spellStart"/>
            <w:r>
              <w:rPr>
                <w:rFonts w:ascii="Aptos Narrow" w:eastAsia="Times New Roman" w:hAnsi="Aptos Narrow" w:cs="Times New Roman"/>
                <w:color w:val="000000"/>
                <w:kern w:val="0"/>
                <w:sz w:val="20"/>
                <w:szCs w:val="20"/>
                <w14:ligatures w14:val="none"/>
              </w:rPr>
              <w:t>Ndel</w:t>
            </w:r>
            <w:proofErr w:type="spellEnd"/>
          </w:p>
        </w:tc>
        <w:tc>
          <w:tcPr>
            <w:tcW w:w="840" w:type="dxa"/>
            <w:vAlign w:val="bottom"/>
            <w:hideMark/>
          </w:tcPr>
          <w:p w14:paraId="268A8731" w14:textId="2CCDA33E" w:rsidR="008173DC" w:rsidRPr="009B106F" w:rsidRDefault="008173DC" w:rsidP="008173DC">
            <w:pPr>
              <w:spacing w:after="0" w:line="240" w:lineRule="auto"/>
              <w:rPr>
                <w:rFonts w:ascii="Aptos Narrow" w:eastAsia="Times New Roman" w:hAnsi="Aptos Narrow" w:cs="Times New Roman"/>
                <w:color w:val="000000"/>
                <w:kern w:val="0"/>
                <w:sz w:val="20"/>
                <w:szCs w:val="20"/>
                <w14:ligatures w14:val="none"/>
              </w:rPr>
            </w:pPr>
            <w:proofErr w:type="spellStart"/>
            <w:r>
              <w:rPr>
                <w:rFonts w:ascii="Aptos Narrow" w:eastAsia="Times New Roman" w:hAnsi="Aptos Narrow" w:cs="Times New Roman"/>
                <w:color w:val="000000"/>
                <w:kern w:val="0"/>
                <w:sz w:val="20"/>
                <w:szCs w:val="20"/>
                <w14:ligatures w14:val="none"/>
              </w:rPr>
              <w:t>i</w:t>
            </w:r>
            <w:proofErr w:type="spellEnd"/>
          </w:p>
        </w:tc>
        <w:tc>
          <w:tcPr>
            <w:tcW w:w="2038" w:type="dxa"/>
            <w:gridSpan w:val="2"/>
            <w:vAlign w:val="bottom"/>
            <w:hideMark/>
          </w:tcPr>
          <w:p w14:paraId="2B711AD9"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3.4</w:t>
            </w:r>
          </w:p>
        </w:tc>
        <w:tc>
          <w:tcPr>
            <w:tcW w:w="1348" w:type="dxa"/>
            <w:vAlign w:val="bottom"/>
            <w:hideMark/>
          </w:tcPr>
          <w:p w14:paraId="2D1FCB94"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3.7044</w:t>
            </w:r>
          </w:p>
        </w:tc>
        <w:tc>
          <w:tcPr>
            <w:tcW w:w="1445" w:type="dxa"/>
            <w:vAlign w:val="bottom"/>
            <w:hideMark/>
          </w:tcPr>
          <w:p w14:paraId="37D1B0F4"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5062.907583</w:t>
            </w:r>
          </w:p>
        </w:tc>
        <w:tc>
          <w:tcPr>
            <w:tcW w:w="2618" w:type="dxa"/>
            <w:gridSpan w:val="3"/>
            <w:vAlign w:val="bottom"/>
            <w:hideMark/>
          </w:tcPr>
          <w:p w14:paraId="027E3F5C"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5.1</w:t>
            </w:r>
          </w:p>
        </w:tc>
      </w:tr>
      <w:tr w:rsidR="008173DC" w:rsidRPr="009B106F" w14:paraId="54E1BD3F" w14:textId="77777777" w:rsidTr="009B106F">
        <w:trPr>
          <w:trHeight w:val="288"/>
        </w:trPr>
        <w:tc>
          <w:tcPr>
            <w:tcW w:w="1971" w:type="dxa"/>
            <w:gridSpan w:val="2"/>
            <w:vAlign w:val="bottom"/>
            <w:hideMark/>
          </w:tcPr>
          <w:p w14:paraId="0D09AA09" w14:textId="60E97682"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w:t>
            </w:r>
            <w:r>
              <w:rPr>
                <w:rFonts w:ascii="Aptos Narrow" w:eastAsia="Times New Roman" w:hAnsi="Aptos Narrow" w:cs="Times New Roman"/>
                <w:color w:val="000000"/>
                <w:kern w:val="0"/>
                <w:sz w:val="20"/>
                <w:szCs w:val="20"/>
                <w14:ligatures w14:val="none"/>
              </w:rPr>
              <w:t xml:space="preserve"> – </w:t>
            </w:r>
            <w:proofErr w:type="spellStart"/>
            <w:r>
              <w:rPr>
                <w:rFonts w:ascii="Aptos Narrow" w:eastAsia="Times New Roman" w:hAnsi="Aptos Narrow" w:cs="Times New Roman"/>
                <w:color w:val="000000"/>
                <w:kern w:val="0"/>
                <w:sz w:val="20"/>
                <w:szCs w:val="20"/>
                <w14:ligatures w14:val="none"/>
              </w:rPr>
              <w:t>Ndel</w:t>
            </w:r>
            <w:proofErr w:type="spellEnd"/>
          </w:p>
        </w:tc>
        <w:tc>
          <w:tcPr>
            <w:tcW w:w="840" w:type="dxa"/>
            <w:vAlign w:val="bottom"/>
            <w:hideMark/>
          </w:tcPr>
          <w:p w14:paraId="46CCC59B" w14:textId="561BFE09" w:rsidR="008173DC" w:rsidRPr="009B106F" w:rsidRDefault="008173DC" w:rsidP="008173D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w:t>
            </w:r>
          </w:p>
        </w:tc>
        <w:tc>
          <w:tcPr>
            <w:tcW w:w="2038" w:type="dxa"/>
            <w:gridSpan w:val="2"/>
            <w:vAlign w:val="bottom"/>
            <w:hideMark/>
          </w:tcPr>
          <w:p w14:paraId="38C596D6"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4.05</w:t>
            </w:r>
          </w:p>
        </w:tc>
        <w:tc>
          <w:tcPr>
            <w:tcW w:w="1348" w:type="dxa"/>
            <w:vAlign w:val="bottom"/>
            <w:hideMark/>
          </w:tcPr>
          <w:p w14:paraId="0F386D2E"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3.559775</w:t>
            </w:r>
          </w:p>
        </w:tc>
        <w:tc>
          <w:tcPr>
            <w:tcW w:w="1445" w:type="dxa"/>
            <w:vAlign w:val="bottom"/>
            <w:hideMark/>
          </w:tcPr>
          <w:p w14:paraId="02C14499"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3628.899994</w:t>
            </w:r>
          </w:p>
        </w:tc>
        <w:tc>
          <w:tcPr>
            <w:tcW w:w="2618" w:type="dxa"/>
            <w:gridSpan w:val="3"/>
            <w:vAlign w:val="bottom"/>
            <w:hideMark/>
          </w:tcPr>
          <w:p w14:paraId="4B714E9D"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3.6</w:t>
            </w:r>
          </w:p>
        </w:tc>
      </w:tr>
      <w:tr w:rsidR="008173DC" w:rsidRPr="009B106F" w14:paraId="549AFF08" w14:textId="77777777" w:rsidTr="009B106F">
        <w:trPr>
          <w:trHeight w:val="63"/>
        </w:trPr>
        <w:tc>
          <w:tcPr>
            <w:tcW w:w="1971" w:type="dxa"/>
            <w:gridSpan w:val="2"/>
            <w:vAlign w:val="bottom"/>
            <w:hideMark/>
          </w:tcPr>
          <w:p w14:paraId="7325ED0E" w14:textId="423F092C"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w:t>
            </w:r>
            <w:r>
              <w:rPr>
                <w:rFonts w:ascii="Aptos Narrow" w:eastAsia="Times New Roman" w:hAnsi="Aptos Narrow" w:cs="Times New Roman"/>
                <w:color w:val="000000"/>
                <w:kern w:val="0"/>
                <w:sz w:val="20"/>
                <w:szCs w:val="20"/>
                <w14:ligatures w14:val="none"/>
              </w:rPr>
              <w:t xml:space="preserve"> - </w:t>
            </w:r>
            <w:proofErr w:type="spellStart"/>
            <w:r>
              <w:rPr>
                <w:rFonts w:ascii="Aptos Narrow" w:eastAsia="Times New Roman" w:hAnsi="Aptos Narrow" w:cs="Times New Roman"/>
                <w:color w:val="000000"/>
                <w:kern w:val="0"/>
                <w:sz w:val="20"/>
                <w:szCs w:val="20"/>
                <w14:ligatures w14:val="none"/>
              </w:rPr>
              <w:t>Ndel</w:t>
            </w:r>
            <w:proofErr w:type="spellEnd"/>
          </w:p>
        </w:tc>
        <w:tc>
          <w:tcPr>
            <w:tcW w:w="840" w:type="dxa"/>
            <w:vAlign w:val="bottom"/>
            <w:hideMark/>
          </w:tcPr>
          <w:p w14:paraId="110423C1" w14:textId="54D5C720" w:rsidR="008173DC" w:rsidRPr="009B106F" w:rsidRDefault="008173DC" w:rsidP="008173DC">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iii</w:t>
            </w:r>
          </w:p>
        </w:tc>
        <w:tc>
          <w:tcPr>
            <w:tcW w:w="2038" w:type="dxa"/>
            <w:gridSpan w:val="2"/>
            <w:vAlign w:val="bottom"/>
            <w:hideMark/>
          </w:tcPr>
          <w:p w14:paraId="66DC6BB7"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5.25</w:t>
            </w:r>
          </w:p>
        </w:tc>
        <w:tc>
          <w:tcPr>
            <w:tcW w:w="1348" w:type="dxa"/>
            <w:vAlign w:val="bottom"/>
            <w:hideMark/>
          </w:tcPr>
          <w:p w14:paraId="311D4C0F"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3.292775</w:t>
            </w:r>
          </w:p>
        </w:tc>
        <w:tc>
          <w:tcPr>
            <w:tcW w:w="1445" w:type="dxa"/>
            <w:vAlign w:val="bottom"/>
            <w:hideMark/>
          </w:tcPr>
          <w:p w14:paraId="4BFBA999"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1962.343359</w:t>
            </w:r>
          </w:p>
        </w:tc>
        <w:tc>
          <w:tcPr>
            <w:tcW w:w="2618" w:type="dxa"/>
            <w:gridSpan w:val="3"/>
            <w:vAlign w:val="bottom"/>
            <w:hideMark/>
          </w:tcPr>
          <w:p w14:paraId="10A63DBC" w14:textId="77777777" w:rsidR="008173DC" w:rsidRPr="009B106F" w:rsidRDefault="008173DC" w:rsidP="008173DC">
            <w:pPr>
              <w:spacing w:after="0" w:line="240" w:lineRule="auto"/>
              <w:jc w:val="right"/>
              <w:rPr>
                <w:rFonts w:ascii="Aptos Narrow" w:eastAsia="Times New Roman" w:hAnsi="Aptos Narrow" w:cs="Times New Roman"/>
                <w:color w:val="000000"/>
                <w:kern w:val="0"/>
                <w:sz w:val="20"/>
                <w:szCs w:val="20"/>
                <w14:ligatures w14:val="none"/>
              </w:rPr>
            </w:pPr>
            <w:r w:rsidRPr="009B106F">
              <w:rPr>
                <w:rFonts w:ascii="Aptos Narrow" w:eastAsia="Times New Roman" w:hAnsi="Aptos Narrow" w:cs="Times New Roman"/>
                <w:color w:val="000000"/>
                <w:kern w:val="0"/>
                <w:sz w:val="20"/>
                <w:szCs w:val="20"/>
                <w14:ligatures w14:val="none"/>
              </w:rPr>
              <w:t>2</w:t>
            </w:r>
          </w:p>
        </w:tc>
      </w:tr>
    </w:tbl>
    <w:p w14:paraId="64EF4C5A" w14:textId="057E7845" w:rsidR="006559BF" w:rsidRDefault="006559BF">
      <w:pPr>
        <w:rPr>
          <w:b/>
          <w:bCs/>
        </w:rPr>
      </w:pPr>
    </w:p>
    <w:p w14:paraId="01B73996" w14:textId="77777777" w:rsidR="002B19E7" w:rsidRPr="002B19E7" w:rsidRDefault="002B19E7" w:rsidP="002B19E7">
      <w:r w:rsidRPr="002B19E7">
        <w:t>I can conclude that the identity of my plasmid to be pGEM-</w:t>
      </w:r>
      <w:proofErr w:type="gramStart"/>
      <w:r w:rsidRPr="002B19E7">
        <w:t>T .</w:t>
      </w:r>
      <w:proofErr w:type="gramEnd"/>
    </w:p>
    <w:p w14:paraId="6D28F373" w14:textId="77777777" w:rsidR="002B19E7" w:rsidRPr="002B19E7" w:rsidRDefault="002B19E7" w:rsidP="002B19E7">
      <w:r w:rsidRPr="002B19E7">
        <w:t xml:space="preserve">I am confident </w:t>
      </w:r>
      <w:proofErr w:type="gramStart"/>
      <w:r w:rsidRPr="002B19E7">
        <w:t>on</w:t>
      </w:r>
      <w:proofErr w:type="gramEnd"/>
      <w:r w:rsidRPr="002B19E7">
        <w:t xml:space="preserve"> these findings based on comparing the lanes to the expected gels (Figure 1).</w:t>
      </w:r>
    </w:p>
    <w:p w14:paraId="57107951" w14:textId="793F6F85" w:rsidR="002B19E7" w:rsidRPr="002B19E7" w:rsidRDefault="00877023" w:rsidP="002B19E7">
      <w:r>
        <w:t xml:space="preserve">I trust the quality of my data based on </w:t>
      </w:r>
      <w:r w:rsidR="00E05D61">
        <w:t>the following:</w:t>
      </w:r>
      <w:r>
        <w:t xml:space="preserve"> </w:t>
      </w:r>
      <w:r w:rsidR="00575A42">
        <w:t>The</w:t>
      </w:r>
      <w:r w:rsidR="002B19E7" w:rsidRPr="002B19E7">
        <w:t xml:space="preserve"> positive control</w:t>
      </w:r>
      <w:r w:rsidR="00575A42">
        <w:t xml:space="preserve"> </w:t>
      </w:r>
      <w:r w:rsidR="00CC003D">
        <w:t>(</w:t>
      </w:r>
      <w:proofErr w:type="spellStart"/>
      <w:r w:rsidR="00CC003D">
        <w:t>Lnae</w:t>
      </w:r>
      <w:proofErr w:type="spellEnd"/>
      <w:r w:rsidR="00CC003D">
        <w:t xml:space="preserve"> 2 Figure 1A) </w:t>
      </w:r>
      <w:r w:rsidR="00575A42">
        <w:t xml:space="preserve">showed bands as expected, proving that our DNA plasmid did indeed exist. It also did not show any signs of </w:t>
      </w:r>
      <w:r w:rsidR="00CC003D">
        <w:t>contaminatio</w:t>
      </w:r>
      <w:r w:rsidR="000567EB">
        <w:t>n</w:t>
      </w:r>
      <w:r w:rsidR="002078DE">
        <w:t xml:space="preserve"> </w:t>
      </w:r>
      <w:r w:rsidR="009F5198">
        <w:t>with restriction enzymes</w:t>
      </w:r>
      <w:r w:rsidR="00FC7E8E">
        <w:t xml:space="preserve">, instead, showing that there </w:t>
      </w:r>
      <w:r w:rsidR="00E60482">
        <w:t xml:space="preserve">is a circular plasmid with potential different coiling conformations. </w:t>
      </w:r>
    </w:p>
    <w:p w14:paraId="34288493" w14:textId="4C58F323" w:rsidR="00877023" w:rsidRDefault="00877023" w:rsidP="002B19E7">
      <w:r>
        <w:t>Gel lanes were reported accurately based on both my lab partner and I’s record, and the gel image seemed to be uniform, as the surface and warping in the image and in-lab did not seem to show significant change in the gel.</w:t>
      </w:r>
    </w:p>
    <w:p w14:paraId="576DD1F7" w14:textId="68EB77AC" w:rsidR="002B19E7" w:rsidRPr="002B19E7" w:rsidRDefault="002B19E7" w:rsidP="002B19E7">
      <w:r w:rsidRPr="002B19E7">
        <w:t>Band thickness</w:t>
      </w:r>
      <w:r w:rsidR="00877023">
        <w:t xml:space="preserve"> is also relatively clear and bright, especially for the indicator lanes</w:t>
      </w:r>
      <w:r w:rsidR="00BF32D4">
        <w:t>.</w:t>
      </w:r>
      <w:r w:rsidR="00ED7A8D">
        <w:t xml:space="preserve"> </w:t>
      </w:r>
      <w:r w:rsidR="003935AD">
        <w:t xml:space="preserve">Any </w:t>
      </w:r>
      <w:r w:rsidR="00ED7A8D">
        <w:t xml:space="preserve">smearing </w:t>
      </w:r>
      <w:r w:rsidR="0090480D">
        <w:t xml:space="preserve">appearing does not hinder the formation of a bright, clear and defined DNA band. </w:t>
      </w:r>
    </w:p>
    <w:p w14:paraId="0C93BDB2" w14:textId="77777777" w:rsidR="002B19E7" w:rsidRPr="002B19E7" w:rsidRDefault="002B19E7">
      <w:r w:rsidRPr="002B19E7">
        <w:br w:type="page"/>
      </w:r>
    </w:p>
    <w:p w14:paraId="7151BF35" w14:textId="2B1CD7E9" w:rsidR="0052305D" w:rsidRPr="002B19E7" w:rsidRDefault="00A17B98" w:rsidP="002B19E7">
      <w:pPr>
        <w:spacing w:line="480" w:lineRule="auto"/>
        <w:rPr>
          <w:b/>
          <w:bCs/>
        </w:rPr>
      </w:pPr>
      <w:r>
        <w:rPr>
          <w:b/>
          <w:bCs/>
        </w:rPr>
        <w:lastRenderedPageBreak/>
        <w:t>Figure 1:</w:t>
      </w:r>
      <w:r w:rsidR="00F6026E">
        <w:rPr>
          <w:b/>
          <w:bCs/>
        </w:rPr>
        <w:t xml:space="preserve"> </w:t>
      </w:r>
      <w:r w:rsidR="00785F94">
        <w:t xml:space="preserve">We wanted to confirm the identity of </w:t>
      </w:r>
      <w:r w:rsidR="00F6026E">
        <w:t>an unknown plasmid</w:t>
      </w:r>
      <w:r w:rsidR="00F703A1">
        <w:t xml:space="preserve"> </w:t>
      </w:r>
      <w:r w:rsidR="00785F94">
        <w:t xml:space="preserve">to either be </w:t>
      </w:r>
      <w:r w:rsidR="00F703A1">
        <w:t xml:space="preserve">pGEM-T or pGFP-S12. </w:t>
      </w:r>
      <w:r w:rsidR="00130255">
        <w:t>T</w:t>
      </w:r>
      <w:r w:rsidR="00A803FE">
        <w:t xml:space="preserve">echnique of using </w:t>
      </w:r>
      <w:r w:rsidR="00F703A1">
        <w:t>restriction endonucleases</w:t>
      </w:r>
      <w:r w:rsidR="008519B9">
        <w:t xml:space="preserve"> (RE)</w:t>
      </w:r>
      <w:r w:rsidR="00A803FE">
        <w:t xml:space="preserve"> was chosen</w:t>
      </w:r>
      <w:r w:rsidR="00130255">
        <w:t xml:space="preserve"> to help identification</w:t>
      </w:r>
      <w:r w:rsidR="00F703A1">
        <w:t>.</w:t>
      </w:r>
      <w:r w:rsidR="000807FC">
        <w:t xml:space="preserve"> Because </w:t>
      </w:r>
      <w:r w:rsidR="008519B9">
        <w:t xml:space="preserve">REs </w:t>
      </w:r>
      <w:r w:rsidR="00130255">
        <w:t xml:space="preserve">cut </w:t>
      </w:r>
      <w:r w:rsidR="000807FC">
        <w:t xml:space="preserve">at 6nt specific sites within the plasmid, </w:t>
      </w:r>
      <w:r w:rsidR="007B50EB">
        <w:t>one type of</w:t>
      </w:r>
      <w:r w:rsidR="000807FC">
        <w:t xml:space="preserve"> </w:t>
      </w:r>
      <w:r w:rsidR="008519B9">
        <w:t xml:space="preserve">RE </w:t>
      </w:r>
      <w:r w:rsidR="000807FC">
        <w:t>will digest different sites for pGEM-T and pGFP-S12 plasmids respectively, thus creating different expected digested fragments.</w:t>
      </w:r>
      <w:r w:rsidR="000509A7" w:rsidRPr="000509A7">
        <w:t xml:space="preserve"> </w:t>
      </w:r>
      <w:r w:rsidR="000509A7">
        <w:t xml:space="preserve">To visualize the sizes of these </w:t>
      </w:r>
      <w:proofErr w:type="gramStart"/>
      <w:r w:rsidR="000509A7">
        <w:t>digested(</w:t>
      </w:r>
      <w:proofErr w:type="gramEnd"/>
      <w:r w:rsidR="000509A7">
        <w:t>or undigested!) fragments, we use</w:t>
      </w:r>
      <w:r w:rsidR="002A5FAF">
        <w:t>d</w:t>
      </w:r>
      <w:r w:rsidR="000509A7">
        <w:t xml:space="preserve"> gel electrophoresis </w:t>
      </w:r>
      <w:r w:rsidR="005C603B">
        <w:t>(</w:t>
      </w:r>
      <w:r w:rsidR="000509A7">
        <w:t>1% Agarose gel</w:t>
      </w:r>
      <w:r w:rsidR="005C603B">
        <w:t>) to separate the DNA fragments via electrical current</w:t>
      </w:r>
      <w:r w:rsidR="000509A7">
        <w:t>. The travelling speed of the fragment is limited by factors such as DNA size and whether there is external coiling on the DNA.</w:t>
      </w:r>
      <w:r w:rsidR="00A61386">
        <w:br/>
      </w:r>
      <w:r>
        <w:t>A)</w:t>
      </w:r>
      <w:r w:rsidR="00F6026E">
        <w:t xml:space="preserve"> </w:t>
      </w:r>
      <w:r w:rsidR="00BF6690">
        <w:t>G</w:t>
      </w:r>
      <w:r w:rsidR="000509A7">
        <w:t xml:space="preserve">el </w:t>
      </w:r>
      <w:r w:rsidR="00BF6690">
        <w:t>image from gel electrophoresis of digested/undigested unknown plasmid</w:t>
      </w:r>
      <w:r w:rsidR="00CA52B7">
        <w:t xml:space="preserve">. Lane </w:t>
      </w:r>
      <w:r w:rsidR="009B017C">
        <w:t xml:space="preserve">1 is the </w:t>
      </w:r>
      <w:r w:rsidR="009B017C" w:rsidRPr="009B017C">
        <w:t xml:space="preserve">Invitrogen 1 </w:t>
      </w:r>
      <w:proofErr w:type="spellStart"/>
      <w:r w:rsidR="009B017C" w:rsidRPr="009B017C">
        <w:t>Kb</w:t>
      </w:r>
      <w:proofErr w:type="spellEnd"/>
      <w:r w:rsidR="009B017C" w:rsidRPr="009B017C">
        <w:t>-Plus DNA Ladder</w:t>
      </w:r>
      <w:r w:rsidR="009B017C">
        <w:t>.</w:t>
      </w:r>
      <w:r w:rsidR="00B65143">
        <w:t xml:space="preserve"> Lane 2 </w:t>
      </w:r>
      <w:r w:rsidR="00A86D21">
        <w:t xml:space="preserve">is the positive control consisting of the undigested, circular unknown plasmid. </w:t>
      </w:r>
      <w:proofErr w:type="gramStart"/>
      <w:r w:rsidR="00A86D21">
        <w:t>Lane</w:t>
      </w:r>
      <w:proofErr w:type="gramEnd"/>
      <w:r w:rsidR="00A86D21">
        <w:t xml:space="preserve"> 3</w:t>
      </w:r>
      <w:r w:rsidR="000D17A1">
        <w:t xml:space="preserve">, 4, and 5 contain the unknown plasmid incubated with </w:t>
      </w:r>
      <w:r w:rsidR="00A86D21">
        <w:t>the restriction enzyme</w:t>
      </w:r>
      <w:r w:rsidR="000D17A1">
        <w:t>s</w:t>
      </w:r>
      <w:r w:rsidR="00A86D21">
        <w:t xml:space="preserve"> </w:t>
      </w:r>
      <w:proofErr w:type="spellStart"/>
      <w:r w:rsidR="00A86D21">
        <w:t>BamHI</w:t>
      </w:r>
      <w:proofErr w:type="spellEnd"/>
      <w:r w:rsidR="000D17A1">
        <w:t>,</w:t>
      </w:r>
      <w:r w:rsidR="00A86D21">
        <w:t xml:space="preserve"> </w:t>
      </w:r>
      <w:proofErr w:type="spellStart"/>
      <w:r w:rsidR="00A86D21">
        <w:t>PvulI</w:t>
      </w:r>
      <w:proofErr w:type="spellEnd"/>
      <w:r w:rsidR="00A86D21">
        <w:t xml:space="preserve"> </w:t>
      </w:r>
      <w:r w:rsidR="000D17A1">
        <w:t xml:space="preserve">and </w:t>
      </w:r>
      <w:proofErr w:type="spellStart"/>
      <w:r w:rsidR="00A86D21">
        <w:t>Ndel</w:t>
      </w:r>
      <w:proofErr w:type="spellEnd"/>
      <w:r w:rsidR="000D17A1">
        <w:t xml:space="preserve"> respectively</w:t>
      </w:r>
      <w:r w:rsidR="00A86D21">
        <w:t>.</w:t>
      </w:r>
      <w:r w:rsidR="00A61386">
        <w:br/>
      </w:r>
      <w:r>
        <w:t>B)</w:t>
      </w:r>
      <w:r w:rsidR="007D3622">
        <w:t xml:space="preserve"> </w:t>
      </w:r>
      <w:r w:rsidR="00725E56">
        <w:t>Table of e</w:t>
      </w:r>
      <w:r w:rsidR="00130BFD">
        <w:t>xpected digestion fragments for the two possible plasmid identities.</w:t>
      </w:r>
      <w:r w:rsidR="00A61386">
        <w:br/>
      </w:r>
      <w:r>
        <w:t>C)</w:t>
      </w:r>
      <w:r w:rsidR="000D17A1">
        <w:t xml:space="preserve"> </w:t>
      </w:r>
      <w:r w:rsidR="009D5DA4">
        <w:t>Table</w:t>
      </w:r>
      <w:r w:rsidR="00DC13ED">
        <w:t xml:space="preserve"> of </w:t>
      </w:r>
      <w:r w:rsidR="003B374E">
        <w:t xml:space="preserve">the DNA Ladder band in Figure 1A Lane 1. Distances were hand measured rulers and ladder bands were identified starting with the indicator </w:t>
      </w:r>
      <w:proofErr w:type="gramStart"/>
      <w:r w:rsidR="003B374E">
        <w:t>bands(</w:t>
      </w:r>
      <w:proofErr w:type="gramEnd"/>
      <w:r w:rsidR="003B374E">
        <w:t xml:space="preserve">1636 and 2036 bp) according to Invitrogen Manual. The log of the DNA band </w:t>
      </w:r>
      <w:r w:rsidR="00192CC7">
        <w:t xml:space="preserve">length </w:t>
      </w:r>
      <w:r w:rsidR="003B374E">
        <w:t>was</w:t>
      </w:r>
      <w:r w:rsidR="00192CC7">
        <w:t xml:space="preserve"> calculated.</w:t>
      </w:r>
      <w:r w:rsidR="00A61386">
        <w:br/>
      </w:r>
      <w:r w:rsidR="000D17A1">
        <w:t>D)</w:t>
      </w:r>
      <w:r w:rsidR="00192CC7">
        <w:t xml:space="preserve"> Using the table from Figure</w:t>
      </w:r>
      <w:r w:rsidR="000D17A1">
        <w:t xml:space="preserve"> </w:t>
      </w:r>
      <w:r w:rsidR="00192CC7">
        <w:t>1C, a s</w:t>
      </w:r>
      <w:r w:rsidR="009D5DA4">
        <w:t xml:space="preserve">tandard </w:t>
      </w:r>
      <w:r w:rsidR="00192CC7">
        <w:t>c</w:t>
      </w:r>
      <w:r w:rsidR="009D5DA4">
        <w:t>urve</w:t>
      </w:r>
      <w:r w:rsidR="00192CC7">
        <w:t xml:space="preserve"> between distance travelled and the log of the DNA band was created in Excel. A linear line of best fit was also applied to the graph.</w:t>
      </w:r>
      <w:r w:rsidR="00A61386">
        <w:br/>
      </w:r>
      <w:r w:rsidR="000D17A1">
        <w:t>E) Table</w:t>
      </w:r>
      <w:r w:rsidR="00D568DA">
        <w:t xml:space="preserve"> </w:t>
      </w:r>
      <w:r w:rsidR="00A61386">
        <w:t>of the measured bands in Figure 1A Lanes 2-5. DNA lengths calculated using standard curve from Figure 1D.</w:t>
      </w:r>
      <w:r w:rsidR="00A61386">
        <w:br/>
      </w:r>
      <w:r w:rsidR="000D17A1">
        <w:t xml:space="preserve">F) </w:t>
      </w:r>
      <w:r w:rsidR="009C4FE0">
        <w:t>Plasmid maps of expected digestion sites for all available restriction endonucleases in BIOL 341 course.</w:t>
      </w:r>
      <w:r w:rsidR="00BA4C25">
        <w:t xml:space="preserve"> (</w:t>
      </w:r>
      <w:proofErr w:type="spellStart"/>
      <w:r w:rsidR="00BA4C25">
        <w:t>BamHI</w:t>
      </w:r>
      <w:proofErr w:type="spellEnd"/>
      <w:r w:rsidR="00BA4C25">
        <w:t xml:space="preserve">, </w:t>
      </w:r>
      <w:proofErr w:type="spellStart"/>
      <w:r w:rsidR="00BA4C25">
        <w:t>DraI</w:t>
      </w:r>
      <w:proofErr w:type="spellEnd"/>
      <w:r w:rsidR="00BA4C25">
        <w:t xml:space="preserve">, </w:t>
      </w:r>
      <w:proofErr w:type="spellStart"/>
      <w:r w:rsidR="00BA4C25">
        <w:t>HindIII</w:t>
      </w:r>
      <w:proofErr w:type="spellEnd"/>
      <w:r w:rsidR="00BA4C25">
        <w:t xml:space="preserve">, </w:t>
      </w:r>
      <w:proofErr w:type="spellStart"/>
      <w:r w:rsidR="00BA4C25">
        <w:t>NdeI</w:t>
      </w:r>
      <w:proofErr w:type="spellEnd"/>
      <w:r w:rsidR="00BA4C25">
        <w:t xml:space="preserve">, </w:t>
      </w:r>
      <w:proofErr w:type="spellStart"/>
      <w:r w:rsidR="00BA4C25">
        <w:t>PstI</w:t>
      </w:r>
      <w:proofErr w:type="spellEnd"/>
      <w:r w:rsidR="00BA4C25">
        <w:t xml:space="preserve">, </w:t>
      </w:r>
      <w:proofErr w:type="spellStart"/>
      <w:proofErr w:type="gramStart"/>
      <w:r w:rsidR="00BA4C25">
        <w:t>PvuII</w:t>
      </w:r>
      <w:proofErr w:type="spellEnd"/>
      <w:r w:rsidR="00BA4C25">
        <w:t>(</w:t>
      </w:r>
      <w:proofErr w:type="gramEnd"/>
      <w:r w:rsidR="00BA4C25">
        <w:t xml:space="preserve">HF), </w:t>
      </w:r>
      <w:proofErr w:type="spellStart"/>
      <w:proofErr w:type="gramStart"/>
      <w:r w:rsidR="00BA4C25">
        <w:t>ScaI</w:t>
      </w:r>
      <w:proofErr w:type="spellEnd"/>
      <w:r w:rsidR="00BA4C25">
        <w:t>(</w:t>
      </w:r>
      <w:proofErr w:type="gramEnd"/>
      <w:r w:rsidR="00BA4C25">
        <w:t xml:space="preserve">HF), </w:t>
      </w:r>
      <w:proofErr w:type="spellStart"/>
      <w:r w:rsidR="00BA4C25">
        <w:t>XbaI</w:t>
      </w:r>
      <w:proofErr w:type="spellEnd"/>
      <w:r w:rsidR="00BA4C25">
        <w:t xml:space="preserve">, </w:t>
      </w:r>
      <w:proofErr w:type="spellStart"/>
      <w:r w:rsidR="00BA4C25">
        <w:t>XhoI</w:t>
      </w:r>
      <w:proofErr w:type="spellEnd"/>
      <w:r w:rsidR="00BA4C25">
        <w:t>)</w:t>
      </w:r>
    </w:p>
    <w:p w14:paraId="6D47D567" w14:textId="5E5AD7DA" w:rsidR="00D97A8D" w:rsidRPr="00D97A8D" w:rsidRDefault="007214A5" w:rsidP="00D13EB5">
      <w:r>
        <w:br w:type="page"/>
      </w:r>
      <w:r w:rsidR="00D97A8D" w:rsidRPr="00D97A8D">
        <w:lastRenderedPageBreak/>
        <w:t xml:space="preserve">I can </w:t>
      </w:r>
      <w:r w:rsidR="00D97A8D">
        <w:t xml:space="preserve">use the control to explain bands seen in my samples! Depending on the plasmid, we have lanes where we expect no </w:t>
      </w:r>
      <w:proofErr w:type="gramStart"/>
      <w:r w:rsidR="00D97A8D">
        <w:t>cuts, and</w:t>
      </w:r>
      <w:proofErr w:type="gramEnd"/>
      <w:r w:rsidR="00D97A8D">
        <w:t xml:space="preserve"> thus need </w:t>
      </w:r>
      <w:proofErr w:type="gramStart"/>
      <w:r w:rsidR="00D97A8D">
        <w:t>a control</w:t>
      </w:r>
      <w:proofErr w:type="gramEnd"/>
      <w:r w:rsidR="00D97A8D">
        <w:t xml:space="preserve"> to compare against a </w:t>
      </w:r>
      <w:r w:rsidR="00E1656A">
        <w:t>circular, possibly coiled plasmid that appears in multiple different formations.</w:t>
      </w:r>
    </w:p>
    <w:p w14:paraId="52C6E228" w14:textId="36A48E6C" w:rsidR="004B48F2" w:rsidRDefault="004B48F2" w:rsidP="004B48F2">
      <w:pPr>
        <w:pStyle w:val="ListParagraph"/>
        <w:numPr>
          <w:ilvl w:val="0"/>
          <w:numId w:val="2"/>
        </w:numPr>
      </w:pPr>
      <w:r>
        <w:t xml:space="preserve">Lane 3 </w:t>
      </w:r>
      <w:r w:rsidR="002C2260">
        <w:t xml:space="preserve">(Figure 1A) </w:t>
      </w:r>
      <w:r>
        <w:t>looks like control, specifically in that it has two major bands, one settling above the 5000bp mark and one next to the most prominent control band. There does not seem to be evidence of digestion further downstream (</w:t>
      </w:r>
      <w:proofErr w:type="spellStart"/>
      <w:r>
        <w:t>ie</w:t>
      </w:r>
      <w:proofErr w:type="spellEnd"/>
      <w:r>
        <w:t>: at expected 600bp if it was pGFP-S12).</w:t>
      </w:r>
      <w:r w:rsidR="0022072A">
        <w:t xml:space="preserve"> Thus, we can infer that it is most likely undigested, coiling circular plasmid.</w:t>
      </w:r>
    </w:p>
    <w:p w14:paraId="32DEF24C" w14:textId="1D4FA286" w:rsidR="004B48F2" w:rsidRDefault="004B48F2" w:rsidP="004B48F2">
      <w:pPr>
        <w:pStyle w:val="ListParagraph"/>
        <w:numPr>
          <w:ilvl w:val="0"/>
          <w:numId w:val="2"/>
        </w:numPr>
      </w:pPr>
      <w:r>
        <w:t>Lane 4</w:t>
      </w:r>
      <w:r w:rsidR="002C2260">
        <w:t xml:space="preserve"> (Figure 1A)</w:t>
      </w:r>
      <w:r>
        <w:t xml:space="preserve"> has 2 bands as expected of the pGEM-T sequence and has clearly been digested. A band appears at ~2000bp, and a cut around the ~300bp mark</w:t>
      </w:r>
      <w:r w:rsidR="00E1656A">
        <w:t xml:space="preserve">. For pGFP-S12, we did not expect any digestion, but </w:t>
      </w:r>
      <w:proofErr w:type="gramStart"/>
      <w:r w:rsidR="00E1656A">
        <w:t>clearly</w:t>
      </w:r>
      <w:proofErr w:type="gramEnd"/>
      <w:r w:rsidR="00E1656A">
        <w:t xml:space="preserve"> it has been digested. Although we expected values closer to ~2500bp and ~500bp, the gel seems to clearly show digested sequences closer in the &lt;1600bp range, which rules out pGFP-S12.</w:t>
      </w:r>
    </w:p>
    <w:p w14:paraId="7857D392" w14:textId="0F427090" w:rsidR="00D13EB5" w:rsidRPr="007214A5" w:rsidRDefault="004B48F2" w:rsidP="00D13EB5">
      <w:pPr>
        <w:pStyle w:val="ListParagraph"/>
        <w:numPr>
          <w:ilvl w:val="0"/>
          <w:numId w:val="2"/>
        </w:numPr>
      </w:pPr>
      <w:r>
        <w:t>Lane 5</w:t>
      </w:r>
      <w:r w:rsidR="002C2260">
        <w:t xml:space="preserve"> (Figure 1A)</w:t>
      </w:r>
      <w:r>
        <w:t xml:space="preserve">, </w:t>
      </w:r>
      <w:proofErr w:type="gramStart"/>
      <w:r>
        <w:t>similar to</w:t>
      </w:r>
      <w:proofErr w:type="gramEnd"/>
      <w:r>
        <w:t xml:space="preserve"> lane 3, also looks like control, specifically in that it has two major bands, one settling above the 5000bp mark and one next to the most prominent control band. There does not seem to be evidence of digestion further downstream (</w:t>
      </w:r>
      <w:proofErr w:type="spellStart"/>
      <w:r>
        <w:t>ie</w:t>
      </w:r>
      <w:proofErr w:type="spellEnd"/>
      <w:r>
        <w:t>: at expected 670bp if it was pGFP-S12)</w:t>
      </w:r>
      <w:r w:rsidR="0022072A">
        <w:t>. Thus, we can infer that it is most likely undigested, coiling circular plasmid.</w:t>
      </w:r>
    </w:p>
    <w:p w14:paraId="5B22A65E" w14:textId="7BF86282" w:rsidR="001963D0" w:rsidRPr="001963D0" w:rsidRDefault="001963D0" w:rsidP="00D13EB5">
      <w:r>
        <w:t xml:space="preserve">Yes, there was one unexpected band </w:t>
      </w:r>
      <w:r w:rsidR="00CE20FE">
        <w:t xml:space="preserve">at </w:t>
      </w:r>
      <w:r w:rsidR="004C151D">
        <w:t>4</w:t>
      </w:r>
      <w:r w:rsidR="00915BD0">
        <w:t>ii</w:t>
      </w:r>
      <w:r w:rsidR="009400F4">
        <w:t xml:space="preserve"> (2</w:t>
      </w:r>
      <w:r w:rsidR="009400F4" w:rsidRPr="009400F4">
        <w:rPr>
          <w:vertAlign w:val="superscript"/>
        </w:rPr>
        <w:t>nd</w:t>
      </w:r>
      <w:r w:rsidR="009400F4">
        <w:t xml:space="preserve"> band from top on Lane 4)</w:t>
      </w:r>
      <w:r w:rsidR="00E85714">
        <w:t xml:space="preserve">. This sits </w:t>
      </w:r>
      <w:proofErr w:type="gramStart"/>
      <w:r w:rsidR="00E85714">
        <w:t>at</w:t>
      </w:r>
      <w:proofErr w:type="gramEnd"/>
      <w:r w:rsidR="00E85714">
        <w:t xml:space="preserve"> the same area as the major location of where the control circular plasmid sits at, around the DNA ladder’s 1.9kb. This seems to be undigested plasmid in lane 4 that had not yet been fully digested into the 2 sections.</w:t>
      </w:r>
    </w:p>
    <w:p w14:paraId="2115C04A" w14:textId="1A46E690" w:rsidR="00D13EB5" w:rsidRDefault="00E85714" w:rsidP="00E7375C">
      <w:pPr>
        <w:rPr>
          <w:b/>
          <w:bCs/>
        </w:rPr>
      </w:pPr>
      <w:r>
        <w:t xml:space="preserve">Yes, as seen in question </w:t>
      </w:r>
      <w:r w:rsidR="00775D13">
        <w:t>4a, I went over the expected results for each lane and my data, and explained why my data aligned with either of the expected results.</w:t>
      </w:r>
    </w:p>
    <w:p w14:paraId="06C110FC" w14:textId="44EAF524" w:rsidR="008672CB" w:rsidRDefault="008672CB" w:rsidP="00D13EB5">
      <w:r w:rsidRPr="008672CB">
        <w:t>I think</w:t>
      </w:r>
      <w:r>
        <w:t xml:space="preserve"> the choosing of </w:t>
      </w:r>
      <w:r w:rsidR="008173DC">
        <w:t>the enzymes could have been better, as a lot of our predicted lanes were supposed to match the control. As the control is a circular plasmid, you get multiple coiled and super coiled conformations, rather than show a single clean band for a certain bp.</w:t>
      </w:r>
    </w:p>
    <w:p w14:paraId="5482FE69" w14:textId="236C55B1" w:rsidR="0089082C" w:rsidRDefault="008173DC" w:rsidP="0089082C">
      <w:r>
        <w:t>For in-lab, incubation time could have been lengthened to allow Lane 4 to fully digest, so that there aren’t unexpected undigested lanes.</w:t>
      </w:r>
    </w:p>
    <w:p w14:paraId="0FEC1A34" w14:textId="45B26852" w:rsidR="004A1BF4" w:rsidRDefault="004A1BF4" w:rsidP="00D13EB5"/>
    <w:sectPr w:rsidR="004A1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65187"/>
    <w:multiLevelType w:val="hybridMultilevel"/>
    <w:tmpl w:val="6BEEF914"/>
    <w:lvl w:ilvl="0" w:tplc="DBA871A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184C60"/>
    <w:multiLevelType w:val="hybridMultilevel"/>
    <w:tmpl w:val="FE5E108A"/>
    <w:lvl w:ilvl="0" w:tplc="F41207E4">
      <w:start w:val="5"/>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87DBD"/>
    <w:multiLevelType w:val="hybridMultilevel"/>
    <w:tmpl w:val="859AF03C"/>
    <w:lvl w:ilvl="0" w:tplc="9A344244">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315408">
    <w:abstractNumId w:val="1"/>
  </w:num>
  <w:num w:numId="2" w16cid:durableId="11076003">
    <w:abstractNumId w:val="0"/>
  </w:num>
  <w:num w:numId="3" w16cid:durableId="460538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F4"/>
    <w:rsid w:val="00046846"/>
    <w:rsid w:val="000509A7"/>
    <w:rsid w:val="000567EB"/>
    <w:rsid w:val="000807FC"/>
    <w:rsid w:val="00082EF6"/>
    <w:rsid w:val="000A7FC3"/>
    <w:rsid w:val="000D17A1"/>
    <w:rsid w:val="000D5F36"/>
    <w:rsid w:val="00115FDD"/>
    <w:rsid w:val="00130255"/>
    <w:rsid w:val="00130BFD"/>
    <w:rsid w:val="001445A4"/>
    <w:rsid w:val="001532E2"/>
    <w:rsid w:val="00192CC7"/>
    <w:rsid w:val="001963D0"/>
    <w:rsid w:val="001A7871"/>
    <w:rsid w:val="001C1F8C"/>
    <w:rsid w:val="001C3345"/>
    <w:rsid w:val="002078DE"/>
    <w:rsid w:val="0022072A"/>
    <w:rsid w:val="00246F3D"/>
    <w:rsid w:val="002A5FAF"/>
    <w:rsid w:val="002B19E7"/>
    <w:rsid w:val="002C2260"/>
    <w:rsid w:val="00315508"/>
    <w:rsid w:val="00376369"/>
    <w:rsid w:val="003935AD"/>
    <w:rsid w:val="003B374E"/>
    <w:rsid w:val="003E066D"/>
    <w:rsid w:val="003E76F5"/>
    <w:rsid w:val="003F16A8"/>
    <w:rsid w:val="00425450"/>
    <w:rsid w:val="004A1BF4"/>
    <w:rsid w:val="004B48F2"/>
    <w:rsid w:val="004C151D"/>
    <w:rsid w:val="004C7094"/>
    <w:rsid w:val="00520AC5"/>
    <w:rsid w:val="0052305D"/>
    <w:rsid w:val="00575A42"/>
    <w:rsid w:val="005A35DD"/>
    <w:rsid w:val="005C603B"/>
    <w:rsid w:val="005D14AD"/>
    <w:rsid w:val="006559BF"/>
    <w:rsid w:val="0066799A"/>
    <w:rsid w:val="00672351"/>
    <w:rsid w:val="00692EA1"/>
    <w:rsid w:val="0071590A"/>
    <w:rsid w:val="007214A5"/>
    <w:rsid w:val="00725E56"/>
    <w:rsid w:val="00775D13"/>
    <w:rsid w:val="00785F94"/>
    <w:rsid w:val="007B50EB"/>
    <w:rsid w:val="007D3622"/>
    <w:rsid w:val="00803B86"/>
    <w:rsid w:val="008044AF"/>
    <w:rsid w:val="008173DC"/>
    <w:rsid w:val="00837ED6"/>
    <w:rsid w:val="008519B9"/>
    <w:rsid w:val="008672CB"/>
    <w:rsid w:val="00877023"/>
    <w:rsid w:val="0089082C"/>
    <w:rsid w:val="008D34AC"/>
    <w:rsid w:val="0090480D"/>
    <w:rsid w:val="00915BD0"/>
    <w:rsid w:val="009211B5"/>
    <w:rsid w:val="009400F4"/>
    <w:rsid w:val="00974270"/>
    <w:rsid w:val="009B017C"/>
    <w:rsid w:val="009B106F"/>
    <w:rsid w:val="009C4FE0"/>
    <w:rsid w:val="009D5DA4"/>
    <w:rsid w:val="009F5198"/>
    <w:rsid w:val="009F7EF5"/>
    <w:rsid w:val="00A0211A"/>
    <w:rsid w:val="00A17B98"/>
    <w:rsid w:val="00A34CAD"/>
    <w:rsid w:val="00A61386"/>
    <w:rsid w:val="00A803FE"/>
    <w:rsid w:val="00A86D21"/>
    <w:rsid w:val="00B13E75"/>
    <w:rsid w:val="00B37425"/>
    <w:rsid w:val="00B65143"/>
    <w:rsid w:val="00B922FD"/>
    <w:rsid w:val="00BA4C25"/>
    <w:rsid w:val="00BE1D7D"/>
    <w:rsid w:val="00BF32D4"/>
    <w:rsid w:val="00BF6690"/>
    <w:rsid w:val="00C74725"/>
    <w:rsid w:val="00CA52B7"/>
    <w:rsid w:val="00CC003D"/>
    <w:rsid w:val="00CE20FE"/>
    <w:rsid w:val="00CF5CF8"/>
    <w:rsid w:val="00D13EB5"/>
    <w:rsid w:val="00D568DA"/>
    <w:rsid w:val="00D97A8D"/>
    <w:rsid w:val="00DC13ED"/>
    <w:rsid w:val="00E05D61"/>
    <w:rsid w:val="00E1656A"/>
    <w:rsid w:val="00E56E31"/>
    <w:rsid w:val="00E60482"/>
    <w:rsid w:val="00E62D9B"/>
    <w:rsid w:val="00E7375C"/>
    <w:rsid w:val="00E85714"/>
    <w:rsid w:val="00E8603C"/>
    <w:rsid w:val="00ED7A8D"/>
    <w:rsid w:val="00F6026E"/>
    <w:rsid w:val="00F703A1"/>
    <w:rsid w:val="00FC7E8E"/>
    <w:rsid w:val="00FF3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2213"/>
  <w15:chartTrackingRefBased/>
  <w15:docId w15:val="{286FA859-F011-4AB6-9FF1-5691D70F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CAD"/>
  </w:style>
  <w:style w:type="paragraph" w:styleId="Heading1">
    <w:name w:val="heading 1"/>
    <w:basedOn w:val="Normal"/>
    <w:next w:val="Normal"/>
    <w:link w:val="Heading1Char"/>
    <w:uiPriority w:val="9"/>
    <w:qFormat/>
    <w:rsid w:val="004A1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F4"/>
    <w:rPr>
      <w:rFonts w:eastAsiaTheme="majorEastAsia" w:cstheme="majorBidi"/>
      <w:color w:val="272727" w:themeColor="text1" w:themeTint="D8"/>
    </w:rPr>
  </w:style>
  <w:style w:type="paragraph" w:styleId="Title">
    <w:name w:val="Title"/>
    <w:basedOn w:val="Normal"/>
    <w:next w:val="Normal"/>
    <w:link w:val="TitleChar"/>
    <w:uiPriority w:val="10"/>
    <w:qFormat/>
    <w:rsid w:val="004A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F4"/>
    <w:pPr>
      <w:spacing w:before="160"/>
      <w:jc w:val="center"/>
    </w:pPr>
    <w:rPr>
      <w:i/>
      <w:iCs/>
      <w:color w:val="404040" w:themeColor="text1" w:themeTint="BF"/>
    </w:rPr>
  </w:style>
  <w:style w:type="character" w:customStyle="1" w:styleId="QuoteChar">
    <w:name w:val="Quote Char"/>
    <w:basedOn w:val="DefaultParagraphFont"/>
    <w:link w:val="Quote"/>
    <w:uiPriority w:val="29"/>
    <w:rsid w:val="004A1BF4"/>
    <w:rPr>
      <w:i/>
      <w:iCs/>
      <w:color w:val="404040" w:themeColor="text1" w:themeTint="BF"/>
    </w:rPr>
  </w:style>
  <w:style w:type="paragraph" w:styleId="ListParagraph">
    <w:name w:val="List Paragraph"/>
    <w:basedOn w:val="Normal"/>
    <w:uiPriority w:val="34"/>
    <w:qFormat/>
    <w:rsid w:val="004A1BF4"/>
    <w:pPr>
      <w:ind w:left="720"/>
      <w:contextualSpacing/>
    </w:pPr>
  </w:style>
  <w:style w:type="character" w:styleId="IntenseEmphasis">
    <w:name w:val="Intense Emphasis"/>
    <w:basedOn w:val="DefaultParagraphFont"/>
    <w:uiPriority w:val="21"/>
    <w:qFormat/>
    <w:rsid w:val="004A1BF4"/>
    <w:rPr>
      <w:i/>
      <w:iCs/>
      <w:color w:val="0F4761" w:themeColor="accent1" w:themeShade="BF"/>
    </w:rPr>
  </w:style>
  <w:style w:type="paragraph" w:styleId="IntenseQuote">
    <w:name w:val="Intense Quote"/>
    <w:basedOn w:val="Normal"/>
    <w:next w:val="Normal"/>
    <w:link w:val="IntenseQuoteChar"/>
    <w:uiPriority w:val="30"/>
    <w:qFormat/>
    <w:rsid w:val="004A1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F4"/>
    <w:rPr>
      <w:i/>
      <w:iCs/>
      <w:color w:val="0F4761" w:themeColor="accent1" w:themeShade="BF"/>
    </w:rPr>
  </w:style>
  <w:style w:type="character" w:styleId="IntenseReference">
    <w:name w:val="Intense Reference"/>
    <w:basedOn w:val="DefaultParagraphFont"/>
    <w:uiPriority w:val="32"/>
    <w:qFormat/>
    <w:rsid w:val="004A1BF4"/>
    <w:rPr>
      <w:b/>
      <w:bCs/>
      <w:smallCaps/>
      <w:color w:val="0F4761" w:themeColor="accent1" w:themeShade="BF"/>
      <w:spacing w:val="5"/>
    </w:rPr>
  </w:style>
  <w:style w:type="table" w:styleId="TableGrid">
    <w:name w:val="Table Grid"/>
    <w:basedOn w:val="TableNormal"/>
    <w:uiPriority w:val="39"/>
    <w:rsid w:val="00A34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FD021-2E4D-4C19-A1E1-527F4748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ctgrey@student.ubc.ca</dc:creator>
  <cp:keywords/>
  <dc:description/>
  <cp:lastModifiedBy>ctgrey@student.ubc.ca</cp:lastModifiedBy>
  <cp:revision>96</cp:revision>
  <cp:lastPrinted>2026-10-08T03:28:00Z</cp:lastPrinted>
  <dcterms:created xsi:type="dcterms:W3CDTF">2026-10-06T22:02:00Z</dcterms:created>
  <dcterms:modified xsi:type="dcterms:W3CDTF">2026-10-09T04:33:00Z</dcterms:modified>
</cp:coreProperties>
</file>