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22CD4">
      <w:pPr>
        <w:spacing w:before="560" w:after="0"/>
      </w:pPr>
    </w:p>
    <w:p w14:paraId="67CCC0AD">
      <w:pPr>
        <w:spacing w:before="0" w:after="80"/>
        <w:jc w:val="center"/>
      </w:pPr>
      <w:r>
        <w:rPr>
          <w:rFonts w:ascii="Arial" w:hAnsi="Arial" w:eastAsia="Arial" w:cs="Arial"/>
          <w:b/>
          <w:bCs/>
          <w:color w:val="E8A820"/>
          <w:sz w:val="96"/>
          <w:szCs w:val="96"/>
        </w:rPr>
        <w:t>TUMA</w:t>
      </w:r>
    </w:p>
    <w:p w14:paraId="078561A7">
      <w:pPr>
        <w:spacing w:before="0" w:after="60"/>
        <w:jc w:val="center"/>
      </w:pPr>
      <w:r>
        <w:rPr>
          <w:rFonts w:ascii="Arial" w:hAnsi="Arial" w:eastAsia="Arial" w:cs="Arial"/>
          <w:color w:val="666666"/>
          <w:sz w:val="32"/>
          <w:szCs w:val="32"/>
        </w:rPr>
        <w:t>Technical Documentation</w:t>
      </w:r>
    </w:p>
    <w:p w14:paraId="25EC2B4A">
      <w:pPr>
        <w:spacing w:before="40" w:after="0"/>
        <w:jc w:val="center"/>
      </w:pPr>
      <w:r>
        <w:rPr>
          <w:rFonts w:ascii="Arial" w:hAnsi="Arial" w:eastAsia="Arial" w:cs="Arial"/>
          <w:i/>
          <w:iCs/>
          <w:color w:val="666666"/>
          <w:sz w:val="22"/>
          <w:szCs w:val="22"/>
        </w:rPr>
        <w:t>For Developers  |  Internal Use Only</w:t>
      </w:r>
    </w:p>
    <w:p w14:paraId="34A43F75">
      <w:pPr>
        <w:spacing w:before="80" w:after="0"/>
      </w:pPr>
    </w:p>
    <w:p w14:paraId="0D364CD2">
      <w:pPr>
        <w:jc w:val="center"/>
      </w:pPr>
      <w:r>
        <w:rPr>
          <w:rFonts w:ascii="Arial" w:hAnsi="Arial" w:eastAsia="Arial" w:cs="Arial"/>
          <w:color w:val="666666"/>
          <w:sz w:val="18"/>
          <w:szCs w:val="18"/>
        </w:rPr>
        <w:t>Version 1.0  |  2025</w:t>
      </w:r>
    </w:p>
    <w:p w14:paraId="67E7D3B7">
      <w:pPr>
        <w:spacing w:before="560" w:after="0"/>
      </w:pPr>
    </w:p>
    <w:p w14:paraId="60C51624">
      <w:pPr>
        <w:pBdr>
          <w:bottom w:val="single" w:color="EEEEEE" w:sz="2" w:space="1"/>
        </w:pBdr>
        <w:spacing w:before="240" w:after="240"/>
      </w:pPr>
    </w:p>
    <w:p w14:paraId="5AD67DD8">
      <w:pPr>
        <w:pStyle w:val="2"/>
        <w:pBdr>
          <w:bottom w:val="single" w:color="E8A820" w:sz="4" w:space="6"/>
        </w:pBdr>
        <w:spacing w:before="480" w:after="160"/>
      </w:pPr>
      <w:r>
        <w:rPr>
          <w:rFonts w:ascii="Arial" w:hAnsi="Arial" w:eastAsia="Arial" w:cs="Arial"/>
          <w:b/>
          <w:bCs/>
          <w:color w:val="1A1A1A"/>
          <w:sz w:val="32"/>
          <w:szCs w:val="32"/>
        </w:rPr>
        <w:t>1. Project Overview</w:t>
      </w:r>
    </w:p>
    <w:p w14:paraId="095A47C4">
      <w:pPr>
        <w:spacing w:before="80" w:after="80"/>
      </w:pPr>
      <w:r>
        <w:rPr>
          <w:rFonts w:ascii="Arial" w:hAnsi="Arial" w:eastAsia="Arial" w:cs="Arial"/>
          <w:b w:val="0"/>
          <w:bCs w:val="0"/>
          <w:color w:val="1A1A1A"/>
          <w:sz w:val="20"/>
          <w:szCs w:val="20"/>
        </w:rPr>
        <w:t>Tuma is a full-stack mobile application built as a peer-to-peer micro-errand marketplace for Nairobi, Kenya. The project consists of three separate applications that share one backend API:</w:t>
      </w:r>
    </w:p>
    <w:p w14:paraId="2094BF72">
      <w:pPr>
        <w:spacing w:before="80" w:after="0"/>
      </w:pPr>
    </w:p>
    <w:p w14:paraId="15329BA2">
      <w:pPr>
        <w:pStyle w:val="16"/>
        <w:numPr>
          <w:ilvl w:val="0"/>
          <w:numId w:val="1"/>
        </w:numPr>
        <w:spacing w:before="60" w:after="60"/>
      </w:pPr>
      <w:r>
        <w:rPr>
          <w:rFonts w:ascii="Arial" w:hAnsi="Arial" w:eastAsia="Arial" w:cs="Arial"/>
          <w:b/>
          <w:bCs/>
          <w:color w:val="1A1A1A"/>
          <w:sz w:val="20"/>
          <w:szCs w:val="20"/>
        </w:rPr>
        <w:t>Mobile app</w:t>
      </w:r>
      <w:r>
        <w:rPr>
          <w:rFonts w:ascii="Arial" w:hAnsi="Arial" w:eastAsia="Arial" w:cs="Arial"/>
          <w:color w:val="1A1A1A"/>
          <w:sz w:val="20"/>
          <w:szCs w:val="20"/>
        </w:rPr>
        <w:t xml:space="preserve"> (React Native / Expo) - used by customers and runners</w:t>
      </w:r>
    </w:p>
    <w:p w14:paraId="55FA5B5E">
      <w:pPr>
        <w:pStyle w:val="16"/>
        <w:numPr>
          <w:ilvl w:val="0"/>
          <w:numId w:val="1"/>
        </w:numPr>
        <w:spacing w:before="60" w:after="60"/>
      </w:pPr>
      <w:r>
        <w:rPr>
          <w:rFonts w:ascii="Arial" w:hAnsi="Arial" w:eastAsia="Arial" w:cs="Arial"/>
          <w:b/>
          <w:bCs/>
          <w:color w:val="1A1A1A"/>
          <w:sz w:val="20"/>
          <w:szCs w:val="20"/>
        </w:rPr>
        <w:t>Backend API</w:t>
      </w:r>
      <w:r>
        <w:rPr>
          <w:rFonts w:ascii="Arial" w:hAnsi="Arial" w:eastAsia="Arial" w:cs="Arial"/>
          <w:color w:val="1A1A1A"/>
          <w:sz w:val="20"/>
          <w:szCs w:val="20"/>
        </w:rPr>
        <w:t xml:space="preserve"> (Node.js / Express) - handles all business logic, auth, payments, and data</w:t>
      </w:r>
    </w:p>
    <w:p w14:paraId="433BFCCF">
      <w:pPr>
        <w:pStyle w:val="16"/>
        <w:numPr>
          <w:ilvl w:val="0"/>
          <w:numId w:val="1"/>
        </w:numPr>
        <w:spacing w:before="60" w:after="60"/>
      </w:pPr>
      <w:r>
        <w:rPr>
          <w:rFonts w:ascii="Arial" w:hAnsi="Arial" w:eastAsia="Arial" w:cs="Arial"/>
          <w:b/>
          <w:bCs/>
          <w:color w:val="1A1A1A"/>
          <w:sz w:val="20"/>
          <w:szCs w:val="20"/>
        </w:rPr>
        <w:t>Admin dashboard</w:t>
      </w:r>
      <w:r>
        <w:rPr>
          <w:rFonts w:ascii="Arial" w:hAnsi="Arial" w:eastAsia="Arial" w:cs="Arial"/>
          <w:color w:val="1A1A1A"/>
          <w:sz w:val="20"/>
          <w:szCs w:val="20"/>
        </w:rPr>
        <w:t xml:space="preserve"> (React web app) - used internally to manage users, verify runners, and resolve disputes</w:t>
      </w:r>
    </w:p>
    <w:p w14:paraId="09C2D644">
      <w:pPr>
        <w:pBdr>
          <w:bottom w:val="single" w:color="EEEEEE" w:sz="2" w:space="1"/>
        </w:pBdr>
        <w:spacing w:before="240" w:after="240"/>
      </w:pPr>
    </w:p>
    <w:p w14:paraId="1101CF77">
      <w:pPr>
        <w:pStyle w:val="2"/>
        <w:pBdr>
          <w:bottom w:val="single" w:color="E8A820" w:sz="4" w:space="6"/>
        </w:pBdr>
        <w:spacing w:before="480" w:after="160"/>
      </w:pPr>
      <w:r>
        <w:rPr>
          <w:rFonts w:ascii="Arial" w:hAnsi="Arial" w:eastAsia="Arial" w:cs="Arial"/>
          <w:b/>
          <w:bCs/>
          <w:color w:val="1A1A1A"/>
          <w:sz w:val="32"/>
          <w:szCs w:val="32"/>
        </w:rPr>
        <w:t>2. Technology Stack</w:t>
      </w: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73"/>
        <w:gridCol w:w="2172"/>
        <w:gridCol w:w="2754"/>
        <w:gridCol w:w="1301"/>
      </w:tblGrid>
      <w:tr w14:paraId="31250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DDDDDD" w:sz="0" w:space="0"/>
              <w:left w:val="single" w:color="DDDDDD" w:sz="0" w:space="0"/>
              <w:bottom w:val="single" w:color="DDDDDD" w:sz="0" w:space="0"/>
              <w:right w:val="single" w:color="DDDDDD" w:sz="0" w:space="0"/>
            </w:tcBorders>
            <w:shd w:val="clear" w:color="auto" w:fill="1A1A1A"/>
            <w:tcMar>
              <w:top w:w="100" w:type="dxa"/>
              <w:left w:w="150" w:type="dxa"/>
              <w:bottom w:w="100" w:type="dxa"/>
              <w:right w:w="150" w:type="dxa"/>
            </w:tcMar>
          </w:tcPr>
          <w:p w14:paraId="6FEC8AC1">
            <w:r>
              <w:rPr>
                <w:rFonts w:ascii="Arial" w:hAnsi="Arial" w:eastAsia="Arial" w:cs="Arial"/>
                <w:b/>
                <w:bCs/>
                <w:color w:val="FFFFFF"/>
                <w:sz w:val="18"/>
                <w:szCs w:val="18"/>
              </w:rPr>
              <w:t>Layer</w:t>
            </w:r>
          </w:p>
        </w:tc>
        <w:tc>
          <w:tcPr>
            <w:tcW w:w="2200" w:type="dxa"/>
            <w:tcBorders>
              <w:top w:val="single" w:color="DDDDDD" w:sz="0" w:space="0"/>
              <w:left w:val="single" w:color="DDDDDD" w:sz="0" w:space="0"/>
              <w:bottom w:val="single" w:color="DDDDDD" w:sz="0" w:space="0"/>
              <w:right w:val="single" w:color="DDDDDD" w:sz="0" w:space="0"/>
            </w:tcBorders>
            <w:shd w:val="clear" w:color="auto" w:fill="1A1A1A"/>
            <w:tcMar>
              <w:top w:w="100" w:type="dxa"/>
              <w:left w:w="150" w:type="dxa"/>
              <w:bottom w:w="100" w:type="dxa"/>
              <w:right w:w="150" w:type="dxa"/>
            </w:tcMar>
          </w:tcPr>
          <w:p w14:paraId="54586F88">
            <w:r>
              <w:rPr>
                <w:rFonts w:ascii="Arial" w:hAnsi="Arial" w:eastAsia="Arial" w:cs="Arial"/>
                <w:b/>
                <w:bCs/>
                <w:color w:val="FFFFFF"/>
                <w:sz w:val="18"/>
                <w:szCs w:val="18"/>
              </w:rPr>
              <w:t>Technology</w:t>
            </w:r>
          </w:p>
        </w:tc>
        <w:tc>
          <w:tcPr>
            <w:tcW w:w="2800" w:type="dxa"/>
            <w:tcBorders>
              <w:top w:val="single" w:color="DDDDDD" w:sz="0" w:space="0"/>
              <w:left w:val="single" w:color="DDDDDD" w:sz="0" w:space="0"/>
              <w:bottom w:val="single" w:color="DDDDDD" w:sz="0" w:space="0"/>
              <w:right w:val="single" w:color="DDDDDD" w:sz="0" w:space="0"/>
            </w:tcBorders>
            <w:shd w:val="clear" w:color="auto" w:fill="1A1A1A"/>
            <w:tcMar>
              <w:top w:w="100" w:type="dxa"/>
              <w:left w:w="150" w:type="dxa"/>
              <w:bottom w:w="100" w:type="dxa"/>
              <w:right w:w="150" w:type="dxa"/>
            </w:tcMar>
          </w:tcPr>
          <w:p w14:paraId="75CE51F4">
            <w:r>
              <w:rPr>
                <w:rFonts w:ascii="Arial" w:hAnsi="Arial" w:eastAsia="Arial" w:cs="Arial"/>
                <w:b/>
                <w:bCs/>
                <w:color w:val="FFFFFF"/>
                <w:sz w:val="18"/>
                <w:szCs w:val="18"/>
              </w:rPr>
              <w:t>Purpose</w:t>
            </w:r>
          </w:p>
        </w:tc>
        <w:tc>
          <w:tcPr>
            <w:tcW w:w="1200" w:type="dxa"/>
            <w:tcBorders>
              <w:top w:val="single" w:color="DDDDDD" w:sz="0" w:space="0"/>
              <w:left w:val="single" w:color="DDDDDD" w:sz="0" w:space="0"/>
              <w:bottom w:val="single" w:color="DDDDDD" w:sz="0" w:space="0"/>
              <w:right w:val="single" w:color="DDDDDD" w:sz="0" w:space="0"/>
            </w:tcBorders>
            <w:shd w:val="clear" w:color="auto" w:fill="1A1A1A"/>
            <w:tcMar>
              <w:top w:w="100" w:type="dxa"/>
              <w:left w:w="150" w:type="dxa"/>
              <w:bottom w:w="100" w:type="dxa"/>
              <w:right w:w="150" w:type="dxa"/>
            </w:tcMar>
          </w:tcPr>
          <w:p w14:paraId="0BDF015C">
            <w:r>
              <w:rPr>
                <w:rFonts w:ascii="Arial" w:hAnsi="Arial" w:eastAsia="Arial" w:cs="Arial"/>
                <w:b/>
                <w:bCs/>
                <w:color w:val="FFFFFF"/>
                <w:sz w:val="18"/>
                <w:szCs w:val="18"/>
              </w:rPr>
              <w:t>Free Tier</w:t>
            </w:r>
          </w:p>
        </w:tc>
      </w:tr>
      <w:tr w14:paraId="31C9F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2B9F769E">
            <w:r>
              <w:rPr>
                <w:rFonts w:ascii="Arial" w:hAnsi="Arial" w:eastAsia="Arial" w:cs="Arial"/>
                <w:color w:val="1A1A1A"/>
                <w:sz w:val="18"/>
                <w:szCs w:val="18"/>
              </w:rPr>
              <w:t>Mobile frontend</w:t>
            </w:r>
          </w:p>
        </w:tc>
        <w:tc>
          <w:tcPr>
            <w:tcW w:w="2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089B92ED">
            <w:r>
              <w:rPr>
                <w:rFonts w:ascii="Arial" w:hAnsi="Arial" w:eastAsia="Arial" w:cs="Arial"/>
                <w:color w:val="1A1A1A"/>
                <w:sz w:val="18"/>
                <w:szCs w:val="18"/>
              </w:rPr>
              <w:t>React Native (Expo)</w:t>
            </w:r>
          </w:p>
        </w:tc>
        <w:tc>
          <w:tcPr>
            <w:tcW w:w="2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270614EF">
            <w:r>
              <w:rPr>
                <w:rFonts w:ascii="Arial" w:hAnsi="Arial" w:eastAsia="Arial" w:cs="Arial"/>
                <w:color w:val="1A1A1A"/>
                <w:sz w:val="18"/>
                <w:szCs w:val="18"/>
              </w:rPr>
              <w:t>iOS and Android app from one codebase</w:t>
            </w:r>
          </w:p>
        </w:tc>
        <w:tc>
          <w:tcPr>
            <w:tcW w:w="1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445289A6">
            <w:r>
              <w:rPr>
                <w:rFonts w:ascii="Arial" w:hAnsi="Arial" w:eastAsia="Arial" w:cs="Arial"/>
                <w:color w:val="1A1A1A"/>
                <w:sz w:val="18"/>
                <w:szCs w:val="18"/>
              </w:rPr>
              <w:t>Yes</w:t>
            </w:r>
          </w:p>
        </w:tc>
      </w:tr>
      <w:tr w14:paraId="75EE3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42B8539D">
            <w:r>
              <w:rPr>
                <w:rFonts w:ascii="Arial" w:hAnsi="Arial" w:eastAsia="Arial" w:cs="Arial"/>
                <w:color w:val="1A1A1A"/>
                <w:sz w:val="18"/>
                <w:szCs w:val="18"/>
              </w:rPr>
              <w:t>Backend API</w:t>
            </w:r>
          </w:p>
        </w:tc>
        <w:tc>
          <w:tcPr>
            <w:tcW w:w="2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14FB1E11">
            <w:r>
              <w:rPr>
                <w:rFonts w:ascii="Arial" w:hAnsi="Arial" w:eastAsia="Arial" w:cs="Arial"/>
                <w:color w:val="1A1A1A"/>
                <w:sz w:val="18"/>
                <w:szCs w:val="18"/>
              </w:rPr>
              <w:t>Node.js + Express</w:t>
            </w:r>
          </w:p>
        </w:tc>
        <w:tc>
          <w:tcPr>
            <w:tcW w:w="28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2A0BC6F8">
            <w:r>
              <w:rPr>
                <w:rFonts w:ascii="Arial" w:hAnsi="Arial" w:eastAsia="Arial" w:cs="Arial"/>
                <w:color w:val="1A1A1A"/>
                <w:sz w:val="18"/>
                <w:szCs w:val="18"/>
              </w:rPr>
              <w:t>REST API handling all business logic</w:t>
            </w:r>
          </w:p>
        </w:tc>
        <w:tc>
          <w:tcPr>
            <w:tcW w:w="1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61125E11">
            <w:r>
              <w:rPr>
                <w:rFonts w:ascii="Arial" w:hAnsi="Arial" w:eastAsia="Arial" w:cs="Arial"/>
                <w:color w:val="1A1A1A"/>
                <w:sz w:val="18"/>
                <w:szCs w:val="18"/>
              </w:rPr>
              <w:t>Yes</w:t>
            </w:r>
          </w:p>
        </w:tc>
      </w:tr>
      <w:tr w14:paraId="15D09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5E8246DE">
            <w:r>
              <w:rPr>
                <w:rFonts w:ascii="Arial" w:hAnsi="Arial" w:eastAsia="Arial" w:cs="Arial"/>
                <w:color w:val="1A1A1A"/>
                <w:sz w:val="18"/>
                <w:szCs w:val="18"/>
              </w:rPr>
              <w:t>Database</w:t>
            </w:r>
          </w:p>
        </w:tc>
        <w:tc>
          <w:tcPr>
            <w:tcW w:w="2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69EB6116">
            <w:r>
              <w:rPr>
                <w:rFonts w:ascii="Arial" w:hAnsi="Arial" w:eastAsia="Arial" w:cs="Arial"/>
                <w:color w:val="1A1A1A"/>
                <w:sz w:val="18"/>
                <w:szCs w:val="18"/>
              </w:rPr>
              <w:t>PostgreSQL on Neon</w:t>
            </w:r>
          </w:p>
        </w:tc>
        <w:tc>
          <w:tcPr>
            <w:tcW w:w="2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4FE535A4">
            <w:r>
              <w:rPr>
                <w:rFonts w:ascii="Arial" w:hAnsi="Arial" w:eastAsia="Arial" w:cs="Arial"/>
                <w:color w:val="1A1A1A"/>
                <w:sz w:val="18"/>
                <w:szCs w:val="18"/>
              </w:rPr>
              <w:t>Primary data store</w:t>
            </w:r>
          </w:p>
        </w:tc>
        <w:tc>
          <w:tcPr>
            <w:tcW w:w="1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53903C46">
            <w:r>
              <w:rPr>
                <w:rFonts w:ascii="Arial" w:hAnsi="Arial" w:eastAsia="Arial" w:cs="Arial"/>
                <w:color w:val="1A1A1A"/>
                <w:sz w:val="18"/>
                <w:szCs w:val="18"/>
              </w:rPr>
              <w:t>Yes - 0.5GB</w:t>
            </w:r>
          </w:p>
        </w:tc>
      </w:tr>
      <w:tr w14:paraId="7ABC8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7706CFAF">
            <w:r>
              <w:rPr>
                <w:rFonts w:ascii="Arial" w:hAnsi="Arial" w:eastAsia="Arial" w:cs="Arial"/>
                <w:color w:val="1A1A1A"/>
                <w:sz w:val="18"/>
                <w:szCs w:val="18"/>
              </w:rPr>
              <w:t>Real-time</w:t>
            </w:r>
          </w:p>
        </w:tc>
        <w:tc>
          <w:tcPr>
            <w:tcW w:w="2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347A73AD">
            <w:r>
              <w:rPr>
                <w:rFonts w:ascii="Arial" w:hAnsi="Arial" w:eastAsia="Arial" w:cs="Arial"/>
                <w:color w:val="1A1A1A"/>
                <w:sz w:val="18"/>
                <w:szCs w:val="18"/>
              </w:rPr>
              <w:t>Firebase Firestore</w:t>
            </w:r>
          </w:p>
        </w:tc>
        <w:tc>
          <w:tcPr>
            <w:tcW w:w="28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1507FC69">
            <w:r>
              <w:rPr>
                <w:rFonts w:ascii="Arial" w:hAnsi="Arial" w:eastAsia="Arial" w:cs="Arial"/>
                <w:color w:val="1A1A1A"/>
                <w:sz w:val="18"/>
                <w:szCs w:val="18"/>
              </w:rPr>
              <w:t>Live location tracking and in-app chat</w:t>
            </w:r>
          </w:p>
        </w:tc>
        <w:tc>
          <w:tcPr>
            <w:tcW w:w="1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7B8392F7">
            <w:r>
              <w:rPr>
                <w:rFonts w:ascii="Arial" w:hAnsi="Arial" w:eastAsia="Arial" w:cs="Arial"/>
                <w:color w:val="1A1A1A"/>
                <w:sz w:val="18"/>
                <w:szCs w:val="18"/>
              </w:rPr>
              <w:t>Yes - Spark plan</w:t>
            </w:r>
          </w:p>
        </w:tc>
      </w:tr>
      <w:tr w14:paraId="66B1E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269AB4DF">
            <w:r>
              <w:rPr>
                <w:rFonts w:ascii="Arial" w:hAnsi="Arial" w:eastAsia="Arial" w:cs="Arial"/>
                <w:color w:val="1A1A1A"/>
                <w:sz w:val="18"/>
                <w:szCs w:val="18"/>
              </w:rPr>
              <w:t>Push notifications</w:t>
            </w:r>
          </w:p>
        </w:tc>
        <w:tc>
          <w:tcPr>
            <w:tcW w:w="2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02AE7F77">
            <w:r>
              <w:rPr>
                <w:rFonts w:ascii="Arial" w:hAnsi="Arial" w:eastAsia="Arial" w:cs="Arial"/>
                <w:color w:val="1A1A1A"/>
                <w:sz w:val="18"/>
                <w:szCs w:val="18"/>
              </w:rPr>
              <w:t>Firebase Cloud Messaging</w:t>
            </w:r>
          </w:p>
        </w:tc>
        <w:tc>
          <w:tcPr>
            <w:tcW w:w="2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2953ED7E">
            <w:r>
              <w:rPr>
                <w:rFonts w:ascii="Arial" w:hAnsi="Arial" w:eastAsia="Arial" w:cs="Arial"/>
                <w:color w:val="1A1A1A"/>
                <w:sz w:val="18"/>
                <w:szCs w:val="18"/>
              </w:rPr>
              <w:t>Push notifications to mobile devices</w:t>
            </w:r>
          </w:p>
        </w:tc>
        <w:tc>
          <w:tcPr>
            <w:tcW w:w="1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3A98B1D7">
            <w:r>
              <w:rPr>
                <w:rFonts w:ascii="Arial" w:hAnsi="Arial" w:eastAsia="Arial" w:cs="Arial"/>
                <w:color w:val="1A1A1A"/>
                <w:sz w:val="18"/>
                <w:szCs w:val="18"/>
              </w:rPr>
              <w:t>Yes - unlimited</w:t>
            </w:r>
          </w:p>
        </w:tc>
      </w:tr>
      <w:tr w14:paraId="0811F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1F1173B4">
            <w:r>
              <w:rPr>
                <w:rFonts w:ascii="Arial" w:hAnsi="Arial" w:eastAsia="Arial" w:cs="Arial"/>
                <w:color w:val="1A1A1A"/>
                <w:sz w:val="18"/>
                <w:szCs w:val="18"/>
              </w:rPr>
              <w:t>Email OTP</w:t>
            </w:r>
          </w:p>
        </w:tc>
        <w:tc>
          <w:tcPr>
            <w:tcW w:w="2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1C625C4F">
            <w:r>
              <w:rPr>
                <w:rFonts w:ascii="Arial" w:hAnsi="Arial" w:eastAsia="Arial" w:cs="Arial"/>
                <w:color w:val="1A1A1A"/>
                <w:sz w:val="18"/>
                <w:szCs w:val="18"/>
              </w:rPr>
              <w:t>Resend</w:t>
            </w:r>
          </w:p>
        </w:tc>
        <w:tc>
          <w:tcPr>
            <w:tcW w:w="28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2943F94E">
            <w:r>
              <w:rPr>
                <w:rFonts w:ascii="Arial" w:hAnsi="Arial" w:eastAsia="Arial" w:cs="Arial"/>
                <w:color w:val="1A1A1A"/>
                <w:sz w:val="18"/>
                <w:szCs w:val="18"/>
              </w:rPr>
              <w:t>Sending 6-digit OTP codes on signup</w:t>
            </w:r>
          </w:p>
        </w:tc>
        <w:tc>
          <w:tcPr>
            <w:tcW w:w="1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513558F9">
            <w:r>
              <w:rPr>
                <w:rFonts w:ascii="Arial" w:hAnsi="Arial" w:eastAsia="Arial" w:cs="Arial"/>
                <w:color w:val="1A1A1A"/>
                <w:sz w:val="18"/>
                <w:szCs w:val="18"/>
              </w:rPr>
              <w:t>Yes - 3,000/month</w:t>
            </w:r>
          </w:p>
        </w:tc>
      </w:tr>
      <w:tr w14:paraId="7CAF0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11E83F1A">
            <w:r>
              <w:rPr>
                <w:rFonts w:ascii="Arial" w:hAnsi="Arial" w:eastAsia="Arial" w:cs="Arial"/>
                <w:color w:val="1A1A1A"/>
                <w:sz w:val="18"/>
                <w:szCs w:val="18"/>
              </w:rPr>
              <w:t>OAuth</w:t>
            </w:r>
          </w:p>
        </w:tc>
        <w:tc>
          <w:tcPr>
            <w:tcW w:w="2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0351F4DF">
            <w:r>
              <w:rPr>
                <w:rFonts w:ascii="Arial" w:hAnsi="Arial" w:eastAsia="Arial" w:cs="Arial"/>
                <w:color w:val="1A1A1A"/>
                <w:sz w:val="18"/>
                <w:szCs w:val="18"/>
              </w:rPr>
              <w:t>Google OAuth 2.0 + Passport.js</w:t>
            </w:r>
          </w:p>
        </w:tc>
        <w:tc>
          <w:tcPr>
            <w:tcW w:w="2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79114653">
            <w:r>
              <w:rPr>
                <w:rFonts w:ascii="Arial" w:hAnsi="Arial" w:eastAsia="Arial" w:cs="Arial"/>
                <w:color w:val="1A1A1A"/>
                <w:sz w:val="18"/>
                <w:szCs w:val="18"/>
              </w:rPr>
              <w:t>Sign in with Google</w:t>
            </w:r>
          </w:p>
        </w:tc>
        <w:tc>
          <w:tcPr>
            <w:tcW w:w="1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0EF1AA16">
            <w:r>
              <w:rPr>
                <w:rFonts w:ascii="Arial" w:hAnsi="Arial" w:eastAsia="Arial" w:cs="Arial"/>
                <w:color w:val="1A1A1A"/>
                <w:sz w:val="18"/>
                <w:szCs w:val="18"/>
              </w:rPr>
              <w:t>Yes</w:t>
            </w:r>
          </w:p>
        </w:tc>
      </w:tr>
      <w:tr w14:paraId="79EF8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04468857">
            <w:r>
              <w:rPr>
                <w:rFonts w:ascii="Arial" w:hAnsi="Arial" w:eastAsia="Arial" w:cs="Arial"/>
                <w:color w:val="1A1A1A"/>
                <w:sz w:val="18"/>
                <w:szCs w:val="18"/>
              </w:rPr>
              <w:t>Maps</w:t>
            </w:r>
          </w:p>
        </w:tc>
        <w:tc>
          <w:tcPr>
            <w:tcW w:w="2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102F479C">
            <w:r>
              <w:rPr>
                <w:rFonts w:ascii="Arial" w:hAnsi="Arial" w:eastAsia="Arial" w:cs="Arial"/>
                <w:color w:val="1A1A1A"/>
                <w:sz w:val="18"/>
                <w:szCs w:val="18"/>
              </w:rPr>
              <w:t>Google Maps API</w:t>
            </w:r>
          </w:p>
        </w:tc>
        <w:tc>
          <w:tcPr>
            <w:tcW w:w="28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51EAB0B8">
            <w:r>
              <w:rPr>
                <w:rFonts w:ascii="Arial" w:hAnsi="Arial" w:eastAsia="Arial" w:cs="Arial"/>
                <w:color w:val="1A1A1A"/>
                <w:sz w:val="18"/>
                <w:szCs w:val="18"/>
              </w:rPr>
              <w:t>Map display, routing, distance calculation</w:t>
            </w:r>
          </w:p>
        </w:tc>
        <w:tc>
          <w:tcPr>
            <w:tcW w:w="1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50772C5E">
            <w:r>
              <w:rPr>
                <w:rFonts w:ascii="Arial" w:hAnsi="Arial" w:eastAsia="Arial" w:cs="Arial"/>
                <w:color w:val="1A1A1A"/>
                <w:sz w:val="18"/>
                <w:szCs w:val="18"/>
              </w:rPr>
              <w:t>Yes - $200 credit/month</w:t>
            </w:r>
          </w:p>
        </w:tc>
      </w:tr>
      <w:tr w14:paraId="57980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5F8D6CFF">
            <w:r>
              <w:rPr>
                <w:rFonts w:ascii="Arial" w:hAnsi="Arial" w:eastAsia="Arial" w:cs="Arial"/>
                <w:color w:val="1A1A1A"/>
                <w:sz w:val="18"/>
                <w:szCs w:val="18"/>
              </w:rPr>
              <w:t>Payments</w:t>
            </w:r>
          </w:p>
        </w:tc>
        <w:tc>
          <w:tcPr>
            <w:tcW w:w="2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04059D7C">
            <w:r>
              <w:rPr>
                <w:rFonts w:ascii="Arial" w:hAnsi="Arial" w:eastAsia="Arial" w:cs="Arial"/>
                <w:color w:val="1A1A1A"/>
                <w:sz w:val="18"/>
                <w:szCs w:val="18"/>
              </w:rPr>
              <w:t>Pesapal API v3</w:t>
            </w:r>
          </w:p>
        </w:tc>
        <w:tc>
          <w:tcPr>
            <w:tcW w:w="2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64EDCBC0">
            <w:r>
              <w:rPr>
                <w:rFonts w:ascii="Arial" w:hAnsi="Arial" w:eastAsia="Arial" w:cs="Arial"/>
                <w:color w:val="1A1A1A"/>
                <w:sz w:val="18"/>
                <w:szCs w:val="18"/>
              </w:rPr>
              <w:t>M-Pesa, Visa, Mastercard payments and escrow</w:t>
            </w:r>
          </w:p>
        </w:tc>
        <w:tc>
          <w:tcPr>
            <w:tcW w:w="1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49FDA954">
            <w:r>
              <w:rPr>
                <w:rFonts w:ascii="Arial" w:hAnsi="Arial" w:eastAsia="Arial" w:cs="Arial"/>
                <w:color w:val="1A1A1A"/>
                <w:sz w:val="18"/>
                <w:szCs w:val="18"/>
              </w:rPr>
              <w:t>Free - 3.5% per transaction</w:t>
            </w:r>
          </w:p>
        </w:tc>
      </w:tr>
      <w:tr w14:paraId="21758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762E5EDA">
            <w:r>
              <w:rPr>
                <w:rFonts w:ascii="Arial" w:hAnsi="Arial" w:eastAsia="Arial" w:cs="Arial"/>
                <w:color w:val="1A1A1A"/>
                <w:sz w:val="18"/>
                <w:szCs w:val="18"/>
              </w:rPr>
              <w:t>Secrets management</w:t>
            </w:r>
          </w:p>
        </w:tc>
        <w:tc>
          <w:tcPr>
            <w:tcW w:w="2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3CD69476">
            <w:r>
              <w:rPr>
                <w:rFonts w:ascii="Arial" w:hAnsi="Arial" w:eastAsia="Arial" w:cs="Arial"/>
                <w:color w:val="1A1A1A"/>
                <w:sz w:val="18"/>
                <w:szCs w:val="18"/>
              </w:rPr>
              <w:t>Doppler</w:t>
            </w:r>
          </w:p>
        </w:tc>
        <w:tc>
          <w:tcPr>
            <w:tcW w:w="28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6BDF27A0">
            <w:r>
              <w:rPr>
                <w:rFonts w:ascii="Arial" w:hAnsi="Arial" w:eastAsia="Arial" w:cs="Arial"/>
                <w:color w:val="1A1A1A"/>
                <w:sz w:val="18"/>
                <w:szCs w:val="18"/>
              </w:rPr>
              <w:t>Centralized cloud-based secrets management</w:t>
            </w:r>
          </w:p>
        </w:tc>
        <w:tc>
          <w:tcPr>
            <w:tcW w:w="1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2EA413D4">
            <w:r>
              <w:rPr>
                <w:rFonts w:ascii="Arial" w:hAnsi="Arial" w:eastAsia="Arial" w:cs="Arial"/>
                <w:color w:val="1A1A1A"/>
                <w:sz w:val="18"/>
                <w:szCs w:val="18"/>
              </w:rPr>
              <w:t>Yes</w:t>
            </w:r>
          </w:p>
        </w:tc>
      </w:tr>
      <w:tr w14:paraId="03880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4DC30EB1">
            <w:r>
              <w:rPr>
                <w:rFonts w:ascii="Arial" w:hAnsi="Arial" w:eastAsia="Arial" w:cs="Arial"/>
                <w:color w:val="1A1A1A"/>
                <w:sz w:val="18"/>
                <w:szCs w:val="18"/>
              </w:rPr>
              <w:t>Admin dashboard</w:t>
            </w:r>
          </w:p>
        </w:tc>
        <w:tc>
          <w:tcPr>
            <w:tcW w:w="2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3759CFC5">
            <w:r>
              <w:rPr>
                <w:rFonts w:ascii="Arial" w:hAnsi="Arial" w:eastAsia="Arial" w:cs="Arial"/>
                <w:color w:val="1A1A1A"/>
                <w:sz w:val="18"/>
                <w:szCs w:val="18"/>
              </w:rPr>
              <w:t>React + React Query</w:t>
            </w:r>
          </w:p>
        </w:tc>
        <w:tc>
          <w:tcPr>
            <w:tcW w:w="2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2A2C7E22">
            <w:r>
              <w:rPr>
                <w:rFonts w:ascii="Arial" w:hAnsi="Arial" w:eastAsia="Arial" w:cs="Arial"/>
                <w:color w:val="1A1A1A"/>
                <w:sz w:val="18"/>
                <w:szCs w:val="18"/>
              </w:rPr>
              <w:t>Web-based admin panel</w:t>
            </w:r>
          </w:p>
        </w:tc>
        <w:tc>
          <w:tcPr>
            <w:tcW w:w="1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215034D6">
            <w:r>
              <w:rPr>
                <w:rFonts w:ascii="Arial" w:hAnsi="Arial" w:eastAsia="Arial" w:cs="Arial"/>
                <w:color w:val="1A1A1A"/>
                <w:sz w:val="18"/>
                <w:szCs w:val="18"/>
              </w:rPr>
              <w:t>Yes</w:t>
            </w:r>
          </w:p>
        </w:tc>
      </w:tr>
      <w:tr w14:paraId="20FDC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171936B4">
            <w:r>
              <w:rPr>
                <w:rFonts w:ascii="Arial" w:hAnsi="Arial" w:eastAsia="Arial" w:cs="Arial"/>
                <w:color w:val="1A1A1A"/>
                <w:sz w:val="18"/>
                <w:szCs w:val="18"/>
              </w:rPr>
              <w:t>Backend hosting</w:t>
            </w:r>
          </w:p>
        </w:tc>
        <w:tc>
          <w:tcPr>
            <w:tcW w:w="2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1F3B8621">
            <w:r>
              <w:rPr>
                <w:rFonts w:ascii="Arial" w:hAnsi="Arial" w:eastAsia="Arial" w:cs="Arial"/>
                <w:color w:val="1A1A1A"/>
                <w:sz w:val="18"/>
                <w:szCs w:val="18"/>
              </w:rPr>
              <w:t>Render</w:t>
            </w:r>
          </w:p>
        </w:tc>
        <w:tc>
          <w:tcPr>
            <w:tcW w:w="28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6779D556">
            <w:r>
              <w:rPr>
                <w:rFonts w:ascii="Arial" w:hAnsi="Arial" w:eastAsia="Arial" w:cs="Arial"/>
                <w:color w:val="1A1A1A"/>
                <w:sz w:val="18"/>
                <w:szCs w:val="18"/>
              </w:rPr>
              <w:t>Deploy Node.js API</w:t>
            </w:r>
          </w:p>
        </w:tc>
        <w:tc>
          <w:tcPr>
            <w:tcW w:w="1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2307FFC0">
            <w:r>
              <w:rPr>
                <w:rFonts w:ascii="Arial" w:hAnsi="Arial" w:eastAsia="Arial" w:cs="Arial"/>
                <w:color w:val="1A1A1A"/>
                <w:sz w:val="18"/>
                <w:szCs w:val="18"/>
              </w:rPr>
              <w:t>Yes - free tier</w:t>
            </w:r>
          </w:p>
        </w:tc>
      </w:tr>
      <w:tr w14:paraId="63557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5351701E">
            <w:r>
              <w:rPr>
                <w:rFonts w:ascii="Arial" w:hAnsi="Arial" w:eastAsia="Arial" w:cs="Arial"/>
                <w:color w:val="1A1A1A"/>
                <w:sz w:val="18"/>
                <w:szCs w:val="18"/>
              </w:rPr>
              <w:t>State management</w:t>
            </w:r>
          </w:p>
        </w:tc>
        <w:tc>
          <w:tcPr>
            <w:tcW w:w="2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005A6DD5">
            <w:r>
              <w:rPr>
                <w:rFonts w:ascii="Arial" w:hAnsi="Arial" w:eastAsia="Arial" w:cs="Arial"/>
                <w:color w:val="1A1A1A"/>
                <w:sz w:val="18"/>
                <w:szCs w:val="18"/>
              </w:rPr>
              <w:t>Redux Toolkit</w:t>
            </w:r>
          </w:p>
        </w:tc>
        <w:tc>
          <w:tcPr>
            <w:tcW w:w="2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674EC069">
            <w:r>
              <w:rPr>
                <w:rFonts w:ascii="Arial" w:hAnsi="Arial" w:eastAsia="Arial" w:cs="Arial"/>
                <w:color w:val="1A1A1A"/>
                <w:sz w:val="18"/>
                <w:szCs w:val="18"/>
              </w:rPr>
              <w:t>Global state in mobile app</w:t>
            </w:r>
          </w:p>
        </w:tc>
        <w:tc>
          <w:tcPr>
            <w:tcW w:w="1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404F7367">
            <w:r>
              <w:rPr>
                <w:rFonts w:ascii="Arial" w:hAnsi="Arial" w:eastAsia="Arial" w:cs="Arial"/>
                <w:color w:val="1A1A1A"/>
                <w:sz w:val="18"/>
                <w:szCs w:val="18"/>
              </w:rPr>
              <w:t>Yes</w:t>
            </w:r>
          </w:p>
        </w:tc>
      </w:tr>
    </w:tbl>
    <w:p w14:paraId="77523A0C">
      <w:pPr>
        <w:pBdr>
          <w:bottom w:val="single" w:color="EEEEEE" w:sz="2" w:space="1"/>
        </w:pBdr>
        <w:spacing w:before="240" w:after="240"/>
      </w:pPr>
    </w:p>
    <w:p w14:paraId="162FBDC6">
      <w:pPr>
        <w:pStyle w:val="2"/>
        <w:pBdr>
          <w:bottom w:val="single" w:color="E8A820" w:sz="4" w:space="6"/>
        </w:pBdr>
        <w:spacing w:before="480" w:after="160"/>
      </w:pPr>
      <w:r>
        <w:rPr>
          <w:rFonts w:ascii="Arial" w:hAnsi="Arial" w:eastAsia="Arial" w:cs="Arial"/>
          <w:b/>
          <w:bCs/>
          <w:color w:val="1A1A1A"/>
          <w:sz w:val="32"/>
          <w:szCs w:val="32"/>
        </w:rPr>
        <w:t>3. System Architecture</w:t>
      </w:r>
    </w:p>
    <w:p w14:paraId="3B7B1B45">
      <w:pPr>
        <w:pStyle w:val="3"/>
        <w:spacing w:before="320" w:after="120"/>
      </w:pPr>
      <w:r>
        <w:rPr>
          <w:rFonts w:ascii="Arial" w:hAnsi="Arial" w:eastAsia="Arial" w:cs="Arial"/>
          <w:b/>
          <w:bCs/>
          <w:color w:val="1A1A1A"/>
          <w:sz w:val="24"/>
          <w:szCs w:val="24"/>
        </w:rPr>
        <w:t>High-Level Architecture</w:t>
      </w:r>
    </w:p>
    <w:p w14:paraId="04CF2C96">
      <w:pPr>
        <w:spacing w:before="80" w:after="80"/>
      </w:pPr>
      <w:r>
        <w:rPr>
          <w:rFonts w:ascii="Arial" w:hAnsi="Arial" w:eastAsia="Arial" w:cs="Arial"/>
          <w:b w:val="0"/>
          <w:bCs w:val="0"/>
          <w:color w:val="1A1A1A"/>
          <w:sz w:val="20"/>
          <w:szCs w:val="20"/>
        </w:rPr>
        <w:t>The system follows a clean separation of concerns across three layers:</w:t>
      </w:r>
    </w:p>
    <w:p w14:paraId="239D6387">
      <w:pPr>
        <w:spacing w:before="80" w:after="0"/>
      </w:pPr>
    </w:p>
    <w:p w14:paraId="2FEF1581">
      <w:pPr>
        <w:pStyle w:val="16"/>
        <w:numPr>
          <w:ilvl w:val="0"/>
          <w:numId w:val="1"/>
        </w:numPr>
        <w:spacing w:before="60" w:after="60"/>
      </w:pPr>
      <w:r>
        <w:rPr>
          <w:rFonts w:ascii="Arial" w:hAnsi="Arial" w:eastAsia="Arial" w:cs="Arial"/>
          <w:b/>
          <w:bCs/>
          <w:color w:val="1A1A1A"/>
          <w:sz w:val="20"/>
          <w:szCs w:val="20"/>
        </w:rPr>
        <w:t>The mobile app</w:t>
      </w:r>
      <w:r>
        <w:rPr>
          <w:rFonts w:ascii="Arial" w:hAnsi="Arial" w:eastAsia="Arial" w:cs="Arial"/>
          <w:color w:val="1A1A1A"/>
          <w:sz w:val="20"/>
          <w:szCs w:val="20"/>
        </w:rPr>
        <w:t xml:space="preserve"> never calls the database directly. It only communicates with the backend API via HTTP requests.</w:t>
      </w:r>
    </w:p>
    <w:p w14:paraId="24CDAC5C">
      <w:pPr>
        <w:pStyle w:val="16"/>
        <w:numPr>
          <w:ilvl w:val="0"/>
          <w:numId w:val="1"/>
        </w:numPr>
        <w:spacing w:before="60" w:after="60"/>
      </w:pPr>
      <w:r>
        <w:rPr>
          <w:rFonts w:ascii="Arial" w:hAnsi="Arial" w:eastAsia="Arial" w:cs="Arial"/>
          <w:b/>
          <w:bCs/>
          <w:color w:val="1A1A1A"/>
          <w:sz w:val="20"/>
          <w:szCs w:val="20"/>
        </w:rPr>
        <w:t>The backend API</w:t>
      </w:r>
      <w:r>
        <w:rPr>
          <w:rFonts w:ascii="Arial" w:hAnsi="Arial" w:eastAsia="Arial" w:cs="Arial"/>
          <w:color w:val="1A1A1A"/>
          <w:sz w:val="20"/>
          <w:szCs w:val="20"/>
        </w:rPr>
        <w:t xml:space="preserve"> is the single source of truth for all business logic - auth, pricing, errand management, payments, and notifications.</w:t>
      </w:r>
    </w:p>
    <w:p w14:paraId="3E266BCA">
      <w:pPr>
        <w:pStyle w:val="16"/>
        <w:numPr>
          <w:ilvl w:val="0"/>
          <w:numId w:val="1"/>
        </w:numPr>
        <w:spacing w:before="60" w:after="60"/>
      </w:pPr>
      <w:r>
        <w:rPr>
          <w:rFonts w:ascii="Arial" w:hAnsi="Arial" w:eastAsia="Arial" w:cs="Arial"/>
          <w:b/>
          <w:bCs/>
          <w:color w:val="1A1A1A"/>
          <w:sz w:val="20"/>
          <w:szCs w:val="20"/>
        </w:rPr>
        <w:t>Firebase</w:t>
      </w:r>
      <w:r>
        <w:rPr>
          <w:rFonts w:ascii="Arial" w:hAnsi="Arial" w:eastAsia="Arial" w:cs="Arial"/>
          <w:color w:val="1A1A1A"/>
          <w:sz w:val="20"/>
          <w:szCs w:val="20"/>
        </w:rPr>
        <w:t xml:space="preserve"> is used exclusively for real-time features (live location and chat) because REST APIs are too slow for live data. The backend writes to Firebase; the mobile app reads from Firebase directly.</w:t>
      </w:r>
    </w:p>
    <w:p w14:paraId="1DA94B54">
      <w:pPr>
        <w:pStyle w:val="16"/>
        <w:numPr>
          <w:ilvl w:val="0"/>
          <w:numId w:val="1"/>
        </w:numPr>
        <w:spacing w:before="60" w:after="60"/>
      </w:pPr>
      <w:r>
        <w:rPr>
          <w:rFonts w:ascii="Arial" w:hAnsi="Arial" w:eastAsia="Arial" w:cs="Arial"/>
          <w:b/>
          <w:bCs/>
          <w:color w:val="1A1A1A"/>
          <w:sz w:val="20"/>
          <w:szCs w:val="20"/>
        </w:rPr>
        <w:t>The admin dashboard</w:t>
      </w:r>
      <w:r>
        <w:rPr>
          <w:rFonts w:ascii="Arial" w:hAnsi="Arial" w:eastAsia="Arial" w:cs="Arial"/>
          <w:color w:val="1A1A1A"/>
          <w:sz w:val="20"/>
          <w:szCs w:val="20"/>
        </w:rPr>
        <w:t xml:space="preserve"> communicates with the same backend API as the mobile app but uses admin-only protected routes.</w:t>
      </w:r>
    </w:p>
    <w:p w14:paraId="3956DC21">
      <w:pPr>
        <w:spacing w:before="120" w:after="0"/>
      </w:pPr>
    </w:p>
    <w:p w14:paraId="6174C6AC">
      <w:pPr>
        <w:pStyle w:val="3"/>
        <w:spacing w:before="320" w:after="120"/>
      </w:pPr>
      <w:r>
        <w:rPr>
          <w:rFonts w:ascii="Arial" w:hAnsi="Arial" w:eastAsia="Arial" w:cs="Arial"/>
          <w:b/>
          <w:bCs/>
          <w:color w:val="1A1A1A"/>
          <w:sz w:val="24"/>
          <w:szCs w:val="24"/>
        </w:rPr>
        <w:t>Data Flow</w:t>
      </w: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5600"/>
      </w:tblGrid>
      <w:tr w14:paraId="6FEAD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DDDDDD" w:sz="0" w:space="0"/>
              <w:left w:val="single" w:color="DDDDDD" w:sz="0" w:space="0"/>
              <w:bottom w:val="single" w:color="DDDDDD" w:sz="0" w:space="0"/>
              <w:right w:val="single" w:color="DDDDDD" w:sz="0" w:space="0"/>
            </w:tcBorders>
            <w:shd w:val="clear" w:color="auto" w:fill="1A1A1A"/>
            <w:tcMar>
              <w:top w:w="100" w:type="dxa"/>
              <w:left w:w="150" w:type="dxa"/>
              <w:bottom w:w="100" w:type="dxa"/>
              <w:right w:w="150" w:type="dxa"/>
            </w:tcMar>
          </w:tcPr>
          <w:p w14:paraId="76AC07C1">
            <w:r>
              <w:rPr>
                <w:rFonts w:ascii="Arial" w:hAnsi="Arial" w:eastAsia="Arial" w:cs="Arial"/>
                <w:b/>
                <w:bCs/>
                <w:color w:val="FFFFFF"/>
                <w:sz w:val="18"/>
                <w:szCs w:val="18"/>
              </w:rPr>
              <w:t>Action</w:t>
            </w:r>
          </w:p>
        </w:tc>
        <w:tc>
          <w:tcPr>
            <w:tcW w:w="5600" w:type="dxa"/>
            <w:tcBorders>
              <w:top w:val="single" w:color="DDDDDD" w:sz="0" w:space="0"/>
              <w:left w:val="single" w:color="DDDDDD" w:sz="0" w:space="0"/>
              <w:bottom w:val="single" w:color="DDDDDD" w:sz="0" w:space="0"/>
              <w:right w:val="single" w:color="DDDDDD" w:sz="0" w:space="0"/>
            </w:tcBorders>
            <w:shd w:val="clear" w:color="auto" w:fill="1A1A1A"/>
            <w:tcMar>
              <w:top w:w="100" w:type="dxa"/>
              <w:left w:w="150" w:type="dxa"/>
              <w:bottom w:w="100" w:type="dxa"/>
              <w:right w:w="150" w:type="dxa"/>
            </w:tcMar>
          </w:tcPr>
          <w:p w14:paraId="02967488">
            <w:r>
              <w:rPr>
                <w:rFonts w:ascii="Arial" w:hAnsi="Arial" w:eastAsia="Arial" w:cs="Arial"/>
                <w:b/>
                <w:bCs/>
                <w:color w:val="FFFFFF"/>
                <w:sz w:val="18"/>
                <w:szCs w:val="18"/>
              </w:rPr>
              <w:t>Flow</w:t>
            </w:r>
          </w:p>
        </w:tc>
      </w:tr>
      <w:tr w14:paraId="4FCBB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79301AAC">
            <w:r>
              <w:rPr>
                <w:rFonts w:ascii="Arial" w:hAnsi="Arial" w:eastAsia="Arial" w:cs="Arial"/>
                <w:color w:val="1A1A1A"/>
                <w:sz w:val="18"/>
                <w:szCs w:val="18"/>
              </w:rPr>
              <w:t>User registers</w:t>
            </w:r>
          </w:p>
        </w:tc>
        <w:tc>
          <w:tcPr>
            <w:tcW w:w="5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663C657D">
            <w:r>
              <w:rPr>
                <w:rFonts w:ascii="Arial" w:hAnsi="Arial" w:eastAsia="Arial" w:cs="Arial"/>
                <w:color w:val="1A1A1A"/>
                <w:sz w:val="18"/>
                <w:szCs w:val="18"/>
              </w:rPr>
              <w:t>Mobile app -&gt; POST /api/auth/register -&gt; Backend -&gt; Neon DB + Resend email</w:t>
            </w:r>
          </w:p>
        </w:tc>
      </w:tr>
      <w:tr w14:paraId="12104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54C762D5">
            <w:r>
              <w:rPr>
                <w:rFonts w:ascii="Arial" w:hAnsi="Arial" w:eastAsia="Arial" w:cs="Arial"/>
                <w:color w:val="1A1A1A"/>
                <w:sz w:val="18"/>
                <w:szCs w:val="18"/>
              </w:rPr>
              <w:t>User logs in</w:t>
            </w:r>
          </w:p>
        </w:tc>
        <w:tc>
          <w:tcPr>
            <w:tcW w:w="56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42C77A1A">
            <w:r>
              <w:rPr>
                <w:rFonts w:ascii="Arial" w:hAnsi="Arial" w:eastAsia="Arial" w:cs="Arial"/>
                <w:color w:val="1A1A1A"/>
                <w:sz w:val="18"/>
                <w:szCs w:val="18"/>
              </w:rPr>
              <w:t>Mobile app -&gt; POST /api/auth/login -&gt; Backend -&gt; Neon DB -&gt; JWT tokens</w:t>
            </w:r>
          </w:p>
        </w:tc>
      </w:tr>
      <w:tr w14:paraId="5DF0F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4785CD95">
            <w:r>
              <w:rPr>
                <w:rFonts w:ascii="Arial" w:hAnsi="Arial" w:eastAsia="Arial" w:cs="Arial"/>
                <w:color w:val="1A1A1A"/>
                <w:sz w:val="18"/>
                <w:szCs w:val="18"/>
              </w:rPr>
              <w:t>Post an errand</w:t>
            </w:r>
          </w:p>
        </w:tc>
        <w:tc>
          <w:tcPr>
            <w:tcW w:w="5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19DB51C9">
            <w:r>
              <w:rPr>
                <w:rFonts w:ascii="Arial" w:hAnsi="Arial" w:eastAsia="Arial" w:cs="Arial"/>
                <w:color w:val="1A1A1A"/>
                <w:sz w:val="18"/>
                <w:szCs w:val="18"/>
              </w:rPr>
              <w:t>Mobile app -&gt; POST /api/errands -&gt; Backend -&gt; Neon DB + Pesapal + FCM notification</w:t>
            </w:r>
          </w:p>
        </w:tc>
      </w:tr>
      <w:tr w14:paraId="61539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1F938684">
            <w:r>
              <w:rPr>
                <w:rFonts w:ascii="Arial" w:hAnsi="Arial" w:eastAsia="Arial" w:cs="Arial"/>
                <w:color w:val="1A1A1A"/>
                <w:sz w:val="18"/>
                <w:szCs w:val="18"/>
              </w:rPr>
              <w:t>Runner accepts errand</w:t>
            </w:r>
          </w:p>
        </w:tc>
        <w:tc>
          <w:tcPr>
            <w:tcW w:w="56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4C5D2CA8">
            <w:r>
              <w:rPr>
                <w:rFonts w:ascii="Arial" w:hAnsi="Arial" w:eastAsia="Arial" w:cs="Arial"/>
                <w:color w:val="1A1A1A"/>
                <w:sz w:val="18"/>
                <w:szCs w:val="18"/>
              </w:rPr>
              <w:t>Mobile app -&gt; PATCH /api/errands/:id/accept -&gt; Backend -&gt; Neon DB + FCM + Firebase Firestore</w:t>
            </w:r>
          </w:p>
        </w:tc>
      </w:tr>
      <w:tr w14:paraId="035DF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5356B2F4">
            <w:r>
              <w:rPr>
                <w:rFonts w:ascii="Arial" w:hAnsi="Arial" w:eastAsia="Arial" w:cs="Arial"/>
                <w:color w:val="1A1A1A"/>
                <w:sz w:val="18"/>
                <w:szCs w:val="18"/>
              </w:rPr>
              <w:t>Live location update</w:t>
            </w:r>
          </w:p>
        </w:tc>
        <w:tc>
          <w:tcPr>
            <w:tcW w:w="5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2D7164BA">
            <w:r>
              <w:rPr>
                <w:rFonts w:ascii="Arial" w:hAnsi="Arial" w:eastAsia="Arial" w:cs="Arial"/>
                <w:color w:val="1A1A1A"/>
                <w:sz w:val="18"/>
                <w:szCs w:val="18"/>
              </w:rPr>
              <w:t>Runner mobile app -&gt; Firebase Firestore directly (not through backend)</w:t>
            </w:r>
          </w:p>
        </w:tc>
      </w:tr>
      <w:tr w14:paraId="4A726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362428DF">
            <w:r>
              <w:rPr>
                <w:rFonts w:ascii="Arial" w:hAnsi="Arial" w:eastAsia="Arial" w:cs="Arial"/>
                <w:color w:val="1A1A1A"/>
                <w:sz w:val="18"/>
                <w:szCs w:val="18"/>
              </w:rPr>
              <w:t>Customer tracks runner</w:t>
            </w:r>
          </w:p>
        </w:tc>
        <w:tc>
          <w:tcPr>
            <w:tcW w:w="56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2EC43CFD">
            <w:r>
              <w:rPr>
                <w:rFonts w:ascii="Arial" w:hAnsi="Arial" w:eastAsia="Arial" w:cs="Arial"/>
                <w:color w:val="1A1A1A"/>
                <w:sz w:val="18"/>
                <w:szCs w:val="18"/>
              </w:rPr>
              <w:t>Customer mobile app listens to Firebase Firestore in real time</w:t>
            </w:r>
          </w:p>
        </w:tc>
      </w:tr>
      <w:tr w14:paraId="1693A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60E58FAE">
            <w:r>
              <w:rPr>
                <w:rFonts w:ascii="Arial" w:hAnsi="Arial" w:eastAsia="Arial" w:cs="Arial"/>
                <w:color w:val="1A1A1A"/>
                <w:sz w:val="18"/>
                <w:szCs w:val="18"/>
              </w:rPr>
              <w:t>In-app chat</w:t>
            </w:r>
          </w:p>
        </w:tc>
        <w:tc>
          <w:tcPr>
            <w:tcW w:w="5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45190E41">
            <w:r>
              <w:rPr>
                <w:rFonts w:ascii="Arial" w:hAnsi="Arial" w:eastAsia="Arial" w:cs="Arial"/>
                <w:color w:val="1A1A1A"/>
                <w:sz w:val="18"/>
                <w:szCs w:val="18"/>
              </w:rPr>
              <w:t>Both parties write/read Firebase Firestore directly</w:t>
            </w:r>
          </w:p>
        </w:tc>
      </w:tr>
      <w:tr w14:paraId="4EE1B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55D6F631">
            <w:r>
              <w:rPr>
                <w:rFonts w:ascii="Arial" w:hAnsi="Arial" w:eastAsia="Arial" w:cs="Arial"/>
                <w:color w:val="1A1A1A"/>
                <w:sz w:val="18"/>
                <w:szCs w:val="18"/>
              </w:rPr>
              <w:t>Delivery confirmed</w:t>
            </w:r>
          </w:p>
        </w:tc>
        <w:tc>
          <w:tcPr>
            <w:tcW w:w="56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51E0F4EB">
            <w:r>
              <w:rPr>
                <w:rFonts w:ascii="Arial" w:hAnsi="Arial" w:eastAsia="Arial" w:cs="Arial"/>
                <w:color w:val="1A1A1A"/>
                <w:sz w:val="18"/>
                <w:szCs w:val="18"/>
              </w:rPr>
              <w:t>Mobile app -&gt; PATCH /api/errands/:id/complete -&gt; Backend -&gt; Pesapal release + FCM</w:t>
            </w:r>
          </w:p>
        </w:tc>
      </w:tr>
      <w:tr w14:paraId="270A2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0D202777">
            <w:r>
              <w:rPr>
                <w:rFonts w:ascii="Arial" w:hAnsi="Arial" w:eastAsia="Arial" w:cs="Arial"/>
                <w:color w:val="1A1A1A"/>
                <w:sz w:val="18"/>
                <w:szCs w:val="18"/>
              </w:rPr>
              <w:t>Admin verifies runner</w:t>
            </w:r>
          </w:p>
        </w:tc>
        <w:tc>
          <w:tcPr>
            <w:tcW w:w="5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48A7EA01">
            <w:r>
              <w:rPr>
                <w:rFonts w:ascii="Arial" w:hAnsi="Arial" w:eastAsia="Arial" w:cs="Arial"/>
                <w:color w:val="1A1A1A"/>
                <w:sz w:val="18"/>
                <w:szCs w:val="18"/>
              </w:rPr>
              <w:t>Admin dashboard -&gt; PATCH /api/admin/runners/:id/verify -&gt; Backend -&gt; Neon DB + FCM</w:t>
            </w:r>
          </w:p>
        </w:tc>
      </w:tr>
    </w:tbl>
    <w:p w14:paraId="76911812">
      <w:pPr>
        <w:pBdr>
          <w:bottom w:val="single" w:color="EEEEEE" w:sz="2" w:space="1"/>
        </w:pBdr>
        <w:spacing w:before="240" w:after="240"/>
      </w:pPr>
    </w:p>
    <w:p w14:paraId="77AD5198">
      <w:pPr>
        <w:pStyle w:val="2"/>
        <w:pBdr>
          <w:bottom w:val="single" w:color="E8A820" w:sz="4" w:space="6"/>
        </w:pBdr>
        <w:spacing w:before="480" w:after="160"/>
      </w:pPr>
      <w:r>
        <w:rPr>
          <w:rFonts w:ascii="Arial" w:hAnsi="Arial" w:eastAsia="Arial" w:cs="Arial"/>
          <w:b/>
          <w:bCs/>
          <w:color w:val="1A1A1A"/>
          <w:sz w:val="32"/>
          <w:szCs w:val="32"/>
        </w:rPr>
        <w:t>4. Repository Structure</w:t>
      </w:r>
    </w:p>
    <w:p w14:paraId="1AA5B418">
      <w:pPr>
        <w:spacing w:before="80" w:after="80"/>
      </w:pPr>
      <w:r>
        <w:rPr>
          <w:rFonts w:ascii="Arial" w:hAnsi="Arial" w:eastAsia="Arial" w:cs="Arial"/>
          <w:b w:val="0"/>
          <w:bCs w:val="0"/>
          <w:color w:val="1A1A1A"/>
          <w:sz w:val="20"/>
          <w:szCs w:val="20"/>
        </w:rPr>
        <w:t>The project lives in a single GitHub repository with three top-level folders:</w:t>
      </w:r>
    </w:p>
    <w:p w14:paraId="6EB3445F">
      <w:pPr>
        <w:spacing w:before="80" w:after="0"/>
      </w:pPr>
    </w:p>
    <w:p w14:paraId="604897BC">
      <w:pPr>
        <w:shd w:val="clear" w:fill="F0F0F0"/>
        <w:spacing w:before="60" w:after="60"/>
        <w:ind w:left="360"/>
      </w:pPr>
      <w:r>
        <w:rPr>
          <w:rFonts w:ascii="Courier New" w:hAnsi="Courier New" w:eastAsia="Courier New" w:cs="Courier New"/>
          <w:color w:val="333333"/>
          <w:sz w:val="18"/>
          <w:szCs w:val="18"/>
        </w:rPr>
        <w:t>tuma/</w:t>
      </w:r>
    </w:p>
    <w:p w14:paraId="4DF70384">
      <w:pPr>
        <w:shd w:val="clear" w:fill="F0F0F0"/>
        <w:spacing w:before="60" w:after="60"/>
        <w:ind w:left="360"/>
      </w:pPr>
      <w:r>
        <w:rPr>
          <w:rFonts w:ascii="Courier New" w:hAnsi="Courier New" w:eastAsia="Courier New" w:cs="Courier New"/>
          <w:color w:val="333333"/>
          <w:sz w:val="18"/>
          <w:szCs w:val="18"/>
        </w:rPr>
        <w:t xml:space="preserve">  backend/          Node.js Express API</w:t>
      </w:r>
    </w:p>
    <w:p w14:paraId="6BF4496F">
      <w:pPr>
        <w:shd w:val="clear" w:fill="F0F0F0"/>
        <w:spacing w:before="60" w:after="60"/>
        <w:ind w:left="360"/>
      </w:pPr>
      <w:r>
        <w:rPr>
          <w:rFonts w:ascii="Courier New" w:hAnsi="Courier New" w:eastAsia="Courier New" w:cs="Courier New"/>
          <w:color w:val="333333"/>
          <w:sz w:val="18"/>
          <w:szCs w:val="18"/>
        </w:rPr>
        <w:t xml:space="preserve">    src/</w:t>
      </w:r>
    </w:p>
    <w:p w14:paraId="3481EA75">
      <w:pPr>
        <w:shd w:val="clear" w:fill="F0F0F0"/>
        <w:spacing w:before="60" w:after="60"/>
        <w:ind w:left="360"/>
      </w:pPr>
      <w:r>
        <w:rPr>
          <w:rFonts w:ascii="Courier New" w:hAnsi="Courier New" w:eastAsia="Courier New" w:cs="Courier New"/>
          <w:color w:val="333333"/>
          <w:sz w:val="18"/>
          <w:szCs w:val="18"/>
        </w:rPr>
        <w:t xml:space="preserve">      config/       Database, passport, migrations, seeds</w:t>
      </w:r>
    </w:p>
    <w:p w14:paraId="20707404">
      <w:pPr>
        <w:shd w:val="clear" w:fill="F0F0F0"/>
        <w:spacing w:before="60" w:after="60"/>
        <w:ind w:left="360"/>
      </w:pPr>
      <w:r>
        <w:rPr>
          <w:rFonts w:ascii="Courier New" w:hAnsi="Courier New" w:eastAsia="Courier New" w:cs="Courier New"/>
          <w:color w:val="333333"/>
          <w:sz w:val="18"/>
          <w:szCs w:val="18"/>
        </w:rPr>
        <w:t xml:space="preserve">      constants/    App-wide constants (roles, statuses, HTTP codes)</w:t>
      </w:r>
    </w:p>
    <w:p w14:paraId="4F941769">
      <w:pPr>
        <w:shd w:val="clear" w:fill="F0F0F0"/>
        <w:spacing w:before="60" w:after="60"/>
        <w:ind w:left="360"/>
      </w:pPr>
      <w:r>
        <w:rPr>
          <w:rFonts w:ascii="Courier New" w:hAnsi="Courier New" w:eastAsia="Courier New" w:cs="Courier New"/>
          <w:color w:val="333333"/>
          <w:sz w:val="18"/>
          <w:szCs w:val="18"/>
        </w:rPr>
        <w:t xml:space="preserve">      controllers/  Route handler logic</w:t>
      </w:r>
    </w:p>
    <w:p w14:paraId="2C8C92A3">
      <w:pPr>
        <w:shd w:val="clear" w:fill="F0F0F0"/>
        <w:spacing w:before="60" w:after="60"/>
        <w:ind w:left="360"/>
      </w:pPr>
      <w:r>
        <w:rPr>
          <w:rFonts w:ascii="Courier New" w:hAnsi="Courier New" w:eastAsia="Courier New" w:cs="Courier New"/>
          <w:color w:val="333333"/>
          <w:sz w:val="18"/>
          <w:szCs w:val="18"/>
        </w:rPr>
        <w:t xml:space="preserve">      middleware/   Auth guards, error handler, file upload</w:t>
      </w:r>
    </w:p>
    <w:p w14:paraId="7985E845">
      <w:pPr>
        <w:shd w:val="clear" w:fill="F0F0F0"/>
        <w:spacing w:before="60" w:after="60"/>
        <w:ind w:left="360"/>
      </w:pPr>
      <w:r>
        <w:rPr>
          <w:rFonts w:ascii="Courier New" w:hAnsi="Courier New" w:eastAsia="Courier New" w:cs="Courier New"/>
          <w:color w:val="333333"/>
          <w:sz w:val="18"/>
          <w:szCs w:val="18"/>
        </w:rPr>
        <w:t xml:space="preserve">      models/       (Reserved for query helpers)</w:t>
      </w:r>
    </w:p>
    <w:p w14:paraId="7C5BFCB4">
      <w:pPr>
        <w:shd w:val="clear" w:fill="F0F0F0"/>
        <w:spacing w:before="60" w:after="60"/>
        <w:ind w:left="360"/>
      </w:pPr>
      <w:r>
        <w:rPr>
          <w:rFonts w:ascii="Courier New" w:hAnsi="Courier New" w:eastAsia="Courier New" w:cs="Courier New"/>
          <w:color w:val="333333"/>
          <w:sz w:val="18"/>
          <w:szCs w:val="18"/>
        </w:rPr>
        <w:t xml:space="preserve">      routes/       Express route definitions</w:t>
      </w:r>
    </w:p>
    <w:p w14:paraId="32D81C3F">
      <w:pPr>
        <w:shd w:val="clear" w:fill="F0F0F0"/>
        <w:spacing w:before="60" w:after="60"/>
        <w:ind w:left="360"/>
      </w:pPr>
      <w:r>
        <w:rPr>
          <w:rFonts w:ascii="Courier New" w:hAnsi="Courier New" w:eastAsia="Courier New" w:cs="Courier New"/>
          <w:color w:val="333333"/>
          <w:sz w:val="18"/>
          <w:szCs w:val="18"/>
        </w:rPr>
        <w:t xml:space="preserve">      services/     External service integrations (email, FCM)</w:t>
      </w:r>
    </w:p>
    <w:p w14:paraId="45ABB15E">
      <w:pPr>
        <w:shd w:val="clear" w:fill="F0F0F0"/>
        <w:spacing w:before="60" w:after="60"/>
        <w:ind w:left="360"/>
      </w:pPr>
      <w:r>
        <w:rPr>
          <w:rFonts w:ascii="Courier New" w:hAnsi="Courier New" w:eastAsia="Courier New" w:cs="Courier New"/>
          <w:color w:val="333333"/>
          <w:sz w:val="18"/>
          <w:szCs w:val="18"/>
        </w:rPr>
        <w:t xml:space="preserve">      utils/        JWT helpers, OTP generator, pricing calculator, AppError</w:t>
      </w:r>
    </w:p>
    <w:p w14:paraId="210EBBC4">
      <w:pPr>
        <w:shd w:val="clear" w:fill="F0F0F0"/>
        <w:spacing w:before="60" w:after="60"/>
        <w:ind w:left="360"/>
      </w:pPr>
      <w:r>
        <w:rPr>
          <w:rFonts w:ascii="Courier New" w:hAnsi="Courier New" w:eastAsia="Courier New" w:cs="Courier New"/>
          <w:color w:val="333333"/>
          <w:sz w:val="18"/>
          <w:szCs w:val="18"/>
        </w:rPr>
        <w:t xml:space="preserve">      index.js      Server entry point</w:t>
      </w:r>
    </w:p>
    <w:p w14:paraId="01EBF9EC">
      <w:pPr>
        <w:shd w:val="clear" w:fill="F0F0F0"/>
        <w:spacing w:before="60" w:after="60"/>
        <w:ind w:left="360"/>
      </w:pPr>
      <w:r>
        <w:rPr>
          <w:rFonts w:ascii="Courier New" w:hAnsi="Courier New" w:eastAsia="Courier New" w:cs="Courier New"/>
          <w:color w:val="333333"/>
          <w:sz w:val="18"/>
          <w:szCs w:val="18"/>
        </w:rPr>
        <w:t xml:space="preserve">    .env            Environment variables (never committed)</w:t>
      </w:r>
    </w:p>
    <w:p w14:paraId="1255023B">
      <w:pPr>
        <w:shd w:val="clear" w:fill="F0F0F0"/>
        <w:spacing w:before="60" w:after="60"/>
        <w:ind w:left="360"/>
      </w:pPr>
      <w:r>
        <w:rPr>
          <w:rFonts w:ascii="Courier New" w:hAnsi="Courier New" w:eastAsia="Courier New" w:cs="Courier New"/>
          <w:color w:val="333333"/>
          <w:sz w:val="18"/>
          <w:szCs w:val="18"/>
        </w:rPr>
        <w:t xml:space="preserve">    .env.vault      Encrypted vault (safe to commit)</w:t>
      </w:r>
    </w:p>
    <w:p w14:paraId="1EE35BE4">
      <w:pPr>
        <w:shd w:val="clear" w:fill="F0F0F0"/>
        <w:spacing w:before="60" w:after="60"/>
        <w:ind w:left="360"/>
      </w:pPr>
    </w:p>
    <w:p w14:paraId="65214CAD">
      <w:pPr>
        <w:shd w:val="clear" w:fill="F0F0F0"/>
        <w:spacing w:before="60" w:after="60"/>
        <w:ind w:left="360"/>
      </w:pPr>
      <w:r>
        <w:rPr>
          <w:rFonts w:ascii="Courier New" w:hAnsi="Courier New" w:eastAsia="Courier New" w:cs="Courier New"/>
          <w:color w:val="333333"/>
          <w:sz w:val="18"/>
          <w:szCs w:val="18"/>
        </w:rPr>
        <w:t xml:space="preserve">  mobile/           React Native Expo app</w:t>
      </w:r>
    </w:p>
    <w:p w14:paraId="191A3664">
      <w:pPr>
        <w:shd w:val="clear" w:fill="F0F0F0"/>
        <w:spacing w:before="60" w:after="60"/>
        <w:ind w:left="360"/>
      </w:pPr>
      <w:r>
        <w:rPr>
          <w:rFonts w:ascii="Courier New" w:hAnsi="Courier New" w:eastAsia="Courier New" w:cs="Courier New"/>
          <w:color w:val="333333"/>
          <w:sz w:val="18"/>
          <w:szCs w:val="18"/>
        </w:rPr>
        <w:t xml:space="preserve">    src/</w:t>
      </w:r>
    </w:p>
    <w:p w14:paraId="44235C40">
      <w:pPr>
        <w:shd w:val="clear" w:fill="F0F0F0"/>
        <w:spacing w:before="60" w:after="60"/>
        <w:ind w:left="360"/>
      </w:pPr>
      <w:r>
        <w:rPr>
          <w:rFonts w:ascii="Courier New" w:hAnsi="Courier New" w:eastAsia="Courier New" w:cs="Courier New"/>
          <w:color w:val="333333"/>
          <w:sz w:val="18"/>
          <w:szCs w:val="18"/>
        </w:rPr>
        <w:t xml:space="preserve">      components/   Reusable UI components</w:t>
      </w:r>
    </w:p>
    <w:p w14:paraId="6378DF28">
      <w:pPr>
        <w:shd w:val="clear" w:fill="F0F0F0"/>
        <w:spacing w:before="60" w:after="60"/>
        <w:ind w:left="360"/>
      </w:pPr>
      <w:r>
        <w:rPr>
          <w:rFonts w:ascii="Courier New" w:hAnsi="Courier New" w:eastAsia="Courier New" w:cs="Courier New"/>
          <w:color w:val="333333"/>
          <w:sz w:val="18"/>
          <w:szCs w:val="18"/>
        </w:rPr>
        <w:t xml:space="preserve">      constants/    Colors, API URL, app constants</w:t>
      </w:r>
    </w:p>
    <w:p w14:paraId="74499816">
      <w:pPr>
        <w:shd w:val="clear" w:fill="F0F0F0"/>
        <w:spacing w:before="60" w:after="60"/>
        <w:ind w:left="360"/>
      </w:pPr>
      <w:r>
        <w:rPr>
          <w:rFonts w:ascii="Courier New" w:hAnsi="Courier New" w:eastAsia="Courier New" w:cs="Courier New"/>
          <w:color w:val="333333"/>
          <w:sz w:val="18"/>
          <w:szCs w:val="18"/>
        </w:rPr>
        <w:t xml:space="preserve">      hooks/        Custom React hooks</w:t>
      </w:r>
    </w:p>
    <w:p w14:paraId="57DFF48B">
      <w:pPr>
        <w:shd w:val="clear" w:fill="F0F0F0"/>
        <w:spacing w:before="60" w:after="60"/>
        <w:ind w:left="360"/>
      </w:pPr>
      <w:r>
        <w:rPr>
          <w:rFonts w:ascii="Courier New" w:hAnsi="Courier New" w:eastAsia="Courier New" w:cs="Courier New"/>
          <w:color w:val="333333"/>
          <w:sz w:val="18"/>
          <w:szCs w:val="18"/>
        </w:rPr>
        <w:t xml:space="preserve">      navigation/   React Navigation setup</w:t>
      </w:r>
    </w:p>
    <w:p w14:paraId="23E2E056">
      <w:pPr>
        <w:shd w:val="clear" w:fill="F0F0F0"/>
        <w:spacing w:before="60" w:after="60"/>
        <w:ind w:left="360"/>
      </w:pPr>
      <w:r>
        <w:rPr>
          <w:rFonts w:ascii="Courier New" w:hAnsi="Courier New" w:eastAsia="Courier New" w:cs="Courier New"/>
          <w:color w:val="333333"/>
          <w:sz w:val="18"/>
          <w:szCs w:val="18"/>
        </w:rPr>
        <w:t xml:space="preserve">      screens/      All app screens</w:t>
      </w:r>
    </w:p>
    <w:p w14:paraId="298668AE">
      <w:pPr>
        <w:shd w:val="clear" w:fill="F0F0F0"/>
        <w:spacing w:before="60" w:after="60"/>
        <w:ind w:left="360"/>
      </w:pPr>
      <w:r>
        <w:rPr>
          <w:rFonts w:ascii="Courier New" w:hAnsi="Courier New" w:eastAsia="Courier New" w:cs="Courier New"/>
          <w:color w:val="333333"/>
          <w:sz w:val="18"/>
          <w:szCs w:val="18"/>
        </w:rPr>
        <w:t xml:space="preserve">      services/     API service layer</w:t>
      </w:r>
    </w:p>
    <w:p w14:paraId="28575096">
      <w:pPr>
        <w:shd w:val="clear" w:fill="F0F0F0"/>
        <w:spacing w:before="60" w:after="60"/>
        <w:ind w:left="360"/>
      </w:pPr>
      <w:r>
        <w:rPr>
          <w:rFonts w:ascii="Courier New" w:hAnsi="Courier New" w:eastAsia="Courier New" w:cs="Courier New"/>
          <w:color w:val="333333"/>
          <w:sz w:val="18"/>
          <w:szCs w:val="18"/>
        </w:rPr>
        <w:t xml:space="preserve">      store/        Redux slices and store</w:t>
      </w:r>
    </w:p>
    <w:p w14:paraId="5B2BFFC6">
      <w:pPr>
        <w:shd w:val="clear" w:fill="F0F0F0"/>
        <w:spacing w:before="60" w:after="60"/>
        <w:ind w:left="360"/>
      </w:pPr>
      <w:r>
        <w:rPr>
          <w:rFonts w:ascii="Courier New" w:hAnsi="Courier New" w:eastAsia="Courier New" w:cs="Courier New"/>
          <w:color w:val="333333"/>
          <w:sz w:val="18"/>
          <w:szCs w:val="18"/>
        </w:rPr>
        <w:t xml:space="preserve">      utils/        Helper functions</w:t>
      </w:r>
    </w:p>
    <w:p w14:paraId="7731BE73">
      <w:pPr>
        <w:shd w:val="clear" w:fill="F0F0F0"/>
        <w:spacing w:before="60" w:after="60"/>
        <w:ind w:left="360"/>
      </w:pPr>
    </w:p>
    <w:p w14:paraId="35929D13">
      <w:pPr>
        <w:shd w:val="clear" w:fill="F0F0F0"/>
        <w:spacing w:before="60" w:after="60"/>
        <w:ind w:left="360"/>
      </w:pPr>
      <w:r>
        <w:rPr>
          <w:rFonts w:ascii="Courier New" w:hAnsi="Courier New" w:eastAsia="Courier New" w:cs="Courier New"/>
          <w:color w:val="333333"/>
          <w:sz w:val="18"/>
          <w:szCs w:val="18"/>
        </w:rPr>
        <w:t xml:space="preserve">  admin/            React web admin dashboard</w:t>
      </w:r>
    </w:p>
    <w:p w14:paraId="259D9113">
      <w:pPr>
        <w:shd w:val="clear" w:fill="F0F0F0"/>
        <w:spacing w:before="60" w:after="60"/>
        <w:ind w:left="360"/>
      </w:pPr>
      <w:r>
        <w:rPr>
          <w:rFonts w:ascii="Courier New" w:hAnsi="Courier New" w:eastAsia="Courier New" w:cs="Courier New"/>
          <w:color w:val="333333"/>
          <w:sz w:val="18"/>
          <w:szCs w:val="18"/>
        </w:rPr>
        <w:t xml:space="preserve">    src/</w:t>
      </w:r>
    </w:p>
    <w:p w14:paraId="1D620067">
      <w:pPr>
        <w:shd w:val="clear" w:fill="F0F0F0"/>
        <w:spacing w:before="60" w:after="60"/>
        <w:ind w:left="360"/>
      </w:pPr>
      <w:r>
        <w:rPr>
          <w:rFonts w:ascii="Courier New" w:hAnsi="Courier New" w:eastAsia="Courier New" w:cs="Courier New"/>
          <w:color w:val="333333"/>
          <w:sz w:val="18"/>
          <w:szCs w:val="18"/>
        </w:rPr>
        <w:t xml:space="preserve">      components/   Reusable UI components</w:t>
      </w:r>
    </w:p>
    <w:p w14:paraId="54949CB9">
      <w:pPr>
        <w:shd w:val="clear" w:fill="F0F0F0"/>
        <w:spacing w:before="60" w:after="60"/>
        <w:ind w:left="360"/>
      </w:pPr>
      <w:r>
        <w:rPr>
          <w:rFonts w:ascii="Courier New" w:hAnsi="Courier New" w:eastAsia="Courier New" w:cs="Courier New"/>
          <w:color w:val="333333"/>
          <w:sz w:val="18"/>
          <w:szCs w:val="18"/>
        </w:rPr>
        <w:t xml:space="preserve">      pages/        Dashboard pages</w:t>
      </w:r>
    </w:p>
    <w:p w14:paraId="00238AAB">
      <w:pPr>
        <w:shd w:val="clear" w:fill="F0F0F0"/>
        <w:spacing w:before="60" w:after="60"/>
        <w:ind w:left="360"/>
      </w:pPr>
      <w:r>
        <w:rPr>
          <w:rFonts w:ascii="Courier New" w:hAnsi="Courier New" w:eastAsia="Courier New" w:cs="Courier New"/>
          <w:color w:val="333333"/>
          <w:sz w:val="18"/>
          <w:szCs w:val="18"/>
        </w:rPr>
        <w:t xml:space="preserve">      services/     API service layer</w:t>
      </w:r>
    </w:p>
    <w:p w14:paraId="5C72BA72">
      <w:pPr>
        <w:pBdr>
          <w:bottom w:val="single" w:color="EEEEEE" w:sz="2" w:space="1"/>
        </w:pBdr>
        <w:spacing w:before="240" w:after="240"/>
      </w:pPr>
    </w:p>
    <w:p w14:paraId="3EDBEE84">
      <w:pPr>
        <w:pStyle w:val="2"/>
        <w:pBdr>
          <w:bottom w:val="single" w:color="E8A820" w:sz="4" w:space="6"/>
        </w:pBdr>
        <w:spacing w:before="480" w:after="160"/>
      </w:pPr>
      <w:r>
        <w:rPr>
          <w:rFonts w:ascii="Arial" w:hAnsi="Arial" w:eastAsia="Arial" w:cs="Arial"/>
          <w:b/>
          <w:bCs/>
          <w:color w:val="1A1A1A"/>
          <w:sz w:val="32"/>
          <w:szCs w:val="32"/>
        </w:rPr>
        <w:t>5. Database Schema</w:t>
      </w:r>
    </w:p>
    <w:p w14:paraId="59DB857E">
      <w:pPr>
        <w:spacing w:before="80" w:after="80"/>
      </w:pPr>
      <w:r>
        <w:rPr>
          <w:rFonts w:ascii="Arial" w:hAnsi="Arial" w:eastAsia="Arial" w:cs="Arial"/>
          <w:b w:val="0"/>
          <w:bCs w:val="0"/>
          <w:color w:val="1A1A1A"/>
          <w:sz w:val="20"/>
          <w:szCs w:val="20"/>
        </w:rPr>
        <w:t>All tables are created via the migration file at backend/src/config/migrate.js. Run doppler run -- npm run db:migrate to create all tables.</w:t>
      </w:r>
    </w:p>
    <w:p w14:paraId="7DEFAD9C">
      <w:pPr>
        <w:spacing w:before="120" w:after="0"/>
      </w:pP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800"/>
        <w:gridCol w:w="3600"/>
      </w:tblGrid>
      <w:tr w14:paraId="2E9C3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DDDDDD" w:sz="0" w:space="0"/>
              <w:left w:val="single" w:color="DDDDDD" w:sz="0" w:space="0"/>
              <w:bottom w:val="single" w:color="DDDDDD" w:sz="0" w:space="0"/>
              <w:right w:val="single" w:color="DDDDDD" w:sz="0" w:space="0"/>
            </w:tcBorders>
            <w:shd w:val="clear" w:color="auto" w:fill="1A1A1A"/>
            <w:tcMar>
              <w:top w:w="100" w:type="dxa"/>
              <w:left w:w="150" w:type="dxa"/>
              <w:bottom w:w="100" w:type="dxa"/>
              <w:right w:w="150" w:type="dxa"/>
            </w:tcMar>
          </w:tcPr>
          <w:p w14:paraId="00B04349">
            <w:r>
              <w:rPr>
                <w:rFonts w:ascii="Arial" w:hAnsi="Arial" w:eastAsia="Arial" w:cs="Arial"/>
                <w:b/>
                <w:bCs/>
                <w:color w:val="FFFFFF"/>
                <w:sz w:val="18"/>
                <w:szCs w:val="18"/>
              </w:rPr>
              <w:t>Table</w:t>
            </w:r>
          </w:p>
        </w:tc>
        <w:tc>
          <w:tcPr>
            <w:tcW w:w="2800" w:type="dxa"/>
            <w:tcBorders>
              <w:top w:val="single" w:color="DDDDDD" w:sz="0" w:space="0"/>
              <w:left w:val="single" w:color="DDDDDD" w:sz="0" w:space="0"/>
              <w:bottom w:val="single" w:color="DDDDDD" w:sz="0" w:space="0"/>
              <w:right w:val="single" w:color="DDDDDD" w:sz="0" w:space="0"/>
            </w:tcBorders>
            <w:shd w:val="clear" w:color="auto" w:fill="1A1A1A"/>
            <w:tcMar>
              <w:top w:w="100" w:type="dxa"/>
              <w:left w:w="150" w:type="dxa"/>
              <w:bottom w:w="100" w:type="dxa"/>
              <w:right w:w="150" w:type="dxa"/>
            </w:tcMar>
          </w:tcPr>
          <w:p w14:paraId="565AFBD4">
            <w:r>
              <w:rPr>
                <w:rFonts w:ascii="Arial" w:hAnsi="Arial" w:eastAsia="Arial" w:cs="Arial"/>
                <w:b/>
                <w:bCs/>
                <w:color w:val="FFFFFF"/>
                <w:sz w:val="18"/>
                <w:szCs w:val="18"/>
              </w:rPr>
              <w:t>Purpose</w:t>
            </w:r>
          </w:p>
        </w:tc>
        <w:tc>
          <w:tcPr>
            <w:tcW w:w="3600" w:type="dxa"/>
            <w:tcBorders>
              <w:top w:val="single" w:color="DDDDDD" w:sz="0" w:space="0"/>
              <w:left w:val="single" w:color="DDDDDD" w:sz="0" w:space="0"/>
              <w:bottom w:val="single" w:color="DDDDDD" w:sz="0" w:space="0"/>
              <w:right w:val="single" w:color="DDDDDD" w:sz="0" w:space="0"/>
            </w:tcBorders>
            <w:shd w:val="clear" w:color="auto" w:fill="1A1A1A"/>
            <w:tcMar>
              <w:top w:w="100" w:type="dxa"/>
              <w:left w:w="150" w:type="dxa"/>
              <w:bottom w:w="100" w:type="dxa"/>
              <w:right w:w="150" w:type="dxa"/>
            </w:tcMar>
          </w:tcPr>
          <w:p w14:paraId="4FB5CBB5">
            <w:r>
              <w:rPr>
                <w:rFonts w:ascii="Arial" w:hAnsi="Arial" w:eastAsia="Arial" w:cs="Arial"/>
                <w:b/>
                <w:bCs/>
                <w:color w:val="FFFFFF"/>
                <w:sz w:val="18"/>
                <w:szCs w:val="18"/>
              </w:rPr>
              <w:t>Key Fields</w:t>
            </w:r>
          </w:p>
        </w:tc>
      </w:tr>
      <w:tr w14:paraId="71281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01F66F50">
            <w:r>
              <w:rPr>
                <w:rFonts w:ascii="Arial" w:hAnsi="Arial" w:eastAsia="Arial" w:cs="Arial"/>
                <w:color w:val="1A1A1A"/>
                <w:sz w:val="18"/>
                <w:szCs w:val="18"/>
              </w:rPr>
              <w:t>users</w:t>
            </w:r>
          </w:p>
        </w:tc>
        <w:tc>
          <w:tcPr>
            <w:tcW w:w="2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221FABF8">
            <w:r>
              <w:rPr>
                <w:rFonts w:ascii="Arial" w:hAnsi="Arial" w:eastAsia="Arial" w:cs="Arial"/>
                <w:color w:val="1A1A1A"/>
                <w:sz w:val="18"/>
                <w:szCs w:val="18"/>
              </w:rPr>
              <w:t>All app users (customers, runners, admins)</w:t>
            </w:r>
          </w:p>
        </w:tc>
        <w:tc>
          <w:tcPr>
            <w:tcW w:w="3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093A425E">
            <w:r>
              <w:rPr>
                <w:rFonts w:ascii="Arial" w:hAnsi="Arial" w:eastAsia="Arial" w:cs="Arial"/>
                <w:color w:val="1A1A1A"/>
                <w:sz w:val="18"/>
                <w:szCs w:val="18"/>
              </w:rPr>
              <w:t>id, name, email, password_hash, role, active_mode, auth_provider, is_verified</w:t>
            </w:r>
          </w:p>
        </w:tc>
      </w:tr>
      <w:tr w14:paraId="5B2A0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4CB4FC4B">
            <w:r>
              <w:rPr>
                <w:rFonts w:ascii="Arial" w:hAnsi="Arial" w:eastAsia="Arial" w:cs="Arial"/>
                <w:color w:val="1A1A1A"/>
                <w:sz w:val="18"/>
                <w:szCs w:val="18"/>
              </w:rPr>
              <w:t>runner_profiles</w:t>
            </w:r>
          </w:p>
        </w:tc>
        <w:tc>
          <w:tcPr>
            <w:tcW w:w="28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19E156FD">
            <w:r>
              <w:rPr>
                <w:rFonts w:ascii="Arial" w:hAnsi="Arial" w:eastAsia="Arial" w:cs="Arial"/>
                <w:color w:val="1A1A1A"/>
                <w:sz w:val="18"/>
                <w:szCs w:val="18"/>
              </w:rPr>
              <w:t>Runner-specific data linked to users</w:t>
            </w:r>
          </w:p>
        </w:tc>
        <w:tc>
          <w:tcPr>
            <w:tcW w:w="36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312FA2CE">
            <w:r>
              <w:rPr>
                <w:rFonts w:ascii="Arial" w:hAnsi="Arial" w:eastAsia="Arial" w:cs="Arial"/>
                <w:color w:val="1A1A1A"/>
                <w:sz w:val="18"/>
                <w:szCs w:val="18"/>
              </w:rPr>
              <w:t>user_id, national_id_number, verification_status, transport_mode, total_earnings</w:t>
            </w:r>
          </w:p>
        </w:tc>
      </w:tr>
      <w:tr w14:paraId="7F2A9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0E286044">
            <w:r>
              <w:rPr>
                <w:rFonts w:ascii="Arial" w:hAnsi="Arial" w:eastAsia="Arial" w:cs="Arial"/>
                <w:color w:val="1A1A1A"/>
                <w:sz w:val="18"/>
                <w:szCs w:val="18"/>
              </w:rPr>
              <w:t>zones</w:t>
            </w:r>
          </w:p>
        </w:tc>
        <w:tc>
          <w:tcPr>
            <w:tcW w:w="2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7B781E64">
            <w:r>
              <w:rPr>
                <w:rFonts w:ascii="Arial" w:hAnsi="Arial" w:eastAsia="Arial" w:cs="Arial"/>
                <w:color w:val="1A1A1A"/>
                <w:sz w:val="18"/>
                <w:szCs w:val="18"/>
              </w:rPr>
              <w:t>Nairobi coverage zones</w:t>
            </w:r>
          </w:p>
        </w:tc>
        <w:tc>
          <w:tcPr>
            <w:tcW w:w="3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2EDD612A">
            <w:r>
              <w:rPr>
                <w:rFonts w:ascii="Arial" w:hAnsi="Arial" w:eastAsia="Arial" w:cs="Arial"/>
                <w:color w:val="1A1A1A"/>
                <w:sz w:val="18"/>
                <w:szCs w:val="18"/>
              </w:rPr>
              <w:t>id, name, slug</w:t>
            </w:r>
          </w:p>
        </w:tc>
      </w:tr>
      <w:tr w14:paraId="1AB60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59BA2219">
            <w:r>
              <w:rPr>
                <w:rFonts w:ascii="Arial" w:hAnsi="Arial" w:eastAsia="Arial" w:cs="Arial"/>
                <w:color w:val="1A1A1A"/>
                <w:sz w:val="18"/>
                <w:szCs w:val="18"/>
              </w:rPr>
              <w:t>pricing_rules</w:t>
            </w:r>
          </w:p>
        </w:tc>
        <w:tc>
          <w:tcPr>
            <w:tcW w:w="28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11B013BD">
            <w:r>
              <w:rPr>
                <w:rFonts w:ascii="Arial" w:hAnsi="Arial" w:eastAsia="Arial" w:cs="Arial"/>
                <w:color w:val="1A1A1A"/>
                <w:sz w:val="18"/>
                <w:szCs w:val="18"/>
              </w:rPr>
              <w:t>Base prices per zone and transport mode</w:t>
            </w:r>
          </w:p>
        </w:tc>
        <w:tc>
          <w:tcPr>
            <w:tcW w:w="36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17EB6A76">
            <w:r>
              <w:rPr>
                <w:rFonts w:ascii="Arial" w:hAnsi="Arial" w:eastAsia="Arial" w:cs="Arial"/>
                <w:color w:val="1A1A1A"/>
                <w:sz w:val="18"/>
                <w:szCs w:val="18"/>
              </w:rPr>
              <w:t>transport_mode, distance_min_km, distance_max_km, base_price</w:t>
            </w:r>
          </w:p>
        </w:tc>
      </w:tr>
      <w:tr w14:paraId="3886B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532C58DE">
            <w:r>
              <w:rPr>
                <w:rFonts w:ascii="Arial" w:hAnsi="Arial" w:eastAsia="Arial" w:cs="Arial"/>
                <w:color w:val="1A1A1A"/>
                <w:sz w:val="18"/>
                <w:szCs w:val="18"/>
              </w:rPr>
              <w:t>errands</w:t>
            </w:r>
          </w:p>
        </w:tc>
        <w:tc>
          <w:tcPr>
            <w:tcW w:w="2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5768A50C">
            <w:r>
              <w:rPr>
                <w:rFonts w:ascii="Arial" w:hAnsi="Arial" w:eastAsia="Arial" w:cs="Arial"/>
                <w:color w:val="1A1A1A"/>
                <w:sz w:val="18"/>
                <w:szCs w:val="18"/>
              </w:rPr>
              <w:t>All posted errands</w:t>
            </w:r>
          </w:p>
        </w:tc>
        <w:tc>
          <w:tcPr>
            <w:tcW w:w="3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3B1D8043">
            <w:r>
              <w:rPr>
                <w:rFonts w:ascii="Arial" w:hAnsi="Arial" w:eastAsia="Arial" w:cs="Arial"/>
                <w:color w:val="1A1A1A"/>
                <w:sz w:val="18"/>
                <w:szCs w:val="18"/>
              </w:rPr>
              <w:t>id, poster_id, runner_id, status, gross_amount, platform_fee, runner_payout</w:t>
            </w:r>
          </w:p>
        </w:tc>
      </w:tr>
      <w:tr w14:paraId="65A7E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5EF35188">
            <w:r>
              <w:rPr>
                <w:rFonts w:ascii="Arial" w:hAnsi="Arial" w:eastAsia="Arial" w:cs="Arial"/>
                <w:color w:val="1A1A1A"/>
                <w:sz w:val="18"/>
                <w:szCs w:val="18"/>
              </w:rPr>
              <w:t>transactions</w:t>
            </w:r>
          </w:p>
        </w:tc>
        <w:tc>
          <w:tcPr>
            <w:tcW w:w="28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36BEA0EF">
            <w:r>
              <w:rPr>
                <w:rFonts w:ascii="Arial" w:hAnsi="Arial" w:eastAsia="Arial" w:cs="Arial"/>
                <w:color w:val="1A1A1A"/>
                <w:sz w:val="18"/>
                <w:szCs w:val="18"/>
              </w:rPr>
              <w:t>Payment records with escrow state</w:t>
            </w:r>
          </w:p>
        </w:tc>
        <w:tc>
          <w:tcPr>
            <w:tcW w:w="36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35259329">
            <w:r>
              <w:rPr>
                <w:rFonts w:ascii="Arial" w:hAnsi="Arial" w:eastAsia="Arial" w:cs="Arial"/>
                <w:color w:val="1A1A1A"/>
                <w:sz w:val="18"/>
                <w:szCs w:val="18"/>
              </w:rPr>
              <w:t>errand_id, pesapal_reference, payment_status, escrow_held_at, released_at</w:t>
            </w:r>
          </w:p>
        </w:tc>
      </w:tr>
      <w:tr w14:paraId="6D40F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5321EAF9">
            <w:r>
              <w:rPr>
                <w:rFonts w:ascii="Arial" w:hAnsi="Arial" w:eastAsia="Arial" w:cs="Arial"/>
                <w:color w:val="1A1A1A"/>
                <w:sz w:val="18"/>
                <w:szCs w:val="18"/>
              </w:rPr>
              <w:t>ratings</w:t>
            </w:r>
          </w:p>
        </w:tc>
        <w:tc>
          <w:tcPr>
            <w:tcW w:w="2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7CE891F7">
            <w:r>
              <w:rPr>
                <w:rFonts w:ascii="Arial" w:hAnsi="Arial" w:eastAsia="Arial" w:cs="Arial"/>
                <w:color w:val="1A1A1A"/>
                <w:sz w:val="18"/>
                <w:szCs w:val="18"/>
              </w:rPr>
              <w:t>Bidirectional ratings after each errand</w:t>
            </w:r>
          </w:p>
        </w:tc>
        <w:tc>
          <w:tcPr>
            <w:tcW w:w="3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268B3A49">
            <w:r>
              <w:rPr>
                <w:rFonts w:ascii="Arial" w:hAnsi="Arial" w:eastAsia="Arial" w:cs="Arial"/>
                <w:color w:val="1A1A1A"/>
                <w:sz w:val="18"/>
                <w:szCs w:val="18"/>
              </w:rPr>
              <w:t>errand_id, rater_id, ratee_id, score, comment</w:t>
            </w:r>
          </w:p>
        </w:tc>
      </w:tr>
      <w:tr w14:paraId="00B8B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69658279">
            <w:r>
              <w:rPr>
                <w:rFonts w:ascii="Arial" w:hAnsi="Arial" w:eastAsia="Arial" w:cs="Arial"/>
                <w:color w:val="1A1A1A"/>
                <w:sz w:val="18"/>
                <w:szCs w:val="18"/>
              </w:rPr>
              <w:t>disputes</w:t>
            </w:r>
          </w:p>
        </w:tc>
        <w:tc>
          <w:tcPr>
            <w:tcW w:w="28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675F8BA3">
            <w:r>
              <w:rPr>
                <w:rFonts w:ascii="Arial" w:hAnsi="Arial" w:eastAsia="Arial" w:cs="Arial"/>
                <w:color w:val="1A1A1A"/>
                <w:sz w:val="18"/>
                <w:szCs w:val="18"/>
              </w:rPr>
              <w:t>Dispute cases with evidence</w:t>
            </w:r>
          </w:p>
        </w:tc>
        <w:tc>
          <w:tcPr>
            <w:tcW w:w="36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4023EA26">
            <w:r>
              <w:rPr>
                <w:rFonts w:ascii="Arial" w:hAnsi="Arial" w:eastAsia="Arial" w:cs="Arial"/>
                <w:color w:val="1A1A1A"/>
                <w:sz w:val="18"/>
                <w:szCs w:val="18"/>
              </w:rPr>
              <w:t>errand_id, raised_by, reason, evidence_urls, status, resolution</w:t>
            </w:r>
          </w:p>
        </w:tc>
      </w:tr>
      <w:tr w14:paraId="37FEB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2C6E9B31">
            <w:r>
              <w:rPr>
                <w:rFonts w:ascii="Arial" w:hAnsi="Arial" w:eastAsia="Arial" w:cs="Arial"/>
                <w:color w:val="1A1A1A"/>
                <w:sz w:val="18"/>
                <w:szCs w:val="18"/>
              </w:rPr>
              <w:t>notifications</w:t>
            </w:r>
          </w:p>
        </w:tc>
        <w:tc>
          <w:tcPr>
            <w:tcW w:w="2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50DA0216">
            <w:r>
              <w:rPr>
                <w:rFonts w:ascii="Arial" w:hAnsi="Arial" w:eastAsia="Arial" w:cs="Arial"/>
                <w:color w:val="1A1A1A"/>
                <w:sz w:val="18"/>
                <w:szCs w:val="18"/>
              </w:rPr>
              <w:t>In-app notification records</w:t>
            </w:r>
          </w:p>
        </w:tc>
        <w:tc>
          <w:tcPr>
            <w:tcW w:w="3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3865709E">
            <w:r>
              <w:rPr>
                <w:rFonts w:ascii="Arial" w:hAnsi="Arial" w:eastAsia="Arial" w:cs="Arial"/>
                <w:color w:val="1A1A1A"/>
                <w:sz w:val="18"/>
                <w:szCs w:val="18"/>
              </w:rPr>
              <w:t>user_id, title, body, type, is_read</w:t>
            </w:r>
          </w:p>
        </w:tc>
      </w:tr>
      <w:tr w14:paraId="24EE1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0396449B">
            <w:r>
              <w:rPr>
                <w:rFonts w:ascii="Arial" w:hAnsi="Arial" w:eastAsia="Arial" w:cs="Arial"/>
                <w:color w:val="1A1A1A"/>
                <w:sz w:val="18"/>
                <w:szCs w:val="18"/>
              </w:rPr>
              <w:t>support_tickets</w:t>
            </w:r>
          </w:p>
        </w:tc>
        <w:tc>
          <w:tcPr>
            <w:tcW w:w="28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6E7C8AC7">
            <w:r>
              <w:rPr>
                <w:rFonts w:ascii="Arial" w:hAnsi="Arial" w:eastAsia="Arial" w:cs="Arial"/>
                <w:color w:val="1A1A1A"/>
                <w:sz w:val="18"/>
                <w:szCs w:val="18"/>
              </w:rPr>
              <w:t>Customer/runner support requests</w:t>
            </w:r>
          </w:p>
        </w:tc>
        <w:tc>
          <w:tcPr>
            <w:tcW w:w="36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413E532D">
            <w:r>
              <w:rPr>
                <w:rFonts w:ascii="Arial" w:hAnsi="Arial" w:eastAsia="Arial" w:cs="Arial"/>
                <w:color w:val="1A1A1A"/>
                <w:sz w:val="18"/>
                <w:szCs w:val="18"/>
              </w:rPr>
              <w:t>user_id, subject, message, status, admin_reply</w:t>
            </w:r>
          </w:p>
        </w:tc>
      </w:tr>
      <w:tr w14:paraId="5582E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4EE3E933">
            <w:r>
              <w:rPr>
                <w:rFonts w:ascii="Arial" w:hAnsi="Arial" w:eastAsia="Arial" w:cs="Arial"/>
                <w:color w:val="1A1A1A"/>
                <w:sz w:val="18"/>
                <w:szCs w:val="18"/>
              </w:rPr>
              <w:t>help_articles</w:t>
            </w:r>
          </w:p>
        </w:tc>
        <w:tc>
          <w:tcPr>
            <w:tcW w:w="2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49B6E62D">
            <w:r>
              <w:rPr>
                <w:rFonts w:ascii="Arial" w:hAnsi="Arial" w:eastAsia="Arial" w:cs="Arial"/>
                <w:color w:val="1A1A1A"/>
                <w:sz w:val="18"/>
                <w:szCs w:val="18"/>
              </w:rPr>
              <w:t>FAQ and help center content</w:t>
            </w:r>
          </w:p>
        </w:tc>
        <w:tc>
          <w:tcPr>
            <w:tcW w:w="3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77A5EE7C">
            <w:r>
              <w:rPr>
                <w:rFonts w:ascii="Arial" w:hAnsi="Arial" w:eastAsia="Arial" w:cs="Arial"/>
                <w:color w:val="1A1A1A"/>
                <w:sz w:val="18"/>
                <w:szCs w:val="18"/>
              </w:rPr>
              <w:t>title, content, category, target_role, is_published</w:t>
            </w:r>
          </w:p>
        </w:tc>
      </w:tr>
    </w:tbl>
    <w:p w14:paraId="7C60F725">
      <w:pPr>
        <w:pBdr>
          <w:bottom w:val="single" w:color="EEEEEE" w:sz="2" w:space="1"/>
        </w:pBdr>
        <w:spacing w:before="240" w:after="240"/>
      </w:pPr>
    </w:p>
    <w:p w14:paraId="78569622">
      <w:pPr>
        <w:pStyle w:val="2"/>
        <w:pBdr>
          <w:bottom w:val="single" w:color="E8A820" w:sz="4" w:space="6"/>
        </w:pBdr>
        <w:spacing w:before="480" w:after="160"/>
      </w:pPr>
      <w:r>
        <w:rPr>
          <w:rFonts w:ascii="Arial" w:hAnsi="Arial" w:eastAsia="Arial" w:cs="Arial"/>
          <w:b/>
          <w:bCs/>
          <w:color w:val="1A1A1A"/>
          <w:sz w:val="32"/>
          <w:szCs w:val="32"/>
        </w:rPr>
        <w:t>6. Authentication System</w:t>
      </w:r>
    </w:p>
    <w:p w14:paraId="605670EE">
      <w:pPr>
        <w:pStyle w:val="3"/>
        <w:spacing w:before="320" w:after="120"/>
      </w:pPr>
      <w:r>
        <w:rPr>
          <w:rFonts w:ascii="Arial" w:hAnsi="Arial" w:eastAsia="Arial" w:cs="Arial"/>
          <w:b/>
          <w:bCs/>
          <w:color w:val="1A1A1A"/>
          <w:sz w:val="24"/>
          <w:szCs w:val="24"/>
        </w:rPr>
        <w:t>Email + Password Auth</w:t>
      </w:r>
    </w:p>
    <w:p w14:paraId="60D94655">
      <w:pPr>
        <w:pStyle w:val="16"/>
        <w:numPr>
          <w:ilvl w:val="0"/>
          <w:numId w:val="2"/>
        </w:numPr>
        <w:spacing w:before="60" w:after="60"/>
      </w:pPr>
      <w:r>
        <w:rPr>
          <w:rFonts w:ascii="Arial" w:hAnsi="Arial" w:eastAsia="Arial" w:cs="Arial"/>
          <w:color w:val="1A1A1A"/>
          <w:sz w:val="20"/>
          <w:szCs w:val="20"/>
        </w:rPr>
        <w:t>User registers with name, email, phone, and password.</w:t>
      </w:r>
    </w:p>
    <w:p w14:paraId="734118C1">
      <w:pPr>
        <w:pStyle w:val="16"/>
        <w:numPr>
          <w:ilvl w:val="0"/>
          <w:numId w:val="2"/>
        </w:numPr>
        <w:spacing w:before="60" w:after="60"/>
      </w:pPr>
      <w:r>
        <w:rPr>
          <w:rFonts w:ascii="Arial" w:hAnsi="Arial" w:eastAsia="Arial" w:cs="Arial"/>
          <w:color w:val="1A1A1A"/>
          <w:sz w:val="20"/>
          <w:szCs w:val="20"/>
        </w:rPr>
        <w:t>Password is hashed with bcryptjs (12 salt rounds) before storing.</w:t>
      </w:r>
    </w:p>
    <w:p w14:paraId="0959C4E0">
      <w:pPr>
        <w:pStyle w:val="16"/>
        <w:numPr>
          <w:ilvl w:val="0"/>
          <w:numId w:val="2"/>
        </w:numPr>
        <w:spacing w:before="60" w:after="60"/>
      </w:pPr>
      <w:r>
        <w:rPr>
          <w:rFonts w:ascii="Arial" w:hAnsi="Arial" w:eastAsia="Arial" w:cs="Arial"/>
          <w:color w:val="1A1A1A"/>
          <w:sz w:val="20"/>
          <w:szCs w:val="20"/>
        </w:rPr>
        <w:t>A 6-digit OTP is generated and sent via Resend. OTP expires in 10 minutes.</w:t>
      </w:r>
    </w:p>
    <w:p w14:paraId="0802C692">
      <w:pPr>
        <w:pStyle w:val="16"/>
        <w:numPr>
          <w:ilvl w:val="0"/>
          <w:numId w:val="2"/>
        </w:numPr>
        <w:spacing w:before="60" w:after="60"/>
      </w:pPr>
      <w:r>
        <w:rPr>
          <w:rFonts w:ascii="Arial" w:hAnsi="Arial" w:eastAsia="Arial" w:cs="Arial"/>
          <w:color w:val="1A1A1A"/>
          <w:sz w:val="20"/>
          <w:szCs w:val="20"/>
        </w:rPr>
        <w:t>User submits OTP. Account is marked as verified.</w:t>
      </w:r>
    </w:p>
    <w:p w14:paraId="6793A5EF">
      <w:pPr>
        <w:pStyle w:val="16"/>
        <w:numPr>
          <w:ilvl w:val="0"/>
          <w:numId w:val="2"/>
        </w:numPr>
        <w:spacing w:before="60" w:after="60"/>
      </w:pPr>
      <w:r>
        <w:rPr>
          <w:rFonts w:ascii="Arial" w:hAnsi="Arial" w:eastAsia="Arial" w:cs="Arial"/>
          <w:color w:val="1A1A1A"/>
          <w:sz w:val="20"/>
          <w:szCs w:val="20"/>
        </w:rPr>
        <w:t>User logs in. Server verifies password hash and returns access token (15min) and refresh token (7 days).</w:t>
      </w:r>
    </w:p>
    <w:p w14:paraId="6E13BD67">
      <w:pPr>
        <w:pStyle w:val="16"/>
        <w:numPr>
          <w:ilvl w:val="0"/>
          <w:numId w:val="2"/>
        </w:numPr>
        <w:spacing w:before="60" w:after="60"/>
      </w:pPr>
      <w:r>
        <w:rPr>
          <w:rFonts w:ascii="Arial" w:hAnsi="Arial" w:eastAsia="Arial" w:cs="Arial"/>
          <w:color w:val="1A1A1A"/>
          <w:sz w:val="20"/>
          <w:szCs w:val="20"/>
        </w:rPr>
        <w:t>Access token is sent in the Authorization header on every request: Bearer &lt;token&gt;.</w:t>
      </w:r>
    </w:p>
    <w:p w14:paraId="44BB367B">
      <w:pPr>
        <w:pStyle w:val="16"/>
        <w:numPr>
          <w:ilvl w:val="0"/>
          <w:numId w:val="2"/>
        </w:numPr>
        <w:spacing w:before="60" w:after="60"/>
      </w:pPr>
      <w:r>
        <w:rPr>
          <w:rFonts w:ascii="Arial" w:hAnsi="Arial" w:eastAsia="Arial" w:cs="Arial"/>
          <w:color w:val="1A1A1A"/>
          <w:sz w:val="20"/>
          <w:szCs w:val="20"/>
        </w:rPr>
        <w:t>When the access token expires, the mobile app silently calls POST /api/auth/refresh with the refresh token to get a new access token.</w:t>
      </w:r>
    </w:p>
    <w:p w14:paraId="2AA0D848">
      <w:pPr>
        <w:spacing w:before="120" w:after="0"/>
      </w:pPr>
    </w:p>
    <w:p w14:paraId="4416405E">
      <w:pPr>
        <w:pStyle w:val="3"/>
        <w:spacing w:before="320" w:after="120"/>
      </w:pPr>
      <w:r>
        <w:rPr>
          <w:rFonts w:ascii="Arial" w:hAnsi="Arial" w:eastAsia="Arial" w:cs="Arial"/>
          <w:b/>
          <w:bCs/>
          <w:color w:val="1A1A1A"/>
          <w:sz w:val="24"/>
          <w:szCs w:val="24"/>
        </w:rPr>
        <w:t>Google OAuth</w:t>
      </w:r>
    </w:p>
    <w:p w14:paraId="406A216E">
      <w:pPr>
        <w:pStyle w:val="16"/>
        <w:numPr>
          <w:ilvl w:val="0"/>
          <w:numId w:val="2"/>
        </w:numPr>
        <w:spacing w:before="60" w:after="60"/>
      </w:pPr>
      <w:r>
        <w:rPr>
          <w:rFonts w:ascii="Arial" w:hAnsi="Arial" w:eastAsia="Arial" w:cs="Arial"/>
          <w:color w:val="1A1A1A"/>
          <w:sz w:val="20"/>
          <w:szCs w:val="20"/>
        </w:rPr>
        <w:t>User taps "Continue with Google" on the mobile app.</w:t>
      </w:r>
    </w:p>
    <w:p w14:paraId="674CA1CE">
      <w:pPr>
        <w:pStyle w:val="16"/>
        <w:numPr>
          <w:ilvl w:val="0"/>
          <w:numId w:val="2"/>
        </w:numPr>
        <w:spacing w:before="60" w:after="60"/>
      </w:pPr>
      <w:r>
        <w:rPr>
          <w:rFonts w:ascii="Arial" w:hAnsi="Arial" w:eastAsia="Arial" w:cs="Arial"/>
          <w:color w:val="1A1A1A"/>
          <w:sz w:val="20"/>
          <w:szCs w:val="20"/>
        </w:rPr>
        <w:t>Mobile app opens a browser to GET /api/auth/google.</w:t>
      </w:r>
    </w:p>
    <w:p w14:paraId="1D4E2900">
      <w:pPr>
        <w:pStyle w:val="16"/>
        <w:numPr>
          <w:ilvl w:val="0"/>
          <w:numId w:val="2"/>
        </w:numPr>
        <w:spacing w:before="60" w:after="60"/>
      </w:pPr>
      <w:r>
        <w:rPr>
          <w:rFonts w:ascii="Arial" w:hAnsi="Arial" w:eastAsia="Arial" w:cs="Arial"/>
          <w:color w:val="1A1A1A"/>
          <w:sz w:val="20"/>
          <w:szCs w:val="20"/>
        </w:rPr>
        <w:t>Passport.js redirects to Google's OAuth consent screen.</w:t>
      </w:r>
    </w:p>
    <w:p w14:paraId="1B462D34">
      <w:pPr>
        <w:pStyle w:val="16"/>
        <w:numPr>
          <w:ilvl w:val="0"/>
          <w:numId w:val="2"/>
        </w:numPr>
        <w:spacing w:before="60" w:after="60"/>
      </w:pPr>
      <w:r>
        <w:rPr>
          <w:rFonts w:ascii="Arial" w:hAnsi="Arial" w:eastAsia="Arial" w:cs="Arial"/>
          <w:color w:val="1A1A1A"/>
          <w:sz w:val="20"/>
          <w:szCs w:val="20"/>
        </w:rPr>
        <w:t>Google redirects back to GET /api/auth/google/callback with the user's profile.</w:t>
      </w:r>
    </w:p>
    <w:p w14:paraId="46956E14">
      <w:pPr>
        <w:pStyle w:val="16"/>
        <w:numPr>
          <w:ilvl w:val="0"/>
          <w:numId w:val="2"/>
        </w:numPr>
        <w:spacing w:before="60" w:after="60"/>
      </w:pPr>
      <w:r>
        <w:rPr>
          <w:rFonts w:ascii="Arial" w:hAnsi="Arial" w:eastAsia="Arial" w:cs="Arial"/>
          <w:color w:val="1A1A1A"/>
          <w:sz w:val="20"/>
          <w:szCs w:val="20"/>
        </w:rPr>
        <w:t>Server checks if email already exists. If yes and auth_provider is google, logs them in. If auth_provider is email, blocks them with an appropriate message.</w:t>
      </w:r>
    </w:p>
    <w:p w14:paraId="51F7074D">
      <w:pPr>
        <w:pStyle w:val="16"/>
        <w:numPr>
          <w:ilvl w:val="0"/>
          <w:numId w:val="2"/>
        </w:numPr>
        <w:spacing w:before="60" w:after="60"/>
      </w:pPr>
      <w:r>
        <w:rPr>
          <w:rFonts w:ascii="Arial" w:hAnsi="Arial" w:eastAsia="Arial" w:cs="Arial"/>
          <w:color w:val="1A1A1A"/>
          <w:sz w:val="20"/>
          <w:szCs w:val="20"/>
        </w:rPr>
        <w:t>If new user, creates account with is_verified = true (Google already verified the email).</w:t>
      </w:r>
    </w:p>
    <w:p w14:paraId="536B3D1E">
      <w:pPr>
        <w:pStyle w:val="16"/>
        <w:numPr>
          <w:ilvl w:val="0"/>
          <w:numId w:val="2"/>
        </w:numPr>
        <w:spacing w:before="60" w:after="60"/>
      </w:pPr>
      <w:r>
        <w:rPr>
          <w:rFonts w:ascii="Arial" w:hAnsi="Arial" w:eastAsia="Arial" w:cs="Arial"/>
          <w:color w:val="1A1A1A"/>
          <w:sz w:val="20"/>
          <w:szCs w:val="20"/>
        </w:rPr>
        <w:t>Server generates tokens and deep links back to the app: tumaapp://auth/google?accessToken=...</w:t>
      </w:r>
    </w:p>
    <w:p w14:paraId="2F763636">
      <w:pPr>
        <w:spacing w:before="120" w:after="0"/>
      </w:pPr>
    </w:p>
    <w:p w14:paraId="41ACB97E">
      <w:pPr>
        <w:pStyle w:val="3"/>
        <w:spacing w:before="320" w:after="120"/>
      </w:pPr>
      <w:r>
        <w:rPr>
          <w:rFonts w:ascii="Arial" w:hAnsi="Arial" w:eastAsia="Arial" w:cs="Arial"/>
          <w:b/>
          <w:bCs/>
          <w:color w:val="1A1A1A"/>
          <w:sz w:val="24"/>
          <w:szCs w:val="24"/>
        </w:rPr>
        <w:t>JWT Token Strategy</w:t>
      </w: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6"/>
        <w:gridCol w:w="2461"/>
        <w:gridCol w:w="1542"/>
        <w:gridCol w:w="2491"/>
      </w:tblGrid>
      <w:tr w14:paraId="6019B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DDDDDD" w:sz="0" w:space="0"/>
              <w:left w:val="single" w:color="DDDDDD" w:sz="0" w:space="0"/>
              <w:bottom w:val="single" w:color="DDDDDD" w:sz="0" w:space="0"/>
              <w:right w:val="single" w:color="DDDDDD" w:sz="0" w:space="0"/>
            </w:tcBorders>
            <w:shd w:val="clear" w:color="auto" w:fill="1A1A1A"/>
            <w:tcMar>
              <w:top w:w="100" w:type="dxa"/>
              <w:left w:w="150" w:type="dxa"/>
              <w:bottom w:w="100" w:type="dxa"/>
              <w:right w:w="150" w:type="dxa"/>
            </w:tcMar>
          </w:tcPr>
          <w:p w14:paraId="0D2C5945">
            <w:r>
              <w:rPr>
                <w:rFonts w:ascii="Arial" w:hAnsi="Arial" w:eastAsia="Arial" w:cs="Arial"/>
                <w:b/>
                <w:bCs/>
                <w:color w:val="FFFFFF"/>
                <w:sz w:val="18"/>
                <w:szCs w:val="18"/>
              </w:rPr>
              <w:t>Token</w:t>
            </w:r>
          </w:p>
        </w:tc>
        <w:tc>
          <w:tcPr>
            <w:tcW w:w="2200" w:type="dxa"/>
            <w:tcBorders>
              <w:top w:val="single" w:color="DDDDDD" w:sz="0" w:space="0"/>
              <w:left w:val="single" w:color="DDDDDD" w:sz="0" w:space="0"/>
              <w:bottom w:val="single" w:color="DDDDDD" w:sz="0" w:space="0"/>
              <w:right w:val="single" w:color="DDDDDD" w:sz="0" w:space="0"/>
            </w:tcBorders>
            <w:shd w:val="clear" w:color="auto" w:fill="1A1A1A"/>
            <w:tcMar>
              <w:top w:w="100" w:type="dxa"/>
              <w:left w:w="150" w:type="dxa"/>
              <w:bottom w:w="100" w:type="dxa"/>
              <w:right w:w="150" w:type="dxa"/>
            </w:tcMar>
          </w:tcPr>
          <w:p w14:paraId="44E3240C">
            <w:r>
              <w:rPr>
                <w:rFonts w:ascii="Arial" w:hAnsi="Arial" w:eastAsia="Arial" w:cs="Arial"/>
                <w:b/>
                <w:bCs/>
                <w:color w:val="FFFFFF"/>
                <w:sz w:val="18"/>
                <w:szCs w:val="18"/>
              </w:rPr>
              <w:t>Secret</w:t>
            </w:r>
          </w:p>
        </w:tc>
        <w:tc>
          <w:tcPr>
            <w:tcW w:w="1600" w:type="dxa"/>
            <w:tcBorders>
              <w:top w:val="single" w:color="DDDDDD" w:sz="0" w:space="0"/>
              <w:left w:val="single" w:color="DDDDDD" w:sz="0" w:space="0"/>
              <w:bottom w:val="single" w:color="DDDDDD" w:sz="0" w:space="0"/>
              <w:right w:val="single" w:color="DDDDDD" w:sz="0" w:space="0"/>
            </w:tcBorders>
            <w:shd w:val="clear" w:color="auto" w:fill="1A1A1A"/>
            <w:tcMar>
              <w:top w:w="100" w:type="dxa"/>
              <w:left w:w="150" w:type="dxa"/>
              <w:bottom w:w="100" w:type="dxa"/>
              <w:right w:w="150" w:type="dxa"/>
            </w:tcMar>
          </w:tcPr>
          <w:p w14:paraId="7051A2DD">
            <w:r>
              <w:rPr>
                <w:rFonts w:ascii="Arial" w:hAnsi="Arial" w:eastAsia="Arial" w:cs="Arial"/>
                <w:b/>
                <w:bCs/>
                <w:color w:val="FFFFFF"/>
                <w:sz w:val="18"/>
                <w:szCs w:val="18"/>
              </w:rPr>
              <w:t>Expiry</w:t>
            </w:r>
          </w:p>
        </w:tc>
        <w:tc>
          <w:tcPr>
            <w:tcW w:w="2600" w:type="dxa"/>
            <w:tcBorders>
              <w:top w:val="single" w:color="DDDDDD" w:sz="0" w:space="0"/>
              <w:left w:val="single" w:color="DDDDDD" w:sz="0" w:space="0"/>
              <w:bottom w:val="single" w:color="DDDDDD" w:sz="0" w:space="0"/>
              <w:right w:val="single" w:color="DDDDDD" w:sz="0" w:space="0"/>
            </w:tcBorders>
            <w:shd w:val="clear" w:color="auto" w:fill="1A1A1A"/>
            <w:tcMar>
              <w:top w:w="100" w:type="dxa"/>
              <w:left w:w="150" w:type="dxa"/>
              <w:bottom w:w="100" w:type="dxa"/>
              <w:right w:w="150" w:type="dxa"/>
            </w:tcMar>
          </w:tcPr>
          <w:p w14:paraId="2E0D2A34">
            <w:r>
              <w:rPr>
                <w:rFonts w:ascii="Arial" w:hAnsi="Arial" w:eastAsia="Arial" w:cs="Arial"/>
                <w:b/>
                <w:bCs/>
                <w:color w:val="FFFFFF"/>
                <w:sz w:val="18"/>
                <w:szCs w:val="18"/>
              </w:rPr>
              <w:t>Purpose</w:t>
            </w:r>
          </w:p>
        </w:tc>
      </w:tr>
      <w:tr w14:paraId="596A9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74B9CD65">
            <w:r>
              <w:rPr>
                <w:rFonts w:ascii="Arial" w:hAnsi="Arial" w:eastAsia="Arial" w:cs="Arial"/>
                <w:color w:val="1A1A1A"/>
                <w:sz w:val="18"/>
                <w:szCs w:val="18"/>
              </w:rPr>
              <w:t>Access token</w:t>
            </w:r>
          </w:p>
        </w:tc>
        <w:tc>
          <w:tcPr>
            <w:tcW w:w="2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79637FD5">
            <w:r>
              <w:rPr>
                <w:rFonts w:ascii="Arial" w:hAnsi="Arial" w:eastAsia="Arial" w:cs="Arial"/>
                <w:color w:val="1A1A1A"/>
                <w:sz w:val="18"/>
                <w:szCs w:val="18"/>
              </w:rPr>
              <w:t>JWT_SECRET</w:t>
            </w:r>
          </w:p>
        </w:tc>
        <w:tc>
          <w:tcPr>
            <w:tcW w:w="1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546A9C3C">
            <w:r>
              <w:rPr>
                <w:rFonts w:ascii="Arial" w:hAnsi="Arial" w:eastAsia="Arial" w:cs="Arial"/>
                <w:color w:val="1A1A1A"/>
                <w:sz w:val="18"/>
                <w:szCs w:val="18"/>
              </w:rPr>
              <w:t>15 minutes</w:t>
            </w:r>
          </w:p>
        </w:tc>
        <w:tc>
          <w:tcPr>
            <w:tcW w:w="2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6D405C1C">
            <w:r>
              <w:rPr>
                <w:rFonts w:ascii="Arial" w:hAnsi="Arial" w:eastAsia="Arial" w:cs="Arial"/>
                <w:color w:val="1A1A1A"/>
                <w:sz w:val="18"/>
                <w:szCs w:val="18"/>
              </w:rPr>
              <w:t>Sent on every API request in Authorization header</w:t>
            </w:r>
          </w:p>
        </w:tc>
      </w:tr>
      <w:tr w14:paraId="59465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72FD9689">
            <w:r>
              <w:rPr>
                <w:rFonts w:ascii="Arial" w:hAnsi="Arial" w:eastAsia="Arial" w:cs="Arial"/>
                <w:color w:val="1A1A1A"/>
                <w:sz w:val="18"/>
                <w:szCs w:val="18"/>
              </w:rPr>
              <w:t>Refresh token</w:t>
            </w:r>
          </w:p>
        </w:tc>
        <w:tc>
          <w:tcPr>
            <w:tcW w:w="2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308C3E6B">
            <w:r>
              <w:rPr>
                <w:rFonts w:ascii="Arial" w:hAnsi="Arial" w:eastAsia="Arial" w:cs="Arial"/>
                <w:color w:val="1A1A1A"/>
                <w:sz w:val="18"/>
                <w:szCs w:val="18"/>
              </w:rPr>
              <w:t>JWT_REFRESH_SECRET</w:t>
            </w:r>
          </w:p>
        </w:tc>
        <w:tc>
          <w:tcPr>
            <w:tcW w:w="16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5387BC9B">
            <w:r>
              <w:rPr>
                <w:rFonts w:ascii="Arial" w:hAnsi="Arial" w:eastAsia="Arial" w:cs="Arial"/>
                <w:color w:val="1A1A1A"/>
                <w:sz w:val="18"/>
                <w:szCs w:val="18"/>
              </w:rPr>
              <w:t>7 days</w:t>
            </w:r>
          </w:p>
        </w:tc>
        <w:tc>
          <w:tcPr>
            <w:tcW w:w="26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33C0E173">
            <w:r>
              <w:rPr>
                <w:rFonts w:ascii="Arial" w:hAnsi="Arial" w:eastAsia="Arial" w:cs="Arial"/>
                <w:color w:val="1A1A1A"/>
                <w:sz w:val="18"/>
                <w:szCs w:val="18"/>
              </w:rPr>
              <w:t>Used only to get a new access token when current one expires</w:t>
            </w:r>
          </w:p>
        </w:tc>
      </w:tr>
    </w:tbl>
    <w:p w14:paraId="34CECDE6">
      <w:pPr>
        <w:pBdr>
          <w:bottom w:val="single" w:color="EEEEEE" w:sz="2" w:space="1"/>
        </w:pBdr>
        <w:spacing w:before="240" w:after="240"/>
      </w:pPr>
    </w:p>
    <w:p w14:paraId="797E8ABE">
      <w:pPr>
        <w:pStyle w:val="2"/>
        <w:pBdr>
          <w:bottom w:val="single" w:color="E8A820" w:sz="4" w:space="6"/>
        </w:pBdr>
        <w:spacing w:before="480" w:after="160"/>
      </w:pPr>
      <w:r>
        <w:rPr>
          <w:rFonts w:ascii="Arial" w:hAnsi="Arial" w:eastAsia="Arial" w:cs="Arial"/>
          <w:b/>
          <w:bCs/>
          <w:color w:val="1A1A1A"/>
          <w:sz w:val="32"/>
          <w:szCs w:val="32"/>
        </w:rPr>
        <w:t>7. Coding Standards</w:t>
      </w:r>
    </w:p>
    <w:p w14:paraId="18802AF0">
      <w:pPr>
        <w:pStyle w:val="3"/>
        <w:spacing w:before="320" w:after="120"/>
      </w:pPr>
      <w:r>
        <w:rPr>
          <w:rFonts w:ascii="Arial" w:hAnsi="Arial" w:eastAsia="Arial" w:cs="Arial"/>
          <w:b/>
          <w:bCs/>
          <w:color w:val="1A1A1A"/>
          <w:sz w:val="24"/>
          <w:szCs w:val="24"/>
        </w:rPr>
        <w:t>General Rules</w:t>
      </w:r>
    </w:p>
    <w:p w14:paraId="1EC316EF">
      <w:pPr>
        <w:pStyle w:val="16"/>
        <w:numPr>
          <w:ilvl w:val="0"/>
          <w:numId w:val="1"/>
        </w:numPr>
        <w:spacing w:before="60" w:after="60"/>
      </w:pPr>
      <w:r>
        <w:rPr>
          <w:rFonts w:ascii="Arial" w:hAnsi="Arial" w:eastAsia="Arial" w:cs="Arial"/>
          <w:b/>
          <w:bCs/>
          <w:color w:val="1A1A1A"/>
          <w:sz w:val="20"/>
          <w:szCs w:val="20"/>
        </w:rPr>
        <w:t>Never hardcode strings.</w:t>
      </w:r>
      <w:r>
        <w:rPr>
          <w:rFonts w:ascii="Arial" w:hAnsi="Arial" w:eastAsia="Arial" w:cs="Arial"/>
          <w:color w:val="1A1A1A"/>
          <w:sz w:val="20"/>
          <w:szCs w:val="20"/>
        </w:rPr>
        <w:t xml:space="preserve"> Use constants from src/constants/index.js.</w:t>
      </w:r>
    </w:p>
    <w:p w14:paraId="2FB162B2">
      <w:pPr>
        <w:pStyle w:val="16"/>
        <w:numPr>
          <w:ilvl w:val="0"/>
          <w:numId w:val="1"/>
        </w:numPr>
        <w:spacing w:before="60" w:after="60"/>
      </w:pPr>
      <w:r>
        <w:rPr>
          <w:rFonts w:ascii="Arial" w:hAnsi="Arial" w:eastAsia="Arial" w:cs="Arial"/>
          <w:b/>
          <w:bCs/>
          <w:color w:val="1A1A1A"/>
          <w:sz w:val="20"/>
          <w:szCs w:val="20"/>
        </w:rPr>
        <w:t>Never write res.status(400) directly.</w:t>
      </w:r>
      <w:r>
        <w:rPr>
          <w:rFonts w:ascii="Arial" w:hAnsi="Arial" w:eastAsia="Arial" w:cs="Arial"/>
          <w:color w:val="1A1A1A"/>
          <w:sz w:val="20"/>
          <w:szCs w:val="20"/>
        </w:rPr>
        <w:t xml:space="preserve"> Use HTTP_STATUS.BAD_REQUEST from constants.</w:t>
      </w:r>
    </w:p>
    <w:p w14:paraId="382E5DD4">
      <w:pPr>
        <w:pStyle w:val="16"/>
        <w:numPr>
          <w:ilvl w:val="0"/>
          <w:numId w:val="1"/>
        </w:numPr>
        <w:spacing w:before="60" w:after="60"/>
      </w:pPr>
      <w:r>
        <w:rPr>
          <w:rFonts w:ascii="Arial" w:hAnsi="Arial" w:eastAsia="Arial" w:cs="Arial"/>
          <w:b/>
          <w:bCs/>
          <w:color w:val="1A1A1A"/>
          <w:sz w:val="20"/>
          <w:szCs w:val="20"/>
        </w:rPr>
        <w:t>Never write error messages inline.</w:t>
      </w:r>
      <w:r>
        <w:rPr>
          <w:rFonts w:ascii="Arial" w:hAnsi="Arial" w:eastAsia="Arial" w:cs="Arial"/>
          <w:color w:val="1A1A1A"/>
          <w:sz w:val="20"/>
          <w:szCs w:val="20"/>
        </w:rPr>
        <w:t xml:space="preserve"> Use ERROR_MESSAGES from constants.</w:t>
      </w:r>
    </w:p>
    <w:p w14:paraId="6916608D">
      <w:pPr>
        <w:pStyle w:val="16"/>
        <w:numPr>
          <w:ilvl w:val="0"/>
          <w:numId w:val="1"/>
        </w:numPr>
        <w:spacing w:before="60" w:after="60"/>
      </w:pPr>
      <w:r>
        <w:rPr>
          <w:rFonts w:ascii="Arial" w:hAnsi="Arial" w:eastAsia="Arial" w:cs="Arial"/>
          <w:b/>
          <w:bCs/>
          <w:color w:val="1A1A1A"/>
          <w:sz w:val="20"/>
          <w:szCs w:val="20"/>
        </w:rPr>
        <w:t>Never call the API directly from screens.</w:t>
      </w:r>
      <w:r>
        <w:rPr>
          <w:rFonts w:ascii="Arial" w:hAnsi="Arial" w:eastAsia="Arial" w:cs="Arial"/>
          <w:color w:val="1A1A1A"/>
          <w:sz w:val="20"/>
          <w:szCs w:val="20"/>
        </w:rPr>
        <w:t xml:space="preserve"> Use Redux actions which call service files.</w:t>
      </w:r>
    </w:p>
    <w:p w14:paraId="43BFBACA">
      <w:pPr>
        <w:pStyle w:val="16"/>
        <w:numPr>
          <w:ilvl w:val="0"/>
          <w:numId w:val="1"/>
        </w:numPr>
        <w:spacing w:before="60" w:after="60"/>
      </w:pPr>
      <w:r>
        <w:rPr>
          <w:rFonts w:ascii="Arial" w:hAnsi="Arial" w:eastAsia="Arial" w:cs="Arial"/>
          <w:b/>
          <w:bCs/>
          <w:color w:val="1A1A1A"/>
          <w:sz w:val="20"/>
          <w:szCs w:val="20"/>
        </w:rPr>
        <w:t>All async controller functions must be wrapped with asyncHandler.</w:t>
      </w:r>
    </w:p>
    <w:p w14:paraId="2CFCD059">
      <w:pPr>
        <w:pStyle w:val="16"/>
        <w:numPr>
          <w:ilvl w:val="0"/>
          <w:numId w:val="1"/>
        </w:numPr>
        <w:spacing w:before="60" w:after="60"/>
      </w:pPr>
      <w:r>
        <w:rPr>
          <w:rFonts w:ascii="Arial" w:hAnsi="Arial" w:eastAsia="Arial" w:cs="Arial"/>
          <w:color w:val="1A1A1A"/>
          <w:sz w:val="20"/>
          <w:szCs w:val="20"/>
        </w:rPr>
        <w:t>Throw errors using new AppError(message, statusCode) - never send error responses manually in controllers.</w:t>
      </w:r>
    </w:p>
    <w:p w14:paraId="45D2421D">
      <w:pPr>
        <w:spacing w:before="120" w:after="0"/>
      </w:pPr>
    </w:p>
    <w:p w14:paraId="1F45DED2">
      <w:pPr>
        <w:pStyle w:val="3"/>
        <w:spacing w:before="320" w:after="120"/>
      </w:pPr>
      <w:r>
        <w:rPr>
          <w:rFonts w:ascii="Arial" w:hAnsi="Arial" w:eastAsia="Arial" w:cs="Arial"/>
          <w:b/>
          <w:bCs/>
          <w:color w:val="1A1A1A"/>
          <w:sz w:val="24"/>
          <w:szCs w:val="24"/>
        </w:rPr>
        <w:t>Branching and Pull Request Workflow</w:t>
      </w:r>
    </w:p>
    <w:p w14:paraId="7A8BD4E3">
      <w:pPr>
        <w:spacing w:before="80" w:after="80"/>
      </w:pPr>
      <w:r>
        <w:rPr>
          <w:rFonts w:ascii="Arial" w:hAnsi="Arial" w:eastAsia="Arial" w:cs="Arial"/>
          <w:b w:val="0"/>
          <w:bCs w:val="0"/>
          <w:color w:val="1A1A1A"/>
          <w:sz w:val="20"/>
          <w:szCs w:val="20"/>
        </w:rPr>
        <w:t>Every feature, bug fix, or change must be developed in its own branch. Nothing is committed directly to main.</w:t>
      </w:r>
    </w:p>
    <w:p w14:paraId="6F07459B">
      <w:pPr>
        <w:spacing w:before="80" w:after="0"/>
      </w:pPr>
    </w:p>
    <w:p w14:paraId="30195819">
      <w:pPr>
        <w:spacing w:before="80" w:after="80"/>
      </w:pPr>
      <w:r>
        <w:rPr>
          <w:rFonts w:ascii="Arial" w:hAnsi="Arial" w:eastAsia="Arial" w:cs="Arial"/>
          <w:b/>
          <w:bCs/>
          <w:color w:val="1A1A1A"/>
          <w:sz w:val="20"/>
          <w:szCs w:val="20"/>
        </w:rPr>
        <w:t>Branch naming convention:</w:t>
      </w:r>
    </w:p>
    <w:p w14:paraId="5578DBFE">
      <w:pPr>
        <w:shd w:val="clear" w:fill="F0F0F0"/>
        <w:spacing w:before="60" w:after="60"/>
        <w:ind w:left="360"/>
      </w:pPr>
      <w:r>
        <w:rPr>
          <w:rFonts w:ascii="Courier New" w:hAnsi="Courier New" w:eastAsia="Courier New" w:cs="Courier New"/>
          <w:color w:val="333333"/>
          <w:sz w:val="18"/>
          <w:szCs w:val="18"/>
        </w:rPr>
        <w:t>type/short-description</w:t>
      </w:r>
    </w:p>
    <w:p w14:paraId="43EC671E">
      <w:pPr>
        <w:shd w:val="clear" w:fill="F0F0F0"/>
        <w:spacing w:before="60" w:after="60"/>
        <w:ind w:left="360"/>
      </w:pPr>
    </w:p>
    <w:p w14:paraId="203EF06C">
      <w:pPr>
        <w:shd w:val="clear" w:fill="F0F0F0"/>
        <w:spacing w:before="60" w:after="60"/>
        <w:ind w:left="360"/>
      </w:pPr>
      <w:r>
        <w:rPr>
          <w:rFonts w:ascii="Courier New" w:hAnsi="Courier New" w:eastAsia="Courier New" w:cs="Courier New"/>
          <w:color w:val="333333"/>
          <w:sz w:val="18"/>
          <w:szCs w:val="18"/>
        </w:rPr>
        <w:t>Examples:</w:t>
      </w:r>
    </w:p>
    <w:p w14:paraId="71C85E83">
      <w:pPr>
        <w:shd w:val="clear" w:fill="F0F0F0"/>
        <w:spacing w:before="60" w:after="60"/>
        <w:ind w:left="360"/>
      </w:pPr>
      <w:r>
        <w:rPr>
          <w:rFonts w:ascii="Courier New" w:hAnsi="Courier New" w:eastAsia="Courier New" w:cs="Courier New"/>
          <w:color w:val="333333"/>
          <w:sz w:val="18"/>
          <w:szCs w:val="18"/>
        </w:rPr>
        <w:t xml:space="preserve">  feat/auth-register</w:t>
      </w:r>
    </w:p>
    <w:p w14:paraId="55722036">
      <w:pPr>
        <w:shd w:val="clear" w:fill="F0F0F0"/>
        <w:spacing w:before="60" w:after="60"/>
        <w:ind w:left="360"/>
      </w:pPr>
      <w:r>
        <w:rPr>
          <w:rFonts w:ascii="Courier New" w:hAnsi="Courier New" w:eastAsia="Courier New" w:cs="Courier New"/>
          <w:color w:val="333333"/>
          <w:sz w:val="18"/>
          <w:szCs w:val="18"/>
        </w:rPr>
        <w:t xml:space="preserve">  feat/post-errand-flow</w:t>
      </w:r>
    </w:p>
    <w:p w14:paraId="674D0027">
      <w:pPr>
        <w:shd w:val="clear" w:fill="F0F0F0"/>
        <w:spacing w:before="60" w:after="60"/>
        <w:ind w:left="360"/>
      </w:pPr>
      <w:r>
        <w:rPr>
          <w:rFonts w:ascii="Courier New" w:hAnsi="Courier New" w:eastAsia="Courier New" w:cs="Courier New"/>
          <w:color w:val="333333"/>
          <w:sz w:val="18"/>
          <w:szCs w:val="18"/>
        </w:rPr>
        <w:t xml:space="preserve">  fix/otp-expiry-bug</w:t>
      </w:r>
    </w:p>
    <w:p w14:paraId="1D90870F">
      <w:pPr>
        <w:shd w:val="clear" w:fill="F0F0F0"/>
        <w:spacing w:before="60" w:after="60"/>
        <w:ind w:left="360"/>
      </w:pPr>
      <w:r>
        <w:rPr>
          <w:rFonts w:ascii="Courier New" w:hAnsi="Courier New" w:eastAsia="Courier New" w:cs="Courier New"/>
          <w:color w:val="333333"/>
          <w:sz w:val="18"/>
          <w:szCs w:val="18"/>
        </w:rPr>
        <w:t xml:space="preserve">  chore/update-dependencies</w:t>
      </w:r>
    </w:p>
    <w:p w14:paraId="71CE6A42">
      <w:pPr>
        <w:shd w:val="clear" w:fill="F0F0F0"/>
        <w:spacing w:before="60" w:after="60"/>
        <w:ind w:left="360"/>
      </w:pPr>
      <w:r>
        <w:rPr>
          <w:rFonts w:ascii="Courier New" w:hAnsi="Courier New" w:eastAsia="Courier New" w:cs="Courier New"/>
          <w:color w:val="333333"/>
          <w:sz w:val="18"/>
          <w:szCs w:val="18"/>
        </w:rPr>
        <w:t xml:space="preserve">  docs/update-readme</w:t>
      </w:r>
    </w:p>
    <w:p w14:paraId="6E99D953">
      <w:pPr>
        <w:spacing w:before="80" w:after="0"/>
      </w:pPr>
    </w:p>
    <w:p w14:paraId="5BF79B93">
      <w:pPr>
        <w:spacing w:before="80" w:after="80"/>
      </w:pPr>
      <w:r>
        <w:rPr>
          <w:rFonts w:ascii="Arial" w:hAnsi="Arial" w:eastAsia="Arial" w:cs="Arial"/>
          <w:b/>
          <w:bCs/>
          <w:color w:val="1A1A1A"/>
          <w:sz w:val="20"/>
          <w:szCs w:val="20"/>
        </w:rPr>
        <w:t>Workflow for every feature:</w:t>
      </w:r>
    </w:p>
    <w:p w14:paraId="4832865A">
      <w:pPr>
        <w:pStyle w:val="16"/>
        <w:numPr>
          <w:ilvl w:val="0"/>
          <w:numId w:val="2"/>
        </w:numPr>
        <w:spacing w:before="60" w:after="60"/>
      </w:pPr>
      <w:r>
        <w:rPr>
          <w:rFonts w:ascii="Arial" w:hAnsi="Arial" w:eastAsia="Arial" w:cs="Arial"/>
          <w:color w:val="1A1A1A"/>
          <w:sz w:val="20"/>
          <w:szCs w:val="20"/>
        </w:rPr>
        <w:t>Create a new branch from main: git checkout -b feat/your-feature-name</w:t>
      </w:r>
    </w:p>
    <w:p w14:paraId="56905FF1">
      <w:pPr>
        <w:pStyle w:val="16"/>
        <w:numPr>
          <w:ilvl w:val="0"/>
          <w:numId w:val="2"/>
        </w:numPr>
        <w:spacing w:before="60" w:after="60"/>
      </w:pPr>
      <w:r>
        <w:rPr>
          <w:rFonts w:ascii="Arial" w:hAnsi="Arial" w:eastAsia="Arial" w:cs="Arial"/>
          <w:color w:val="1A1A1A"/>
          <w:sz w:val="20"/>
          <w:szCs w:val="20"/>
        </w:rPr>
        <w:t>Build the feature with small, focused commits following the Conventional Commits format.</w:t>
      </w:r>
    </w:p>
    <w:p w14:paraId="17186196">
      <w:pPr>
        <w:pStyle w:val="16"/>
        <w:numPr>
          <w:ilvl w:val="0"/>
          <w:numId w:val="2"/>
        </w:numPr>
        <w:spacing w:before="60" w:after="60"/>
      </w:pPr>
      <w:r>
        <w:rPr>
          <w:rFonts w:ascii="Arial" w:hAnsi="Arial" w:eastAsia="Arial" w:cs="Arial"/>
          <w:color w:val="1A1A1A"/>
          <w:sz w:val="20"/>
          <w:szCs w:val="20"/>
        </w:rPr>
        <w:t>Push the branch to GitHub: git push origin feat/your-feature-name</w:t>
      </w:r>
    </w:p>
    <w:p w14:paraId="58B3DDE3">
      <w:pPr>
        <w:pStyle w:val="16"/>
        <w:numPr>
          <w:ilvl w:val="0"/>
          <w:numId w:val="2"/>
        </w:numPr>
        <w:spacing w:before="60" w:after="60"/>
      </w:pPr>
      <w:r>
        <w:rPr>
          <w:rFonts w:ascii="Arial" w:hAnsi="Arial" w:eastAsia="Arial" w:cs="Arial"/>
          <w:color w:val="1A1A1A"/>
          <w:sz w:val="20"/>
          <w:szCs w:val="20"/>
        </w:rPr>
        <w:t>Open a Pull Request (PR) on GitHub targeting the main branch.</w:t>
      </w:r>
    </w:p>
    <w:p w14:paraId="042CE6CF">
      <w:pPr>
        <w:pStyle w:val="16"/>
        <w:numPr>
          <w:ilvl w:val="0"/>
          <w:numId w:val="2"/>
        </w:numPr>
        <w:spacing w:before="60" w:after="60"/>
      </w:pPr>
      <w:r>
        <w:rPr>
          <w:rFonts w:ascii="Arial" w:hAnsi="Arial" w:eastAsia="Arial" w:cs="Arial"/>
          <w:color w:val="1A1A1A"/>
          <w:sz w:val="20"/>
          <w:szCs w:val="20"/>
        </w:rPr>
        <w:t>PR description must explain what was built, why, and any decisions made.</w:t>
      </w:r>
    </w:p>
    <w:p w14:paraId="580B843F">
      <w:pPr>
        <w:pStyle w:val="16"/>
        <w:numPr>
          <w:ilvl w:val="0"/>
          <w:numId w:val="2"/>
        </w:numPr>
        <w:spacing w:before="60" w:after="60"/>
      </w:pPr>
      <w:r>
        <w:rPr>
          <w:rFonts w:ascii="Arial" w:hAnsi="Arial" w:eastAsia="Arial" w:cs="Arial"/>
          <w:color w:val="1A1A1A"/>
          <w:sz w:val="20"/>
          <w:szCs w:val="20"/>
        </w:rPr>
        <w:t>PR must be reviewed and approved before it can be merged.</w:t>
      </w:r>
    </w:p>
    <w:p w14:paraId="05243DFC">
      <w:pPr>
        <w:pStyle w:val="16"/>
        <w:numPr>
          <w:ilvl w:val="0"/>
          <w:numId w:val="2"/>
        </w:numPr>
        <w:spacing w:before="60" w:after="60"/>
      </w:pPr>
      <w:r>
        <w:rPr>
          <w:rFonts w:ascii="Arial" w:hAnsi="Arial" w:eastAsia="Arial" w:cs="Arial"/>
          <w:color w:val="1A1A1A"/>
          <w:sz w:val="20"/>
          <w:szCs w:val="20"/>
        </w:rPr>
        <w:t>Merge using "Squash and merge" to keep the main branch history clean.</w:t>
      </w:r>
    </w:p>
    <w:p w14:paraId="250BBC5D">
      <w:pPr>
        <w:pStyle w:val="16"/>
        <w:numPr>
          <w:ilvl w:val="0"/>
          <w:numId w:val="2"/>
        </w:numPr>
        <w:spacing w:before="60" w:after="60"/>
      </w:pPr>
      <w:r>
        <w:rPr>
          <w:rFonts w:ascii="Arial" w:hAnsi="Arial" w:eastAsia="Arial" w:cs="Arial"/>
          <w:color w:val="1A1A1A"/>
          <w:sz w:val="20"/>
          <w:szCs w:val="20"/>
        </w:rPr>
        <w:t>Delete the branch after merging.</w:t>
      </w:r>
    </w:p>
    <w:p w14:paraId="05B017FD">
      <w:pPr>
        <w:spacing w:before="80" w:after="0"/>
      </w:pPr>
    </w:p>
    <w:p w14:paraId="2B044834">
      <w:pPr>
        <w:spacing w:before="80" w:after="80"/>
      </w:pPr>
      <w:r>
        <w:rPr>
          <w:rFonts w:ascii="Arial" w:hAnsi="Arial" w:eastAsia="Arial" w:cs="Arial"/>
          <w:b/>
          <w:bCs/>
          <w:color w:val="1A1A1A"/>
          <w:sz w:val="20"/>
          <w:szCs w:val="20"/>
        </w:rPr>
        <w:t>Rules:</w:t>
      </w:r>
    </w:p>
    <w:p w14:paraId="70CA6227">
      <w:pPr>
        <w:pStyle w:val="16"/>
        <w:numPr>
          <w:ilvl w:val="0"/>
          <w:numId w:val="1"/>
        </w:numPr>
        <w:spacing w:before="60" w:after="60"/>
      </w:pPr>
      <w:r>
        <w:rPr>
          <w:rFonts w:ascii="Arial" w:hAnsi="Arial" w:eastAsia="Arial" w:cs="Arial"/>
          <w:b/>
          <w:bCs/>
          <w:color w:val="1A1A1A"/>
          <w:sz w:val="20"/>
          <w:szCs w:val="20"/>
        </w:rPr>
        <w:t>main is always deployable.</w:t>
      </w:r>
      <w:r>
        <w:rPr>
          <w:rFonts w:ascii="Arial" w:hAnsi="Arial" w:eastAsia="Arial" w:cs="Arial"/>
          <w:color w:val="1A1A1A"/>
          <w:sz w:val="20"/>
          <w:szCs w:val="20"/>
        </w:rPr>
        <w:t xml:space="preserve"> Never push broken code to main.</w:t>
      </w:r>
    </w:p>
    <w:p w14:paraId="76B95200">
      <w:pPr>
        <w:pStyle w:val="16"/>
        <w:numPr>
          <w:ilvl w:val="0"/>
          <w:numId w:val="1"/>
        </w:numPr>
        <w:spacing w:before="60" w:after="60"/>
      </w:pPr>
      <w:r>
        <w:rPr>
          <w:rFonts w:ascii="Arial" w:hAnsi="Arial" w:eastAsia="Arial" w:cs="Arial"/>
          <w:color w:val="1A1A1A"/>
          <w:sz w:val="20"/>
          <w:szCs w:val="20"/>
        </w:rPr>
        <w:t>PRs must not be merged by the same person who opened them (when working in a team).</w:t>
      </w:r>
    </w:p>
    <w:p w14:paraId="06656817">
      <w:pPr>
        <w:pStyle w:val="16"/>
        <w:numPr>
          <w:ilvl w:val="0"/>
          <w:numId w:val="1"/>
        </w:numPr>
        <w:spacing w:before="60" w:after="60"/>
      </w:pPr>
      <w:r>
        <w:rPr>
          <w:rFonts w:ascii="Arial" w:hAnsi="Arial" w:eastAsia="Arial" w:cs="Arial"/>
          <w:b/>
          <w:bCs/>
          <w:color w:val="1A1A1A"/>
          <w:sz w:val="20"/>
          <w:szCs w:val="20"/>
        </w:rPr>
        <w:t>Every PR must have a clear title</w:t>
      </w:r>
      <w:r>
        <w:rPr>
          <w:rFonts w:ascii="Arial" w:hAnsi="Arial" w:eastAsia="Arial" w:cs="Arial"/>
          <w:color w:val="1A1A1A"/>
          <w:sz w:val="20"/>
          <w:szCs w:val="20"/>
        </w:rPr>
        <w:t xml:space="preserve"> following the Conventional Commits format.</w:t>
      </w:r>
    </w:p>
    <w:p w14:paraId="1B84B4BD">
      <w:pPr>
        <w:pStyle w:val="16"/>
        <w:numPr>
          <w:ilvl w:val="0"/>
          <w:numId w:val="1"/>
        </w:numPr>
        <w:spacing w:before="60" w:after="60"/>
      </w:pPr>
      <w:r>
        <w:rPr>
          <w:rFonts w:ascii="Arial" w:hAnsi="Arial" w:eastAsia="Arial" w:cs="Arial"/>
          <w:b/>
          <w:bCs/>
          <w:color w:val="1A1A1A"/>
          <w:sz w:val="20"/>
          <w:szCs w:val="20"/>
        </w:rPr>
        <w:t>Keep PRs small and focused.</w:t>
      </w:r>
      <w:r>
        <w:rPr>
          <w:rFonts w:ascii="Arial" w:hAnsi="Arial" w:eastAsia="Arial" w:cs="Arial"/>
          <w:color w:val="1A1A1A"/>
          <w:sz w:val="20"/>
          <w:szCs w:val="20"/>
        </w:rPr>
        <w:t xml:space="preserve"> One feature or fix per PR.</w:t>
      </w:r>
    </w:p>
    <w:p w14:paraId="6F0423F2">
      <w:pPr>
        <w:spacing w:before="120" w:after="0"/>
      </w:pPr>
    </w:p>
    <w:p w14:paraId="05ECCB83">
      <w:pPr>
        <w:pStyle w:val="3"/>
        <w:spacing w:before="320" w:after="120"/>
      </w:pPr>
      <w:r>
        <w:rPr>
          <w:rFonts w:ascii="Arial" w:hAnsi="Arial" w:eastAsia="Arial" w:cs="Arial"/>
          <w:b/>
          <w:bCs/>
          <w:color w:val="1A1A1A"/>
          <w:sz w:val="24"/>
          <w:szCs w:val="24"/>
        </w:rPr>
        <w:t>Commit Message Format</w:t>
      </w:r>
    </w:p>
    <w:p w14:paraId="4F424E5C">
      <w:pPr>
        <w:spacing w:before="80" w:after="80"/>
      </w:pPr>
      <w:r>
        <w:rPr>
          <w:rFonts w:ascii="Arial" w:hAnsi="Arial" w:eastAsia="Arial" w:cs="Arial"/>
          <w:b w:val="0"/>
          <w:bCs w:val="0"/>
          <w:color w:val="1A1A1A"/>
          <w:sz w:val="20"/>
          <w:szCs w:val="20"/>
        </w:rPr>
        <w:t>All commits follow the Conventional Commits standard:</w:t>
      </w:r>
    </w:p>
    <w:p w14:paraId="0FF1E27F">
      <w:pPr>
        <w:spacing w:before="80" w:after="0"/>
      </w:pPr>
    </w:p>
    <w:p w14:paraId="3DDD3B5B">
      <w:pPr>
        <w:shd w:val="clear" w:fill="F0F0F0"/>
        <w:spacing w:before="60" w:after="60"/>
        <w:ind w:left="360"/>
      </w:pPr>
      <w:r>
        <w:rPr>
          <w:rFonts w:ascii="Courier New" w:hAnsi="Courier New" w:eastAsia="Courier New" w:cs="Courier New"/>
          <w:color w:val="333333"/>
          <w:sz w:val="18"/>
          <w:szCs w:val="18"/>
        </w:rPr>
        <w:t>type(scope): short description</w:t>
      </w:r>
    </w:p>
    <w:p w14:paraId="68D94C86">
      <w:pPr>
        <w:spacing w:before="80" w:after="0"/>
      </w:pP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6400"/>
      </w:tblGrid>
      <w:tr w14:paraId="10C99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DDDDDD" w:sz="0" w:space="0"/>
              <w:left w:val="single" w:color="DDDDDD" w:sz="0" w:space="0"/>
              <w:bottom w:val="single" w:color="DDDDDD" w:sz="0" w:space="0"/>
              <w:right w:val="single" w:color="DDDDDD" w:sz="0" w:space="0"/>
            </w:tcBorders>
            <w:shd w:val="clear" w:color="auto" w:fill="1A1A1A"/>
            <w:tcMar>
              <w:top w:w="100" w:type="dxa"/>
              <w:left w:w="150" w:type="dxa"/>
              <w:bottom w:w="100" w:type="dxa"/>
              <w:right w:w="150" w:type="dxa"/>
            </w:tcMar>
          </w:tcPr>
          <w:p w14:paraId="71B15250">
            <w:r>
              <w:rPr>
                <w:rFonts w:ascii="Arial" w:hAnsi="Arial" w:eastAsia="Arial" w:cs="Arial"/>
                <w:b/>
                <w:bCs/>
                <w:color w:val="FFFFFF"/>
                <w:sz w:val="18"/>
                <w:szCs w:val="18"/>
              </w:rPr>
              <w:t>Type</w:t>
            </w:r>
          </w:p>
        </w:tc>
        <w:tc>
          <w:tcPr>
            <w:tcW w:w="6400" w:type="dxa"/>
            <w:tcBorders>
              <w:top w:val="single" w:color="DDDDDD" w:sz="0" w:space="0"/>
              <w:left w:val="single" w:color="DDDDDD" w:sz="0" w:space="0"/>
              <w:bottom w:val="single" w:color="DDDDDD" w:sz="0" w:space="0"/>
              <w:right w:val="single" w:color="DDDDDD" w:sz="0" w:space="0"/>
            </w:tcBorders>
            <w:shd w:val="clear" w:color="auto" w:fill="1A1A1A"/>
            <w:tcMar>
              <w:top w:w="100" w:type="dxa"/>
              <w:left w:w="150" w:type="dxa"/>
              <w:bottom w:w="100" w:type="dxa"/>
              <w:right w:w="150" w:type="dxa"/>
            </w:tcMar>
          </w:tcPr>
          <w:p w14:paraId="06537B6D">
            <w:r>
              <w:rPr>
                <w:rFonts w:ascii="Arial" w:hAnsi="Arial" w:eastAsia="Arial" w:cs="Arial"/>
                <w:b/>
                <w:bCs/>
                <w:color w:val="FFFFFF"/>
                <w:sz w:val="18"/>
                <w:szCs w:val="18"/>
              </w:rPr>
              <w:t>When to use</w:t>
            </w:r>
          </w:p>
        </w:tc>
      </w:tr>
      <w:tr w14:paraId="75E63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04A503DF">
            <w:r>
              <w:rPr>
                <w:rFonts w:ascii="Arial" w:hAnsi="Arial" w:eastAsia="Arial" w:cs="Arial"/>
                <w:color w:val="1A1A1A"/>
                <w:sz w:val="18"/>
                <w:szCs w:val="18"/>
              </w:rPr>
              <w:t>feat</w:t>
            </w:r>
          </w:p>
        </w:tc>
        <w:tc>
          <w:tcPr>
            <w:tcW w:w="6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11C1E728">
            <w:r>
              <w:rPr>
                <w:rFonts w:ascii="Arial" w:hAnsi="Arial" w:eastAsia="Arial" w:cs="Arial"/>
                <w:color w:val="1A1A1A"/>
                <w:sz w:val="18"/>
                <w:szCs w:val="18"/>
              </w:rPr>
              <w:t>Adding a new feature</w:t>
            </w:r>
          </w:p>
        </w:tc>
      </w:tr>
      <w:tr w14:paraId="0A3D4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269218EB">
            <w:r>
              <w:rPr>
                <w:rFonts w:ascii="Arial" w:hAnsi="Arial" w:eastAsia="Arial" w:cs="Arial"/>
                <w:color w:val="1A1A1A"/>
                <w:sz w:val="18"/>
                <w:szCs w:val="18"/>
              </w:rPr>
              <w:t>fix</w:t>
            </w:r>
          </w:p>
        </w:tc>
        <w:tc>
          <w:tcPr>
            <w:tcW w:w="6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1E14D1EC">
            <w:r>
              <w:rPr>
                <w:rFonts w:ascii="Arial" w:hAnsi="Arial" w:eastAsia="Arial" w:cs="Arial"/>
                <w:color w:val="1A1A1A"/>
                <w:sz w:val="18"/>
                <w:szCs w:val="18"/>
              </w:rPr>
              <w:t>Fixing a bug</w:t>
            </w:r>
          </w:p>
        </w:tc>
      </w:tr>
      <w:tr w14:paraId="67EA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1D348428">
            <w:r>
              <w:rPr>
                <w:rFonts w:ascii="Arial" w:hAnsi="Arial" w:eastAsia="Arial" w:cs="Arial"/>
                <w:color w:val="1A1A1A"/>
                <w:sz w:val="18"/>
                <w:szCs w:val="18"/>
              </w:rPr>
              <w:t>docs</w:t>
            </w:r>
          </w:p>
        </w:tc>
        <w:tc>
          <w:tcPr>
            <w:tcW w:w="6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12195375">
            <w:r>
              <w:rPr>
                <w:rFonts w:ascii="Arial" w:hAnsi="Arial" w:eastAsia="Arial" w:cs="Arial"/>
                <w:color w:val="1A1A1A"/>
                <w:sz w:val="18"/>
                <w:szCs w:val="18"/>
              </w:rPr>
              <w:t>Documentation only</w:t>
            </w:r>
          </w:p>
        </w:tc>
      </w:tr>
      <w:tr w14:paraId="77078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4A1B24BA">
            <w:r>
              <w:rPr>
                <w:rFonts w:ascii="Arial" w:hAnsi="Arial" w:eastAsia="Arial" w:cs="Arial"/>
                <w:color w:val="1A1A1A"/>
                <w:sz w:val="18"/>
                <w:szCs w:val="18"/>
              </w:rPr>
              <w:t>chore</w:t>
            </w:r>
          </w:p>
        </w:tc>
        <w:tc>
          <w:tcPr>
            <w:tcW w:w="6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7C7E13D6">
            <w:r>
              <w:rPr>
                <w:rFonts w:ascii="Arial" w:hAnsi="Arial" w:eastAsia="Arial" w:cs="Arial"/>
                <w:color w:val="1A1A1A"/>
                <w:sz w:val="18"/>
                <w:szCs w:val="18"/>
              </w:rPr>
              <w:t>Setup, config, dependencies</w:t>
            </w:r>
          </w:p>
        </w:tc>
      </w:tr>
      <w:tr w14:paraId="3E32D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769E2F1D">
            <w:r>
              <w:rPr>
                <w:rFonts w:ascii="Arial" w:hAnsi="Arial" w:eastAsia="Arial" w:cs="Arial"/>
                <w:color w:val="1A1A1A"/>
                <w:sz w:val="18"/>
                <w:szCs w:val="18"/>
              </w:rPr>
              <w:t>refactor</w:t>
            </w:r>
          </w:p>
        </w:tc>
        <w:tc>
          <w:tcPr>
            <w:tcW w:w="6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3677DA71">
            <w:r>
              <w:rPr>
                <w:rFonts w:ascii="Arial" w:hAnsi="Arial" w:eastAsia="Arial" w:cs="Arial"/>
                <w:color w:val="1A1A1A"/>
                <w:sz w:val="18"/>
                <w:szCs w:val="18"/>
              </w:rPr>
              <w:t>Restructuring without changing behaviour</w:t>
            </w:r>
          </w:p>
        </w:tc>
      </w:tr>
      <w:tr w14:paraId="55EFC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659D6F53">
            <w:r>
              <w:rPr>
                <w:rFonts w:ascii="Arial" w:hAnsi="Arial" w:eastAsia="Arial" w:cs="Arial"/>
                <w:color w:val="1A1A1A"/>
                <w:sz w:val="18"/>
                <w:szCs w:val="18"/>
              </w:rPr>
              <w:t>style</w:t>
            </w:r>
          </w:p>
        </w:tc>
        <w:tc>
          <w:tcPr>
            <w:tcW w:w="6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7DE2037E">
            <w:r>
              <w:rPr>
                <w:rFonts w:ascii="Arial" w:hAnsi="Arial" w:eastAsia="Arial" w:cs="Arial"/>
                <w:color w:val="1A1A1A"/>
                <w:sz w:val="18"/>
                <w:szCs w:val="18"/>
              </w:rPr>
              <w:t>Formatting, naming, no logic change</w:t>
            </w:r>
          </w:p>
        </w:tc>
      </w:tr>
      <w:tr w14:paraId="1D35B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7DDD0904">
            <w:r>
              <w:rPr>
                <w:rFonts w:ascii="Arial" w:hAnsi="Arial" w:eastAsia="Arial" w:cs="Arial"/>
                <w:color w:val="1A1A1A"/>
                <w:sz w:val="18"/>
                <w:szCs w:val="18"/>
              </w:rPr>
              <w:t>test</w:t>
            </w:r>
          </w:p>
        </w:tc>
        <w:tc>
          <w:tcPr>
            <w:tcW w:w="6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3EDA4E3C">
            <w:r>
              <w:rPr>
                <w:rFonts w:ascii="Arial" w:hAnsi="Arial" w:eastAsia="Arial" w:cs="Arial"/>
                <w:color w:val="1A1A1A"/>
                <w:sz w:val="18"/>
                <w:szCs w:val="18"/>
              </w:rPr>
              <w:t>Adding or updating tests</w:t>
            </w:r>
          </w:p>
        </w:tc>
      </w:tr>
      <w:tr w14:paraId="45B9B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4F3E65F3">
            <w:r>
              <w:rPr>
                <w:rFonts w:ascii="Arial" w:hAnsi="Arial" w:eastAsia="Arial" w:cs="Arial"/>
                <w:color w:val="1A1A1A"/>
                <w:sz w:val="18"/>
                <w:szCs w:val="18"/>
              </w:rPr>
              <w:t>perf</w:t>
            </w:r>
          </w:p>
        </w:tc>
        <w:tc>
          <w:tcPr>
            <w:tcW w:w="6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31AD61F3">
            <w:r>
              <w:rPr>
                <w:rFonts w:ascii="Arial" w:hAnsi="Arial" w:eastAsia="Arial" w:cs="Arial"/>
                <w:color w:val="1A1A1A"/>
                <w:sz w:val="18"/>
                <w:szCs w:val="18"/>
              </w:rPr>
              <w:t>Performance improvement</w:t>
            </w:r>
          </w:p>
        </w:tc>
      </w:tr>
    </w:tbl>
    <w:p w14:paraId="485D0ACE">
      <w:pPr>
        <w:spacing w:before="120" w:after="0"/>
      </w:pP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6400"/>
      </w:tblGrid>
      <w:tr w14:paraId="4C220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DDDDDD" w:sz="0" w:space="0"/>
              <w:left w:val="single" w:color="DDDDDD" w:sz="0" w:space="0"/>
              <w:bottom w:val="single" w:color="DDDDDD" w:sz="0" w:space="0"/>
              <w:right w:val="single" w:color="DDDDDD" w:sz="0" w:space="0"/>
            </w:tcBorders>
            <w:shd w:val="clear" w:color="auto" w:fill="1A1A1A"/>
            <w:tcMar>
              <w:top w:w="100" w:type="dxa"/>
              <w:left w:w="150" w:type="dxa"/>
              <w:bottom w:w="100" w:type="dxa"/>
              <w:right w:w="150" w:type="dxa"/>
            </w:tcMar>
          </w:tcPr>
          <w:p w14:paraId="2E6D2B0A">
            <w:r>
              <w:rPr>
                <w:rFonts w:ascii="Arial" w:hAnsi="Arial" w:eastAsia="Arial" w:cs="Arial"/>
                <w:b/>
                <w:bCs/>
                <w:color w:val="FFFFFF"/>
                <w:sz w:val="18"/>
                <w:szCs w:val="18"/>
              </w:rPr>
              <w:t>Scope</w:t>
            </w:r>
          </w:p>
        </w:tc>
        <w:tc>
          <w:tcPr>
            <w:tcW w:w="6400" w:type="dxa"/>
            <w:tcBorders>
              <w:top w:val="single" w:color="DDDDDD" w:sz="0" w:space="0"/>
              <w:left w:val="single" w:color="DDDDDD" w:sz="0" w:space="0"/>
              <w:bottom w:val="single" w:color="DDDDDD" w:sz="0" w:space="0"/>
              <w:right w:val="single" w:color="DDDDDD" w:sz="0" w:space="0"/>
            </w:tcBorders>
            <w:shd w:val="clear" w:color="auto" w:fill="1A1A1A"/>
            <w:tcMar>
              <w:top w:w="100" w:type="dxa"/>
              <w:left w:w="150" w:type="dxa"/>
              <w:bottom w:w="100" w:type="dxa"/>
              <w:right w:w="150" w:type="dxa"/>
            </w:tcMar>
          </w:tcPr>
          <w:p w14:paraId="41D58506">
            <w:r>
              <w:rPr>
                <w:rFonts w:ascii="Arial" w:hAnsi="Arial" w:eastAsia="Arial" w:cs="Arial"/>
                <w:b/>
                <w:bCs/>
                <w:color w:val="FFFFFF"/>
                <w:sz w:val="18"/>
                <w:szCs w:val="18"/>
              </w:rPr>
              <w:t>What it covers</w:t>
            </w:r>
          </w:p>
        </w:tc>
      </w:tr>
      <w:tr w14:paraId="26614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3166C560">
            <w:r>
              <w:rPr>
                <w:rFonts w:ascii="Arial" w:hAnsi="Arial" w:eastAsia="Arial" w:cs="Arial"/>
                <w:color w:val="1A1A1A"/>
                <w:sz w:val="18"/>
                <w:szCs w:val="18"/>
              </w:rPr>
              <w:t>auth</w:t>
            </w:r>
          </w:p>
        </w:tc>
        <w:tc>
          <w:tcPr>
            <w:tcW w:w="6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4BBD595E">
            <w:r>
              <w:rPr>
                <w:rFonts w:ascii="Arial" w:hAnsi="Arial" w:eastAsia="Arial" w:cs="Arial"/>
                <w:color w:val="1A1A1A"/>
                <w:sz w:val="18"/>
                <w:szCs w:val="18"/>
              </w:rPr>
              <w:t>Login, register, OTP, Google OAuth</w:t>
            </w:r>
          </w:p>
        </w:tc>
      </w:tr>
      <w:tr w14:paraId="48366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2E0B092A">
            <w:r>
              <w:rPr>
                <w:rFonts w:ascii="Arial" w:hAnsi="Arial" w:eastAsia="Arial" w:cs="Arial"/>
                <w:color w:val="1A1A1A"/>
                <w:sz w:val="18"/>
                <w:szCs w:val="18"/>
              </w:rPr>
              <w:t>errand</w:t>
            </w:r>
          </w:p>
        </w:tc>
        <w:tc>
          <w:tcPr>
            <w:tcW w:w="6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5A81ABB2">
            <w:r>
              <w:rPr>
                <w:rFonts w:ascii="Arial" w:hAnsi="Arial" w:eastAsia="Arial" w:cs="Arial"/>
                <w:color w:val="1A1A1A"/>
                <w:sz w:val="18"/>
                <w:szCs w:val="18"/>
              </w:rPr>
              <w:t>Errand posting, accepting, tracking</w:t>
            </w:r>
          </w:p>
        </w:tc>
      </w:tr>
      <w:tr w14:paraId="0D53D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2F506779">
            <w:r>
              <w:rPr>
                <w:rFonts w:ascii="Arial" w:hAnsi="Arial" w:eastAsia="Arial" w:cs="Arial"/>
                <w:color w:val="1A1A1A"/>
                <w:sz w:val="18"/>
                <w:szCs w:val="18"/>
              </w:rPr>
              <w:t>runner</w:t>
            </w:r>
          </w:p>
        </w:tc>
        <w:tc>
          <w:tcPr>
            <w:tcW w:w="6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25EAE629">
            <w:r>
              <w:rPr>
                <w:rFonts w:ascii="Arial" w:hAnsi="Arial" w:eastAsia="Arial" w:cs="Arial"/>
                <w:color w:val="1A1A1A"/>
                <w:sz w:val="18"/>
                <w:szCs w:val="18"/>
              </w:rPr>
              <w:t>Runner profile, verification</w:t>
            </w:r>
          </w:p>
        </w:tc>
      </w:tr>
      <w:tr w14:paraId="6EAB7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057AC3C4">
            <w:r>
              <w:rPr>
                <w:rFonts w:ascii="Arial" w:hAnsi="Arial" w:eastAsia="Arial" w:cs="Arial"/>
                <w:color w:val="1A1A1A"/>
                <w:sz w:val="18"/>
                <w:szCs w:val="18"/>
              </w:rPr>
              <w:t>payment</w:t>
            </w:r>
          </w:p>
        </w:tc>
        <w:tc>
          <w:tcPr>
            <w:tcW w:w="6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14E81F0B">
            <w:r>
              <w:rPr>
                <w:rFonts w:ascii="Arial" w:hAnsi="Arial" w:eastAsia="Arial" w:cs="Arial"/>
                <w:color w:val="1A1A1A"/>
                <w:sz w:val="18"/>
                <w:szCs w:val="18"/>
              </w:rPr>
              <w:t>Pesapal, escrow, payouts</w:t>
            </w:r>
          </w:p>
        </w:tc>
      </w:tr>
      <w:tr w14:paraId="660A4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06CA6DAB">
            <w:r>
              <w:rPr>
                <w:rFonts w:ascii="Arial" w:hAnsi="Arial" w:eastAsia="Arial" w:cs="Arial"/>
                <w:color w:val="1A1A1A"/>
                <w:sz w:val="18"/>
                <w:szCs w:val="18"/>
              </w:rPr>
              <w:t>notification</w:t>
            </w:r>
          </w:p>
        </w:tc>
        <w:tc>
          <w:tcPr>
            <w:tcW w:w="6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7CA308C5">
            <w:r>
              <w:rPr>
                <w:rFonts w:ascii="Arial" w:hAnsi="Arial" w:eastAsia="Arial" w:cs="Arial"/>
                <w:color w:val="1A1A1A"/>
                <w:sz w:val="18"/>
                <w:szCs w:val="18"/>
              </w:rPr>
              <w:t>FCM, push, in-app</w:t>
            </w:r>
          </w:p>
        </w:tc>
      </w:tr>
      <w:tr w14:paraId="7664A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19AB97C0">
            <w:r>
              <w:rPr>
                <w:rFonts w:ascii="Arial" w:hAnsi="Arial" w:eastAsia="Arial" w:cs="Arial"/>
                <w:color w:val="1A1A1A"/>
                <w:sz w:val="18"/>
                <w:szCs w:val="18"/>
              </w:rPr>
              <w:t>support</w:t>
            </w:r>
          </w:p>
        </w:tc>
        <w:tc>
          <w:tcPr>
            <w:tcW w:w="6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1AD364D3">
            <w:r>
              <w:rPr>
                <w:rFonts w:ascii="Arial" w:hAnsi="Arial" w:eastAsia="Arial" w:cs="Arial"/>
                <w:color w:val="1A1A1A"/>
                <w:sz w:val="18"/>
                <w:szCs w:val="18"/>
              </w:rPr>
              <w:t>Help center, tickets</w:t>
            </w:r>
          </w:p>
        </w:tc>
      </w:tr>
      <w:tr w14:paraId="77A3E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2130D9CA">
            <w:r>
              <w:rPr>
                <w:rFonts w:ascii="Arial" w:hAnsi="Arial" w:eastAsia="Arial" w:cs="Arial"/>
                <w:color w:val="1A1A1A"/>
                <w:sz w:val="18"/>
                <w:szCs w:val="18"/>
              </w:rPr>
              <w:t>admin</w:t>
            </w:r>
          </w:p>
        </w:tc>
        <w:tc>
          <w:tcPr>
            <w:tcW w:w="6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55E55174">
            <w:r>
              <w:rPr>
                <w:rFonts w:ascii="Arial" w:hAnsi="Arial" w:eastAsia="Arial" w:cs="Arial"/>
                <w:color w:val="1A1A1A"/>
                <w:sz w:val="18"/>
                <w:szCs w:val="18"/>
              </w:rPr>
              <w:t>Admin dashboard</w:t>
            </w:r>
          </w:p>
        </w:tc>
      </w:tr>
      <w:tr w14:paraId="32364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35D87CFB">
            <w:r>
              <w:rPr>
                <w:rFonts w:ascii="Arial" w:hAnsi="Arial" w:eastAsia="Arial" w:cs="Arial"/>
                <w:color w:val="1A1A1A"/>
                <w:sz w:val="18"/>
                <w:szCs w:val="18"/>
              </w:rPr>
              <w:t>db</w:t>
            </w:r>
          </w:p>
        </w:tc>
        <w:tc>
          <w:tcPr>
            <w:tcW w:w="6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2914B216">
            <w:r>
              <w:rPr>
                <w:rFonts w:ascii="Arial" w:hAnsi="Arial" w:eastAsia="Arial" w:cs="Arial"/>
                <w:color w:val="1A1A1A"/>
                <w:sz w:val="18"/>
                <w:szCs w:val="18"/>
              </w:rPr>
              <w:t>Migrations, seeds, schema</w:t>
            </w:r>
          </w:p>
        </w:tc>
      </w:tr>
      <w:tr w14:paraId="6CA93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7A903CA4">
            <w:r>
              <w:rPr>
                <w:rFonts w:ascii="Arial" w:hAnsi="Arial" w:eastAsia="Arial" w:cs="Arial"/>
                <w:color w:val="1A1A1A"/>
                <w:sz w:val="18"/>
                <w:szCs w:val="18"/>
              </w:rPr>
              <w:t>config</w:t>
            </w:r>
          </w:p>
        </w:tc>
        <w:tc>
          <w:tcPr>
            <w:tcW w:w="6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6405CFAB">
            <w:r>
              <w:rPr>
                <w:rFonts w:ascii="Arial" w:hAnsi="Arial" w:eastAsia="Arial" w:cs="Arial"/>
                <w:color w:val="1A1A1A"/>
                <w:sz w:val="18"/>
                <w:szCs w:val="18"/>
              </w:rPr>
              <w:t>Environment, server setup</w:t>
            </w:r>
          </w:p>
        </w:tc>
      </w:tr>
      <w:tr w14:paraId="4C65A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1DB1536D">
            <w:r>
              <w:rPr>
                <w:rFonts w:ascii="Arial" w:hAnsi="Arial" w:eastAsia="Arial" w:cs="Arial"/>
                <w:color w:val="1A1A1A"/>
                <w:sz w:val="18"/>
                <w:szCs w:val="18"/>
              </w:rPr>
              <w:t>mobile</w:t>
            </w:r>
          </w:p>
        </w:tc>
        <w:tc>
          <w:tcPr>
            <w:tcW w:w="6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39A5173F">
            <w:r>
              <w:rPr>
                <w:rFonts w:ascii="Arial" w:hAnsi="Arial" w:eastAsia="Arial" w:cs="Arial"/>
                <w:color w:val="1A1A1A"/>
                <w:sz w:val="18"/>
                <w:szCs w:val="18"/>
              </w:rPr>
              <w:t>React Native app</w:t>
            </w:r>
          </w:p>
        </w:tc>
      </w:tr>
    </w:tbl>
    <w:p w14:paraId="6728DA68">
      <w:pPr>
        <w:spacing w:before="120" w:after="0"/>
      </w:pPr>
    </w:p>
    <w:p w14:paraId="74EDA0C9">
      <w:pPr>
        <w:pStyle w:val="3"/>
        <w:spacing w:before="320" w:after="120"/>
      </w:pPr>
      <w:r>
        <w:rPr>
          <w:rFonts w:ascii="Arial" w:hAnsi="Arial" w:eastAsia="Arial" w:cs="Arial"/>
          <w:b/>
          <w:bCs/>
          <w:color w:val="1A1A1A"/>
          <w:sz w:val="24"/>
          <w:szCs w:val="24"/>
        </w:rPr>
        <w:t>Frontend Data Flow (Mobile App)</w:t>
      </w:r>
    </w:p>
    <w:p w14:paraId="6EB14321">
      <w:pPr>
        <w:spacing w:before="80" w:after="80"/>
      </w:pPr>
      <w:r>
        <w:rPr>
          <w:rFonts w:ascii="Arial" w:hAnsi="Arial" w:eastAsia="Arial" w:cs="Arial"/>
          <w:b w:val="0"/>
          <w:bCs w:val="0"/>
          <w:color w:val="1A1A1A"/>
          <w:sz w:val="20"/>
          <w:szCs w:val="20"/>
        </w:rPr>
        <w:t>Screens never call the API directly. All data flows through Redux:</w:t>
      </w:r>
    </w:p>
    <w:p w14:paraId="0A88A03E">
      <w:pPr>
        <w:spacing w:before="80" w:after="0"/>
      </w:pPr>
    </w:p>
    <w:p w14:paraId="5C666B11">
      <w:pPr>
        <w:shd w:val="clear" w:fill="F0F0F0"/>
        <w:spacing w:before="60" w:after="60"/>
        <w:ind w:left="360"/>
      </w:pPr>
      <w:r>
        <w:rPr>
          <w:rFonts w:ascii="Courier New" w:hAnsi="Courier New" w:eastAsia="Courier New" w:cs="Courier New"/>
          <w:color w:val="333333"/>
          <w:sz w:val="18"/>
          <w:szCs w:val="18"/>
        </w:rPr>
        <w:t>Screen -&gt; dispatch(reduxAction) -&gt; Redux Thunk -&gt; Service file -&gt; API</w:t>
      </w:r>
    </w:p>
    <w:p w14:paraId="44EFBB69">
      <w:pPr>
        <w:shd w:val="clear" w:fill="F0F0F0"/>
        <w:spacing w:before="60" w:after="60"/>
        <w:ind w:left="360"/>
      </w:pPr>
      <w:r>
        <w:rPr>
          <w:rFonts w:ascii="Courier New" w:hAnsi="Courier New" w:eastAsia="Courier New" w:cs="Courier New"/>
          <w:color w:val="333333"/>
          <w:sz w:val="18"/>
          <w:szCs w:val="18"/>
        </w:rPr>
        <w:t xml:space="preserve">                                                                  |</w:t>
      </w:r>
    </w:p>
    <w:p w14:paraId="2BD60CD3">
      <w:pPr>
        <w:shd w:val="clear" w:fill="F0F0F0"/>
        <w:spacing w:before="60" w:after="60"/>
        <w:ind w:left="360"/>
      </w:pPr>
      <w:r>
        <w:rPr>
          <w:rFonts w:ascii="Courier New" w:hAnsi="Courier New" w:eastAsia="Courier New" w:cs="Courier New"/>
          <w:color w:val="333333"/>
          <w:sz w:val="18"/>
          <w:szCs w:val="18"/>
        </w:rPr>
        <w:t>Screen &lt;- useSelector(store.slice) &lt;- Redux Store &lt;- dispatch(setData)</w:t>
      </w:r>
    </w:p>
    <w:p w14:paraId="651BED2A">
      <w:pPr>
        <w:spacing w:before="80" w:after="0"/>
      </w:pPr>
    </w:p>
    <w:p w14:paraId="00B35C1D">
      <w:pPr>
        <w:pStyle w:val="16"/>
        <w:numPr>
          <w:ilvl w:val="0"/>
          <w:numId w:val="1"/>
        </w:numPr>
        <w:spacing w:before="60" w:after="60"/>
      </w:pPr>
      <w:r>
        <w:rPr>
          <w:rFonts w:ascii="Arial" w:hAnsi="Arial" w:eastAsia="Arial" w:cs="Arial"/>
          <w:b/>
          <w:bCs/>
          <w:color w:val="1A1A1A"/>
          <w:sz w:val="20"/>
          <w:szCs w:val="20"/>
        </w:rPr>
        <w:t>Screens</w:t>
      </w:r>
      <w:r>
        <w:rPr>
          <w:rFonts w:ascii="Arial" w:hAnsi="Arial" w:eastAsia="Arial" w:cs="Arial"/>
          <w:color w:val="1A1A1A"/>
          <w:sz w:val="20"/>
          <w:szCs w:val="20"/>
        </w:rPr>
        <w:t xml:space="preserve"> only dispatch actions and read from the store.</w:t>
      </w:r>
    </w:p>
    <w:p w14:paraId="45F9127D">
      <w:pPr>
        <w:pStyle w:val="16"/>
        <w:numPr>
          <w:ilvl w:val="0"/>
          <w:numId w:val="1"/>
        </w:numPr>
        <w:spacing w:before="60" w:after="60"/>
      </w:pPr>
      <w:r>
        <w:rPr>
          <w:rFonts w:ascii="Arial" w:hAnsi="Arial" w:eastAsia="Arial" w:cs="Arial"/>
          <w:b/>
          <w:bCs/>
          <w:color w:val="1A1A1A"/>
          <w:sz w:val="20"/>
          <w:szCs w:val="20"/>
        </w:rPr>
        <w:t>Service files</w:t>
      </w:r>
      <w:r>
        <w:rPr>
          <w:rFonts w:ascii="Arial" w:hAnsi="Arial" w:eastAsia="Arial" w:cs="Arial"/>
          <w:color w:val="1A1A1A"/>
          <w:sz w:val="20"/>
          <w:szCs w:val="20"/>
        </w:rPr>
        <w:t xml:space="preserve"> (src/services/) contain all axios calls.</w:t>
      </w:r>
    </w:p>
    <w:p w14:paraId="0C1699B8">
      <w:pPr>
        <w:pStyle w:val="16"/>
        <w:numPr>
          <w:ilvl w:val="0"/>
          <w:numId w:val="1"/>
        </w:numPr>
        <w:spacing w:before="60" w:after="60"/>
      </w:pPr>
      <w:r>
        <w:rPr>
          <w:rFonts w:ascii="Arial" w:hAnsi="Arial" w:eastAsia="Arial" w:cs="Arial"/>
          <w:b/>
          <w:bCs/>
          <w:color w:val="1A1A1A"/>
          <w:sz w:val="20"/>
          <w:szCs w:val="20"/>
        </w:rPr>
        <w:t>Redux thunks</w:t>
      </w:r>
      <w:r>
        <w:rPr>
          <w:rFonts w:ascii="Arial" w:hAnsi="Arial" w:eastAsia="Arial" w:cs="Arial"/>
          <w:color w:val="1A1A1A"/>
          <w:sz w:val="20"/>
          <w:szCs w:val="20"/>
        </w:rPr>
        <w:t xml:space="preserve"> call services and update the store.</w:t>
      </w:r>
    </w:p>
    <w:p w14:paraId="7B7C65E1">
      <w:pPr>
        <w:pStyle w:val="16"/>
        <w:numPr>
          <w:ilvl w:val="0"/>
          <w:numId w:val="1"/>
        </w:numPr>
        <w:spacing w:before="60" w:after="60"/>
      </w:pPr>
      <w:r>
        <w:rPr>
          <w:rFonts w:ascii="Arial" w:hAnsi="Arial" w:eastAsia="Arial" w:cs="Arial"/>
          <w:b/>
          <w:bCs/>
          <w:color w:val="1A1A1A"/>
          <w:sz w:val="20"/>
          <w:szCs w:val="20"/>
        </w:rPr>
        <w:t>The store</w:t>
      </w:r>
      <w:r>
        <w:rPr>
          <w:rFonts w:ascii="Arial" w:hAnsi="Arial" w:eastAsia="Arial" w:cs="Arial"/>
          <w:color w:val="1A1A1A"/>
          <w:sz w:val="20"/>
          <w:szCs w:val="20"/>
        </w:rPr>
        <w:t xml:space="preserve"> is the single source of truth for all shared data.</w:t>
      </w:r>
    </w:p>
    <w:p w14:paraId="7738797D">
      <w:pPr>
        <w:spacing w:before="120" w:after="0"/>
      </w:pPr>
    </w:p>
    <w:p w14:paraId="64EA798D">
      <w:pPr>
        <w:pStyle w:val="3"/>
        <w:spacing w:before="320" w:after="120"/>
      </w:pPr>
      <w:r>
        <w:rPr>
          <w:rFonts w:ascii="Arial" w:hAnsi="Arial" w:eastAsia="Arial" w:cs="Arial"/>
          <w:b/>
          <w:bCs/>
          <w:color w:val="1A1A1A"/>
          <w:sz w:val="24"/>
          <w:szCs w:val="24"/>
        </w:rPr>
        <w:t>Redux Store Structure</w:t>
      </w:r>
    </w:p>
    <w:p w14:paraId="033E0C31">
      <w:pPr>
        <w:spacing w:before="80" w:after="80"/>
      </w:pPr>
      <w:r>
        <w:rPr>
          <w:rFonts w:ascii="Arial" w:hAnsi="Arial" w:eastAsia="Arial" w:cs="Arial"/>
          <w:b w:val="0"/>
          <w:bCs w:val="0"/>
          <w:color w:val="1A1A1A"/>
          <w:sz w:val="20"/>
          <w:szCs w:val="20"/>
        </w:rPr>
        <w:t>The Redux store is divided into slices. Each slice manages one feature area:</w:t>
      </w:r>
    </w:p>
    <w:p w14:paraId="72E10F4C">
      <w:pPr>
        <w:spacing w:before="80" w:after="0"/>
      </w:pP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800"/>
        <w:gridCol w:w="3800"/>
      </w:tblGrid>
      <w:tr w14:paraId="64EBA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DDDDDD" w:sz="0" w:space="0"/>
              <w:left w:val="single" w:color="DDDDDD" w:sz="0" w:space="0"/>
              <w:bottom w:val="single" w:color="DDDDDD" w:sz="0" w:space="0"/>
              <w:right w:val="single" w:color="DDDDDD" w:sz="0" w:space="0"/>
            </w:tcBorders>
            <w:shd w:val="clear" w:color="auto" w:fill="1A1A1A"/>
            <w:tcMar>
              <w:top w:w="100" w:type="dxa"/>
              <w:left w:w="150" w:type="dxa"/>
              <w:bottom w:w="100" w:type="dxa"/>
              <w:right w:w="150" w:type="dxa"/>
            </w:tcMar>
          </w:tcPr>
          <w:p w14:paraId="5DABE744">
            <w:r>
              <w:rPr>
                <w:rFonts w:ascii="Arial" w:hAnsi="Arial" w:eastAsia="Arial" w:cs="Arial"/>
                <w:b/>
                <w:bCs/>
                <w:color w:val="FFFFFF"/>
                <w:sz w:val="18"/>
                <w:szCs w:val="18"/>
              </w:rPr>
              <w:t>Slice</w:t>
            </w:r>
          </w:p>
        </w:tc>
        <w:tc>
          <w:tcPr>
            <w:tcW w:w="2800" w:type="dxa"/>
            <w:tcBorders>
              <w:top w:val="single" w:color="DDDDDD" w:sz="0" w:space="0"/>
              <w:left w:val="single" w:color="DDDDDD" w:sz="0" w:space="0"/>
              <w:bottom w:val="single" w:color="DDDDDD" w:sz="0" w:space="0"/>
              <w:right w:val="single" w:color="DDDDDD" w:sz="0" w:space="0"/>
            </w:tcBorders>
            <w:shd w:val="clear" w:color="auto" w:fill="1A1A1A"/>
            <w:tcMar>
              <w:top w:w="100" w:type="dxa"/>
              <w:left w:w="150" w:type="dxa"/>
              <w:bottom w:w="100" w:type="dxa"/>
              <w:right w:w="150" w:type="dxa"/>
            </w:tcMar>
          </w:tcPr>
          <w:p w14:paraId="7157BFC9">
            <w:r>
              <w:rPr>
                <w:rFonts w:ascii="Arial" w:hAnsi="Arial" w:eastAsia="Arial" w:cs="Arial"/>
                <w:b/>
                <w:bCs/>
                <w:color w:val="FFFFFF"/>
                <w:sz w:val="18"/>
                <w:szCs w:val="18"/>
              </w:rPr>
              <w:t>File</w:t>
            </w:r>
          </w:p>
        </w:tc>
        <w:tc>
          <w:tcPr>
            <w:tcW w:w="3800" w:type="dxa"/>
            <w:tcBorders>
              <w:top w:val="single" w:color="DDDDDD" w:sz="0" w:space="0"/>
              <w:left w:val="single" w:color="DDDDDD" w:sz="0" w:space="0"/>
              <w:bottom w:val="single" w:color="DDDDDD" w:sz="0" w:space="0"/>
              <w:right w:val="single" w:color="DDDDDD" w:sz="0" w:space="0"/>
            </w:tcBorders>
            <w:shd w:val="clear" w:color="auto" w:fill="1A1A1A"/>
            <w:tcMar>
              <w:top w:w="100" w:type="dxa"/>
              <w:left w:w="150" w:type="dxa"/>
              <w:bottom w:w="100" w:type="dxa"/>
              <w:right w:w="150" w:type="dxa"/>
            </w:tcMar>
          </w:tcPr>
          <w:p w14:paraId="508588D1">
            <w:r>
              <w:rPr>
                <w:rFonts w:ascii="Arial" w:hAnsi="Arial" w:eastAsia="Arial" w:cs="Arial"/>
                <w:b/>
                <w:bCs/>
                <w:color w:val="FFFFFF"/>
                <w:sz w:val="18"/>
                <w:szCs w:val="18"/>
              </w:rPr>
              <w:t>What it manages</w:t>
            </w:r>
          </w:p>
        </w:tc>
      </w:tr>
      <w:tr w14:paraId="732A4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0BF90D9D">
            <w:r>
              <w:rPr>
                <w:rFonts w:ascii="Arial" w:hAnsi="Arial" w:eastAsia="Arial" w:cs="Arial"/>
                <w:color w:val="1A1A1A"/>
                <w:sz w:val="18"/>
                <w:szCs w:val="18"/>
              </w:rPr>
              <w:t>auth</w:t>
            </w:r>
          </w:p>
        </w:tc>
        <w:tc>
          <w:tcPr>
            <w:tcW w:w="2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071F4050">
            <w:r>
              <w:rPr>
                <w:rFonts w:ascii="Arial" w:hAnsi="Arial" w:eastAsia="Arial" w:cs="Arial"/>
                <w:color w:val="1A1A1A"/>
                <w:sz w:val="18"/>
                <w:szCs w:val="18"/>
              </w:rPr>
              <w:t>store/authSlice.js</w:t>
            </w:r>
          </w:p>
        </w:tc>
        <w:tc>
          <w:tcPr>
            <w:tcW w:w="3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4A59E525">
            <w:r>
              <w:rPr>
                <w:rFonts w:ascii="Arial" w:hAnsi="Arial" w:eastAsia="Arial" w:cs="Arial"/>
                <w:color w:val="1A1A1A"/>
                <w:sz w:val="18"/>
                <w:szCs w:val="18"/>
              </w:rPr>
              <w:t>Logged in user, tokens, loading state, active mode (poster/runner)</w:t>
            </w:r>
          </w:p>
        </w:tc>
      </w:tr>
      <w:tr w14:paraId="42476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5FBB72BA">
            <w:r>
              <w:rPr>
                <w:rFonts w:ascii="Arial" w:hAnsi="Arial" w:eastAsia="Arial" w:cs="Arial"/>
                <w:color w:val="1A1A1A"/>
                <w:sz w:val="18"/>
                <w:szCs w:val="18"/>
              </w:rPr>
              <w:t>errand</w:t>
            </w:r>
          </w:p>
        </w:tc>
        <w:tc>
          <w:tcPr>
            <w:tcW w:w="28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221B17A9">
            <w:r>
              <w:rPr>
                <w:rFonts w:ascii="Arial" w:hAnsi="Arial" w:eastAsia="Arial" w:cs="Arial"/>
                <w:color w:val="1A1A1A"/>
                <w:sz w:val="18"/>
                <w:szCs w:val="18"/>
              </w:rPr>
              <w:t>store/errandSlice.js</w:t>
            </w:r>
          </w:p>
        </w:tc>
        <w:tc>
          <w:tcPr>
            <w:tcW w:w="38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1745B60C">
            <w:r>
              <w:rPr>
                <w:rFonts w:ascii="Arial" w:hAnsi="Arial" w:eastAsia="Arial" w:cs="Arial"/>
                <w:color w:val="1A1A1A"/>
                <w:sz w:val="18"/>
                <w:szCs w:val="18"/>
              </w:rPr>
              <w:t>Active errand, errand list, post errand form state</w:t>
            </w:r>
          </w:p>
        </w:tc>
      </w:tr>
      <w:tr w14:paraId="29CB6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15E6FF93">
            <w:r>
              <w:rPr>
                <w:rFonts w:ascii="Arial" w:hAnsi="Arial" w:eastAsia="Arial" w:cs="Arial"/>
                <w:color w:val="1A1A1A"/>
                <w:sz w:val="18"/>
                <w:szCs w:val="18"/>
              </w:rPr>
              <w:t>runner</w:t>
            </w:r>
          </w:p>
        </w:tc>
        <w:tc>
          <w:tcPr>
            <w:tcW w:w="2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7E6D2379">
            <w:r>
              <w:rPr>
                <w:rFonts w:ascii="Arial" w:hAnsi="Arial" w:eastAsia="Arial" w:cs="Arial"/>
                <w:color w:val="1A1A1A"/>
                <w:sz w:val="18"/>
                <w:szCs w:val="18"/>
              </w:rPr>
              <w:t>store/runnerSlice.js</w:t>
            </w:r>
          </w:p>
        </w:tc>
        <w:tc>
          <w:tcPr>
            <w:tcW w:w="3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1A2C4037">
            <w:r>
              <w:rPr>
                <w:rFonts w:ascii="Arial" w:hAnsi="Arial" w:eastAsia="Arial" w:cs="Arial"/>
                <w:color w:val="1A1A1A"/>
                <w:sz w:val="18"/>
                <w:szCs w:val="18"/>
              </w:rPr>
              <w:t>Runner profile, verification status, availability, nearby errands</w:t>
            </w:r>
          </w:p>
        </w:tc>
      </w:tr>
      <w:tr w14:paraId="5452D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78360F76">
            <w:r>
              <w:rPr>
                <w:rFonts w:ascii="Arial" w:hAnsi="Arial" w:eastAsia="Arial" w:cs="Arial"/>
                <w:color w:val="1A1A1A"/>
                <w:sz w:val="18"/>
                <w:szCs w:val="18"/>
              </w:rPr>
              <w:t>earnings</w:t>
            </w:r>
          </w:p>
        </w:tc>
        <w:tc>
          <w:tcPr>
            <w:tcW w:w="28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7D27F7B2">
            <w:r>
              <w:rPr>
                <w:rFonts w:ascii="Arial" w:hAnsi="Arial" w:eastAsia="Arial" w:cs="Arial"/>
                <w:color w:val="1A1A1A"/>
                <w:sz w:val="18"/>
                <w:szCs w:val="18"/>
              </w:rPr>
              <w:t>store/earningsSlice.js</w:t>
            </w:r>
          </w:p>
        </w:tc>
        <w:tc>
          <w:tcPr>
            <w:tcW w:w="38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1DCF2530">
            <w:r>
              <w:rPr>
                <w:rFonts w:ascii="Arial" w:hAnsi="Arial" w:eastAsia="Arial" w:cs="Arial"/>
                <w:color w:val="1A1A1A"/>
                <w:sz w:val="18"/>
                <w:szCs w:val="18"/>
              </w:rPr>
              <w:t>Runner earnings summary and history</w:t>
            </w:r>
          </w:p>
        </w:tc>
      </w:tr>
      <w:tr w14:paraId="35376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07359A8E">
            <w:r>
              <w:rPr>
                <w:rFonts w:ascii="Arial" w:hAnsi="Arial" w:eastAsia="Arial" w:cs="Arial"/>
                <w:color w:val="1A1A1A"/>
                <w:sz w:val="18"/>
                <w:szCs w:val="18"/>
              </w:rPr>
              <w:t>notifications</w:t>
            </w:r>
          </w:p>
        </w:tc>
        <w:tc>
          <w:tcPr>
            <w:tcW w:w="2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7D4A8D2D">
            <w:r>
              <w:rPr>
                <w:rFonts w:ascii="Arial" w:hAnsi="Arial" w:eastAsia="Arial" w:cs="Arial"/>
                <w:color w:val="1A1A1A"/>
                <w:sz w:val="18"/>
                <w:szCs w:val="18"/>
              </w:rPr>
              <w:t>store/notificationSlice.js</w:t>
            </w:r>
          </w:p>
        </w:tc>
        <w:tc>
          <w:tcPr>
            <w:tcW w:w="3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30E1329A">
            <w:r>
              <w:rPr>
                <w:rFonts w:ascii="Arial" w:hAnsi="Arial" w:eastAsia="Arial" w:cs="Arial"/>
                <w:color w:val="1A1A1A"/>
                <w:sz w:val="18"/>
                <w:szCs w:val="18"/>
              </w:rPr>
              <w:t>In-app notifications list and unread count</w:t>
            </w:r>
          </w:p>
        </w:tc>
      </w:tr>
      <w:tr w14:paraId="61A21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12DFACD5">
            <w:r>
              <w:rPr>
                <w:rFonts w:ascii="Arial" w:hAnsi="Arial" w:eastAsia="Arial" w:cs="Arial"/>
                <w:color w:val="1A1A1A"/>
                <w:sz w:val="18"/>
                <w:szCs w:val="18"/>
              </w:rPr>
              <w:t>chat</w:t>
            </w:r>
          </w:p>
        </w:tc>
        <w:tc>
          <w:tcPr>
            <w:tcW w:w="28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6088BB13">
            <w:r>
              <w:rPr>
                <w:rFonts w:ascii="Arial" w:hAnsi="Arial" w:eastAsia="Arial" w:cs="Arial"/>
                <w:color w:val="1A1A1A"/>
                <w:sz w:val="18"/>
                <w:szCs w:val="18"/>
              </w:rPr>
              <w:t>store/chatSlice.js</w:t>
            </w:r>
          </w:p>
        </w:tc>
        <w:tc>
          <w:tcPr>
            <w:tcW w:w="38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5B5658CA">
            <w:r>
              <w:rPr>
                <w:rFonts w:ascii="Arial" w:hAnsi="Arial" w:eastAsia="Arial" w:cs="Arial"/>
                <w:color w:val="1A1A1A"/>
                <w:sz w:val="18"/>
                <w:szCs w:val="18"/>
              </w:rPr>
              <w:t>Chat messages for the active errand</w:t>
            </w:r>
          </w:p>
        </w:tc>
      </w:tr>
      <w:tr w14:paraId="7EC7F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36F9FE48">
            <w:r>
              <w:rPr>
                <w:rFonts w:ascii="Arial" w:hAnsi="Arial" w:eastAsia="Arial" w:cs="Arial"/>
                <w:color w:val="1A1A1A"/>
                <w:sz w:val="18"/>
                <w:szCs w:val="18"/>
              </w:rPr>
              <w:t>ui</w:t>
            </w:r>
          </w:p>
        </w:tc>
        <w:tc>
          <w:tcPr>
            <w:tcW w:w="2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180ECEA2">
            <w:r>
              <w:rPr>
                <w:rFonts w:ascii="Arial" w:hAnsi="Arial" w:eastAsia="Arial" w:cs="Arial"/>
                <w:color w:val="1A1A1A"/>
                <w:sz w:val="18"/>
                <w:szCs w:val="18"/>
              </w:rPr>
              <w:t>store/uiSlice.js</w:t>
            </w:r>
          </w:p>
        </w:tc>
        <w:tc>
          <w:tcPr>
            <w:tcW w:w="38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365F839F">
            <w:r>
              <w:rPr>
                <w:rFonts w:ascii="Arial" w:hAnsi="Arial" w:eastAsia="Arial" w:cs="Arial"/>
                <w:color w:val="1A1A1A"/>
                <w:sz w:val="18"/>
                <w:szCs w:val="18"/>
              </w:rPr>
              <w:t>Loading indicators, error messages, modal states</w:t>
            </w:r>
          </w:p>
        </w:tc>
      </w:tr>
    </w:tbl>
    <w:p w14:paraId="4896B682">
      <w:pPr>
        <w:spacing w:before="120" w:after="0"/>
      </w:pPr>
    </w:p>
    <w:p w14:paraId="3763B93A">
      <w:pPr>
        <w:pStyle w:val="3"/>
        <w:spacing w:before="320" w:after="120"/>
      </w:pPr>
      <w:r>
        <w:rPr>
          <w:rFonts w:ascii="Arial" w:hAnsi="Arial" w:eastAsia="Arial" w:cs="Arial"/>
          <w:b/>
          <w:bCs/>
          <w:color w:val="1A1A1A"/>
          <w:sz w:val="24"/>
          <w:szCs w:val="24"/>
        </w:rPr>
        <w:t>Redux Thunks</w:t>
      </w:r>
    </w:p>
    <w:p w14:paraId="02970B6A">
      <w:pPr>
        <w:spacing w:before="80" w:after="80"/>
      </w:pPr>
      <w:r>
        <w:rPr>
          <w:rFonts w:ascii="Arial" w:hAnsi="Arial" w:eastAsia="Arial" w:cs="Arial"/>
          <w:b w:val="0"/>
          <w:bCs w:val="0"/>
          <w:color w:val="1A1A1A"/>
          <w:sz w:val="20"/>
          <w:szCs w:val="20"/>
        </w:rPr>
        <w:t>All async operations (API calls) are handled by Redux Thunks using createAsyncThunk from Redux Toolkit. A thunk lives in the same slice file as the state it manages:</w:t>
      </w:r>
    </w:p>
    <w:p w14:paraId="5A2CD148">
      <w:pPr>
        <w:spacing w:before="80" w:after="0"/>
      </w:pPr>
    </w:p>
    <w:p w14:paraId="0A094CF7">
      <w:pPr>
        <w:shd w:val="clear" w:fill="F0F0F0"/>
        <w:spacing w:before="60" w:after="60"/>
        <w:ind w:left="360"/>
      </w:pPr>
      <w:r>
        <w:rPr>
          <w:rFonts w:ascii="Courier New" w:hAnsi="Courier New" w:eastAsia="Courier New" w:cs="Courier New"/>
          <w:color w:val="333333"/>
          <w:sz w:val="18"/>
          <w:szCs w:val="18"/>
        </w:rPr>
        <w:t>// Example thunk in authSlice.js</w:t>
      </w:r>
    </w:p>
    <w:p w14:paraId="04CDF0D9">
      <w:pPr>
        <w:shd w:val="clear" w:fill="F0F0F0"/>
        <w:spacing w:before="60" w:after="60"/>
        <w:ind w:left="360"/>
      </w:pPr>
      <w:r>
        <w:rPr>
          <w:rFonts w:ascii="Courier New" w:hAnsi="Courier New" w:eastAsia="Courier New" w:cs="Courier New"/>
          <w:color w:val="333333"/>
          <w:sz w:val="18"/>
          <w:szCs w:val="18"/>
        </w:rPr>
        <w:t>export const loginUser = createAsyncThunk(</w:t>
      </w:r>
    </w:p>
    <w:p w14:paraId="59F3C1F5">
      <w:pPr>
        <w:shd w:val="clear" w:fill="F0F0F0"/>
        <w:spacing w:before="60" w:after="60"/>
        <w:ind w:left="360"/>
      </w:pPr>
      <w:r>
        <w:rPr>
          <w:rFonts w:ascii="Courier New" w:hAnsi="Courier New" w:eastAsia="Courier New" w:cs="Courier New"/>
          <w:color w:val="333333"/>
          <w:sz w:val="18"/>
          <w:szCs w:val="18"/>
        </w:rPr>
        <w:t xml:space="preserve">  "auth/login",</w:t>
      </w:r>
    </w:p>
    <w:p w14:paraId="5B710618">
      <w:pPr>
        <w:shd w:val="clear" w:fill="F0F0F0"/>
        <w:spacing w:before="60" w:after="60"/>
        <w:ind w:left="360"/>
      </w:pPr>
      <w:r>
        <w:rPr>
          <w:rFonts w:ascii="Courier New" w:hAnsi="Courier New" w:eastAsia="Courier New" w:cs="Courier New"/>
          <w:color w:val="333333"/>
          <w:sz w:val="18"/>
          <w:szCs w:val="18"/>
        </w:rPr>
        <w:t xml:space="preserve">  async ({ email, password }, { rejectWithValue }) =&gt; {</w:t>
      </w:r>
    </w:p>
    <w:p w14:paraId="7D8EBECA">
      <w:pPr>
        <w:shd w:val="clear" w:fill="F0F0F0"/>
        <w:spacing w:before="60" w:after="60"/>
        <w:ind w:left="360"/>
      </w:pPr>
      <w:r>
        <w:rPr>
          <w:rFonts w:ascii="Courier New" w:hAnsi="Courier New" w:eastAsia="Courier New" w:cs="Courier New"/>
          <w:color w:val="333333"/>
          <w:sz w:val="18"/>
          <w:szCs w:val="18"/>
        </w:rPr>
        <w:t xml:space="preserve">    try {</w:t>
      </w:r>
    </w:p>
    <w:p w14:paraId="707D109A">
      <w:pPr>
        <w:shd w:val="clear" w:fill="F0F0F0"/>
        <w:spacing w:before="60" w:after="60"/>
        <w:ind w:left="360"/>
      </w:pPr>
      <w:r>
        <w:rPr>
          <w:rFonts w:ascii="Courier New" w:hAnsi="Courier New" w:eastAsia="Courier New" w:cs="Courier New"/>
          <w:color w:val="333333"/>
          <w:sz w:val="18"/>
          <w:szCs w:val="18"/>
        </w:rPr>
        <w:t xml:space="preserve">      const data = await authService.login(email, password);</w:t>
      </w:r>
    </w:p>
    <w:p w14:paraId="3CAE5823">
      <w:pPr>
        <w:shd w:val="clear" w:fill="F0F0F0"/>
        <w:spacing w:before="60" w:after="60"/>
        <w:ind w:left="360"/>
      </w:pPr>
      <w:r>
        <w:rPr>
          <w:rFonts w:ascii="Courier New" w:hAnsi="Courier New" w:eastAsia="Courier New" w:cs="Courier New"/>
          <w:color w:val="333333"/>
          <w:sz w:val="18"/>
          <w:szCs w:val="18"/>
        </w:rPr>
        <w:t xml:space="preserve">      return data;</w:t>
      </w:r>
    </w:p>
    <w:p w14:paraId="7F655073">
      <w:pPr>
        <w:shd w:val="clear" w:fill="F0F0F0"/>
        <w:spacing w:before="60" w:after="60"/>
        <w:ind w:left="360"/>
      </w:pPr>
      <w:r>
        <w:rPr>
          <w:rFonts w:ascii="Courier New" w:hAnsi="Courier New" w:eastAsia="Courier New" w:cs="Courier New"/>
          <w:color w:val="333333"/>
          <w:sz w:val="18"/>
          <w:szCs w:val="18"/>
        </w:rPr>
        <w:t xml:space="preserve">    } catch (err) {</w:t>
      </w:r>
    </w:p>
    <w:p w14:paraId="47AA6040">
      <w:pPr>
        <w:shd w:val="clear" w:fill="F0F0F0"/>
        <w:spacing w:before="60" w:after="60"/>
        <w:ind w:left="360"/>
      </w:pPr>
      <w:r>
        <w:rPr>
          <w:rFonts w:ascii="Courier New" w:hAnsi="Courier New" w:eastAsia="Courier New" w:cs="Courier New"/>
          <w:color w:val="333333"/>
          <w:sz w:val="18"/>
          <w:szCs w:val="18"/>
        </w:rPr>
        <w:t xml:space="preserve">      return rejectWithValue(err.response.data.message);</w:t>
      </w:r>
    </w:p>
    <w:p w14:paraId="720FA6DE">
      <w:pPr>
        <w:shd w:val="clear" w:fill="F0F0F0"/>
        <w:spacing w:before="60" w:after="60"/>
        <w:ind w:left="360"/>
      </w:pPr>
      <w:r>
        <w:rPr>
          <w:rFonts w:ascii="Courier New" w:hAnsi="Courier New" w:eastAsia="Courier New" w:cs="Courier New"/>
          <w:color w:val="333333"/>
          <w:sz w:val="18"/>
          <w:szCs w:val="18"/>
        </w:rPr>
        <w:t xml:space="preserve">    }</w:t>
      </w:r>
    </w:p>
    <w:p w14:paraId="30429B74">
      <w:pPr>
        <w:shd w:val="clear" w:fill="F0F0F0"/>
        <w:spacing w:before="60" w:after="60"/>
        <w:ind w:left="360"/>
      </w:pPr>
      <w:r>
        <w:rPr>
          <w:rFonts w:ascii="Courier New" w:hAnsi="Courier New" w:eastAsia="Courier New" w:cs="Courier New"/>
          <w:color w:val="333333"/>
          <w:sz w:val="18"/>
          <w:szCs w:val="18"/>
        </w:rPr>
        <w:t xml:space="preserve">  }</w:t>
      </w:r>
    </w:p>
    <w:p w14:paraId="4D090E9A">
      <w:pPr>
        <w:shd w:val="clear" w:fill="F0F0F0"/>
        <w:spacing w:before="60" w:after="60"/>
        <w:ind w:left="360"/>
      </w:pPr>
      <w:r>
        <w:rPr>
          <w:rFonts w:ascii="Courier New" w:hAnsi="Courier New" w:eastAsia="Courier New" w:cs="Courier New"/>
          <w:color w:val="333333"/>
          <w:sz w:val="18"/>
          <w:szCs w:val="18"/>
        </w:rPr>
        <w:t>);</w:t>
      </w:r>
    </w:p>
    <w:p w14:paraId="2B0EB06C">
      <w:pPr>
        <w:spacing w:before="120" w:after="0"/>
      </w:pPr>
    </w:p>
    <w:p w14:paraId="4669967C">
      <w:pPr>
        <w:pStyle w:val="3"/>
        <w:spacing w:before="320" w:after="120"/>
      </w:pPr>
      <w:r>
        <w:rPr>
          <w:rFonts w:ascii="Arial" w:hAnsi="Arial" w:eastAsia="Arial" w:cs="Arial"/>
          <w:b/>
          <w:bCs/>
          <w:color w:val="1A1A1A"/>
          <w:sz w:val="24"/>
          <w:szCs w:val="24"/>
        </w:rPr>
        <w:t>Service Files</w:t>
      </w:r>
    </w:p>
    <w:p w14:paraId="17635F0D">
      <w:pPr>
        <w:spacing w:before="80" w:after="80"/>
      </w:pPr>
      <w:r>
        <w:rPr>
          <w:rFonts w:ascii="Arial" w:hAnsi="Arial" w:eastAsia="Arial" w:cs="Arial"/>
          <w:b w:val="0"/>
          <w:bCs w:val="0"/>
          <w:color w:val="1A1A1A"/>
          <w:sz w:val="20"/>
          <w:szCs w:val="20"/>
        </w:rPr>
        <w:t>Service files contain all axios calls. They are the only place in the mobile app that communicates with the backend:</w:t>
      </w:r>
    </w:p>
    <w:p w14:paraId="76498A03">
      <w:pPr>
        <w:spacing w:before="80" w:after="0"/>
      </w:pP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200"/>
      </w:tblGrid>
      <w:tr w14:paraId="18791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DDDDDD" w:sz="0" w:space="0"/>
              <w:left w:val="single" w:color="DDDDDD" w:sz="0" w:space="0"/>
              <w:bottom w:val="single" w:color="DDDDDD" w:sz="0" w:space="0"/>
              <w:right w:val="single" w:color="DDDDDD" w:sz="0" w:space="0"/>
            </w:tcBorders>
            <w:shd w:val="clear" w:color="auto" w:fill="1A1A1A"/>
            <w:tcMar>
              <w:top w:w="100" w:type="dxa"/>
              <w:left w:w="150" w:type="dxa"/>
              <w:bottom w:w="100" w:type="dxa"/>
              <w:right w:w="150" w:type="dxa"/>
            </w:tcMar>
          </w:tcPr>
          <w:p w14:paraId="679B4090">
            <w:r>
              <w:rPr>
                <w:rFonts w:ascii="Arial" w:hAnsi="Arial" w:eastAsia="Arial" w:cs="Arial"/>
                <w:b/>
                <w:bCs/>
                <w:color w:val="FFFFFF"/>
                <w:sz w:val="18"/>
                <w:szCs w:val="18"/>
              </w:rPr>
              <w:t>Service File</w:t>
            </w:r>
          </w:p>
        </w:tc>
        <w:tc>
          <w:tcPr>
            <w:tcW w:w="5200" w:type="dxa"/>
            <w:tcBorders>
              <w:top w:val="single" w:color="DDDDDD" w:sz="0" w:space="0"/>
              <w:left w:val="single" w:color="DDDDDD" w:sz="0" w:space="0"/>
              <w:bottom w:val="single" w:color="DDDDDD" w:sz="0" w:space="0"/>
              <w:right w:val="single" w:color="DDDDDD" w:sz="0" w:space="0"/>
            </w:tcBorders>
            <w:shd w:val="clear" w:color="auto" w:fill="1A1A1A"/>
            <w:tcMar>
              <w:top w:w="100" w:type="dxa"/>
              <w:left w:w="150" w:type="dxa"/>
              <w:bottom w:w="100" w:type="dxa"/>
              <w:right w:w="150" w:type="dxa"/>
            </w:tcMar>
          </w:tcPr>
          <w:p w14:paraId="33E770EF">
            <w:r>
              <w:rPr>
                <w:rFonts w:ascii="Arial" w:hAnsi="Arial" w:eastAsia="Arial" w:cs="Arial"/>
                <w:b/>
                <w:bCs/>
                <w:color w:val="FFFFFF"/>
                <w:sz w:val="18"/>
                <w:szCs w:val="18"/>
              </w:rPr>
              <w:t>Covers</w:t>
            </w:r>
          </w:p>
        </w:tc>
      </w:tr>
      <w:tr w14:paraId="2503A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4F9CC5CD">
            <w:r>
              <w:rPr>
                <w:rFonts w:ascii="Arial" w:hAnsi="Arial" w:eastAsia="Arial" w:cs="Arial"/>
                <w:color w:val="1A1A1A"/>
                <w:sz w:val="18"/>
                <w:szCs w:val="18"/>
              </w:rPr>
              <w:t>services/auth.service.js</w:t>
            </w:r>
          </w:p>
        </w:tc>
        <w:tc>
          <w:tcPr>
            <w:tcW w:w="5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3ABDC5A3">
            <w:r>
              <w:rPr>
                <w:rFonts w:ascii="Arial" w:hAnsi="Arial" w:eastAsia="Arial" w:cs="Arial"/>
                <w:color w:val="1A1A1A"/>
                <w:sz w:val="18"/>
                <w:szCs w:val="18"/>
              </w:rPr>
              <w:t>register, verifyOTP, resendOTP, login, logout, refreshToken</w:t>
            </w:r>
          </w:p>
        </w:tc>
      </w:tr>
      <w:tr w14:paraId="1F1CF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4893732F">
            <w:r>
              <w:rPr>
                <w:rFonts w:ascii="Arial" w:hAnsi="Arial" w:eastAsia="Arial" w:cs="Arial"/>
                <w:color w:val="1A1A1A"/>
                <w:sz w:val="18"/>
                <w:szCs w:val="18"/>
              </w:rPr>
              <w:t>services/errand.service.js</w:t>
            </w:r>
          </w:p>
        </w:tc>
        <w:tc>
          <w:tcPr>
            <w:tcW w:w="5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72F699DC">
            <w:r>
              <w:rPr>
                <w:rFonts w:ascii="Arial" w:hAnsi="Arial" w:eastAsia="Arial" w:cs="Arial"/>
                <w:color w:val="1A1A1A"/>
                <w:sz w:val="18"/>
                <w:szCs w:val="18"/>
              </w:rPr>
              <w:t>postErrand, getErrands, acceptErrand, deliverErrand, completeErrand</w:t>
            </w:r>
          </w:p>
        </w:tc>
      </w:tr>
      <w:tr w14:paraId="75812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71383E03">
            <w:r>
              <w:rPr>
                <w:rFonts w:ascii="Arial" w:hAnsi="Arial" w:eastAsia="Arial" w:cs="Arial"/>
                <w:color w:val="1A1A1A"/>
                <w:sz w:val="18"/>
                <w:szCs w:val="18"/>
              </w:rPr>
              <w:t>services/runner.service.js</w:t>
            </w:r>
          </w:p>
        </w:tc>
        <w:tc>
          <w:tcPr>
            <w:tcW w:w="5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2E286F3B">
            <w:r>
              <w:rPr>
                <w:rFonts w:ascii="Arial" w:hAnsi="Arial" w:eastAsia="Arial" w:cs="Arial"/>
                <w:color w:val="1A1A1A"/>
                <w:sz w:val="18"/>
                <w:szCs w:val="18"/>
              </w:rPr>
              <w:t>getRunnerProfile, submitVerification, toggleAvailability</w:t>
            </w:r>
          </w:p>
        </w:tc>
      </w:tr>
      <w:tr w14:paraId="0E4C5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43FFEFDD">
            <w:r>
              <w:rPr>
                <w:rFonts w:ascii="Arial" w:hAnsi="Arial" w:eastAsia="Arial" w:cs="Arial"/>
                <w:color w:val="1A1A1A"/>
                <w:sz w:val="18"/>
                <w:szCs w:val="18"/>
              </w:rPr>
              <w:t>services/earnings.service.js</w:t>
            </w:r>
          </w:p>
        </w:tc>
        <w:tc>
          <w:tcPr>
            <w:tcW w:w="5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5752C471">
            <w:r>
              <w:rPr>
                <w:rFonts w:ascii="Arial" w:hAnsi="Arial" w:eastAsia="Arial" w:cs="Arial"/>
                <w:color w:val="1A1A1A"/>
                <w:sz w:val="18"/>
                <w:szCs w:val="18"/>
              </w:rPr>
              <w:t>getEarningsSummary, getEarningsHistory</w:t>
            </w:r>
          </w:p>
        </w:tc>
      </w:tr>
      <w:tr w14:paraId="525F2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43A90389">
            <w:r>
              <w:rPr>
                <w:rFonts w:ascii="Arial" w:hAnsi="Arial" w:eastAsia="Arial" w:cs="Arial"/>
                <w:color w:val="1A1A1A"/>
                <w:sz w:val="18"/>
                <w:szCs w:val="18"/>
              </w:rPr>
              <w:t>services/notification.service.js</w:t>
            </w:r>
          </w:p>
        </w:tc>
        <w:tc>
          <w:tcPr>
            <w:tcW w:w="5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272EC188">
            <w:r>
              <w:rPr>
                <w:rFonts w:ascii="Arial" w:hAnsi="Arial" w:eastAsia="Arial" w:cs="Arial"/>
                <w:color w:val="1A1A1A"/>
                <w:sz w:val="18"/>
                <w:szCs w:val="18"/>
              </w:rPr>
              <w:t>getNotifications, markAsRead</w:t>
            </w:r>
          </w:p>
        </w:tc>
      </w:tr>
      <w:tr w14:paraId="63625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04B96D63">
            <w:r>
              <w:rPr>
                <w:rFonts w:ascii="Arial" w:hAnsi="Arial" w:eastAsia="Arial" w:cs="Arial"/>
                <w:color w:val="1A1A1A"/>
                <w:sz w:val="18"/>
                <w:szCs w:val="18"/>
              </w:rPr>
              <w:t>services/support.service.js</w:t>
            </w:r>
          </w:p>
        </w:tc>
        <w:tc>
          <w:tcPr>
            <w:tcW w:w="5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5827A36B">
            <w:r>
              <w:rPr>
                <w:rFonts w:ascii="Arial" w:hAnsi="Arial" w:eastAsia="Arial" w:cs="Arial"/>
                <w:color w:val="1A1A1A"/>
                <w:sz w:val="18"/>
                <w:szCs w:val="18"/>
              </w:rPr>
              <w:t>submitTicket, getMyTickets</w:t>
            </w:r>
          </w:p>
        </w:tc>
      </w:tr>
      <w:tr w14:paraId="7D5CB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468F1973">
            <w:r>
              <w:rPr>
                <w:rFonts w:ascii="Arial" w:hAnsi="Arial" w:eastAsia="Arial" w:cs="Arial"/>
                <w:color w:val="1A1A1A"/>
                <w:sz w:val="18"/>
                <w:szCs w:val="18"/>
              </w:rPr>
              <w:t>services/zone.service.js</w:t>
            </w:r>
          </w:p>
        </w:tc>
        <w:tc>
          <w:tcPr>
            <w:tcW w:w="5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435C0CAB">
            <w:r>
              <w:rPr>
                <w:rFonts w:ascii="Arial" w:hAnsi="Arial" w:eastAsia="Arial" w:cs="Arial"/>
                <w:color w:val="1A1A1A"/>
                <w:sz w:val="18"/>
                <w:szCs w:val="18"/>
              </w:rPr>
              <w:t>getZones, getPricingRules, calculatePrice</w:t>
            </w:r>
          </w:p>
        </w:tc>
      </w:tr>
    </w:tbl>
    <w:p w14:paraId="7AE345D1">
      <w:pPr>
        <w:spacing w:before="120" w:after="0"/>
      </w:pPr>
    </w:p>
    <w:p w14:paraId="738C63FA">
      <w:pPr>
        <w:pStyle w:val="3"/>
        <w:spacing w:before="320" w:after="120"/>
      </w:pPr>
      <w:r>
        <w:rPr>
          <w:rFonts w:ascii="Arial" w:hAnsi="Arial" w:eastAsia="Arial" w:cs="Arial"/>
          <w:b/>
          <w:bCs/>
          <w:color w:val="1A1A1A"/>
          <w:sz w:val="24"/>
          <w:szCs w:val="24"/>
        </w:rPr>
        <w:t>Token Storage</w:t>
      </w:r>
    </w:p>
    <w:p w14:paraId="50676818">
      <w:pPr>
        <w:spacing w:before="80" w:after="80"/>
      </w:pPr>
      <w:r>
        <w:rPr>
          <w:rFonts w:ascii="Arial" w:hAnsi="Arial" w:eastAsia="Arial" w:cs="Arial"/>
          <w:b w:val="0"/>
          <w:bCs w:val="0"/>
          <w:color w:val="1A1A1A"/>
          <w:sz w:val="20"/>
          <w:szCs w:val="20"/>
        </w:rPr>
        <w:t>Tokens are never stored in Redux state because Redux state is lost when the app closes. Instead:</w:t>
      </w:r>
    </w:p>
    <w:p w14:paraId="3D1A27C6">
      <w:pPr>
        <w:spacing w:before="80" w:after="0"/>
      </w:pPr>
    </w:p>
    <w:p w14:paraId="1DC91D18">
      <w:pPr>
        <w:pStyle w:val="16"/>
        <w:numPr>
          <w:ilvl w:val="0"/>
          <w:numId w:val="1"/>
        </w:numPr>
        <w:spacing w:before="60" w:after="60"/>
      </w:pPr>
      <w:r>
        <w:rPr>
          <w:rFonts w:ascii="Arial" w:hAnsi="Arial" w:eastAsia="Arial" w:cs="Arial"/>
          <w:b/>
          <w:bCs/>
          <w:color w:val="1A1A1A"/>
          <w:sz w:val="20"/>
          <w:szCs w:val="20"/>
        </w:rPr>
        <w:t>Access and refresh tokens</w:t>
      </w:r>
      <w:r>
        <w:rPr>
          <w:rFonts w:ascii="Arial" w:hAnsi="Arial" w:eastAsia="Arial" w:cs="Arial"/>
          <w:color w:val="1A1A1A"/>
          <w:sz w:val="20"/>
          <w:szCs w:val="20"/>
        </w:rPr>
        <w:t xml:space="preserve"> are stored in Expo SecureStore (encrypted device storage).</w:t>
      </w:r>
    </w:p>
    <w:p w14:paraId="45A4794D">
      <w:pPr>
        <w:pStyle w:val="16"/>
        <w:numPr>
          <w:ilvl w:val="0"/>
          <w:numId w:val="1"/>
        </w:numPr>
        <w:spacing w:before="60" w:after="60"/>
      </w:pPr>
      <w:r>
        <w:rPr>
          <w:rFonts w:ascii="Arial" w:hAnsi="Arial" w:eastAsia="Arial" w:cs="Arial"/>
          <w:b/>
          <w:bCs/>
          <w:color w:val="1A1A1A"/>
          <w:sz w:val="20"/>
          <w:szCs w:val="20"/>
        </w:rPr>
        <w:t>On app launch</w:t>
      </w:r>
      <w:r>
        <w:rPr>
          <w:rFonts w:ascii="Arial" w:hAnsi="Arial" w:eastAsia="Arial" w:cs="Arial"/>
          <w:color w:val="1A1A1A"/>
          <w:sz w:val="20"/>
          <w:szCs w:val="20"/>
        </w:rPr>
        <w:t>, tokens are read from SecureStore and auth state is restored to Redux.</w:t>
      </w:r>
    </w:p>
    <w:p w14:paraId="32B05512">
      <w:pPr>
        <w:pStyle w:val="16"/>
        <w:numPr>
          <w:ilvl w:val="0"/>
          <w:numId w:val="1"/>
        </w:numPr>
        <w:spacing w:before="60" w:after="60"/>
      </w:pPr>
      <w:r>
        <w:rPr>
          <w:rFonts w:ascii="Arial" w:hAnsi="Arial" w:eastAsia="Arial" w:cs="Arial"/>
          <w:b/>
          <w:bCs/>
          <w:color w:val="1A1A1A"/>
          <w:sz w:val="20"/>
          <w:szCs w:val="20"/>
        </w:rPr>
        <w:t>The axios interceptor</w:t>
      </w:r>
      <w:r>
        <w:rPr>
          <w:rFonts w:ascii="Arial" w:hAnsi="Arial" w:eastAsia="Arial" w:cs="Arial"/>
          <w:color w:val="1A1A1A"/>
          <w:sz w:val="20"/>
          <w:szCs w:val="20"/>
        </w:rPr>
        <w:t xml:space="preserve"> in services/api.js reads the access token from SecureStore and attaches it to every request automatically.</w:t>
      </w:r>
    </w:p>
    <w:p w14:paraId="3CB71720">
      <w:pPr>
        <w:pStyle w:val="16"/>
        <w:numPr>
          <w:ilvl w:val="0"/>
          <w:numId w:val="1"/>
        </w:numPr>
        <w:spacing w:before="60" w:after="60"/>
      </w:pPr>
      <w:r>
        <w:rPr>
          <w:rFonts w:ascii="Arial" w:hAnsi="Arial" w:eastAsia="Arial" w:cs="Arial"/>
          <w:b/>
          <w:bCs/>
          <w:color w:val="1A1A1A"/>
          <w:sz w:val="20"/>
          <w:szCs w:val="20"/>
        </w:rPr>
        <w:t>When the access token expires</w:t>
      </w:r>
      <w:r>
        <w:rPr>
          <w:rFonts w:ascii="Arial" w:hAnsi="Arial" w:eastAsia="Arial" w:cs="Arial"/>
          <w:color w:val="1A1A1A"/>
          <w:sz w:val="20"/>
          <w:szCs w:val="20"/>
        </w:rPr>
        <w:t>, the interceptor silently refreshes it, saves the new token to SecureStore, and retries the original request.</w:t>
      </w:r>
    </w:p>
    <w:p w14:paraId="797B146D">
      <w:pPr>
        <w:pBdr>
          <w:bottom w:val="single" w:color="EEEEEE" w:sz="2" w:space="1"/>
        </w:pBdr>
        <w:spacing w:before="240" w:after="240"/>
      </w:pPr>
    </w:p>
    <w:p w14:paraId="2E0E0670">
      <w:pPr>
        <w:pStyle w:val="2"/>
        <w:pBdr>
          <w:bottom w:val="single" w:color="E8A820" w:sz="4" w:space="6"/>
        </w:pBdr>
        <w:spacing w:before="480" w:after="160"/>
      </w:pPr>
      <w:r>
        <w:rPr>
          <w:rFonts w:ascii="Arial" w:hAnsi="Arial" w:eastAsia="Arial" w:cs="Arial"/>
          <w:b/>
          <w:bCs/>
          <w:color w:val="1A1A1A"/>
          <w:sz w:val="32"/>
          <w:szCs w:val="32"/>
        </w:rPr>
        <w:t>8. Getting Started - New Developer Setup</w:t>
      </w:r>
    </w:p>
    <w:p w14:paraId="6D34FD62">
      <w:pPr>
        <w:pStyle w:val="3"/>
        <w:spacing w:before="320" w:after="120"/>
      </w:pPr>
      <w:r>
        <w:rPr>
          <w:rFonts w:ascii="Arial" w:hAnsi="Arial" w:eastAsia="Arial" w:cs="Arial"/>
          <w:b/>
          <w:bCs/>
          <w:color w:val="1A1A1A"/>
          <w:sz w:val="24"/>
          <w:szCs w:val="24"/>
        </w:rPr>
        <w:t>Prerequisites</w:t>
      </w:r>
    </w:p>
    <w:p w14:paraId="63AD7445">
      <w:pPr>
        <w:pStyle w:val="16"/>
        <w:numPr>
          <w:ilvl w:val="0"/>
          <w:numId w:val="1"/>
        </w:numPr>
        <w:spacing w:before="60" w:after="60"/>
      </w:pPr>
      <w:r>
        <w:rPr>
          <w:rFonts w:ascii="Arial" w:hAnsi="Arial" w:eastAsia="Arial" w:cs="Arial"/>
          <w:color w:val="1A1A1A"/>
          <w:sz w:val="20"/>
          <w:szCs w:val="20"/>
        </w:rPr>
        <w:t>Node.js v18 or higher</w:t>
      </w:r>
    </w:p>
    <w:p w14:paraId="13393AB1">
      <w:pPr>
        <w:pStyle w:val="16"/>
        <w:numPr>
          <w:ilvl w:val="0"/>
          <w:numId w:val="1"/>
        </w:numPr>
        <w:spacing w:before="60" w:after="60"/>
      </w:pPr>
      <w:r>
        <w:rPr>
          <w:rFonts w:ascii="Arial" w:hAnsi="Arial" w:eastAsia="Arial" w:cs="Arial"/>
          <w:color w:val="1A1A1A"/>
          <w:sz w:val="20"/>
          <w:szCs w:val="20"/>
        </w:rPr>
        <w:t>Git</w:t>
      </w:r>
    </w:p>
    <w:p w14:paraId="28CEF8F4">
      <w:pPr>
        <w:pStyle w:val="16"/>
        <w:numPr>
          <w:ilvl w:val="0"/>
          <w:numId w:val="1"/>
        </w:numPr>
        <w:spacing w:before="60" w:after="60"/>
      </w:pPr>
      <w:r>
        <w:rPr>
          <w:rFonts w:ascii="Arial" w:hAnsi="Arial" w:eastAsia="Arial" w:cs="Arial"/>
          <w:color w:val="1A1A1A"/>
          <w:sz w:val="20"/>
          <w:szCs w:val="20"/>
        </w:rPr>
        <w:t>Expo CLI (npm install -g expo-cli)</w:t>
      </w:r>
    </w:p>
    <w:p w14:paraId="143754AC">
      <w:pPr>
        <w:pStyle w:val="16"/>
        <w:numPr>
          <w:ilvl w:val="0"/>
          <w:numId w:val="1"/>
        </w:numPr>
        <w:spacing w:before="60" w:after="60"/>
      </w:pPr>
      <w:r>
        <w:rPr>
          <w:rFonts w:ascii="Arial" w:hAnsi="Arial" w:eastAsia="Arial" w:cs="Arial"/>
          <w:color w:val="1A1A1A"/>
          <w:sz w:val="20"/>
          <w:szCs w:val="20"/>
        </w:rPr>
        <w:t>A Neon account (neon.tech)</w:t>
      </w:r>
    </w:p>
    <w:p w14:paraId="41A83373">
      <w:pPr>
        <w:pStyle w:val="16"/>
        <w:numPr>
          <w:ilvl w:val="0"/>
          <w:numId w:val="1"/>
        </w:numPr>
        <w:spacing w:before="60" w:after="60"/>
      </w:pPr>
      <w:r>
        <w:rPr>
          <w:rFonts w:ascii="Arial" w:hAnsi="Arial" w:eastAsia="Arial" w:cs="Arial"/>
          <w:color w:val="1A1A1A"/>
          <w:sz w:val="20"/>
          <w:szCs w:val="20"/>
        </w:rPr>
        <w:t>A Resend account (resend.com)</w:t>
      </w:r>
    </w:p>
    <w:p w14:paraId="55FE332C">
      <w:pPr>
        <w:pStyle w:val="16"/>
        <w:numPr>
          <w:ilvl w:val="0"/>
          <w:numId w:val="1"/>
        </w:numPr>
        <w:spacing w:before="60" w:after="60"/>
      </w:pPr>
      <w:r>
        <w:rPr>
          <w:rFonts w:ascii="Arial" w:hAnsi="Arial" w:eastAsia="Arial" w:cs="Arial"/>
          <w:color w:val="1A1A1A"/>
          <w:sz w:val="20"/>
          <w:szCs w:val="20"/>
        </w:rPr>
        <w:t>A Firebase project with Firestore enabled</w:t>
      </w:r>
    </w:p>
    <w:p w14:paraId="0DB1BF87">
      <w:pPr>
        <w:pStyle w:val="16"/>
        <w:numPr>
          <w:ilvl w:val="0"/>
          <w:numId w:val="1"/>
        </w:numPr>
        <w:spacing w:before="60" w:after="60"/>
      </w:pPr>
      <w:r>
        <w:rPr>
          <w:rFonts w:ascii="Arial" w:hAnsi="Arial" w:eastAsia="Arial" w:cs="Arial"/>
          <w:color w:val="1A1A1A"/>
          <w:sz w:val="20"/>
          <w:szCs w:val="20"/>
        </w:rPr>
        <w:t>A Google Cloud project with OAuth credentials and Maps API key</w:t>
      </w:r>
    </w:p>
    <w:p w14:paraId="29BBF7A1">
      <w:pPr>
        <w:pStyle w:val="16"/>
        <w:numPr>
          <w:ilvl w:val="0"/>
          <w:numId w:val="1"/>
        </w:numPr>
        <w:spacing w:before="60" w:after="60"/>
      </w:pPr>
      <w:r>
        <w:rPr>
          <w:rFonts w:ascii="Arial" w:hAnsi="Arial" w:eastAsia="Arial" w:cs="Arial"/>
          <w:color w:val="1A1A1A"/>
          <w:sz w:val="20"/>
          <w:szCs w:val="20"/>
        </w:rPr>
        <w:t>A Pesapal developer account (sandbox credentials)</w:t>
      </w:r>
    </w:p>
    <w:p w14:paraId="5FAD1E8A">
      <w:pPr>
        <w:spacing w:before="120" w:after="0"/>
      </w:pPr>
    </w:p>
    <w:p w14:paraId="645B431B">
      <w:pPr>
        <w:pStyle w:val="3"/>
        <w:spacing w:before="320" w:after="120"/>
      </w:pPr>
      <w:r>
        <w:rPr>
          <w:rFonts w:ascii="Arial" w:hAnsi="Arial" w:eastAsia="Arial" w:cs="Arial"/>
          <w:b/>
          <w:bCs/>
          <w:color w:val="1A1A1A"/>
          <w:sz w:val="24"/>
          <w:szCs w:val="24"/>
        </w:rPr>
        <w:t>Step 1 - Clone the Repository</w:t>
      </w:r>
    </w:p>
    <w:p w14:paraId="78A0891B">
      <w:pPr>
        <w:shd w:val="clear" w:fill="F0F0F0"/>
        <w:spacing w:before="60" w:after="60"/>
        <w:ind w:left="360"/>
      </w:pPr>
      <w:r>
        <w:rPr>
          <w:rFonts w:ascii="Courier New" w:hAnsi="Courier New" w:eastAsia="Courier New" w:cs="Courier New"/>
          <w:color w:val="333333"/>
          <w:sz w:val="18"/>
          <w:szCs w:val="18"/>
        </w:rPr>
        <w:t>git clone https://github.com/YOUR_USERNAME/tuma.git</w:t>
      </w:r>
    </w:p>
    <w:p w14:paraId="5F4DB888">
      <w:pPr>
        <w:shd w:val="clear" w:fill="F0F0F0"/>
        <w:spacing w:before="60" w:after="60"/>
        <w:ind w:left="360"/>
      </w:pPr>
      <w:r>
        <w:rPr>
          <w:rFonts w:ascii="Courier New" w:hAnsi="Courier New" w:eastAsia="Courier New" w:cs="Courier New"/>
          <w:color w:val="333333"/>
          <w:sz w:val="18"/>
          <w:szCs w:val="18"/>
        </w:rPr>
        <w:t>cd tuma</w:t>
      </w:r>
    </w:p>
    <w:p w14:paraId="13822E7B">
      <w:pPr>
        <w:spacing w:before="120" w:after="0"/>
      </w:pPr>
    </w:p>
    <w:p w14:paraId="7884F737">
      <w:pPr>
        <w:pStyle w:val="3"/>
        <w:spacing w:before="320" w:after="120"/>
      </w:pPr>
      <w:r>
        <w:rPr>
          <w:rFonts w:ascii="Arial" w:hAnsi="Arial" w:eastAsia="Arial" w:cs="Arial"/>
          <w:b/>
          <w:bCs/>
          <w:color w:val="1A1A1A"/>
          <w:sz w:val="24"/>
          <w:szCs w:val="24"/>
        </w:rPr>
        <w:t>Step 2 - Backend Setup</w:t>
      </w:r>
    </w:p>
    <w:p w14:paraId="40D821D9">
      <w:pPr>
        <w:shd w:val="clear" w:fill="F0F0F0"/>
        <w:spacing w:before="60" w:after="60"/>
        <w:ind w:left="360"/>
      </w:pPr>
      <w:r>
        <w:rPr>
          <w:rFonts w:ascii="Courier New" w:hAnsi="Courier New" w:eastAsia="Courier New" w:cs="Courier New"/>
          <w:color w:val="333333"/>
          <w:sz w:val="18"/>
          <w:szCs w:val="18"/>
        </w:rPr>
        <w:t>cd backend</w:t>
      </w:r>
    </w:p>
    <w:p w14:paraId="2A1EE4AC">
      <w:pPr>
        <w:shd w:val="clear" w:fill="F0F0F0"/>
        <w:spacing w:before="60" w:after="60"/>
        <w:ind w:left="360"/>
      </w:pPr>
      <w:r>
        <w:rPr>
          <w:rFonts w:ascii="Courier New" w:hAnsi="Courier New" w:eastAsia="Courier New" w:cs="Courier New"/>
          <w:color w:val="333333"/>
          <w:sz w:val="18"/>
          <w:szCs w:val="18"/>
        </w:rPr>
        <w:t>npm install</w:t>
      </w:r>
    </w:p>
    <w:p w14:paraId="0CD44055">
      <w:pPr>
        <w:spacing w:before="80" w:after="0"/>
      </w:pPr>
    </w:p>
    <w:p w14:paraId="6196EA86">
      <w:pPr>
        <w:spacing w:before="80" w:after="80"/>
      </w:pPr>
      <w:r>
        <w:rPr>
          <w:rFonts w:ascii="Arial" w:hAnsi="Arial" w:eastAsia="Arial" w:cs="Arial"/>
          <w:b w:val="0"/>
          <w:bCs w:val="0"/>
          <w:color w:val="1A1A1A"/>
          <w:sz w:val="20"/>
          <w:szCs w:val="20"/>
        </w:rPr>
        <w:t>Pull the encrypted environment variables from the vault (you will need to be added to the vault first):</w:t>
      </w:r>
    </w:p>
    <w:p w14:paraId="62BFFDE4">
      <w:pPr>
        <w:shd w:val="clear" w:fill="F0F0F0"/>
        <w:spacing w:before="60" w:after="60"/>
        <w:ind w:left="360"/>
      </w:pPr>
      <w:r>
        <w:rPr>
          <w:rFonts w:ascii="Courier New" w:hAnsi="Courier New" w:eastAsia="Courier New" w:cs="Courier New"/>
          <w:color w:val="333333"/>
          <w:sz w:val="18"/>
          <w:szCs w:val="18"/>
        </w:rPr>
        <w:t>npx Doppler@latest pull</w:t>
      </w:r>
    </w:p>
    <w:p w14:paraId="054FD44F">
      <w:pPr>
        <w:spacing w:before="80" w:after="0"/>
      </w:pPr>
    </w:p>
    <w:p w14:paraId="7AA2A78A">
      <w:pPr>
        <w:spacing w:before="80" w:after="80"/>
      </w:pPr>
      <w:r>
        <w:rPr>
          <w:rFonts w:ascii="Arial" w:hAnsi="Arial" w:eastAsia="Arial" w:cs="Arial"/>
          <w:b w:val="0"/>
          <w:bCs w:val="0"/>
          <w:color w:val="1A1A1A"/>
          <w:sz w:val="20"/>
          <w:szCs w:val="20"/>
        </w:rPr>
        <w:t>Or create your own .env file based on .env.example and fill in your own service credentials.</w:t>
      </w:r>
    </w:p>
    <w:p w14:paraId="56AB72BD">
      <w:pPr>
        <w:spacing w:before="80" w:after="0"/>
      </w:pPr>
    </w:p>
    <w:p w14:paraId="59A471A2">
      <w:pPr>
        <w:spacing w:before="80" w:after="80"/>
      </w:pPr>
      <w:r>
        <w:rPr>
          <w:rFonts w:ascii="Arial" w:hAnsi="Arial" w:eastAsia="Arial" w:cs="Arial"/>
          <w:b w:val="0"/>
          <w:bCs w:val="0"/>
          <w:color w:val="1A1A1A"/>
          <w:sz w:val="20"/>
          <w:szCs w:val="20"/>
        </w:rPr>
        <w:t>Run the database migration to create all tables:</w:t>
      </w:r>
    </w:p>
    <w:p w14:paraId="4ABA07D5">
      <w:pPr>
        <w:shd w:val="clear" w:fill="F0F0F0"/>
        <w:spacing w:before="60" w:after="60"/>
        <w:ind w:left="360"/>
      </w:pPr>
      <w:r>
        <w:rPr>
          <w:rFonts w:ascii="Courier New" w:hAnsi="Courier New" w:eastAsia="Courier New" w:cs="Courier New"/>
          <w:color w:val="333333"/>
          <w:sz w:val="18"/>
          <w:szCs w:val="18"/>
        </w:rPr>
        <w:t>doppler run -- npm run db:migrate</w:t>
      </w:r>
    </w:p>
    <w:p w14:paraId="37BCC7C9">
      <w:pPr>
        <w:spacing w:before="80" w:after="0"/>
      </w:pPr>
    </w:p>
    <w:p w14:paraId="55640CAB">
      <w:pPr>
        <w:spacing w:before="80" w:after="80"/>
      </w:pPr>
      <w:r>
        <w:rPr>
          <w:rFonts w:ascii="Arial" w:hAnsi="Arial" w:eastAsia="Arial" w:cs="Arial"/>
          <w:b w:val="0"/>
          <w:bCs w:val="0"/>
          <w:color w:val="1A1A1A"/>
          <w:sz w:val="20"/>
          <w:szCs w:val="20"/>
        </w:rPr>
        <w:t>Seed the database with zones, pricing rules, and the admin user:</w:t>
      </w:r>
    </w:p>
    <w:p w14:paraId="57273AF1">
      <w:pPr>
        <w:shd w:val="clear" w:fill="F0F0F0"/>
        <w:spacing w:before="60" w:after="60"/>
        <w:ind w:left="360"/>
      </w:pPr>
      <w:r>
        <w:rPr>
          <w:rFonts w:ascii="Courier New" w:hAnsi="Courier New" w:eastAsia="Courier New" w:cs="Courier New"/>
          <w:color w:val="333333"/>
          <w:sz w:val="18"/>
          <w:szCs w:val="18"/>
        </w:rPr>
        <w:t>npm run db:seed</w:t>
      </w:r>
    </w:p>
    <w:p w14:paraId="0A72803B">
      <w:pPr>
        <w:spacing w:before="80" w:after="0"/>
      </w:pPr>
    </w:p>
    <w:p w14:paraId="48C76D75">
      <w:pPr>
        <w:spacing w:before="80" w:after="80"/>
      </w:pPr>
      <w:r>
        <w:rPr>
          <w:rFonts w:ascii="Arial" w:hAnsi="Arial" w:eastAsia="Arial" w:cs="Arial"/>
          <w:b w:val="0"/>
          <w:bCs w:val="0"/>
          <w:color w:val="1A1A1A"/>
          <w:sz w:val="20"/>
          <w:szCs w:val="20"/>
        </w:rPr>
        <w:t>Start the development server:</w:t>
      </w:r>
    </w:p>
    <w:p w14:paraId="79A44C0E">
      <w:pPr>
        <w:shd w:val="clear" w:fill="F0F0F0"/>
        <w:spacing w:before="60" w:after="60"/>
        <w:ind w:left="360"/>
      </w:pPr>
      <w:r>
        <w:rPr>
          <w:rFonts w:ascii="Courier New" w:hAnsi="Courier New" w:eastAsia="Courier New" w:cs="Courier New"/>
          <w:color w:val="333333"/>
          <w:sz w:val="18"/>
          <w:szCs w:val="18"/>
        </w:rPr>
        <w:t>npm run dev</w:t>
      </w:r>
    </w:p>
    <w:p w14:paraId="0ACEA4FE">
      <w:pPr>
        <w:spacing w:before="80" w:after="0"/>
      </w:pPr>
    </w:p>
    <w:p w14:paraId="13ACA6E2">
      <w:pPr>
        <w:spacing w:before="80" w:after="80"/>
      </w:pPr>
      <w:r>
        <w:rPr>
          <w:rFonts w:ascii="Arial" w:hAnsi="Arial" w:eastAsia="Arial" w:cs="Arial"/>
          <w:b w:val="0"/>
          <w:bCs w:val="0"/>
          <w:color w:val="1A1A1A"/>
          <w:sz w:val="20"/>
          <w:szCs w:val="20"/>
        </w:rPr>
        <w:t>The API will be running at http://localhost:5000. Test it by visiting http://localhost:5000/health in your browser.</w:t>
      </w:r>
    </w:p>
    <w:p w14:paraId="2FD13018">
      <w:pPr>
        <w:spacing w:before="120" w:after="0"/>
      </w:pPr>
    </w:p>
    <w:p w14:paraId="51F6B904">
      <w:pPr>
        <w:pStyle w:val="3"/>
        <w:spacing w:before="320" w:after="120"/>
      </w:pPr>
      <w:r>
        <w:rPr>
          <w:rFonts w:ascii="Arial" w:hAnsi="Arial" w:eastAsia="Arial" w:cs="Arial"/>
          <w:b/>
          <w:bCs/>
          <w:color w:val="1A1A1A"/>
          <w:sz w:val="24"/>
          <w:szCs w:val="24"/>
        </w:rPr>
        <w:t>Step 3 - Mobile App Setup</w:t>
      </w:r>
    </w:p>
    <w:p w14:paraId="1173E310">
      <w:pPr>
        <w:shd w:val="clear" w:fill="F0F0F0"/>
        <w:spacing w:before="60" w:after="60"/>
        <w:ind w:left="360"/>
      </w:pPr>
      <w:r>
        <w:rPr>
          <w:rFonts w:ascii="Courier New" w:hAnsi="Courier New" w:eastAsia="Courier New" w:cs="Courier New"/>
          <w:color w:val="333333"/>
          <w:sz w:val="18"/>
          <w:szCs w:val="18"/>
        </w:rPr>
        <w:t>cd ../mobile</w:t>
      </w:r>
    </w:p>
    <w:p w14:paraId="1C56984F">
      <w:pPr>
        <w:shd w:val="clear" w:fill="F0F0F0"/>
        <w:spacing w:before="60" w:after="60"/>
        <w:ind w:left="360"/>
      </w:pPr>
      <w:r>
        <w:rPr>
          <w:rFonts w:ascii="Courier New" w:hAnsi="Courier New" w:eastAsia="Courier New" w:cs="Courier New"/>
          <w:color w:val="333333"/>
          <w:sz w:val="18"/>
          <w:szCs w:val="18"/>
        </w:rPr>
        <w:t>npm install</w:t>
      </w:r>
    </w:p>
    <w:p w14:paraId="09AAE347">
      <w:pPr>
        <w:shd w:val="clear" w:fill="F0F0F0"/>
        <w:spacing w:before="60" w:after="60"/>
        <w:ind w:left="360"/>
      </w:pPr>
      <w:r>
        <w:rPr>
          <w:rFonts w:ascii="Courier New" w:hAnsi="Courier New" w:eastAsia="Courier New" w:cs="Courier New"/>
          <w:color w:val="333333"/>
          <w:sz w:val="18"/>
          <w:szCs w:val="18"/>
        </w:rPr>
        <w:t>npx expo start</w:t>
      </w:r>
    </w:p>
    <w:p w14:paraId="0314015B">
      <w:pPr>
        <w:spacing w:before="80" w:after="0"/>
      </w:pPr>
    </w:p>
    <w:p w14:paraId="1648AC36">
      <w:pPr>
        <w:spacing w:before="80" w:after="80"/>
      </w:pPr>
      <w:r>
        <w:rPr>
          <w:rFonts w:ascii="Arial" w:hAnsi="Arial" w:eastAsia="Arial" w:cs="Arial"/>
          <w:b w:val="0"/>
          <w:bCs w:val="0"/>
          <w:color w:val="1A1A1A"/>
          <w:sz w:val="20"/>
          <w:szCs w:val="20"/>
        </w:rPr>
        <w:t>Scan the QR code with the Expo Go app on your phone, or press "a" for Android emulator or "i" for iOS simulator.</w:t>
      </w:r>
    </w:p>
    <w:p w14:paraId="51285379">
      <w:pPr>
        <w:spacing w:before="120" w:after="0"/>
      </w:pPr>
    </w:p>
    <w:p w14:paraId="5AC667B2">
      <w:pPr>
        <w:pStyle w:val="3"/>
        <w:spacing w:before="320" w:after="120"/>
      </w:pPr>
      <w:r>
        <w:rPr>
          <w:rFonts w:ascii="Arial" w:hAnsi="Arial" w:eastAsia="Arial" w:cs="Arial"/>
          <w:b/>
          <w:bCs/>
          <w:color w:val="1A1A1A"/>
          <w:sz w:val="24"/>
          <w:szCs w:val="24"/>
        </w:rPr>
        <w:t>Step 4 - Admin Dashboard Setup</w:t>
      </w:r>
    </w:p>
    <w:p w14:paraId="5C77D419">
      <w:pPr>
        <w:shd w:val="clear" w:fill="F0F0F0"/>
        <w:spacing w:before="60" w:after="60"/>
        <w:ind w:left="360"/>
      </w:pPr>
      <w:r>
        <w:rPr>
          <w:rFonts w:ascii="Courier New" w:hAnsi="Courier New" w:eastAsia="Courier New" w:cs="Courier New"/>
          <w:color w:val="333333"/>
          <w:sz w:val="18"/>
          <w:szCs w:val="18"/>
        </w:rPr>
        <w:t>cd ../admin</w:t>
      </w:r>
    </w:p>
    <w:p w14:paraId="569C99CC">
      <w:pPr>
        <w:shd w:val="clear" w:fill="F0F0F0"/>
        <w:spacing w:before="60" w:after="60"/>
        <w:ind w:left="360"/>
      </w:pPr>
      <w:r>
        <w:rPr>
          <w:rFonts w:ascii="Courier New" w:hAnsi="Courier New" w:eastAsia="Courier New" w:cs="Courier New"/>
          <w:color w:val="333333"/>
          <w:sz w:val="18"/>
          <w:szCs w:val="18"/>
        </w:rPr>
        <w:t>npm install</w:t>
      </w:r>
    </w:p>
    <w:p w14:paraId="30E3E241">
      <w:pPr>
        <w:shd w:val="clear" w:fill="F0F0F0"/>
        <w:spacing w:before="60" w:after="60"/>
        <w:ind w:left="360"/>
      </w:pPr>
      <w:r>
        <w:rPr>
          <w:rFonts w:ascii="Courier New" w:hAnsi="Courier New" w:eastAsia="Courier New" w:cs="Courier New"/>
          <w:color w:val="333333"/>
          <w:sz w:val="18"/>
          <w:szCs w:val="18"/>
        </w:rPr>
        <w:t>npm start</w:t>
      </w:r>
    </w:p>
    <w:p w14:paraId="722A76E8">
      <w:pPr>
        <w:spacing w:before="80" w:after="0"/>
      </w:pPr>
    </w:p>
    <w:p w14:paraId="149C3F42">
      <w:pPr>
        <w:spacing w:before="80" w:after="80"/>
      </w:pPr>
      <w:r>
        <w:rPr>
          <w:rFonts w:ascii="Arial" w:hAnsi="Arial" w:eastAsia="Arial" w:cs="Arial"/>
          <w:b w:val="0"/>
          <w:bCs w:val="0"/>
          <w:color w:val="1A1A1A"/>
          <w:sz w:val="20"/>
          <w:szCs w:val="20"/>
        </w:rPr>
        <w:t>The admin dashboard will be running at http://localhost:3000.</w:t>
      </w:r>
    </w:p>
    <w:p w14:paraId="79F23FD4">
      <w:pPr>
        <w:pBdr>
          <w:bottom w:val="single" w:color="EEEEEE" w:sz="2" w:space="1"/>
        </w:pBdr>
        <w:spacing w:before="240" w:after="240"/>
      </w:pPr>
    </w:p>
    <w:p w14:paraId="61A581B3">
      <w:pPr>
        <w:pStyle w:val="2"/>
        <w:pBdr>
          <w:bottom w:val="single" w:color="E8A820" w:sz="4" w:space="6"/>
        </w:pBdr>
        <w:spacing w:before="480" w:after="160"/>
      </w:pPr>
      <w:r>
        <w:rPr>
          <w:rFonts w:ascii="Arial" w:hAnsi="Arial" w:eastAsia="Arial" w:cs="Arial"/>
          <w:b/>
          <w:bCs/>
          <w:color w:val="1A1A1A"/>
          <w:sz w:val="32"/>
          <w:szCs w:val="32"/>
        </w:rPr>
        <w:t>9. API Endpoints Overview</w:t>
      </w:r>
    </w:p>
    <w:p w14:paraId="07E4B5A8">
      <w:pPr>
        <w:pStyle w:val="3"/>
        <w:spacing w:before="320" w:after="120"/>
      </w:pPr>
      <w:r>
        <w:rPr>
          <w:rFonts w:ascii="Arial" w:hAnsi="Arial" w:eastAsia="Arial" w:cs="Arial"/>
          <w:b/>
          <w:bCs/>
          <w:color w:val="1A1A1A"/>
          <w:sz w:val="24"/>
          <w:szCs w:val="24"/>
        </w:rPr>
        <w:t>Auth Routes (/api/auth)</w:t>
      </w: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400"/>
        <w:gridCol w:w="3200"/>
        <w:gridCol w:w="1600"/>
      </w:tblGrid>
      <w:tr w14:paraId="09B9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DDDDDD" w:sz="0" w:space="0"/>
              <w:left w:val="single" w:color="DDDDDD" w:sz="0" w:space="0"/>
              <w:bottom w:val="single" w:color="DDDDDD" w:sz="0" w:space="0"/>
              <w:right w:val="single" w:color="DDDDDD" w:sz="0" w:space="0"/>
            </w:tcBorders>
            <w:shd w:val="clear" w:color="auto" w:fill="1A1A1A"/>
            <w:tcMar>
              <w:top w:w="100" w:type="dxa"/>
              <w:left w:w="150" w:type="dxa"/>
              <w:bottom w:w="100" w:type="dxa"/>
              <w:right w:w="150" w:type="dxa"/>
            </w:tcMar>
          </w:tcPr>
          <w:p w14:paraId="3CD9E0C3">
            <w:r>
              <w:rPr>
                <w:rFonts w:ascii="Arial" w:hAnsi="Arial" w:eastAsia="Arial" w:cs="Arial"/>
                <w:b/>
                <w:bCs/>
                <w:color w:val="FFFFFF"/>
                <w:sz w:val="18"/>
                <w:szCs w:val="18"/>
              </w:rPr>
              <w:t>Method</w:t>
            </w:r>
          </w:p>
        </w:tc>
        <w:tc>
          <w:tcPr>
            <w:tcW w:w="2400" w:type="dxa"/>
            <w:tcBorders>
              <w:top w:val="single" w:color="DDDDDD" w:sz="0" w:space="0"/>
              <w:left w:val="single" w:color="DDDDDD" w:sz="0" w:space="0"/>
              <w:bottom w:val="single" w:color="DDDDDD" w:sz="0" w:space="0"/>
              <w:right w:val="single" w:color="DDDDDD" w:sz="0" w:space="0"/>
            </w:tcBorders>
            <w:shd w:val="clear" w:color="auto" w:fill="1A1A1A"/>
            <w:tcMar>
              <w:top w:w="100" w:type="dxa"/>
              <w:left w:w="150" w:type="dxa"/>
              <w:bottom w:w="100" w:type="dxa"/>
              <w:right w:w="150" w:type="dxa"/>
            </w:tcMar>
          </w:tcPr>
          <w:p w14:paraId="70411414">
            <w:r>
              <w:rPr>
                <w:rFonts w:ascii="Arial" w:hAnsi="Arial" w:eastAsia="Arial" w:cs="Arial"/>
                <w:b/>
                <w:bCs/>
                <w:color w:val="FFFFFF"/>
                <w:sz w:val="18"/>
                <w:szCs w:val="18"/>
              </w:rPr>
              <w:t>Endpoint</w:t>
            </w:r>
          </w:p>
        </w:tc>
        <w:tc>
          <w:tcPr>
            <w:tcW w:w="3200" w:type="dxa"/>
            <w:tcBorders>
              <w:top w:val="single" w:color="DDDDDD" w:sz="0" w:space="0"/>
              <w:left w:val="single" w:color="DDDDDD" w:sz="0" w:space="0"/>
              <w:bottom w:val="single" w:color="DDDDDD" w:sz="0" w:space="0"/>
              <w:right w:val="single" w:color="DDDDDD" w:sz="0" w:space="0"/>
            </w:tcBorders>
            <w:shd w:val="clear" w:color="auto" w:fill="1A1A1A"/>
            <w:tcMar>
              <w:top w:w="100" w:type="dxa"/>
              <w:left w:w="150" w:type="dxa"/>
              <w:bottom w:w="100" w:type="dxa"/>
              <w:right w:w="150" w:type="dxa"/>
            </w:tcMar>
          </w:tcPr>
          <w:p w14:paraId="4B745246">
            <w:r>
              <w:rPr>
                <w:rFonts w:ascii="Arial" w:hAnsi="Arial" w:eastAsia="Arial" w:cs="Arial"/>
                <w:b/>
                <w:bCs/>
                <w:color w:val="FFFFFF"/>
                <w:sz w:val="18"/>
                <w:szCs w:val="18"/>
              </w:rPr>
              <w:t>Description</w:t>
            </w:r>
          </w:p>
        </w:tc>
        <w:tc>
          <w:tcPr>
            <w:tcW w:w="1600" w:type="dxa"/>
            <w:tcBorders>
              <w:top w:val="single" w:color="DDDDDD" w:sz="0" w:space="0"/>
              <w:left w:val="single" w:color="DDDDDD" w:sz="0" w:space="0"/>
              <w:bottom w:val="single" w:color="DDDDDD" w:sz="0" w:space="0"/>
              <w:right w:val="single" w:color="DDDDDD" w:sz="0" w:space="0"/>
            </w:tcBorders>
            <w:shd w:val="clear" w:color="auto" w:fill="1A1A1A"/>
            <w:tcMar>
              <w:top w:w="100" w:type="dxa"/>
              <w:left w:w="150" w:type="dxa"/>
              <w:bottom w:w="100" w:type="dxa"/>
              <w:right w:w="150" w:type="dxa"/>
            </w:tcMar>
          </w:tcPr>
          <w:p w14:paraId="6F037442">
            <w:r>
              <w:rPr>
                <w:rFonts w:ascii="Arial" w:hAnsi="Arial" w:eastAsia="Arial" w:cs="Arial"/>
                <w:b/>
                <w:bCs/>
                <w:color w:val="FFFFFF"/>
                <w:sz w:val="18"/>
                <w:szCs w:val="18"/>
              </w:rPr>
              <w:t>Auth Required</w:t>
            </w:r>
          </w:p>
        </w:tc>
      </w:tr>
      <w:tr w14:paraId="0195F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4EE45850">
            <w:r>
              <w:rPr>
                <w:rFonts w:ascii="Arial" w:hAnsi="Arial" w:eastAsia="Arial" w:cs="Arial"/>
                <w:color w:val="1A1A1A"/>
                <w:sz w:val="18"/>
                <w:szCs w:val="18"/>
              </w:rPr>
              <w:t>POST</w:t>
            </w:r>
          </w:p>
        </w:tc>
        <w:tc>
          <w:tcPr>
            <w:tcW w:w="2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1887CB7E">
            <w:r>
              <w:rPr>
                <w:rFonts w:ascii="Arial" w:hAnsi="Arial" w:eastAsia="Arial" w:cs="Arial"/>
                <w:color w:val="1A1A1A"/>
                <w:sz w:val="18"/>
                <w:szCs w:val="18"/>
              </w:rPr>
              <w:t>/register</w:t>
            </w:r>
          </w:p>
        </w:tc>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08DBD012">
            <w:r>
              <w:rPr>
                <w:rFonts w:ascii="Arial" w:hAnsi="Arial" w:eastAsia="Arial" w:cs="Arial"/>
                <w:color w:val="1A1A1A"/>
                <w:sz w:val="18"/>
                <w:szCs w:val="18"/>
              </w:rPr>
              <w:t>Register new user with email</w:t>
            </w:r>
          </w:p>
        </w:tc>
        <w:tc>
          <w:tcPr>
            <w:tcW w:w="1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12591DC6">
            <w:r>
              <w:rPr>
                <w:rFonts w:ascii="Arial" w:hAnsi="Arial" w:eastAsia="Arial" w:cs="Arial"/>
                <w:color w:val="1A1A1A"/>
                <w:sz w:val="18"/>
                <w:szCs w:val="18"/>
              </w:rPr>
              <w:t>No</w:t>
            </w:r>
          </w:p>
        </w:tc>
      </w:tr>
      <w:tr w14:paraId="49E89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5A76C3A2">
            <w:r>
              <w:rPr>
                <w:rFonts w:ascii="Arial" w:hAnsi="Arial" w:eastAsia="Arial" w:cs="Arial"/>
                <w:color w:val="1A1A1A"/>
                <w:sz w:val="18"/>
                <w:szCs w:val="18"/>
              </w:rPr>
              <w:t>POST</w:t>
            </w:r>
          </w:p>
        </w:tc>
        <w:tc>
          <w:tcPr>
            <w:tcW w:w="2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5EACFBA4">
            <w:r>
              <w:rPr>
                <w:rFonts w:ascii="Arial" w:hAnsi="Arial" w:eastAsia="Arial" w:cs="Arial"/>
                <w:color w:val="1A1A1A"/>
                <w:sz w:val="18"/>
                <w:szCs w:val="18"/>
              </w:rPr>
              <w:t>/verify-otp</w:t>
            </w:r>
          </w:p>
        </w:tc>
        <w:tc>
          <w:tcPr>
            <w:tcW w:w="3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5CB4D943">
            <w:r>
              <w:rPr>
                <w:rFonts w:ascii="Arial" w:hAnsi="Arial" w:eastAsia="Arial" w:cs="Arial"/>
                <w:color w:val="1A1A1A"/>
                <w:sz w:val="18"/>
                <w:szCs w:val="18"/>
              </w:rPr>
              <w:t>Verify email with OTP code</w:t>
            </w:r>
          </w:p>
        </w:tc>
        <w:tc>
          <w:tcPr>
            <w:tcW w:w="16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2CFD5C07">
            <w:r>
              <w:rPr>
                <w:rFonts w:ascii="Arial" w:hAnsi="Arial" w:eastAsia="Arial" w:cs="Arial"/>
                <w:color w:val="1A1A1A"/>
                <w:sz w:val="18"/>
                <w:szCs w:val="18"/>
              </w:rPr>
              <w:t>No</w:t>
            </w:r>
          </w:p>
        </w:tc>
      </w:tr>
      <w:tr w14:paraId="100A3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09C30B5F">
            <w:r>
              <w:rPr>
                <w:rFonts w:ascii="Arial" w:hAnsi="Arial" w:eastAsia="Arial" w:cs="Arial"/>
                <w:color w:val="1A1A1A"/>
                <w:sz w:val="18"/>
                <w:szCs w:val="18"/>
              </w:rPr>
              <w:t>POST</w:t>
            </w:r>
          </w:p>
        </w:tc>
        <w:tc>
          <w:tcPr>
            <w:tcW w:w="2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13EBD74A">
            <w:r>
              <w:rPr>
                <w:rFonts w:ascii="Arial" w:hAnsi="Arial" w:eastAsia="Arial" w:cs="Arial"/>
                <w:color w:val="1A1A1A"/>
                <w:sz w:val="18"/>
                <w:szCs w:val="18"/>
              </w:rPr>
              <w:t>/resend-otp</w:t>
            </w:r>
          </w:p>
        </w:tc>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50F8D4F4">
            <w:r>
              <w:rPr>
                <w:rFonts w:ascii="Arial" w:hAnsi="Arial" w:eastAsia="Arial" w:cs="Arial"/>
                <w:color w:val="1A1A1A"/>
                <w:sz w:val="18"/>
                <w:szCs w:val="18"/>
              </w:rPr>
              <w:t>Resend OTP to email</w:t>
            </w:r>
          </w:p>
        </w:tc>
        <w:tc>
          <w:tcPr>
            <w:tcW w:w="1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1E583CF0">
            <w:r>
              <w:rPr>
                <w:rFonts w:ascii="Arial" w:hAnsi="Arial" w:eastAsia="Arial" w:cs="Arial"/>
                <w:color w:val="1A1A1A"/>
                <w:sz w:val="18"/>
                <w:szCs w:val="18"/>
              </w:rPr>
              <w:t>No</w:t>
            </w:r>
          </w:p>
        </w:tc>
      </w:tr>
      <w:tr w14:paraId="32B30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2FBA2C3F">
            <w:r>
              <w:rPr>
                <w:rFonts w:ascii="Arial" w:hAnsi="Arial" w:eastAsia="Arial" w:cs="Arial"/>
                <w:color w:val="1A1A1A"/>
                <w:sz w:val="18"/>
                <w:szCs w:val="18"/>
              </w:rPr>
              <w:t>POST</w:t>
            </w:r>
          </w:p>
        </w:tc>
        <w:tc>
          <w:tcPr>
            <w:tcW w:w="2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654D1BE7">
            <w:r>
              <w:rPr>
                <w:rFonts w:ascii="Arial" w:hAnsi="Arial" w:eastAsia="Arial" w:cs="Arial"/>
                <w:color w:val="1A1A1A"/>
                <w:sz w:val="18"/>
                <w:szCs w:val="18"/>
              </w:rPr>
              <w:t>/login</w:t>
            </w:r>
          </w:p>
        </w:tc>
        <w:tc>
          <w:tcPr>
            <w:tcW w:w="3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3346E36E">
            <w:r>
              <w:rPr>
                <w:rFonts w:ascii="Arial" w:hAnsi="Arial" w:eastAsia="Arial" w:cs="Arial"/>
                <w:color w:val="1A1A1A"/>
                <w:sz w:val="18"/>
                <w:szCs w:val="18"/>
              </w:rPr>
              <w:t>Login with email and password</w:t>
            </w:r>
          </w:p>
        </w:tc>
        <w:tc>
          <w:tcPr>
            <w:tcW w:w="16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659FE987">
            <w:r>
              <w:rPr>
                <w:rFonts w:ascii="Arial" w:hAnsi="Arial" w:eastAsia="Arial" w:cs="Arial"/>
                <w:color w:val="1A1A1A"/>
                <w:sz w:val="18"/>
                <w:szCs w:val="18"/>
              </w:rPr>
              <w:t>No</w:t>
            </w:r>
          </w:p>
        </w:tc>
      </w:tr>
      <w:tr w14:paraId="5F518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6F1F1155">
            <w:r>
              <w:rPr>
                <w:rFonts w:ascii="Arial" w:hAnsi="Arial" w:eastAsia="Arial" w:cs="Arial"/>
                <w:color w:val="1A1A1A"/>
                <w:sz w:val="18"/>
                <w:szCs w:val="18"/>
              </w:rPr>
              <w:t>POST</w:t>
            </w:r>
          </w:p>
        </w:tc>
        <w:tc>
          <w:tcPr>
            <w:tcW w:w="2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148BF012">
            <w:r>
              <w:rPr>
                <w:rFonts w:ascii="Arial" w:hAnsi="Arial" w:eastAsia="Arial" w:cs="Arial"/>
                <w:color w:val="1A1A1A"/>
                <w:sz w:val="18"/>
                <w:szCs w:val="18"/>
              </w:rPr>
              <w:t>/refresh</w:t>
            </w:r>
          </w:p>
        </w:tc>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6E476B49">
            <w:r>
              <w:rPr>
                <w:rFonts w:ascii="Arial" w:hAnsi="Arial" w:eastAsia="Arial" w:cs="Arial"/>
                <w:color w:val="1A1A1A"/>
                <w:sz w:val="18"/>
                <w:szCs w:val="18"/>
              </w:rPr>
              <w:t>Get new access token using refresh token</w:t>
            </w:r>
          </w:p>
        </w:tc>
        <w:tc>
          <w:tcPr>
            <w:tcW w:w="1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2097F6EF">
            <w:r>
              <w:rPr>
                <w:rFonts w:ascii="Arial" w:hAnsi="Arial" w:eastAsia="Arial" w:cs="Arial"/>
                <w:color w:val="1A1A1A"/>
                <w:sz w:val="18"/>
                <w:szCs w:val="18"/>
              </w:rPr>
              <w:t>No</w:t>
            </w:r>
          </w:p>
        </w:tc>
      </w:tr>
      <w:tr w14:paraId="1AFB7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3A5B8A26">
            <w:r>
              <w:rPr>
                <w:rFonts w:ascii="Arial" w:hAnsi="Arial" w:eastAsia="Arial" w:cs="Arial"/>
                <w:color w:val="1A1A1A"/>
                <w:sz w:val="18"/>
                <w:szCs w:val="18"/>
              </w:rPr>
              <w:t>POST</w:t>
            </w:r>
          </w:p>
        </w:tc>
        <w:tc>
          <w:tcPr>
            <w:tcW w:w="2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6C56B71C">
            <w:r>
              <w:rPr>
                <w:rFonts w:ascii="Arial" w:hAnsi="Arial" w:eastAsia="Arial" w:cs="Arial"/>
                <w:color w:val="1A1A1A"/>
                <w:sz w:val="18"/>
                <w:szCs w:val="18"/>
              </w:rPr>
              <w:t>/logout</w:t>
            </w:r>
          </w:p>
        </w:tc>
        <w:tc>
          <w:tcPr>
            <w:tcW w:w="3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78589617">
            <w:r>
              <w:rPr>
                <w:rFonts w:ascii="Arial" w:hAnsi="Arial" w:eastAsia="Arial" w:cs="Arial"/>
                <w:color w:val="1A1A1A"/>
                <w:sz w:val="18"/>
                <w:szCs w:val="18"/>
              </w:rPr>
              <w:t>Logout and invalidate refresh token</w:t>
            </w:r>
          </w:p>
        </w:tc>
        <w:tc>
          <w:tcPr>
            <w:tcW w:w="16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5433C924">
            <w:r>
              <w:rPr>
                <w:rFonts w:ascii="Arial" w:hAnsi="Arial" w:eastAsia="Arial" w:cs="Arial"/>
                <w:color w:val="1A1A1A"/>
                <w:sz w:val="18"/>
                <w:szCs w:val="18"/>
              </w:rPr>
              <w:t>Yes</w:t>
            </w:r>
          </w:p>
        </w:tc>
      </w:tr>
      <w:tr w14:paraId="07D0A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4622C7B5">
            <w:r>
              <w:rPr>
                <w:rFonts w:ascii="Arial" w:hAnsi="Arial" w:eastAsia="Arial" w:cs="Arial"/>
                <w:color w:val="1A1A1A"/>
                <w:sz w:val="18"/>
                <w:szCs w:val="18"/>
              </w:rPr>
              <w:t>GET</w:t>
            </w:r>
          </w:p>
        </w:tc>
        <w:tc>
          <w:tcPr>
            <w:tcW w:w="2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39B59C32">
            <w:r>
              <w:rPr>
                <w:rFonts w:ascii="Arial" w:hAnsi="Arial" w:eastAsia="Arial" w:cs="Arial"/>
                <w:color w:val="1A1A1A"/>
                <w:sz w:val="18"/>
                <w:szCs w:val="18"/>
              </w:rPr>
              <w:t>/google</w:t>
            </w:r>
          </w:p>
        </w:tc>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21CD67AB">
            <w:r>
              <w:rPr>
                <w:rFonts w:ascii="Arial" w:hAnsi="Arial" w:eastAsia="Arial" w:cs="Arial"/>
                <w:color w:val="1A1A1A"/>
                <w:sz w:val="18"/>
                <w:szCs w:val="18"/>
              </w:rPr>
              <w:t>Initiate Google OAuth flow</w:t>
            </w:r>
          </w:p>
        </w:tc>
        <w:tc>
          <w:tcPr>
            <w:tcW w:w="1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322DF7D5">
            <w:r>
              <w:rPr>
                <w:rFonts w:ascii="Arial" w:hAnsi="Arial" w:eastAsia="Arial" w:cs="Arial"/>
                <w:color w:val="1A1A1A"/>
                <w:sz w:val="18"/>
                <w:szCs w:val="18"/>
              </w:rPr>
              <w:t>No</w:t>
            </w:r>
          </w:p>
        </w:tc>
      </w:tr>
      <w:tr w14:paraId="5E2C8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0830B6B1">
            <w:r>
              <w:rPr>
                <w:rFonts w:ascii="Arial" w:hAnsi="Arial" w:eastAsia="Arial" w:cs="Arial"/>
                <w:color w:val="1A1A1A"/>
                <w:sz w:val="18"/>
                <w:szCs w:val="18"/>
              </w:rPr>
              <w:t>GET</w:t>
            </w:r>
          </w:p>
        </w:tc>
        <w:tc>
          <w:tcPr>
            <w:tcW w:w="2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2C98CDFF">
            <w:r>
              <w:rPr>
                <w:rFonts w:ascii="Arial" w:hAnsi="Arial" w:eastAsia="Arial" w:cs="Arial"/>
                <w:color w:val="1A1A1A"/>
                <w:sz w:val="18"/>
                <w:szCs w:val="18"/>
              </w:rPr>
              <w:t>/google/callback</w:t>
            </w:r>
          </w:p>
        </w:tc>
        <w:tc>
          <w:tcPr>
            <w:tcW w:w="3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234D4D14">
            <w:r>
              <w:rPr>
                <w:rFonts w:ascii="Arial" w:hAnsi="Arial" w:eastAsia="Arial" w:cs="Arial"/>
                <w:color w:val="1A1A1A"/>
                <w:sz w:val="18"/>
                <w:szCs w:val="18"/>
              </w:rPr>
              <w:t>Google OAuth callback</w:t>
            </w:r>
          </w:p>
        </w:tc>
        <w:tc>
          <w:tcPr>
            <w:tcW w:w="16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56FF0F33">
            <w:r>
              <w:rPr>
                <w:rFonts w:ascii="Arial" w:hAnsi="Arial" w:eastAsia="Arial" w:cs="Arial"/>
                <w:color w:val="1A1A1A"/>
                <w:sz w:val="18"/>
                <w:szCs w:val="18"/>
              </w:rPr>
              <w:t>No</w:t>
            </w:r>
          </w:p>
        </w:tc>
      </w:tr>
    </w:tbl>
    <w:p w14:paraId="5F5E5CE2">
      <w:pPr>
        <w:spacing w:before="120" w:after="0"/>
      </w:pPr>
    </w:p>
    <w:p w14:paraId="13284E86">
      <w:pPr>
        <w:pStyle w:val="3"/>
        <w:spacing w:before="320" w:after="120"/>
      </w:pPr>
      <w:r>
        <w:rPr>
          <w:rFonts w:ascii="Arial" w:hAnsi="Arial" w:eastAsia="Arial" w:cs="Arial"/>
          <w:b/>
          <w:bCs/>
          <w:color w:val="1A1A1A"/>
          <w:sz w:val="24"/>
          <w:szCs w:val="24"/>
        </w:rPr>
        <w:t>Errand Routes (/api/errands)</w:t>
      </w: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400"/>
        <w:gridCol w:w="3200"/>
        <w:gridCol w:w="1600"/>
      </w:tblGrid>
      <w:tr w14:paraId="11F03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DDDDDD" w:sz="0" w:space="0"/>
              <w:left w:val="single" w:color="DDDDDD" w:sz="0" w:space="0"/>
              <w:bottom w:val="single" w:color="DDDDDD" w:sz="0" w:space="0"/>
              <w:right w:val="single" w:color="DDDDDD" w:sz="0" w:space="0"/>
            </w:tcBorders>
            <w:shd w:val="clear" w:color="auto" w:fill="1A1A1A"/>
            <w:tcMar>
              <w:top w:w="100" w:type="dxa"/>
              <w:left w:w="150" w:type="dxa"/>
              <w:bottom w:w="100" w:type="dxa"/>
              <w:right w:w="150" w:type="dxa"/>
            </w:tcMar>
          </w:tcPr>
          <w:p w14:paraId="5266E120">
            <w:r>
              <w:rPr>
                <w:rFonts w:ascii="Arial" w:hAnsi="Arial" w:eastAsia="Arial" w:cs="Arial"/>
                <w:b/>
                <w:bCs/>
                <w:color w:val="FFFFFF"/>
                <w:sz w:val="18"/>
                <w:szCs w:val="18"/>
              </w:rPr>
              <w:t>Method</w:t>
            </w:r>
          </w:p>
        </w:tc>
        <w:tc>
          <w:tcPr>
            <w:tcW w:w="2400" w:type="dxa"/>
            <w:tcBorders>
              <w:top w:val="single" w:color="DDDDDD" w:sz="0" w:space="0"/>
              <w:left w:val="single" w:color="DDDDDD" w:sz="0" w:space="0"/>
              <w:bottom w:val="single" w:color="DDDDDD" w:sz="0" w:space="0"/>
              <w:right w:val="single" w:color="DDDDDD" w:sz="0" w:space="0"/>
            </w:tcBorders>
            <w:shd w:val="clear" w:color="auto" w:fill="1A1A1A"/>
            <w:tcMar>
              <w:top w:w="100" w:type="dxa"/>
              <w:left w:w="150" w:type="dxa"/>
              <w:bottom w:w="100" w:type="dxa"/>
              <w:right w:w="150" w:type="dxa"/>
            </w:tcMar>
          </w:tcPr>
          <w:p w14:paraId="7E521789">
            <w:r>
              <w:rPr>
                <w:rFonts w:ascii="Arial" w:hAnsi="Arial" w:eastAsia="Arial" w:cs="Arial"/>
                <w:b/>
                <w:bCs/>
                <w:color w:val="FFFFFF"/>
                <w:sz w:val="18"/>
                <w:szCs w:val="18"/>
              </w:rPr>
              <w:t>Endpoint</w:t>
            </w:r>
          </w:p>
        </w:tc>
        <w:tc>
          <w:tcPr>
            <w:tcW w:w="3200" w:type="dxa"/>
            <w:tcBorders>
              <w:top w:val="single" w:color="DDDDDD" w:sz="0" w:space="0"/>
              <w:left w:val="single" w:color="DDDDDD" w:sz="0" w:space="0"/>
              <w:bottom w:val="single" w:color="DDDDDD" w:sz="0" w:space="0"/>
              <w:right w:val="single" w:color="DDDDDD" w:sz="0" w:space="0"/>
            </w:tcBorders>
            <w:shd w:val="clear" w:color="auto" w:fill="1A1A1A"/>
            <w:tcMar>
              <w:top w:w="100" w:type="dxa"/>
              <w:left w:w="150" w:type="dxa"/>
              <w:bottom w:w="100" w:type="dxa"/>
              <w:right w:w="150" w:type="dxa"/>
            </w:tcMar>
          </w:tcPr>
          <w:p w14:paraId="1238B00F">
            <w:r>
              <w:rPr>
                <w:rFonts w:ascii="Arial" w:hAnsi="Arial" w:eastAsia="Arial" w:cs="Arial"/>
                <w:b/>
                <w:bCs/>
                <w:color w:val="FFFFFF"/>
                <w:sz w:val="18"/>
                <w:szCs w:val="18"/>
              </w:rPr>
              <w:t>Description</w:t>
            </w:r>
          </w:p>
        </w:tc>
        <w:tc>
          <w:tcPr>
            <w:tcW w:w="1600" w:type="dxa"/>
            <w:tcBorders>
              <w:top w:val="single" w:color="DDDDDD" w:sz="0" w:space="0"/>
              <w:left w:val="single" w:color="DDDDDD" w:sz="0" w:space="0"/>
              <w:bottom w:val="single" w:color="DDDDDD" w:sz="0" w:space="0"/>
              <w:right w:val="single" w:color="DDDDDD" w:sz="0" w:space="0"/>
            </w:tcBorders>
            <w:shd w:val="clear" w:color="auto" w:fill="1A1A1A"/>
            <w:tcMar>
              <w:top w:w="100" w:type="dxa"/>
              <w:left w:w="150" w:type="dxa"/>
              <w:bottom w:w="100" w:type="dxa"/>
              <w:right w:w="150" w:type="dxa"/>
            </w:tcMar>
          </w:tcPr>
          <w:p w14:paraId="458D3B03">
            <w:r>
              <w:rPr>
                <w:rFonts w:ascii="Arial" w:hAnsi="Arial" w:eastAsia="Arial" w:cs="Arial"/>
                <w:b/>
                <w:bCs/>
                <w:color w:val="FFFFFF"/>
                <w:sz w:val="18"/>
                <w:szCs w:val="18"/>
              </w:rPr>
              <w:t>Auth Required</w:t>
            </w:r>
          </w:p>
        </w:tc>
      </w:tr>
      <w:tr w14:paraId="4D73D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680257FA">
            <w:r>
              <w:rPr>
                <w:rFonts w:ascii="Arial" w:hAnsi="Arial" w:eastAsia="Arial" w:cs="Arial"/>
                <w:color w:val="1A1A1A"/>
                <w:sz w:val="18"/>
                <w:szCs w:val="18"/>
              </w:rPr>
              <w:t>POST</w:t>
            </w:r>
          </w:p>
        </w:tc>
        <w:tc>
          <w:tcPr>
            <w:tcW w:w="2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7DE73F7B">
            <w:r>
              <w:rPr>
                <w:rFonts w:ascii="Arial" w:hAnsi="Arial" w:eastAsia="Arial" w:cs="Arial"/>
                <w:color w:val="1A1A1A"/>
                <w:sz w:val="18"/>
                <w:szCs w:val="18"/>
              </w:rPr>
              <w:t>/</w:t>
            </w:r>
          </w:p>
        </w:tc>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49A162B3">
            <w:r>
              <w:rPr>
                <w:rFonts w:ascii="Arial" w:hAnsi="Arial" w:eastAsia="Arial" w:cs="Arial"/>
                <w:color w:val="1A1A1A"/>
                <w:sz w:val="18"/>
                <w:szCs w:val="18"/>
              </w:rPr>
              <w:t>Post a new errand</w:t>
            </w:r>
          </w:p>
        </w:tc>
        <w:tc>
          <w:tcPr>
            <w:tcW w:w="1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6CFA909A">
            <w:r>
              <w:rPr>
                <w:rFonts w:ascii="Arial" w:hAnsi="Arial" w:eastAsia="Arial" w:cs="Arial"/>
                <w:color w:val="1A1A1A"/>
                <w:sz w:val="18"/>
                <w:szCs w:val="18"/>
              </w:rPr>
              <w:t>Yes</w:t>
            </w:r>
          </w:p>
        </w:tc>
      </w:tr>
      <w:tr w14:paraId="506AF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217CB951">
            <w:r>
              <w:rPr>
                <w:rFonts w:ascii="Arial" w:hAnsi="Arial" w:eastAsia="Arial" w:cs="Arial"/>
                <w:color w:val="1A1A1A"/>
                <w:sz w:val="18"/>
                <w:szCs w:val="18"/>
              </w:rPr>
              <w:t>GET</w:t>
            </w:r>
          </w:p>
        </w:tc>
        <w:tc>
          <w:tcPr>
            <w:tcW w:w="2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2ACFF199">
            <w:r>
              <w:rPr>
                <w:rFonts w:ascii="Arial" w:hAnsi="Arial" w:eastAsia="Arial" w:cs="Arial"/>
                <w:color w:val="1A1A1A"/>
                <w:sz w:val="18"/>
                <w:szCs w:val="18"/>
              </w:rPr>
              <w:t>/</w:t>
            </w:r>
          </w:p>
        </w:tc>
        <w:tc>
          <w:tcPr>
            <w:tcW w:w="3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0A1C667D">
            <w:r>
              <w:rPr>
                <w:rFonts w:ascii="Arial" w:hAnsi="Arial" w:eastAsia="Arial" w:cs="Arial"/>
                <w:color w:val="1A1A1A"/>
                <w:sz w:val="18"/>
                <w:szCs w:val="18"/>
              </w:rPr>
              <w:t>Get all open errands (runner)</w:t>
            </w:r>
          </w:p>
        </w:tc>
        <w:tc>
          <w:tcPr>
            <w:tcW w:w="16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48DEB188">
            <w:r>
              <w:rPr>
                <w:rFonts w:ascii="Arial" w:hAnsi="Arial" w:eastAsia="Arial" w:cs="Arial"/>
                <w:color w:val="1A1A1A"/>
                <w:sz w:val="18"/>
                <w:szCs w:val="18"/>
              </w:rPr>
              <w:t>Yes</w:t>
            </w:r>
          </w:p>
        </w:tc>
      </w:tr>
      <w:tr w14:paraId="02B66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2F1665D7">
            <w:r>
              <w:rPr>
                <w:rFonts w:ascii="Arial" w:hAnsi="Arial" w:eastAsia="Arial" w:cs="Arial"/>
                <w:color w:val="1A1A1A"/>
                <w:sz w:val="18"/>
                <w:szCs w:val="18"/>
              </w:rPr>
              <w:t>GET</w:t>
            </w:r>
          </w:p>
        </w:tc>
        <w:tc>
          <w:tcPr>
            <w:tcW w:w="2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1B75C7C4">
            <w:r>
              <w:rPr>
                <w:rFonts w:ascii="Arial" w:hAnsi="Arial" w:eastAsia="Arial" w:cs="Arial"/>
                <w:color w:val="1A1A1A"/>
                <w:sz w:val="18"/>
                <w:szCs w:val="18"/>
              </w:rPr>
              <w:t>/my</w:t>
            </w:r>
          </w:p>
        </w:tc>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39C1B505">
            <w:r>
              <w:rPr>
                <w:rFonts w:ascii="Arial" w:hAnsi="Arial" w:eastAsia="Arial" w:cs="Arial"/>
                <w:color w:val="1A1A1A"/>
                <w:sz w:val="18"/>
                <w:szCs w:val="18"/>
              </w:rPr>
              <w:t>Get current user's errands</w:t>
            </w:r>
          </w:p>
        </w:tc>
        <w:tc>
          <w:tcPr>
            <w:tcW w:w="1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57333198">
            <w:r>
              <w:rPr>
                <w:rFonts w:ascii="Arial" w:hAnsi="Arial" w:eastAsia="Arial" w:cs="Arial"/>
                <w:color w:val="1A1A1A"/>
                <w:sz w:val="18"/>
                <w:szCs w:val="18"/>
              </w:rPr>
              <w:t>Yes</w:t>
            </w:r>
          </w:p>
        </w:tc>
      </w:tr>
      <w:tr w14:paraId="6509D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68BD60FA">
            <w:r>
              <w:rPr>
                <w:rFonts w:ascii="Arial" w:hAnsi="Arial" w:eastAsia="Arial" w:cs="Arial"/>
                <w:color w:val="1A1A1A"/>
                <w:sz w:val="18"/>
                <w:szCs w:val="18"/>
              </w:rPr>
              <w:t>GET</w:t>
            </w:r>
          </w:p>
        </w:tc>
        <w:tc>
          <w:tcPr>
            <w:tcW w:w="2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2FE033DB">
            <w:r>
              <w:rPr>
                <w:rFonts w:ascii="Arial" w:hAnsi="Arial" w:eastAsia="Arial" w:cs="Arial"/>
                <w:color w:val="1A1A1A"/>
                <w:sz w:val="18"/>
                <w:szCs w:val="18"/>
              </w:rPr>
              <w:t>/:id</w:t>
            </w:r>
          </w:p>
        </w:tc>
        <w:tc>
          <w:tcPr>
            <w:tcW w:w="3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0E5E3303">
            <w:r>
              <w:rPr>
                <w:rFonts w:ascii="Arial" w:hAnsi="Arial" w:eastAsia="Arial" w:cs="Arial"/>
                <w:color w:val="1A1A1A"/>
                <w:sz w:val="18"/>
                <w:szCs w:val="18"/>
              </w:rPr>
              <w:t>Get single errand details</w:t>
            </w:r>
          </w:p>
        </w:tc>
        <w:tc>
          <w:tcPr>
            <w:tcW w:w="16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6617C6A8">
            <w:r>
              <w:rPr>
                <w:rFonts w:ascii="Arial" w:hAnsi="Arial" w:eastAsia="Arial" w:cs="Arial"/>
                <w:color w:val="1A1A1A"/>
                <w:sz w:val="18"/>
                <w:szCs w:val="18"/>
              </w:rPr>
              <w:t>Yes</w:t>
            </w:r>
          </w:p>
        </w:tc>
      </w:tr>
      <w:tr w14:paraId="2E287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6D6B4F27">
            <w:r>
              <w:rPr>
                <w:rFonts w:ascii="Arial" w:hAnsi="Arial" w:eastAsia="Arial" w:cs="Arial"/>
                <w:color w:val="1A1A1A"/>
                <w:sz w:val="18"/>
                <w:szCs w:val="18"/>
              </w:rPr>
              <w:t>PATCH</w:t>
            </w:r>
          </w:p>
        </w:tc>
        <w:tc>
          <w:tcPr>
            <w:tcW w:w="2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6E8029D3">
            <w:r>
              <w:rPr>
                <w:rFonts w:ascii="Arial" w:hAnsi="Arial" w:eastAsia="Arial" w:cs="Arial"/>
                <w:color w:val="1A1A1A"/>
                <w:sz w:val="18"/>
                <w:szCs w:val="18"/>
              </w:rPr>
              <w:t>/:id/accept</w:t>
            </w:r>
          </w:p>
        </w:tc>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79BE97F6">
            <w:r>
              <w:rPr>
                <w:rFonts w:ascii="Arial" w:hAnsi="Arial" w:eastAsia="Arial" w:cs="Arial"/>
                <w:color w:val="1A1A1A"/>
                <w:sz w:val="18"/>
                <w:szCs w:val="18"/>
              </w:rPr>
              <w:t>Runner accepts an errand</w:t>
            </w:r>
          </w:p>
        </w:tc>
        <w:tc>
          <w:tcPr>
            <w:tcW w:w="1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7A4F7E7C">
            <w:r>
              <w:rPr>
                <w:rFonts w:ascii="Arial" w:hAnsi="Arial" w:eastAsia="Arial" w:cs="Arial"/>
                <w:color w:val="1A1A1A"/>
                <w:sz w:val="18"/>
                <w:szCs w:val="18"/>
              </w:rPr>
              <w:t>Yes</w:t>
            </w:r>
          </w:p>
        </w:tc>
      </w:tr>
      <w:tr w14:paraId="47073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0A4CD477">
            <w:r>
              <w:rPr>
                <w:rFonts w:ascii="Arial" w:hAnsi="Arial" w:eastAsia="Arial" w:cs="Arial"/>
                <w:color w:val="1A1A1A"/>
                <w:sz w:val="18"/>
                <w:szCs w:val="18"/>
              </w:rPr>
              <w:t>PATCH</w:t>
            </w:r>
          </w:p>
        </w:tc>
        <w:tc>
          <w:tcPr>
            <w:tcW w:w="2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2350286F">
            <w:r>
              <w:rPr>
                <w:rFonts w:ascii="Arial" w:hAnsi="Arial" w:eastAsia="Arial" w:cs="Arial"/>
                <w:color w:val="1A1A1A"/>
                <w:sz w:val="18"/>
                <w:szCs w:val="18"/>
              </w:rPr>
              <w:t>/:id/pickup</w:t>
            </w:r>
          </w:p>
        </w:tc>
        <w:tc>
          <w:tcPr>
            <w:tcW w:w="3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081B1171">
            <w:r>
              <w:rPr>
                <w:rFonts w:ascii="Arial" w:hAnsi="Arial" w:eastAsia="Arial" w:cs="Arial"/>
                <w:color w:val="1A1A1A"/>
                <w:sz w:val="18"/>
                <w:szCs w:val="18"/>
              </w:rPr>
              <w:t>Runner marks errand as picked up</w:t>
            </w:r>
          </w:p>
        </w:tc>
        <w:tc>
          <w:tcPr>
            <w:tcW w:w="16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1FC88093">
            <w:r>
              <w:rPr>
                <w:rFonts w:ascii="Arial" w:hAnsi="Arial" w:eastAsia="Arial" w:cs="Arial"/>
                <w:color w:val="1A1A1A"/>
                <w:sz w:val="18"/>
                <w:szCs w:val="18"/>
              </w:rPr>
              <w:t>Yes</w:t>
            </w:r>
          </w:p>
        </w:tc>
      </w:tr>
      <w:tr w14:paraId="61516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3B9596F6">
            <w:r>
              <w:rPr>
                <w:rFonts w:ascii="Arial" w:hAnsi="Arial" w:eastAsia="Arial" w:cs="Arial"/>
                <w:color w:val="1A1A1A"/>
                <w:sz w:val="18"/>
                <w:szCs w:val="18"/>
              </w:rPr>
              <w:t>PATCH</w:t>
            </w:r>
          </w:p>
        </w:tc>
        <w:tc>
          <w:tcPr>
            <w:tcW w:w="2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42E339AE">
            <w:r>
              <w:rPr>
                <w:rFonts w:ascii="Arial" w:hAnsi="Arial" w:eastAsia="Arial" w:cs="Arial"/>
                <w:color w:val="1A1A1A"/>
                <w:sz w:val="18"/>
                <w:szCs w:val="18"/>
              </w:rPr>
              <w:t>/:id/deliver</w:t>
            </w:r>
          </w:p>
        </w:tc>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5E1474EC">
            <w:r>
              <w:rPr>
                <w:rFonts w:ascii="Arial" w:hAnsi="Arial" w:eastAsia="Arial" w:cs="Arial"/>
                <w:color w:val="1A1A1A"/>
                <w:sz w:val="18"/>
                <w:szCs w:val="18"/>
              </w:rPr>
              <w:t>Runner marks errand as delivered</w:t>
            </w:r>
          </w:p>
        </w:tc>
        <w:tc>
          <w:tcPr>
            <w:tcW w:w="1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25ECCE5E">
            <w:r>
              <w:rPr>
                <w:rFonts w:ascii="Arial" w:hAnsi="Arial" w:eastAsia="Arial" w:cs="Arial"/>
                <w:color w:val="1A1A1A"/>
                <w:sz w:val="18"/>
                <w:szCs w:val="18"/>
              </w:rPr>
              <w:t>Yes</w:t>
            </w:r>
          </w:p>
        </w:tc>
      </w:tr>
      <w:tr w14:paraId="3BDCF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43A59A20">
            <w:r>
              <w:rPr>
                <w:rFonts w:ascii="Arial" w:hAnsi="Arial" w:eastAsia="Arial" w:cs="Arial"/>
                <w:color w:val="1A1A1A"/>
                <w:sz w:val="18"/>
                <w:szCs w:val="18"/>
              </w:rPr>
              <w:t>PATCH</w:t>
            </w:r>
          </w:p>
        </w:tc>
        <w:tc>
          <w:tcPr>
            <w:tcW w:w="2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58674AA3">
            <w:r>
              <w:rPr>
                <w:rFonts w:ascii="Arial" w:hAnsi="Arial" w:eastAsia="Arial" w:cs="Arial"/>
                <w:color w:val="1A1A1A"/>
                <w:sz w:val="18"/>
                <w:szCs w:val="18"/>
              </w:rPr>
              <w:t>/:id/complete</w:t>
            </w:r>
          </w:p>
        </w:tc>
        <w:tc>
          <w:tcPr>
            <w:tcW w:w="32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6B8D8582">
            <w:r>
              <w:rPr>
                <w:rFonts w:ascii="Arial" w:hAnsi="Arial" w:eastAsia="Arial" w:cs="Arial"/>
                <w:color w:val="1A1A1A"/>
                <w:sz w:val="18"/>
                <w:szCs w:val="18"/>
              </w:rPr>
              <w:t>Customer confirms delivery</w:t>
            </w:r>
          </w:p>
        </w:tc>
        <w:tc>
          <w:tcPr>
            <w:tcW w:w="16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2953C4F6">
            <w:r>
              <w:rPr>
                <w:rFonts w:ascii="Arial" w:hAnsi="Arial" w:eastAsia="Arial" w:cs="Arial"/>
                <w:color w:val="1A1A1A"/>
                <w:sz w:val="18"/>
                <w:szCs w:val="18"/>
              </w:rPr>
              <w:t>Yes</w:t>
            </w:r>
          </w:p>
        </w:tc>
      </w:tr>
      <w:tr w14:paraId="11D6D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56ED99FB">
            <w:r>
              <w:rPr>
                <w:rFonts w:ascii="Arial" w:hAnsi="Arial" w:eastAsia="Arial" w:cs="Arial"/>
                <w:color w:val="1A1A1A"/>
                <w:sz w:val="18"/>
                <w:szCs w:val="18"/>
              </w:rPr>
              <w:t>PATCH</w:t>
            </w:r>
          </w:p>
        </w:tc>
        <w:tc>
          <w:tcPr>
            <w:tcW w:w="2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7D60FED3">
            <w:r>
              <w:rPr>
                <w:rFonts w:ascii="Arial" w:hAnsi="Arial" w:eastAsia="Arial" w:cs="Arial"/>
                <w:color w:val="1A1A1A"/>
                <w:sz w:val="18"/>
                <w:szCs w:val="18"/>
              </w:rPr>
              <w:t>/:id/cancel</w:t>
            </w:r>
          </w:p>
        </w:tc>
        <w:tc>
          <w:tcPr>
            <w:tcW w:w="3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458A2CF6">
            <w:r>
              <w:rPr>
                <w:rFonts w:ascii="Arial" w:hAnsi="Arial" w:eastAsia="Arial" w:cs="Arial"/>
                <w:color w:val="1A1A1A"/>
                <w:sz w:val="18"/>
                <w:szCs w:val="18"/>
              </w:rPr>
              <w:t>Cancel an errand</w:t>
            </w:r>
          </w:p>
        </w:tc>
        <w:tc>
          <w:tcPr>
            <w:tcW w:w="1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2A41EEBD">
            <w:r>
              <w:rPr>
                <w:rFonts w:ascii="Arial" w:hAnsi="Arial" w:eastAsia="Arial" w:cs="Arial"/>
                <w:color w:val="1A1A1A"/>
                <w:sz w:val="18"/>
                <w:szCs w:val="18"/>
              </w:rPr>
              <w:t>Yes</w:t>
            </w:r>
          </w:p>
        </w:tc>
      </w:tr>
    </w:tbl>
    <w:p w14:paraId="71D275A0">
      <w:pPr>
        <w:spacing w:before="120" w:after="0"/>
      </w:pPr>
    </w:p>
    <w:p w14:paraId="516D7C15">
      <w:pPr>
        <w:pStyle w:val="3"/>
        <w:spacing w:before="320" w:after="120"/>
      </w:pPr>
      <w:r>
        <w:rPr>
          <w:rFonts w:ascii="Arial" w:hAnsi="Arial" w:eastAsia="Arial" w:cs="Arial"/>
          <w:b/>
          <w:bCs/>
          <w:color w:val="1A1A1A"/>
          <w:sz w:val="24"/>
          <w:szCs w:val="24"/>
        </w:rPr>
        <w:t>Other Route Groups</w:t>
      </w: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000"/>
        <w:gridCol w:w="4000"/>
      </w:tblGrid>
      <w:tr w14:paraId="421A1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DDDDDD" w:sz="0" w:space="0"/>
              <w:left w:val="single" w:color="DDDDDD" w:sz="0" w:space="0"/>
              <w:bottom w:val="single" w:color="DDDDDD" w:sz="0" w:space="0"/>
              <w:right w:val="single" w:color="DDDDDD" w:sz="0" w:space="0"/>
            </w:tcBorders>
            <w:shd w:val="clear" w:color="auto" w:fill="1A1A1A"/>
            <w:tcMar>
              <w:top w:w="100" w:type="dxa"/>
              <w:left w:w="150" w:type="dxa"/>
              <w:bottom w:w="100" w:type="dxa"/>
              <w:right w:w="150" w:type="dxa"/>
            </w:tcMar>
          </w:tcPr>
          <w:p w14:paraId="2307B3D4">
            <w:r>
              <w:rPr>
                <w:rFonts w:ascii="Arial" w:hAnsi="Arial" w:eastAsia="Arial" w:cs="Arial"/>
                <w:b/>
                <w:bCs/>
                <w:color w:val="FFFFFF"/>
                <w:sz w:val="18"/>
                <w:szCs w:val="18"/>
              </w:rPr>
              <w:t>Route Group</w:t>
            </w:r>
          </w:p>
        </w:tc>
        <w:tc>
          <w:tcPr>
            <w:tcW w:w="2000" w:type="dxa"/>
            <w:tcBorders>
              <w:top w:val="single" w:color="DDDDDD" w:sz="0" w:space="0"/>
              <w:left w:val="single" w:color="DDDDDD" w:sz="0" w:space="0"/>
              <w:bottom w:val="single" w:color="DDDDDD" w:sz="0" w:space="0"/>
              <w:right w:val="single" w:color="DDDDDD" w:sz="0" w:space="0"/>
            </w:tcBorders>
            <w:shd w:val="clear" w:color="auto" w:fill="1A1A1A"/>
            <w:tcMar>
              <w:top w:w="100" w:type="dxa"/>
              <w:left w:w="150" w:type="dxa"/>
              <w:bottom w:w="100" w:type="dxa"/>
              <w:right w:w="150" w:type="dxa"/>
            </w:tcMar>
          </w:tcPr>
          <w:p w14:paraId="26C97D3B">
            <w:r>
              <w:rPr>
                <w:rFonts w:ascii="Arial" w:hAnsi="Arial" w:eastAsia="Arial" w:cs="Arial"/>
                <w:b/>
                <w:bCs/>
                <w:color w:val="FFFFFF"/>
                <w:sz w:val="18"/>
                <w:szCs w:val="18"/>
              </w:rPr>
              <w:t>Base Path</w:t>
            </w:r>
          </w:p>
        </w:tc>
        <w:tc>
          <w:tcPr>
            <w:tcW w:w="4000" w:type="dxa"/>
            <w:tcBorders>
              <w:top w:val="single" w:color="DDDDDD" w:sz="0" w:space="0"/>
              <w:left w:val="single" w:color="DDDDDD" w:sz="0" w:space="0"/>
              <w:bottom w:val="single" w:color="DDDDDD" w:sz="0" w:space="0"/>
              <w:right w:val="single" w:color="DDDDDD" w:sz="0" w:space="0"/>
            </w:tcBorders>
            <w:shd w:val="clear" w:color="auto" w:fill="1A1A1A"/>
            <w:tcMar>
              <w:top w:w="100" w:type="dxa"/>
              <w:left w:w="150" w:type="dxa"/>
              <w:bottom w:w="100" w:type="dxa"/>
              <w:right w:w="150" w:type="dxa"/>
            </w:tcMar>
          </w:tcPr>
          <w:p w14:paraId="7D6C61D9">
            <w:r>
              <w:rPr>
                <w:rFonts w:ascii="Arial" w:hAnsi="Arial" w:eastAsia="Arial" w:cs="Arial"/>
                <w:b/>
                <w:bCs/>
                <w:color w:val="FFFFFF"/>
                <w:sz w:val="18"/>
                <w:szCs w:val="18"/>
              </w:rPr>
              <w:t>Purpose</w:t>
            </w:r>
          </w:p>
        </w:tc>
      </w:tr>
      <w:tr w14:paraId="0F83D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270E04AC">
            <w:r>
              <w:rPr>
                <w:rFonts w:ascii="Arial" w:hAnsi="Arial" w:eastAsia="Arial" w:cs="Arial"/>
                <w:color w:val="1A1A1A"/>
                <w:sz w:val="18"/>
                <w:szCs w:val="18"/>
              </w:rPr>
              <w:t>User routes</w:t>
            </w:r>
          </w:p>
        </w:tc>
        <w:tc>
          <w:tcPr>
            <w:tcW w:w="2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500F10A9">
            <w:r>
              <w:rPr>
                <w:rFonts w:ascii="Arial" w:hAnsi="Arial" w:eastAsia="Arial" w:cs="Arial"/>
                <w:color w:val="1A1A1A"/>
                <w:sz w:val="18"/>
                <w:szCs w:val="18"/>
              </w:rPr>
              <w:t>/api/users</w:t>
            </w:r>
          </w:p>
        </w:tc>
        <w:tc>
          <w:tcPr>
            <w:tcW w:w="4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3966876F">
            <w:r>
              <w:rPr>
                <w:rFonts w:ascii="Arial" w:hAnsi="Arial" w:eastAsia="Arial" w:cs="Arial"/>
                <w:color w:val="1A1A1A"/>
                <w:sz w:val="18"/>
                <w:szCs w:val="18"/>
              </w:rPr>
              <w:t>Profile management, FCM token updates</w:t>
            </w:r>
          </w:p>
        </w:tc>
      </w:tr>
      <w:tr w14:paraId="703CF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21667D35">
            <w:r>
              <w:rPr>
                <w:rFonts w:ascii="Arial" w:hAnsi="Arial" w:eastAsia="Arial" w:cs="Arial"/>
                <w:color w:val="1A1A1A"/>
                <w:sz w:val="18"/>
                <w:szCs w:val="18"/>
              </w:rPr>
              <w:t>Runner routes</w:t>
            </w:r>
          </w:p>
        </w:tc>
        <w:tc>
          <w:tcPr>
            <w:tcW w:w="2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410B6B56">
            <w:r>
              <w:rPr>
                <w:rFonts w:ascii="Arial" w:hAnsi="Arial" w:eastAsia="Arial" w:cs="Arial"/>
                <w:color w:val="1A1A1A"/>
                <w:sz w:val="18"/>
                <w:szCs w:val="18"/>
              </w:rPr>
              <w:t>/api/runners</w:t>
            </w:r>
          </w:p>
        </w:tc>
        <w:tc>
          <w:tcPr>
            <w:tcW w:w="4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6964E4D6">
            <w:r>
              <w:rPr>
                <w:rFonts w:ascii="Arial" w:hAnsi="Arial" w:eastAsia="Arial" w:cs="Arial"/>
                <w:color w:val="1A1A1A"/>
                <w:sz w:val="18"/>
                <w:szCs w:val="18"/>
              </w:rPr>
              <w:t>Runner profile, verification submission, availability toggle</w:t>
            </w:r>
          </w:p>
        </w:tc>
      </w:tr>
      <w:tr w14:paraId="55B52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6F75D3DC">
            <w:r>
              <w:rPr>
                <w:rFonts w:ascii="Arial" w:hAnsi="Arial" w:eastAsia="Arial" w:cs="Arial"/>
                <w:color w:val="1A1A1A"/>
                <w:sz w:val="18"/>
                <w:szCs w:val="18"/>
              </w:rPr>
              <w:t>Payment routes</w:t>
            </w:r>
          </w:p>
        </w:tc>
        <w:tc>
          <w:tcPr>
            <w:tcW w:w="2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1261FAC8">
            <w:r>
              <w:rPr>
                <w:rFonts w:ascii="Arial" w:hAnsi="Arial" w:eastAsia="Arial" w:cs="Arial"/>
                <w:color w:val="1A1A1A"/>
                <w:sz w:val="18"/>
                <w:szCs w:val="18"/>
              </w:rPr>
              <w:t>/api/payments</w:t>
            </w:r>
          </w:p>
        </w:tc>
        <w:tc>
          <w:tcPr>
            <w:tcW w:w="4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77E2044F">
            <w:r>
              <w:rPr>
                <w:rFonts w:ascii="Arial" w:hAnsi="Arial" w:eastAsia="Arial" w:cs="Arial"/>
                <w:color w:val="1A1A1A"/>
                <w:sz w:val="18"/>
                <w:szCs w:val="18"/>
              </w:rPr>
              <w:t>Pesapal payment initiation and callbacks</w:t>
            </w:r>
          </w:p>
        </w:tc>
      </w:tr>
      <w:tr w14:paraId="47C7F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459D6C36">
            <w:r>
              <w:rPr>
                <w:rFonts w:ascii="Arial" w:hAnsi="Arial" w:eastAsia="Arial" w:cs="Arial"/>
                <w:color w:val="1A1A1A"/>
                <w:sz w:val="18"/>
                <w:szCs w:val="18"/>
              </w:rPr>
              <w:t>Admin routes</w:t>
            </w:r>
          </w:p>
        </w:tc>
        <w:tc>
          <w:tcPr>
            <w:tcW w:w="2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32BC3A2E">
            <w:r>
              <w:rPr>
                <w:rFonts w:ascii="Arial" w:hAnsi="Arial" w:eastAsia="Arial" w:cs="Arial"/>
                <w:color w:val="1A1A1A"/>
                <w:sz w:val="18"/>
                <w:szCs w:val="18"/>
              </w:rPr>
              <w:t>/api/admin</w:t>
            </w:r>
          </w:p>
        </w:tc>
        <w:tc>
          <w:tcPr>
            <w:tcW w:w="4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693D0CB6">
            <w:r>
              <w:rPr>
                <w:rFonts w:ascii="Arial" w:hAnsi="Arial" w:eastAsia="Arial" w:cs="Arial"/>
                <w:color w:val="1A1A1A"/>
                <w:sz w:val="18"/>
                <w:szCs w:val="18"/>
              </w:rPr>
              <w:t>User management, verification queue, dispute resolution</w:t>
            </w:r>
          </w:p>
        </w:tc>
      </w:tr>
      <w:tr w14:paraId="070CB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61F715EF">
            <w:r>
              <w:rPr>
                <w:rFonts w:ascii="Arial" w:hAnsi="Arial" w:eastAsia="Arial" w:cs="Arial"/>
                <w:color w:val="1A1A1A"/>
                <w:sz w:val="18"/>
                <w:szCs w:val="18"/>
              </w:rPr>
              <w:t>Notification routes</w:t>
            </w:r>
          </w:p>
        </w:tc>
        <w:tc>
          <w:tcPr>
            <w:tcW w:w="2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121158E7">
            <w:r>
              <w:rPr>
                <w:rFonts w:ascii="Arial" w:hAnsi="Arial" w:eastAsia="Arial" w:cs="Arial"/>
                <w:color w:val="1A1A1A"/>
                <w:sz w:val="18"/>
                <w:szCs w:val="18"/>
              </w:rPr>
              <w:t>/api/notifications</w:t>
            </w:r>
          </w:p>
        </w:tc>
        <w:tc>
          <w:tcPr>
            <w:tcW w:w="4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134FB6F6">
            <w:r>
              <w:rPr>
                <w:rFonts w:ascii="Arial" w:hAnsi="Arial" w:eastAsia="Arial" w:cs="Arial"/>
                <w:color w:val="1A1A1A"/>
                <w:sz w:val="18"/>
                <w:szCs w:val="18"/>
              </w:rPr>
              <w:t>List and mark notifications as read</w:t>
            </w:r>
          </w:p>
        </w:tc>
      </w:tr>
      <w:tr w14:paraId="5A436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6240BD57">
            <w:r>
              <w:rPr>
                <w:rFonts w:ascii="Arial" w:hAnsi="Arial" w:eastAsia="Arial" w:cs="Arial"/>
                <w:color w:val="1A1A1A"/>
                <w:sz w:val="18"/>
                <w:szCs w:val="18"/>
              </w:rPr>
              <w:t>Support routes</w:t>
            </w:r>
          </w:p>
        </w:tc>
        <w:tc>
          <w:tcPr>
            <w:tcW w:w="2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1A36CEE3">
            <w:r>
              <w:rPr>
                <w:rFonts w:ascii="Arial" w:hAnsi="Arial" w:eastAsia="Arial" w:cs="Arial"/>
                <w:color w:val="1A1A1A"/>
                <w:sz w:val="18"/>
                <w:szCs w:val="18"/>
              </w:rPr>
              <w:t>/api/support</w:t>
            </w:r>
          </w:p>
        </w:tc>
        <w:tc>
          <w:tcPr>
            <w:tcW w:w="40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50" w:type="dxa"/>
              <w:bottom w:w="80" w:type="dxa"/>
              <w:right w:w="150" w:type="dxa"/>
            </w:tcMar>
          </w:tcPr>
          <w:p w14:paraId="6324B227">
            <w:r>
              <w:rPr>
                <w:rFonts w:ascii="Arial" w:hAnsi="Arial" w:eastAsia="Arial" w:cs="Arial"/>
                <w:color w:val="1A1A1A"/>
                <w:sz w:val="18"/>
                <w:szCs w:val="18"/>
              </w:rPr>
              <w:t>Submit and track support tickets</w:t>
            </w:r>
          </w:p>
        </w:tc>
      </w:tr>
      <w:tr w14:paraId="33E60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0995D319">
            <w:r>
              <w:rPr>
                <w:rFonts w:ascii="Arial" w:hAnsi="Arial" w:eastAsia="Arial" w:cs="Arial"/>
                <w:color w:val="1A1A1A"/>
                <w:sz w:val="18"/>
                <w:szCs w:val="18"/>
              </w:rPr>
              <w:t>Zone routes</w:t>
            </w:r>
          </w:p>
        </w:tc>
        <w:tc>
          <w:tcPr>
            <w:tcW w:w="2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504A2B22">
            <w:r>
              <w:rPr>
                <w:rFonts w:ascii="Arial" w:hAnsi="Arial" w:eastAsia="Arial" w:cs="Arial"/>
                <w:color w:val="1A1A1A"/>
                <w:sz w:val="18"/>
                <w:szCs w:val="18"/>
              </w:rPr>
              <w:t>/api/zones</w:t>
            </w:r>
          </w:p>
        </w:tc>
        <w:tc>
          <w:tcPr>
            <w:tcW w:w="4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50" w:type="dxa"/>
              <w:bottom w:w="80" w:type="dxa"/>
              <w:right w:w="150" w:type="dxa"/>
            </w:tcMar>
          </w:tcPr>
          <w:p w14:paraId="6EE41BE3">
            <w:r>
              <w:rPr>
                <w:rFonts w:ascii="Arial" w:hAnsi="Arial" w:eastAsia="Arial" w:cs="Arial"/>
                <w:color w:val="1A1A1A"/>
                <w:sz w:val="18"/>
                <w:szCs w:val="18"/>
              </w:rPr>
              <w:t>List zones and pricing rules</w:t>
            </w:r>
          </w:p>
        </w:tc>
      </w:tr>
    </w:tbl>
    <w:p w14:paraId="10EDFB95">
      <w:pPr>
        <w:pBdr>
          <w:bottom w:val="single" w:color="EEEEEE" w:sz="2" w:space="1"/>
        </w:pBdr>
        <w:spacing w:before="240" w:after="240"/>
      </w:pPr>
    </w:p>
    <w:p w14:paraId="738850C5">
      <w:pPr>
        <w:pStyle w:val="2"/>
        <w:pBdr>
          <w:bottom w:val="single" w:color="E8A820" w:sz="4" w:space="6"/>
        </w:pBdr>
        <w:spacing w:before="480" w:after="160"/>
      </w:pPr>
      <w:r>
        <w:rPr>
          <w:rFonts w:ascii="Arial" w:hAnsi="Arial" w:eastAsia="Arial" w:cs="Arial"/>
          <w:b/>
          <w:bCs/>
          <w:color w:val="1A1A1A"/>
          <w:sz w:val="32"/>
          <w:szCs w:val="32"/>
        </w:rPr>
        <w:t>10. Security Practices</w:t>
      </w:r>
    </w:p>
    <w:p w14:paraId="60B08F93">
      <w:pPr>
        <w:pStyle w:val="16"/>
        <w:numPr>
          <w:ilvl w:val="0"/>
          <w:numId w:val="1"/>
        </w:numPr>
        <w:spacing w:before="60" w:after="60"/>
      </w:pPr>
      <w:r>
        <w:rPr>
          <w:rFonts w:ascii="Arial" w:hAnsi="Arial" w:eastAsia="Arial" w:cs="Arial"/>
          <w:b/>
          <w:bCs/>
          <w:color w:val="1A1A1A"/>
          <w:sz w:val="20"/>
          <w:szCs w:val="20"/>
        </w:rPr>
        <w:t>Passwords</w:t>
      </w:r>
      <w:r>
        <w:rPr>
          <w:rFonts w:ascii="Arial" w:hAnsi="Arial" w:eastAsia="Arial" w:cs="Arial"/>
          <w:color w:val="1A1A1A"/>
          <w:sz w:val="20"/>
          <w:szCs w:val="20"/>
        </w:rPr>
        <w:t xml:space="preserve"> are hashed with bcryptjs at 12 salt rounds before storing in the database. Plain text passwords are never stored.</w:t>
      </w:r>
    </w:p>
    <w:p w14:paraId="36DDCE80">
      <w:pPr>
        <w:pStyle w:val="16"/>
        <w:numPr>
          <w:ilvl w:val="0"/>
          <w:numId w:val="1"/>
        </w:numPr>
        <w:spacing w:before="60" w:after="60"/>
      </w:pPr>
      <w:r>
        <w:rPr>
          <w:rFonts w:ascii="Arial" w:hAnsi="Arial" w:eastAsia="Arial" w:cs="Arial"/>
          <w:b/>
          <w:bCs/>
          <w:color w:val="1A1A1A"/>
          <w:sz w:val="20"/>
          <w:szCs w:val="20"/>
        </w:rPr>
        <w:t>JWTs</w:t>
      </w:r>
      <w:r>
        <w:rPr>
          <w:rFonts w:ascii="Arial" w:hAnsi="Arial" w:eastAsia="Arial" w:cs="Arial"/>
          <w:color w:val="1A1A1A"/>
          <w:sz w:val="20"/>
          <w:szCs w:val="20"/>
        </w:rPr>
        <w:t xml:space="preserve"> use two separate secrets - one for access tokens and one for refresh tokens - so they cannot be used interchangeably.</w:t>
      </w:r>
    </w:p>
    <w:p w14:paraId="076F694E">
      <w:pPr>
        <w:pStyle w:val="16"/>
        <w:numPr>
          <w:ilvl w:val="0"/>
          <w:numId w:val="1"/>
        </w:numPr>
        <w:spacing w:before="60" w:after="60"/>
      </w:pPr>
      <w:r>
        <w:rPr>
          <w:rFonts w:ascii="Arial" w:hAnsi="Arial" w:eastAsia="Arial" w:cs="Arial"/>
          <w:b/>
          <w:bCs/>
          <w:color w:val="1A1A1A"/>
          <w:sz w:val="20"/>
          <w:szCs w:val="20"/>
        </w:rPr>
        <w:t>Rate limiting</w:t>
      </w:r>
      <w:r>
        <w:rPr>
          <w:rFonts w:ascii="Arial" w:hAnsi="Arial" w:eastAsia="Arial" w:cs="Arial"/>
          <w:color w:val="1A1A1A"/>
          <w:sz w:val="20"/>
          <w:szCs w:val="20"/>
        </w:rPr>
        <w:t xml:space="preserve"> is applied to all routes (100 req/15min) and stricter limits on auth routes (20 req/15min) to prevent brute force attacks.</w:t>
      </w:r>
    </w:p>
    <w:p w14:paraId="313B09DF">
      <w:pPr>
        <w:pStyle w:val="16"/>
        <w:numPr>
          <w:ilvl w:val="0"/>
          <w:numId w:val="1"/>
        </w:numPr>
        <w:spacing w:before="60" w:after="60"/>
      </w:pPr>
      <w:r>
        <w:rPr>
          <w:rFonts w:ascii="Arial" w:hAnsi="Arial" w:eastAsia="Arial" w:cs="Arial"/>
          <w:b/>
          <w:bCs/>
          <w:color w:val="1A1A1A"/>
          <w:sz w:val="20"/>
          <w:szCs w:val="20"/>
        </w:rPr>
        <w:t>Error messages</w:t>
      </w:r>
      <w:r>
        <w:rPr>
          <w:rFonts w:ascii="Arial" w:hAnsi="Arial" w:eastAsia="Arial" w:cs="Arial"/>
          <w:color w:val="1A1A1A"/>
          <w:sz w:val="20"/>
          <w:szCs w:val="20"/>
        </w:rPr>
        <w:t xml:space="preserve"> are deliberately vague on auth endpoints to prevent email enumeration attacks.</w:t>
      </w:r>
    </w:p>
    <w:p w14:paraId="3376077F">
      <w:pPr>
        <w:pStyle w:val="16"/>
        <w:numPr>
          <w:ilvl w:val="0"/>
          <w:numId w:val="1"/>
        </w:numPr>
        <w:spacing w:before="60" w:after="60"/>
      </w:pPr>
      <w:r>
        <w:rPr>
          <w:rFonts w:ascii="Arial" w:hAnsi="Arial" w:eastAsia="Arial" w:cs="Arial"/>
          <w:b/>
          <w:bCs/>
          <w:color w:val="1A1A1A"/>
          <w:sz w:val="20"/>
          <w:szCs w:val="20"/>
        </w:rPr>
        <w:t>Helmet.js</w:t>
      </w:r>
      <w:r>
        <w:rPr>
          <w:rFonts w:ascii="Arial" w:hAnsi="Arial" w:eastAsia="Arial" w:cs="Arial"/>
          <w:color w:val="1A1A1A"/>
          <w:sz w:val="20"/>
          <w:szCs w:val="20"/>
        </w:rPr>
        <w:t xml:space="preserve"> sets secure HTTP headers on all responses.</w:t>
      </w:r>
    </w:p>
    <w:p w14:paraId="4AC5BFE3">
      <w:pPr>
        <w:pStyle w:val="16"/>
        <w:numPr>
          <w:ilvl w:val="0"/>
          <w:numId w:val="1"/>
        </w:numPr>
        <w:spacing w:before="60" w:after="60"/>
      </w:pPr>
      <w:r>
        <w:rPr>
          <w:rFonts w:ascii="Arial" w:hAnsi="Arial" w:eastAsia="Arial" w:cs="Arial"/>
          <w:b/>
          <w:bCs/>
          <w:color w:val="1A1A1A"/>
          <w:sz w:val="20"/>
          <w:szCs w:val="20"/>
        </w:rPr>
        <w:t>Environment variables are never committed to GitHub. The .env file is in .gitignore. All secrets are managed securely in the Doppler cloud. The local .env file is listed in .gitignore and no vault credentials or vault files are committed to Git.</w:t>
      </w:r>
    </w:p>
    <w:p w14:paraId="21A1216D">
      <w:pPr>
        <w:pStyle w:val="16"/>
        <w:numPr>
          <w:ilvl w:val="0"/>
          <w:numId w:val="1"/>
        </w:numPr>
        <w:spacing w:before="60" w:after="60"/>
      </w:pPr>
      <w:r>
        <w:rPr>
          <w:rFonts w:ascii="Arial" w:hAnsi="Arial" w:eastAsia="Arial" w:cs="Arial"/>
          <w:color w:val="1A1A1A"/>
          <w:sz w:val="20"/>
          <w:szCs w:val="20"/>
        </w:rPr>
        <w:t>All file uploads are validated for type (images only) and size (5MB max) using multer middleware.</w:t>
      </w:r>
    </w:p>
    <w:p w14:paraId="3CDCCEAF">
      <w:pPr>
        <w:pStyle w:val="16"/>
        <w:numPr>
          <w:ilvl w:val="0"/>
          <w:numId w:val="1"/>
        </w:numPr>
        <w:spacing w:before="60" w:after="60"/>
      </w:pPr>
      <w:r>
        <w:rPr>
          <w:rFonts w:ascii="Arial" w:hAnsi="Arial" w:eastAsia="Arial" w:cs="Arial"/>
          <w:b/>
          <w:bCs/>
          <w:color w:val="1A1A1A"/>
          <w:sz w:val="20"/>
          <w:szCs w:val="20"/>
        </w:rPr>
        <w:t>Admin routes</w:t>
      </w:r>
      <w:r>
        <w:rPr>
          <w:rFonts w:ascii="Arial" w:hAnsi="Arial" w:eastAsia="Arial" w:cs="Arial"/>
          <w:color w:val="1A1A1A"/>
          <w:sz w:val="20"/>
          <w:szCs w:val="20"/>
        </w:rPr>
        <w:t xml:space="preserve"> are protected by both the JWT auth guard and an additional admin-only role check.</w:t>
      </w:r>
    </w:p>
    <w:p w14:paraId="0F5A507B">
      <w:pPr>
        <w:pStyle w:val="16"/>
        <w:numPr>
          <w:ilvl w:val="0"/>
          <w:numId w:val="1"/>
        </w:numPr>
        <w:spacing w:before="60" w:after="60"/>
      </w:pPr>
      <w:r>
        <w:rPr>
          <w:rFonts w:ascii="Arial" w:hAnsi="Arial" w:eastAsia="Arial" w:cs="Arial"/>
          <w:b/>
          <w:bCs/>
          <w:color w:val="1A1A1A"/>
          <w:sz w:val="20"/>
          <w:szCs w:val="20"/>
        </w:rPr>
        <w:t>Runner routes</w:t>
      </w:r>
      <w:r>
        <w:rPr>
          <w:rFonts w:ascii="Arial" w:hAnsi="Arial" w:eastAsia="Arial" w:cs="Arial"/>
          <w:color w:val="1A1A1A"/>
          <w:sz w:val="20"/>
          <w:szCs w:val="20"/>
        </w:rPr>
        <w:t xml:space="preserve"> that require verification are protected by a verified runner middleware that checks verification_status = approved.</w:t>
      </w:r>
    </w:p>
    <w:p w14:paraId="1BFA519F">
      <w:pPr>
        <w:pStyle w:val="16"/>
        <w:numPr>
          <w:ilvl w:val="0"/>
          <w:numId w:val="1"/>
        </w:numPr>
        <w:spacing w:before="60" w:after="60"/>
      </w:pPr>
      <w:r>
        <w:rPr>
          <w:rFonts w:ascii="Arial" w:hAnsi="Arial" w:eastAsia="Arial" w:cs="Arial"/>
          <w:b/>
          <w:bCs/>
          <w:color w:val="1A1A1A"/>
          <w:sz w:val="20"/>
          <w:szCs w:val="20"/>
        </w:rPr>
        <w:t>Location data</w:t>
      </w:r>
      <w:r>
        <w:rPr>
          <w:rFonts w:ascii="Arial" w:hAnsi="Arial" w:eastAsia="Arial" w:cs="Arial"/>
          <w:color w:val="1A1A1A"/>
          <w:sz w:val="20"/>
          <w:szCs w:val="20"/>
        </w:rPr>
        <w:t xml:space="preserve"> is scoped - only shared between matched parties and deleted from Firebase on errand completion.</w:t>
      </w:r>
    </w:p>
    <w:p w14:paraId="1D1948AB">
      <w:pPr>
        <w:pBdr>
          <w:bottom w:val="single" w:color="EEEEEE" w:sz="2" w:space="1"/>
        </w:pBdr>
        <w:spacing w:before="240" w:after="240"/>
      </w:pPr>
    </w:p>
    <w:p w14:paraId="6D6EABB1">
      <w:pPr>
        <w:pStyle w:val="2"/>
        <w:pBdr>
          <w:bottom w:val="single" w:color="E8A820" w:sz="4" w:space="6"/>
        </w:pBdr>
        <w:spacing w:before="480" w:after="160"/>
      </w:pPr>
      <w:r>
        <w:rPr>
          <w:rFonts w:ascii="Arial" w:hAnsi="Arial" w:eastAsia="Arial" w:cs="Arial"/>
          <w:b/>
          <w:bCs/>
          <w:color w:val="1A1A1A"/>
          <w:sz w:val="32"/>
          <w:szCs w:val="32"/>
        </w:rPr>
        <w:t>11. Payment and Escrow Flow</w:t>
      </w:r>
    </w:p>
    <w:p w14:paraId="589CF63B">
      <w:pPr>
        <w:pStyle w:val="16"/>
        <w:numPr>
          <w:ilvl w:val="0"/>
          <w:numId w:val="2"/>
        </w:numPr>
        <w:spacing w:before="60" w:after="60"/>
      </w:pPr>
      <w:r>
        <w:rPr>
          <w:rFonts w:ascii="Arial" w:hAnsi="Arial" w:eastAsia="Arial" w:cs="Arial"/>
          <w:color w:val="1A1A1A"/>
          <w:sz w:val="20"/>
          <w:szCs w:val="20"/>
        </w:rPr>
        <w:t>Customer posts an errand and is redirected to Pesapal payment.</w:t>
      </w:r>
    </w:p>
    <w:p w14:paraId="07086D3A">
      <w:pPr>
        <w:pStyle w:val="16"/>
        <w:numPr>
          <w:ilvl w:val="0"/>
          <w:numId w:val="2"/>
        </w:numPr>
        <w:spacing w:before="60" w:after="60"/>
      </w:pPr>
      <w:r>
        <w:rPr>
          <w:rFonts w:ascii="Arial" w:hAnsi="Arial" w:eastAsia="Arial" w:cs="Arial"/>
          <w:color w:val="1A1A1A"/>
          <w:sz w:val="20"/>
          <w:szCs w:val="20"/>
        </w:rPr>
        <w:t>Pesapal processes the payment (M-Pesa, Visa, Mastercard) and notifies our backend via IPN (Instant Payment Notification) callback.</w:t>
      </w:r>
    </w:p>
    <w:p w14:paraId="42BAEEE7">
      <w:pPr>
        <w:pStyle w:val="16"/>
        <w:numPr>
          <w:ilvl w:val="0"/>
          <w:numId w:val="2"/>
        </w:numPr>
        <w:spacing w:before="60" w:after="60"/>
      </w:pPr>
      <w:r>
        <w:rPr>
          <w:rFonts w:ascii="Arial" w:hAnsi="Arial" w:eastAsia="Arial" w:cs="Arial"/>
          <w:color w:val="1A1A1A"/>
          <w:sz w:val="20"/>
          <w:szCs w:val="20"/>
        </w:rPr>
        <w:t>Backend verifies the payment with Pesapal and marks the transaction as HELD in the database.</w:t>
      </w:r>
    </w:p>
    <w:p w14:paraId="7982CCB7">
      <w:pPr>
        <w:pStyle w:val="16"/>
        <w:numPr>
          <w:ilvl w:val="0"/>
          <w:numId w:val="2"/>
        </w:numPr>
        <w:spacing w:before="60" w:after="60"/>
      </w:pPr>
      <w:r>
        <w:rPr>
          <w:rFonts w:ascii="Arial" w:hAnsi="Arial" w:eastAsia="Arial" w:cs="Arial"/>
          <w:color w:val="1A1A1A"/>
          <w:sz w:val="20"/>
          <w:szCs w:val="20"/>
        </w:rPr>
        <w:t>Errand goes live and is visible to runners.</w:t>
      </w:r>
    </w:p>
    <w:p w14:paraId="7FCADFFE">
      <w:pPr>
        <w:pStyle w:val="16"/>
        <w:numPr>
          <w:ilvl w:val="0"/>
          <w:numId w:val="2"/>
        </w:numPr>
        <w:spacing w:before="60" w:after="60"/>
      </w:pPr>
      <w:r>
        <w:rPr>
          <w:rFonts w:ascii="Arial" w:hAnsi="Arial" w:eastAsia="Arial" w:cs="Arial"/>
          <w:color w:val="1A1A1A"/>
          <w:sz w:val="20"/>
          <w:szCs w:val="20"/>
        </w:rPr>
        <w:t>Runner completes delivery and marks as delivered.</w:t>
      </w:r>
    </w:p>
    <w:p w14:paraId="6726EA83">
      <w:pPr>
        <w:pStyle w:val="16"/>
        <w:numPr>
          <w:ilvl w:val="0"/>
          <w:numId w:val="2"/>
        </w:numPr>
        <w:spacing w:before="60" w:after="60"/>
      </w:pPr>
      <w:r>
        <w:rPr>
          <w:rFonts w:ascii="Arial" w:hAnsi="Arial" w:eastAsia="Arial" w:cs="Arial"/>
          <w:color w:val="1A1A1A"/>
          <w:sz w:val="20"/>
          <w:szCs w:val="20"/>
        </w:rPr>
        <w:t>Customer has 30 minutes to confirm delivery.</w:t>
      </w:r>
    </w:p>
    <w:p w14:paraId="034A8BF1">
      <w:pPr>
        <w:pStyle w:val="16"/>
        <w:numPr>
          <w:ilvl w:val="0"/>
          <w:numId w:val="2"/>
        </w:numPr>
        <w:spacing w:before="60" w:after="60"/>
      </w:pPr>
      <w:r>
        <w:rPr>
          <w:rFonts w:ascii="Arial" w:hAnsi="Arial" w:eastAsia="Arial" w:cs="Arial"/>
          <w:color w:val="1A1A1A"/>
          <w:sz w:val="20"/>
          <w:szCs w:val="20"/>
        </w:rPr>
        <w:t>If customer confirms, backend releases payment to runner by marking transaction as RELEASED and recording the payout.</w:t>
      </w:r>
    </w:p>
    <w:p w14:paraId="0F548B12">
      <w:pPr>
        <w:pStyle w:val="16"/>
        <w:numPr>
          <w:ilvl w:val="0"/>
          <w:numId w:val="2"/>
        </w:numPr>
        <w:spacing w:before="60" w:after="60"/>
      </w:pPr>
      <w:r>
        <w:rPr>
          <w:rFonts w:ascii="Arial" w:hAnsi="Arial" w:eastAsia="Arial" w:cs="Arial"/>
          <w:color w:val="1A1A1A"/>
          <w:sz w:val="20"/>
          <w:szCs w:val="20"/>
        </w:rPr>
        <w:t>If customer does not respond within 30 minutes, a background job auto-releases the payment.</w:t>
      </w:r>
    </w:p>
    <w:p w14:paraId="7033C48C">
      <w:pPr>
        <w:pStyle w:val="16"/>
        <w:numPr>
          <w:ilvl w:val="0"/>
          <w:numId w:val="2"/>
        </w:numPr>
        <w:spacing w:before="60" w:after="60"/>
      </w:pPr>
      <w:r>
        <w:rPr>
          <w:rFonts w:ascii="Arial" w:hAnsi="Arial" w:eastAsia="Arial" w:cs="Arial"/>
          <w:color w:val="1A1A1A"/>
          <w:sz w:val="20"/>
          <w:szCs w:val="20"/>
        </w:rPr>
        <w:t>If customer raises a dispute, transaction is frozen at DISPUTED status until admin resolves.</w:t>
      </w:r>
    </w:p>
    <w:p w14:paraId="0A4BF914">
      <w:pPr>
        <w:spacing w:before="80" w:after="0"/>
      </w:pPr>
    </w:p>
    <w:p w14:paraId="64963626">
      <w:pPr>
        <w:spacing w:before="80" w:after="80"/>
      </w:pPr>
      <w:r>
        <w:rPr>
          <w:rFonts w:ascii="Arial" w:hAnsi="Arial" w:eastAsia="Arial" w:cs="Arial"/>
          <w:b/>
          <w:bCs/>
          <w:color w:val="1A1A1A"/>
          <w:sz w:val="20"/>
          <w:szCs w:val="20"/>
        </w:rPr>
        <w:t>Platform fee calculation:</w:t>
      </w:r>
    </w:p>
    <w:p w14:paraId="75D97BA1">
      <w:pPr>
        <w:shd w:val="clear" w:fill="F0F0F0"/>
        <w:spacing w:before="60" w:after="60"/>
        <w:ind w:left="360"/>
      </w:pPr>
      <w:r>
        <w:rPr>
          <w:rFonts w:ascii="Courier New" w:hAnsi="Courier New" w:eastAsia="Courier New" w:cs="Courier New"/>
          <w:color w:val="333333"/>
          <w:sz w:val="18"/>
          <w:szCs w:val="18"/>
        </w:rPr>
        <w:t>gross_amount = what customer pays</w:t>
      </w:r>
    </w:p>
    <w:p w14:paraId="677D7C71">
      <w:pPr>
        <w:shd w:val="clear" w:fill="F0F0F0"/>
        <w:spacing w:before="60" w:after="60"/>
        <w:ind w:left="360"/>
      </w:pPr>
      <w:r>
        <w:rPr>
          <w:rFonts w:ascii="Courier New" w:hAnsi="Courier New" w:eastAsia="Courier New" w:cs="Courier New"/>
          <w:color w:val="333333"/>
          <w:sz w:val="18"/>
          <w:szCs w:val="18"/>
        </w:rPr>
        <w:t>platform_fee = gross_amount * 0.10  (10%)</w:t>
      </w:r>
    </w:p>
    <w:p w14:paraId="2FBE9DD5">
      <w:pPr>
        <w:shd w:val="clear" w:fill="F0F0F0"/>
        <w:spacing w:before="60" w:after="60"/>
        <w:ind w:left="360"/>
      </w:pPr>
      <w:r>
        <w:rPr>
          <w:rFonts w:ascii="Courier New" w:hAnsi="Courier New" w:eastAsia="Courier New" w:cs="Courier New"/>
          <w:color w:val="333333"/>
          <w:sz w:val="18"/>
          <w:szCs w:val="18"/>
        </w:rPr>
        <w:t>runner_payout = gross_amount - platform_fee</w:t>
      </w:r>
    </w:p>
    <w:p w14:paraId="432EAA7D">
      <w:pPr>
        <w:pBdr>
          <w:bottom w:val="single" w:color="EEEEEE" w:sz="2" w:space="1"/>
        </w:pBdr>
        <w:spacing w:before="240" w:after="240"/>
      </w:pPr>
    </w:p>
    <w:p w14:paraId="6A17AB5B">
      <w:pPr>
        <w:pStyle w:val="2"/>
        <w:pBdr>
          <w:bottom w:val="single" w:color="E8A820" w:sz="4" w:space="6"/>
        </w:pBdr>
        <w:spacing w:before="480" w:after="160"/>
      </w:pPr>
      <w:r>
        <w:rPr>
          <w:rFonts w:ascii="Arial" w:hAnsi="Arial" w:eastAsia="Arial" w:cs="Arial"/>
          <w:b/>
          <w:bCs/>
          <w:color w:val="1A1A1A"/>
          <w:sz w:val="32"/>
          <w:szCs w:val="32"/>
        </w:rPr>
        <w:t>12. Firebase Firestore Structure</w:t>
      </w:r>
    </w:p>
    <w:p w14:paraId="386DD78B">
      <w:pPr>
        <w:spacing w:before="80" w:after="80"/>
      </w:pPr>
      <w:r>
        <w:rPr>
          <w:rFonts w:ascii="Arial" w:hAnsi="Arial" w:eastAsia="Arial" w:cs="Arial"/>
          <w:b w:val="0"/>
          <w:bCs w:val="0"/>
          <w:color w:val="1A1A1A"/>
          <w:sz w:val="20"/>
          <w:szCs w:val="20"/>
        </w:rPr>
        <w:t>Firebase is used only for real-time features. The structure is:</w:t>
      </w:r>
    </w:p>
    <w:p w14:paraId="4DDFBB49">
      <w:pPr>
        <w:spacing w:before="80" w:after="0"/>
      </w:pPr>
    </w:p>
    <w:p w14:paraId="7CF27A6B">
      <w:pPr>
        <w:shd w:val="clear" w:fill="F0F0F0"/>
        <w:spacing w:before="60" w:after="60"/>
        <w:ind w:left="360"/>
      </w:pPr>
      <w:r>
        <w:rPr>
          <w:rFonts w:ascii="Courier New" w:hAnsi="Courier New" w:eastAsia="Courier New" w:cs="Courier New"/>
          <w:color w:val="333333"/>
          <w:sz w:val="18"/>
          <w:szCs w:val="18"/>
        </w:rPr>
        <w:t>locations/</w:t>
      </w:r>
    </w:p>
    <w:p w14:paraId="6AAE090B">
      <w:pPr>
        <w:shd w:val="clear" w:fill="F0F0F0"/>
        <w:spacing w:before="60" w:after="60"/>
        <w:ind w:left="360"/>
      </w:pPr>
      <w:r>
        <w:rPr>
          <w:rFonts w:ascii="Courier New" w:hAnsi="Courier New" w:eastAsia="Courier New" w:cs="Courier New"/>
          <w:color w:val="333333"/>
          <w:sz w:val="18"/>
          <w:szCs w:val="18"/>
        </w:rPr>
        <w:t xml:space="preserve">  {errand_id}/</w:t>
      </w:r>
    </w:p>
    <w:p w14:paraId="58AB7F5B">
      <w:pPr>
        <w:shd w:val="clear" w:fill="F0F0F0"/>
        <w:spacing w:before="60" w:after="60"/>
        <w:ind w:left="360"/>
      </w:pPr>
      <w:r>
        <w:rPr>
          <w:rFonts w:ascii="Courier New" w:hAnsi="Courier New" w:eastAsia="Courier New" w:cs="Courier New"/>
          <w:color w:val="333333"/>
          <w:sz w:val="18"/>
          <w:szCs w:val="18"/>
        </w:rPr>
        <w:t xml:space="preserve">    runner_lat: number</w:t>
      </w:r>
    </w:p>
    <w:p w14:paraId="096100AC">
      <w:pPr>
        <w:shd w:val="clear" w:fill="F0F0F0"/>
        <w:spacing w:before="60" w:after="60"/>
        <w:ind w:left="360"/>
      </w:pPr>
      <w:r>
        <w:rPr>
          <w:rFonts w:ascii="Courier New" w:hAnsi="Courier New" w:eastAsia="Courier New" w:cs="Courier New"/>
          <w:color w:val="333333"/>
          <w:sz w:val="18"/>
          <w:szCs w:val="18"/>
        </w:rPr>
        <w:t xml:space="preserve">    runner_lng: number</w:t>
      </w:r>
    </w:p>
    <w:p w14:paraId="7B403599">
      <w:pPr>
        <w:shd w:val="clear" w:fill="F0F0F0"/>
        <w:spacing w:before="60" w:after="60"/>
        <w:ind w:left="360"/>
      </w:pPr>
      <w:r>
        <w:rPr>
          <w:rFonts w:ascii="Courier New" w:hAnsi="Courier New" w:eastAsia="Courier New" w:cs="Courier New"/>
          <w:color w:val="333333"/>
          <w:sz w:val="18"/>
          <w:szCs w:val="18"/>
        </w:rPr>
        <w:t xml:space="preserve">    updated_at: timestamp</w:t>
      </w:r>
    </w:p>
    <w:p w14:paraId="36BAA06D">
      <w:pPr>
        <w:shd w:val="clear" w:fill="F0F0F0"/>
        <w:spacing w:before="60" w:after="60"/>
        <w:ind w:left="360"/>
      </w:pPr>
    </w:p>
    <w:p w14:paraId="54825C7B">
      <w:pPr>
        <w:shd w:val="clear" w:fill="F0F0F0"/>
        <w:spacing w:before="60" w:after="60"/>
        <w:ind w:left="360"/>
      </w:pPr>
      <w:r>
        <w:rPr>
          <w:rFonts w:ascii="Courier New" w:hAnsi="Courier New" w:eastAsia="Courier New" w:cs="Courier New"/>
          <w:color w:val="333333"/>
          <w:sz w:val="18"/>
          <w:szCs w:val="18"/>
        </w:rPr>
        <w:t>chats/</w:t>
      </w:r>
    </w:p>
    <w:p w14:paraId="434B5CD5">
      <w:pPr>
        <w:shd w:val="clear" w:fill="F0F0F0"/>
        <w:spacing w:before="60" w:after="60"/>
        <w:ind w:left="360"/>
      </w:pPr>
      <w:r>
        <w:rPr>
          <w:rFonts w:ascii="Courier New" w:hAnsi="Courier New" w:eastAsia="Courier New" w:cs="Courier New"/>
          <w:color w:val="333333"/>
          <w:sz w:val="18"/>
          <w:szCs w:val="18"/>
        </w:rPr>
        <w:t xml:space="preserve">  {errand_id}/</w:t>
      </w:r>
    </w:p>
    <w:p w14:paraId="1CE1E221">
      <w:pPr>
        <w:shd w:val="clear" w:fill="F0F0F0"/>
        <w:spacing w:before="60" w:after="60"/>
        <w:ind w:left="360"/>
      </w:pPr>
      <w:r>
        <w:rPr>
          <w:rFonts w:ascii="Courier New" w:hAnsi="Courier New" w:eastAsia="Courier New" w:cs="Courier New"/>
          <w:color w:val="333333"/>
          <w:sz w:val="18"/>
          <w:szCs w:val="18"/>
        </w:rPr>
        <w:t xml:space="preserve">    messages/</w:t>
      </w:r>
    </w:p>
    <w:p w14:paraId="61E377F1">
      <w:pPr>
        <w:shd w:val="clear" w:fill="F0F0F0"/>
        <w:spacing w:before="60" w:after="60"/>
        <w:ind w:left="360"/>
      </w:pPr>
      <w:r>
        <w:rPr>
          <w:rFonts w:ascii="Courier New" w:hAnsi="Courier New" w:eastAsia="Courier New" w:cs="Courier New"/>
          <w:color w:val="333333"/>
          <w:sz w:val="18"/>
          <w:szCs w:val="18"/>
        </w:rPr>
        <w:t xml:space="preserve">      {message_id}/</w:t>
      </w:r>
    </w:p>
    <w:p w14:paraId="28D5743E">
      <w:pPr>
        <w:shd w:val="clear" w:fill="F0F0F0"/>
        <w:spacing w:before="60" w:after="60"/>
        <w:ind w:left="360"/>
      </w:pPr>
      <w:r>
        <w:rPr>
          <w:rFonts w:ascii="Courier New" w:hAnsi="Courier New" w:eastAsia="Courier New" w:cs="Courier New"/>
          <w:color w:val="333333"/>
          <w:sz w:val="18"/>
          <w:szCs w:val="18"/>
        </w:rPr>
        <w:t xml:space="preserve">        sender_id: string</w:t>
      </w:r>
    </w:p>
    <w:p w14:paraId="76DC292F">
      <w:pPr>
        <w:shd w:val="clear" w:fill="F0F0F0"/>
        <w:spacing w:before="60" w:after="60"/>
        <w:ind w:left="360"/>
      </w:pPr>
      <w:r>
        <w:rPr>
          <w:rFonts w:ascii="Courier New" w:hAnsi="Courier New" w:eastAsia="Courier New" w:cs="Courier New"/>
          <w:color w:val="333333"/>
          <w:sz w:val="18"/>
          <w:szCs w:val="18"/>
        </w:rPr>
        <w:t xml:space="preserve">        text: string</w:t>
      </w:r>
    </w:p>
    <w:p w14:paraId="329A16D9">
      <w:pPr>
        <w:shd w:val="clear" w:fill="F0F0F0"/>
        <w:spacing w:before="60" w:after="60"/>
        <w:ind w:left="360"/>
      </w:pPr>
      <w:r>
        <w:rPr>
          <w:rFonts w:ascii="Courier New" w:hAnsi="Courier New" w:eastAsia="Courier New" w:cs="Courier New"/>
          <w:color w:val="333333"/>
          <w:sz w:val="18"/>
          <w:szCs w:val="18"/>
        </w:rPr>
        <w:t xml:space="preserve">        created_at: timestamp</w:t>
      </w:r>
    </w:p>
    <w:p w14:paraId="056A3781">
      <w:pPr>
        <w:spacing w:before="80" w:after="0"/>
      </w:pPr>
    </w:p>
    <w:p w14:paraId="65660457">
      <w:pPr>
        <w:spacing w:before="80" w:after="80"/>
      </w:pPr>
      <w:r>
        <w:rPr>
          <w:rFonts w:ascii="Arial" w:hAnsi="Arial" w:eastAsia="Arial" w:cs="Arial"/>
          <w:b w:val="0"/>
          <w:bCs w:val="0"/>
          <w:color w:val="1A1A1A"/>
          <w:sz w:val="20"/>
          <w:szCs w:val="20"/>
        </w:rPr>
        <w:t>Location documents are deleted when the errand is marked as completed or cancelled. Chat documents are retained for dispute purposes.</w:t>
      </w:r>
    </w:p>
    <w:p w14:paraId="013DCAB7">
      <w:pPr>
        <w:pBdr>
          <w:bottom w:val="single" w:color="EEEEEE" w:sz="2" w:space="1"/>
        </w:pBdr>
        <w:spacing w:before="240" w:after="240"/>
      </w:pPr>
    </w:p>
    <w:p w14:paraId="0CBFC19D">
      <w:pPr>
        <w:pStyle w:val="2"/>
        <w:pBdr>
          <w:bottom w:val="single" w:color="E8A820" w:sz="4" w:space="6"/>
        </w:pBdr>
        <w:spacing w:before="480" w:after="160"/>
      </w:pPr>
      <w:r>
        <w:rPr>
          <w:rFonts w:ascii="Arial" w:hAnsi="Arial" w:eastAsia="Arial" w:cs="Arial"/>
          <w:b/>
          <w:bCs/>
          <w:color w:val="1A1A1A"/>
          <w:sz w:val="32"/>
          <w:szCs w:val="32"/>
        </w:rPr>
        <w:t>13. Deployment</w:t>
      </w:r>
    </w:p>
    <w:p w14:paraId="786B161B">
      <w:pPr>
        <w:pStyle w:val="3"/>
        <w:spacing w:before="320" w:after="120"/>
      </w:pPr>
      <w:r>
        <w:rPr>
          <w:rFonts w:ascii="Arial" w:hAnsi="Arial" w:eastAsia="Arial" w:cs="Arial"/>
          <w:b/>
          <w:bCs/>
          <w:color w:val="1A1A1A"/>
          <w:sz w:val="24"/>
          <w:szCs w:val="24"/>
        </w:rPr>
        <w:t>Backend - Render</w:t>
      </w:r>
    </w:p>
    <w:p w14:paraId="2DD37795">
      <w:pPr>
        <w:pStyle w:val="16"/>
        <w:numPr>
          <w:ilvl w:val="0"/>
          <w:numId w:val="1"/>
        </w:numPr>
        <w:spacing w:before="60" w:after="60"/>
      </w:pPr>
      <w:r>
        <w:rPr>
          <w:rFonts w:ascii="Arial" w:hAnsi="Arial" w:eastAsia="Arial" w:cs="Arial"/>
          <w:color w:val="1A1A1A"/>
          <w:sz w:val="20"/>
          <w:szCs w:val="20"/>
        </w:rPr>
        <w:t>Connect GitHub repository to Render.</w:t>
      </w:r>
    </w:p>
    <w:p w14:paraId="54ED82C9">
      <w:pPr>
        <w:pStyle w:val="16"/>
        <w:numPr>
          <w:ilvl w:val="0"/>
          <w:numId w:val="1"/>
        </w:numPr>
        <w:spacing w:before="60" w:after="60"/>
      </w:pPr>
      <w:r>
        <w:rPr>
          <w:rFonts w:ascii="Arial" w:hAnsi="Arial" w:eastAsia="Arial" w:cs="Arial"/>
          <w:color w:val="1A1A1A"/>
          <w:sz w:val="20"/>
          <w:szCs w:val="20"/>
        </w:rPr>
        <w:t>Set root directory to backend.</w:t>
      </w:r>
    </w:p>
    <w:p w14:paraId="3A55174A">
      <w:pPr>
        <w:pStyle w:val="16"/>
        <w:numPr>
          <w:ilvl w:val="0"/>
          <w:numId w:val="1"/>
        </w:numPr>
        <w:spacing w:before="60" w:after="60"/>
      </w:pPr>
      <w:r>
        <w:rPr>
          <w:rFonts w:ascii="Arial" w:hAnsi="Arial" w:eastAsia="Arial" w:cs="Arial"/>
          <w:color w:val="1A1A1A"/>
          <w:sz w:val="20"/>
          <w:szCs w:val="20"/>
        </w:rPr>
        <w:t>Set build command to npm install.</w:t>
      </w:r>
    </w:p>
    <w:p w14:paraId="379B9664">
      <w:pPr>
        <w:pStyle w:val="16"/>
        <w:numPr>
          <w:ilvl w:val="0"/>
          <w:numId w:val="1"/>
        </w:numPr>
        <w:spacing w:before="60" w:after="60"/>
      </w:pPr>
      <w:r>
        <w:rPr>
          <w:rFonts w:ascii="Arial" w:hAnsi="Arial" w:eastAsia="Arial" w:cs="Arial"/>
          <w:color w:val="1A1A1A"/>
          <w:sz w:val="20"/>
          <w:szCs w:val="20"/>
        </w:rPr>
        <w:t>Set start command to npm start.</w:t>
      </w:r>
    </w:p>
    <w:p w14:paraId="6B6DEF44">
      <w:pPr>
        <w:pStyle w:val="16"/>
        <w:numPr>
          <w:ilvl w:val="0"/>
          <w:numId w:val="1"/>
        </w:numPr>
        <w:spacing w:before="60" w:after="60"/>
      </w:pPr>
      <w:r>
        <w:rPr>
          <w:rFonts w:ascii="Arial" w:hAnsi="Arial" w:eastAsia="Arial" w:cs="Arial"/>
          <w:color w:val="1A1A1A"/>
          <w:sz w:val="20"/>
          <w:szCs w:val="20"/>
        </w:rPr>
        <w:t>Add all environment variables from Doppler into the Render dashboard using the Doppler-Render Integration or manually.</w:t>
      </w:r>
    </w:p>
    <w:p w14:paraId="7E26C2E2">
      <w:pPr>
        <w:pStyle w:val="16"/>
        <w:numPr>
          <w:ilvl w:val="0"/>
          <w:numId w:val="1"/>
        </w:numPr>
        <w:spacing w:before="60" w:after="60"/>
      </w:pPr>
      <w:r>
        <w:rPr>
          <w:rFonts w:ascii="Arial" w:hAnsi="Arial" w:eastAsia="Arial" w:cs="Arial"/>
          <w:color w:val="1A1A1A"/>
          <w:sz w:val="20"/>
          <w:szCs w:val="20"/>
        </w:rPr>
        <w:t xml:space="preserve">Update GOOGLE_CALLBACK_URL to </w:t>
      </w:r>
      <w:r>
        <w:rPr>
          <w:rFonts w:hint="default" w:cs="Arial"/>
          <w:color w:val="1A1A1A"/>
          <w:sz w:val="20"/>
          <w:szCs w:val="20"/>
          <w:lang w:val="en-US"/>
        </w:rPr>
        <w:t>the Re</w:t>
      </w:r>
      <w:r>
        <w:rPr>
          <w:rFonts w:ascii="Arial" w:hAnsi="Arial" w:eastAsia="Arial" w:cs="Arial"/>
          <w:color w:val="1A1A1A"/>
          <w:sz w:val="20"/>
          <w:szCs w:val="20"/>
        </w:rPr>
        <w:t>nder URL: https://app.onrender.com/api/auth/google/callback.</w:t>
      </w:r>
    </w:p>
    <w:p w14:paraId="7686CB7B">
      <w:pPr>
        <w:spacing w:before="120" w:after="0"/>
      </w:pPr>
    </w:p>
    <w:p w14:paraId="0600310B">
      <w:pPr>
        <w:pStyle w:val="3"/>
        <w:spacing w:before="320" w:after="120"/>
      </w:pPr>
      <w:r>
        <w:rPr>
          <w:rFonts w:ascii="Arial" w:hAnsi="Arial" w:eastAsia="Arial" w:cs="Arial"/>
          <w:b/>
          <w:bCs/>
          <w:color w:val="1A1A1A"/>
          <w:sz w:val="24"/>
          <w:szCs w:val="24"/>
        </w:rPr>
        <w:t>Admin Dashboard - Vercel or Netlify</w:t>
      </w:r>
    </w:p>
    <w:p w14:paraId="01E8A4B9">
      <w:pPr>
        <w:pStyle w:val="16"/>
        <w:numPr>
          <w:ilvl w:val="0"/>
          <w:numId w:val="1"/>
        </w:numPr>
        <w:spacing w:before="60" w:after="60"/>
      </w:pPr>
      <w:r>
        <w:rPr>
          <w:rFonts w:ascii="Arial" w:hAnsi="Arial" w:eastAsia="Arial" w:cs="Arial"/>
          <w:color w:val="1A1A1A"/>
          <w:sz w:val="20"/>
          <w:szCs w:val="20"/>
        </w:rPr>
        <w:t>Connect GitHub repository.</w:t>
      </w:r>
    </w:p>
    <w:p w14:paraId="1A1CA1C7">
      <w:pPr>
        <w:pStyle w:val="16"/>
        <w:numPr>
          <w:ilvl w:val="0"/>
          <w:numId w:val="1"/>
        </w:numPr>
        <w:spacing w:before="60" w:after="60"/>
      </w:pPr>
      <w:r>
        <w:rPr>
          <w:rFonts w:ascii="Arial" w:hAnsi="Arial" w:eastAsia="Arial" w:cs="Arial"/>
          <w:color w:val="1A1A1A"/>
          <w:sz w:val="20"/>
          <w:szCs w:val="20"/>
        </w:rPr>
        <w:t>Set root directory to admin.</w:t>
      </w:r>
    </w:p>
    <w:p w14:paraId="3ADB0D02">
      <w:pPr>
        <w:pStyle w:val="16"/>
        <w:numPr>
          <w:ilvl w:val="0"/>
          <w:numId w:val="1"/>
        </w:numPr>
        <w:spacing w:before="60" w:after="60"/>
      </w:pPr>
      <w:r>
        <w:rPr>
          <w:rFonts w:ascii="Arial" w:hAnsi="Arial" w:eastAsia="Arial" w:cs="Arial"/>
          <w:color w:val="1A1A1A"/>
          <w:sz w:val="20"/>
          <w:szCs w:val="20"/>
        </w:rPr>
        <w:t>Set build command to npm run build.</w:t>
      </w:r>
    </w:p>
    <w:p w14:paraId="1FFB67B5">
      <w:pPr>
        <w:pStyle w:val="16"/>
        <w:numPr>
          <w:ilvl w:val="0"/>
          <w:numId w:val="1"/>
        </w:numPr>
        <w:spacing w:before="60" w:after="60"/>
      </w:pPr>
      <w:r>
        <w:rPr>
          <w:rFonts w:ascii="Arial" w:hAnsi="Arial" w:eastAsia="Arial" w:cs="Arial"/>
          <w:color w:val="1A1A1A"/>
          <w:sz w:val="20"/>
          <w:szCs w:val="20"/>
        </w:rPr>
        <w:t xml:space="preserve">Add REACT_APP_API_URL environment variable pointing to </w:t>
      </w:r>
      <w:r>
        <w:rPr>
          <w:rFonts w:hint="default" w:cs="Arial"/>
          <w:color w:val="1A1A1A"/>
          <w:sz w:val="20"/>
          <w:szCs w:val="20"/>
          <w:lang w:val="en-US"/>
        </w:rPr>
        <w:t>the</w:t>
      </w:r>
      <w:bookmarkStart w:id="0" w:name="_GoBack"/>
      <w:bookmarkEnd w:id="0"/>
      <w:r>
        <w:rPr>
          <w:rFonts w:ascii="Arial" w:hAnsi="Arial" w:eastAsia="Arial" w:cs="Arial"/>
          <w:color w:val="1A1A1A"/>
          <w:sz w:val="20"/>
          <w:szCs w:val="20"/>
        </w:rPr>
        <w:t xml:space="preserve"> Render backend URL.</w:t>
      </w:r>
    </w:p>
    <w:p w14:paraId="24CE757E">
      <w:pPr>
        <w:spacing w:before="120" w:after="0"/>
      </w:pPr>
    </w:p>
    <w:p w14:paraId="2B7A6BB2">
      <w:pPr>
        <w:pStyle w:val="3"/>
        <w:spacing w:before="320" w:after="120"/>
      </w:pPr>
      <w:r>
        <w:rPr>
          <w:rFonts w:ascii="Arial" w:hAnsi="Arial" w:eastAsia="Arial" w:cs="Arial"/>
          <w:b/>
          <w:bCs/>
          <w:color w:val="1A1A1A"/>
          <w:sz w:val="24"/>
          <w:szCs w:val="24"/>
        </w:rPr>
        <w:t>Mobile App - Expo EAS Build</w:t>
      </w:r>
    </w:p>
    <w:p w14:paraId="1A665117">
      <w:pPr>
        <w:pStyle w:val="16"/>
        <w:numPr>
          <w:ilvl w:val="0"/>
          <w:numId w:val="1"/>
        </w:numPr>
        <w:spacing w:before="60" w:after="60"/>
      </w:pPr>
      <w:r>
        <w:rPr>
          <w:rFonts w:ascii="Arial" w:hAnsi="Arial" w:eastAsia="Arial" w:cs="Arial"/>
          <w:color w:val="1A1A1A"/>
          <w:sz w:val="20"/>
          <w:szCs w:val="20"/>
        </w:rPr>
        <w:t>Install EAS CLI: npm install -g eas-cli.</w:t>
      </w:r>
    </w:p>
    <w:p w14:paraId="76E1E535">
      <w:pPr>
        <w:pStyle w:val="16"/>
        <w:numPr>
          <w:ilvl w:val="0"/>
          <w:numId w:val="1"/>
        </w:numPr>
        <w:spacing w:before="60" w:after="60"/>
      </w:pPr>
      <w:r>
        <w:rPr>
          <w:rFonts w:ascii="Arial" w:hAnsi="Arial" w:eastAsia="Arial" w:cs="Arial"/>
          <w:color w:val="1A1A1A"/>
          <w:sz w:val="20"/>
          <w:szCs w:val="20"/>
        </w:rPr>
        <w:t>Run eas build for Android APK or iOS IPA.</w:t>
      </w:r>
    </w:p>
    <w:p w14:paraId="7761BB6E">
      <w:pPr>
        <w:pStyle w:val="16"/>
        <w:numPr>
          <w:ilvl w:val="0"/>
          <w:numId w:val="1"/>
        </w:numPr>
        <w:spacing w:before="60" w:after="60"/>
      </w:pPr>
      <w:r>
        <w:rPr>
          <w:rFonts w:ascii="Arial" w:hAnsi="Arial" w:eastAsia="Arial" w:cs="Arial"/>
          <w:color w:val="1A1A1A"/>
          <w:sz w:val="20"/>
          <w:szCs w:val="20"/>
        </w:rPr>
        <w:t>Update API_BASE_URL in src/constants/index.js to your production backend URL before building.</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56D39">
    <w:pPr>
      <w:pBdr>
        <w:top w:val="single" w:color="EEEEEE" w:sz="2" w:space="4"/>
      </w:pBdr>
      <w:spacing w:before="120"/>
    </w:pPr>
    <w:r>
      <w:rPr>
        <w:rFonts w:ascii="Arial" w:hAnsi="Arial" w:eastAsia="Arial" w:cs="Arial"/>
        <w:color w:val="666666"/>
        <w:sz w:val="16"/>
        <w:szCs w:val="16"/>
      </w:rPr>
      <w:t>Tuma - Technical Documentation  |  Internal Use Only</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60"/>
      </w:pPr>
    </w:lvl>
  </w:abstractNum>
  <w:abstractNum w:abstractNumId="1">
    <w:nsid w:val="59ADCABA"/>
    <w:multiLevelType w:val="singleLevel"/>
    <w:tmpl w:val="59ADCABA"/>
    <w:lvl w:ilvl="0" w:tentative="0">
      <w:start w:val="1"/>
      <w:numFmt w:val="decimal"/>
      <w:lvlText w:val="%1."/>
      <w:lvlJc w:val="left"/>
      <w:pPr>
        <w:ind w:left="540" w:hanging="2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40F14D64"/>
    <w:rsid w:val="7CB7743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A1A1A"/>
      <w:sz w:val="20"/>
      <w:szCs w:val="20"/>
    </w:rPr>
  </w:style>
  <w:style w:type="paragraph" w:styleId="2">
    <w:name w:val="heading 1"/>
    <w:next w:val="1"/>
    <w:qFormat/>
    <w:uiPriority w:val="0"/>
    <w:pPr>
      <w:spacing w:before="480" w:after="160"/>
      <w:outlineLvl w:val="0"/>
    </w:pPr>
    <w:rPr>
      <w:rFonts w:ascii="Arial" w:hAnsi="Arial" w:eastAsia="Arial" w:cs="Arial"/>
      <w:b/>
      <w:bCs/>
      <w:color w:val="1A1A1A"/>
      <w:sz w:val="32"/>
      <w:szCs w:val="32"/>
    </w:rPr>
  </w:style>
  <w:style w:type="paragraph" w:styleId="3">
    <w:name w:val="heading 2"/>
    <w:next w:val="1"/>
    <w:qFormat/>
    <w:uiPriority w:val="0"/>
    <w:pPr>
      <w:spacing w:before="320" w:after="120"/>
      <w:outlineLvl w:val="1"/>
    </w:pPr>
    <w:rPr>
      <w:rFonts w:ascii="Arial" w:hAnsi="Arial" w:eastAsia="Arial" w:cs="Arial"/>
      <w:b/>
      <w:bCs/>
      <w:color w:val="1A1A1A"/>
      <w:sz w:val="24"/>
      <w:szCs w:val="24"/>
    </w:rPr>
  </w:style>
  <w:style w:type="paragraph" w:styleId="4">
    <w:name w:val="heading 3"/>
    <w:next w:val="1"/>
    <w:qFormat/>
    <w:uiPriority w:val="0"/>
    <w:pPr>
      <w:spacing w:before="200" w:after="80"/>
      <w:outlineLvl w:val="2"/>
    </w:pPr>
    <w:rPr>
      <w:rFonts w:ascii="Arial" w:hAnsi="Arial" w:eastAsia="Arial" w:cs="Arial"/>
      <w:b/>
      <w:bCs/>
      <w:color w:val="E8A820"/>
      <w:sz w:val="20"/>
      <w:szCs w:val="20"/>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1A1A1A"/>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1A1A1A"/>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color w:val="1A1A1A"/>
      <w:sz w:val="56"/>
      <w:szCs w:val="56"/>
    </w:rPr>
  </w:style>
  <w:style w:type="paragraph" w:styleId="16">
    <w:name w:val="List Paragraph"/>
    <w:qFormat/>
    <w:uiPriority w:val="0"/>
    <w:rPr>
      <w:rFonts w:ascii="Arial" w:hAnsi="Arial" w:eastAsia="Arial" w:cs="Arial"/>
      <w:color w:val="1A1A1A"/>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TotalTime>2</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2026-07-14T08:42:00Z</dcterms:created>
  <dc:creator>Un-named</dc:creator>
  <cp:lastModifiedBy>Charity</cp:lastModifiedBy>
  <dcterms:modified xsi:type="dcterms:W3CDTF">2026-07-14T09:26:06Z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F0716FB740BB4B90888F7903D4F38B4F_12</vt:lpwstr>
  </property>
</Properties>
</file>