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CINEKO — Your Open Cinema</w:t>
      </w:r>
    </w:p>
    <w:p>
      <w:r>
        <w:rPr>
          <w:color w:val="595959"/>
          <w:sz w:val="20"/>
        </w:rPr>
        <w:t>Version 1.0.0  ·  Android TV app (requires Android 7.0+, targets Android 16)</w:t>
      </w:r>
    </w:p>
    <w:p>
      <w:pPr>
        <w:pStyle w:val="Heading1"/>
      </w:pPr>
      <w:r>
        <w:t>Description</w:t>
      </w:r>
    </w:p>
    <w:p>
      <w:r>
        <w:t>Cineko is a front-end Flutter application that works as a movie and TV-show browser built for Smart TV. Viewers browse the TMDB catalogue with a TV remote: focus moves with the D-pad (arrow keys) and a high-contrast focus ring always shows the selected item. The Home screen shows an auto-rotating hero banner, Movies and Shows screens offer genre filtering, live search finds titles as you type, and the details screen shows the synopsis, cast and episodes. As required by the assignment, there is no database — every record is kept only temporarily in memory while the app is running. The layout scales from HD up to 4K TV screens, and the app is built as an Android TV application (requires Android 7.0 or newer, targets Android 16).</w:t>
      </w:r>
    </w:p>
    <w:p>
      <w:pPr>
        <w:pStyle w:val="Heading1"/>
      </w:pPr>
      <w:r>
        <w:t>Features</w:t>
      </w:r>
    </w:p>
    <w:p>
      <w:pPr>
        <w:pStyle w:val="ListBullet"/>
      </w:pPr>
      <w:r>
        <w:t>Auto-rotating hero banner carousel on the Home screen with quick Play and Details actions</w:t>
      </w:r>
    </w:p>
    <w:p>
      <w:pPr>
        <w:pStyle w:val="ListBullet"/>
      </w:pPr>
      <w:r>
        <w:t>Horizontally scrolling media rails that automatically scroll to follow the focused card</w:t>
      </w:r>
    </w:p>
    <w:p>
      <w:pPr>
        <w:pStyle w:val="ListBullet"/>
      </w:pPr>
      <w:r>
        <w:t>Movies and Shows screens with selectable genre chips that filter the catalogue</w:t>
      </w:r>
    </w:p>
    <w:p>
      <w:pPr>
        <w:pStyle w:val="ListBullet"/>
      </w:pPr>
      <w:r>
        <w:t>Live search screen with instant results while typing and a clear button</w:t>
      </w:r>
    </w:p>
    <w:p>
      <w:pPr>
        <w:pStyle w:val="ListBullet"/>
      </w:pPr>
      <w:r>
        <w:t>Details screen with synopsis, rating, year, duration, cast list, and seasons/episodes grid for TV shows</w:t>
      </w:r>
    </w:p>
    <w:p>
      <w:pPr>
        <w:pStyle w:val="ListBullet"/>
      </w:pPr>
      <w:r>
        <w:t>TV remote-first navigation: D-pad/arrow-key focus movement with a white high-contrast focus ring, fully keyboard operable</w:t>
      </w:r>
    </w:p>
    <w:p>
      <w:pPr>
        <w:pStyle w:val="ListBullet"/>
      </w:pPr>
      <w:r>
        <w:t>Smart TV layout that scales from HD to 4K screens and adapts responsively to different window sizes</w:t>
      </w:r>
    </w:p>
    <w:p>
      <w:pPr>
        <w:pStyle w:val="ListBullet"/>
      </w:pPr>
      <w:r>
        <w:t>State management with Provider and networking with Dio against the TMDB API — no local database, data stays in memory only</w:t>
      </w:r>
    </w:p>
    <w:p>
      <w:pPr>
        <w:pStyle w:val="Heading1"/>
      </w:pPr>
      <w:r>
        <w:t>Screenshots</w:t>
      </w:r>
    </w:p>
    <w:p>
      <w:pPr>
        <w:pStyle w:val="Heading2"/>
      </w:pPr>
      <w:r>
        <w:t>Home Screen</w:t>
      </w:r>
    </w:p>
    <w:tbl>
      <w:tblPr>
        <w:tblW w:type="auto" w:w="0"/>
        <w:jc w:val="center"/>
        <w:tblLook w:firstColumn="1" w:firstRow="1" w:lastColumn="0" w:lastRow="0" w:noHBand="0" w:noVBand="1" w:val="04A0"/>
        <w:tblBorders>
          <w:top w:val="dashed" w:sz="8" w:space="4" w:color="999999"/>
          <w:left w:val="dashed" w:sz="8" w:space="4" w:color="999999"/>
          <w:bottom w:val="dashed" w:sz="8" w:space="4" w:color="999999"/>
          <w:right w:val="dashed" w:sz="8" w:space="4" w:color="999999"/>
        </w:tblBorders>
      </w:tblPr>
      <w:tblGrid>
        <w:gridCol w:w="8640"/>
      </w:tblGrid>
      <w:tr>
        <w:tc>
          <w:tcPr>
            <w:tcW w:type="dxa" w:w="8640"/>
            <w:shd w:val="clear" w:fill="F2F2F2"/>
          </w:tcPr>
          <w:p>
            <w:pPr>
              <w:jc w:val="center"/>
            </w:pPr>
            <w:r>
              <w:rPr>
                <w:i/>
                <w:color w:val="808080"/>
                <w:sz w:val="20"/>
              </w:rPr>
              <w:t>[ Screenshot not added yet — save the image as documentation\screenshots\home.png and regenerate this document ]</w:t>
            </w:r>
          </w:p>
        </w:tc>
      </w:tr>
    </w:tbl>
    <w:p>
      <w:pPr>
        <w:jc w:val="center"/>
      </w:pPr>
      <w:r>
        <w:rPr>
          <w:i/>
          <w:color w:val="595959"/>
          <w:sz w:val="18"/>
        </w:rPr>
        <w:t>Landing screen with the hero banner carousel, media rails and top navigation.</w:t>
      </w:r>
    </w:p>
    <w:p>
      <w:pPr>
        <w:pStyle w:val="Heading2"/>
      </w:pPr>
      <w:r>
        <w:t>Detail Screen (Form / Details)</w:t>
      </w:r>
    </w:p>
    <w:tbl>
      <w:tblPr>
        <w:tblW w:type="auto" w:w="0"/>
        <w:jc w:val="center"/>
        <w:tblLook w:firstColumn="1" w:firstRow="1" w:lastColumn="0" w:lastRow="0" w:noHBand="0" w:noVBand="1" w:val="04A0"/>
        <w:tblBorders>
          <w:top w:val="dashed" w:sz="8" w:space="4" w:color="999999"/>
          <w:left w:val="dashed" w:sz="8" w:space="4" w:color="999999"/>
          <w:bottom w:val="dashed" w:sz="8" w:space="4" w:color="999999"/>
          <w:right w:val="dashed" w:sz="8" w:space="4" w:color="999999"/>
        </w:tblBorders>
      </w:tblPr>
      <w:tblGrid>
        <w:gridCol w:w="8640"/>
      </w:tblGrid>
      <w:tr>
        <w:tc>
          <w:tcPr>
            <w:tcW w:type="dxa" w:w="8640"/>
            <w:shd w:val="clear" w:fill="F2F2F2"/>
          </w:tcPr>
          <w:p>
            <w:pPr>
              <w:jc w:val="center"/>
            </w:pPr>
            <w:r>
              <w:rPr>
                <w:i/>
                <w:color w:val="808080"/>
                <w:sz w:val="20"/>
              </w:rPr>
              <w:t>[ Screenshot not added yet — save the image as documentation\screenshots\form_details.png and regenerate this document ]</w:t>
            </w:r>
          </w:p>
        </w:tc>
      </w:tr>
    </w:tbl>
    <w:p>
      <w:pPr>
        <w:jc w:val="center"/>
      </w:pPr>
      <w:r>
        <w:rPr>
          <w:i/>
          <w:color w:val="595959"/>
          <w:sz w:val="18"/>
        </w:rPr>
        <w:t>Item details with synopsis, metadata, cast, and the primary action focused.</w:t>
      </w:r>
    </w:p>
    <w:p>
      <w:pPr>
        <w:pStyle w:val="Heading2"/>
      </w:pPr>
      <w:r>
        <w:t>Search Results (Summary / Result)</w:t>
      </w:r>
    </w:p>
    <w:tbl>
      <w:tblPr>
        <w:tblW w:type="auto" w:w="0"/>
        <w:jc w:val="center"/>
        <w:tblLook w:firstColumn="1" w:firstRow="1" w:lastColumn="0" w:lastRow="0" w:noHBand="0" w:noVBand="1" w:val="04A0"/>
        <w:tblBorders>
          <w:top w:val="dashed" w:sz="8" w:space="4" w:color="999999"/>
          <w:left w:val="dashed" w:sz="8" w:space="4" w:color="999999"/>
          <w:bottom w:val="dashed" w:sz="8" w:space="4" w:color="999999"/>
          <w:right w:val="dashed" w:sz="8" w:space="4" w:color="999999"/>
        </w:tblBorders>
      </w:tblPr>
      <w:tblGrid>
        <w:gridCol w:w="8640"/>
      </w:tblGrid>
      <w:tr>
        <w:tc>
          <w:tcPr>
            <w:tcW w:type="dxa" w:w="8640"/>
            <w:shd w:val="clear" w:fill="F2F2F2"/>
          </w:tcPr>
          <w:p>
            <w:pPr>
              <w:jc w:val="center"/>
            </w:pPr>
            <w:r>
              <w:rPr>
                <w:i/>
                <w:color w:val="808080"/>
                <w:sz w:val="20"/>
              </w:rPr>
              <w:t>[ Screenshot not added yet — save the image as documentation\screenshots\summary_result.png and regenerate this document ]</w:t>
            </w:r>
          </w:p>
        </w:tc>
      </w:tr>
    </w:tbl>
    <w:p>
      <w:pPr>
        <w:jc w:val="center"/>
      </w:pPr>
      <w:r>
        <w:rPr>
          <w:i/>
          <w:color w:val="595959"/>
          <w:sz w:val="18"/>
        </w:rPr>
        <w:t>Search query entered and the resulting list of matching titles.</w:t>
      </w:r>
    </w:p>
    <w:p>
      <w:pPr>
        <w:pStyle w:val="Heading2"/>
      </w:pPr>
      <w:r>
        <w:t>Responsive View</w:t>
      </w:r>
    </w:p>
    <w:tbl>
      <w:tblPr>
        <w:tblW w:type="auto" w:w="0"/>
        <w:jc w:val="center"/>
        <w:tblLook w:firstColumn="1" w:firstRow="1" w:lastColumn="0" w:lastRow="0" w:noHBand="0" w:noVBand="1" w:val="04A0"/>
        <w:tblBorders>
          <w:top w:val="dashed" w:sz="8" w:space="4" w:color="999999"/>
          <w:left w:val="dashed" w:sz="8" w:space="4" w:color="999999"/>
          <w:bottom w:val="dashed" w:sz="8" w:space="4" w:color="999999"/>
          <w:right w:val="dashed" w:sz="8" w:space="4" w:color="999999"/>
        </w:tblBorders>
      </w:tblPr>
      <w:tblGrid>
        <w:gridCol w:w="8640"/>
      </w:tblGrid>
      <w:tr>
        <w:tc>
          <w:tcPr>
            <w:tcW w:type="dxa" w:w="8640"/>
            <w:shd w:val="clear" w:fill="F2F2F2"/>
          </w:tcPr>
          <w:p>
            <w:pPr>
              <w:jc w:val="center"/>
            </w:pPr>
            <w:r>
              <w:rPr>
                <w:i/>
                <w:color w:val="808080"/>
                <w:sz w:val="20"/>
              </w:rPr>
              <w:t>[ Screenshot not added yet — save the image as documentation\screenshots\responsive.png and regenerate this document ]</w:t>
            </w:r>
          </w:p>
        </w:tc>
      </w:tr>
    </w:tbl>
    <w:p>
      <w:pPr>
        <w:jc w:val="center"/>
      </w:pPr>
      <w:r>
        <w:rPr>
          <w:i/>
          <w:color w:val="595959"/>
          <w:sz w:val="18"/>
        </w:rPr>
        <w:t>The same app in a narrow window, showing that the layout adapts to smaller screens.</w:t>
      </w:r>
    </w:p>
    <w:p>
      <w:pPr>
        <w:pStyle w:val="Heading1"/>
      </w:pPr>
      <w:r>
        <w:t>Member Roles</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Member</w:t>
            </w:r>
          </w:p>
        </w:tc>
        <w:tc>
          <w:tcPr>
            <w:tcW w:type="dxa" w:w="4320"/>
          </w:tcPr>
          <w:p>
            <w:r>
              <w:rPr>
                <w:b/>
              </w:rPr>
              <w:t>Role</w:t>
            </w:r>
          </w:p>
        </w:tc>
      </w:tr>
      <w:tr>
        <w:tc>
          <w:tcPr>
            <w:tcW w:type="dxa" w:w="4320"/>
          </w:tcPr>
          <w:p>
            <w:r>
              <w:t>[MEMBER 1 NAME]</w:t>
            </w:r>
          </w:p>
        </w:tc>
        <w:tc>
          <w:tcPr>
            <w:tcW w:type="dxa" w:w="4320"/>
          </w:tcPr>
          <w:p>
            <w:r>
              <w:t>[ROLE 1]</w:t>
            </w:r>
          </w:p>
        </w:tc>
      </w:tr>
      <w:tr>
        <w:tc>
          <w:tcPr>
            <w:tcW w:type="dxa" w:w="4320"/>
          </w:tcPr>
          <w:p>
            <w:r>
              <w:t>[MEMBER 2 NAME]</w:t>
            </w:r>
          </w:p>
        </w:tc>
        <w:tc>
          <w:tcPr>
            <w:tcW w:type="dxa" w:w="4320"/>
          </w:tcPr>
          <w:p>
            <w:r>
              <w:t>[ROLE 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