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22F" w:rsidRDefault="00663C52" w:rsidP="000A22B8">
      <w:pPr>
        <w:pStyle w:val="ListParagraph"/>
        <w:spacing w:after="0" w:line="240" w:lineRule="auto"/>
        <w:ind w:left="0"/>
        <w:rPr>
          <w:rFonts w:cstheme="minorHAnsi"/>
          <w:b/>
        </w:rPr>
      </w:pPr>
      <w:r>
        <w:rPr>
          <w:rFonts w:cstheme="minorHAnsi"/>
          <w:b/>
        </w:rPr>
        <w:t>B</w:t>
      </w:r>
      <w:r w:rsidR="000A3B0C" w:rsidRPr="000A22B8">
        <w:rPr>
          <w:rFonts w:cstheme="minorHAnsi"/>
          <w:b/>
        </w:rPr>
        <w:t>ackground</w:t>
      </w:r>
      <w:r w:rsidR="00451471">
        <w:rPr>
          <w:rFonts w:cstheme="minorHAnsi"/>
          <w:b/>
        </w:rPr>
        <w:t xml:space="preserve"> and Scope</w:t>
      </w:r>
    </w:p>
    <w:p w:rsidR="00774111" w:rsidRPr="001208AD" w:rsidRDefault="00774111" w:rsidP="000A22B8">
      <w:pPr>
        <w:pStyle w:val="ListParagraph"/>
        <w:spacing w:after="0" w:line="240" w:lineRule="auto"/>
        <w:ind w:left="0"/>
        <w:rPr>
          <w:rFonts w:cstheme="minorHAnsi"/>
          <w:b/>
          <w:sz w:val="12"/>
        </w:rPr>
      </w:pPr>
    </w:p>
    <w:p w:rsidR="00401293" w:rsidRDefault="00AC2C5E" w:rsidP="000A22B8">
      <w:pPr>
        <w:rPr>
          <w:rFonts w:cstheme="minorHAnsi"/>
        </w:rPr>
      </w:pPr>
      <w:r>
        <w:rPr>
          <w:rFonts w:cstheme="minorHAnsi"/>
        </w:rPr>
        <w:t>M</w:t>
      </w:r>
      <w:r w:rsidR="00401293">
        <w:rPr>
          <w:rFonts w:cstheme="minorHAnsi"/>
        </w:rPr>
        <w:t xml:space="preserve">anitoba Agriculture </w:t>
      </w:r>
      <w:r w:rsidR="00C64C88">
        <w:rPr>
          <w:rFonts w:cstheme="minorHAnsi"/>
        </w:rPr>
        <w:t>Weather Program operate</w:t>
      </w:r>
      <w:r w:rsidR="00F27B7B">
        <w:rPr>
          <w:rFonts w:cstheme="minorHAnsi"/>
        </w:rPr>
        <w:t>s and maintains a network of 108</w:t>
      </w:r>
      <w:r w:rsidR="00C64C88">
        <w:rPr>
          <w:rFonts w:cstheme="minorHAnsi"/>
        </w:rPr>
        <w:t xml:space="preserve"> weather stations that provides weather variables such as air temperature, wind speed and direction, humidity, precipitation, solar radiation and soil temperature and moisture at 5, 20, 50 and 100 cm depths. </w:t>
      </w:r>
    </w:p>
    <w:p w:rsidR="001E3A32" w:rsidRDefault="00C64C88" w:rsidP="000A22B8">
      <w:pPr>
        <w:rPr>
          <w:rFonts w:cstheme="minorHAnsi"/>
        </w:rPr>
      </w:pPr>
      <w:r>
        <w:rPr>
          <w:rFonts w:cstheme="minorHAnsi"/>
        </w:rPr>
        <w:t>The program supports many partners and the data has a wide variety of applications such as generating current condition maps, crop thermos-physiological growth stage (e.g. Growing Degree Days, Corn Heat Units etc.) and crop disease risk mapping (e.g. Fusarium Head Blight)</w:t>
      </w:r>
      <w:r w:rsidR="00E8476D">
        <w:rPr>
          <w:rFonts w:cstheme="minorHAnsi"/>
        </w:rPr>
        <w:t xml:space="preserve">. </w:t>
      </w:r>
      <w:r>
        <w:rPr>
          <w:rFonts w:cstheme="minorHAnsi"/>
        </w:rPr>
        <w:t>The data query process occurs in the database that sits in the managed environment</w:t>
      </w:r>
      <w:r w:rsidR="00F148AB">
        <w:rPr>
          <w:rFonts w:cstheme="minorHAnsi"/>
        </w:rPr>
        <w:t>.</w:t>
      </w:r>
      <w:r>
        <w:rPr>
          <w:rFonts w:cstheme="minorHAnsi"/>
        </w:rPr>
        <w:t xml:space="preserve"> This job aid provides information required to upload data into the managed environment</w:t>
      </w:r>
      <w:r w:rsidR="00456F3F">
        <w:rPr>
          <w:rFonts w:cstheme="minorHAnsi"/>
        </w:rPr>
        <w:t xml:space="preserve"> (ME)</w:t>
      </w:r>
      <w:r w:rsidR="00F148AB">
        <w:rPr>
          <w:rFonts w:cstheme="minorHAnsi"/>
        </w:rPr>
        <w:t xml:space="preserve"> </w:t>
      </w:r>
    </w:p>
    <w:p w:rsidR="009113E1" w:rsidRDefault="00F24C09" w:rsidP="001208AD">
      <w:pPr>
        <w:spacing w:after="0" w:line="240" w:lineRule="auto"/>
        <w:rPr>
          <w:rFonts w:cstheme="minorHAnsi"/>
          <w:b/>
        </w:rPr>
      </w:pPr>
      <w:r w:rsidRPr="0059091F">
        <w:rPr>
          <w:rFonts w:cstheme="minorHAnsi"/>
          <w:b/>
        </w:rPr>
        <w:t>Procedures</w:t>
      </w:r>
    </w:p>
    <w:p w:rsidR="00456F3F" w:rsidRDefault="00456F3F" w:rsidP="001208AD">
      <w:pPr>
        <w:spacing w:after="0" w:line="240" w:lineRule="auto"/>
        <w:rPr>
          <w:rFonts w:cstheme="minorHAnsi"/>
          <w:b/>
        </w:rPr>
      </w:pPr>
    </w:p>
    <w:p w:rsidR="00456F3F" w:rsidRDefault="00456F3F" w:rsidP="001208AD">
      <w:pPr>
        <w:spacing w:after="0" w:line="240" w:lineRule="auto"/>
        <w:rPr>
          <w:rFonts w:cstheme="minorHAnsi"/>
        </w:rPr>
      </w:pPr>
      <w:r>
        <w:rPr>
          <w:rFonts w:cstheme="minorHAnsi"/>
        </w:rPr>
        <w:t xml:space="preserve">Three data files are </w:t>
      </w:r>
      <w:r w:rsidR="00CB49B7">
        <w:rPr>
          <w:rFonts w:cstheme="minorHAnsi"/>
        </w:rPr>
        <w:t xml:space="preserve">uploaded </w:t>
      </w:r>
      <w:r>
        <w:rPr>
          <w:rFonts w:cstheme="minorHAnsi"/>
        </w:rPr>
        <w:t>into the ME every morning: DailyEC.csv, mawp24raw.txt and mawp60raw.txt</w:t>
      </w:r>
    </w:p>
    <w:p w:rsidR="00456F3F" w:rsidRDefault="00456F3F" w:rsidP="001208AD">
      <w:pPr>
        <w:spacing w:after="0" w:line="240" w:lineRule="auto"/>
        <w:rPr>
          <w:rFonts w:cstheme="minorHAnsi"/>
        </w:rPr>
      </w:pPr>
    </w:p>
    <w:p w:rsidR="00456F3F" w:rsidRPr="00F27B7B" w:rsidRDefault="00385F41" w:rsidP="00385F41">
      <w:pPr>
        <w:spacing w:after="0" w:line="240" w:lineRule="auto"/>
        <w:ind w:firstLine="360"/>
        <w:rPr>
          <w:rFonts w:cstheme="minorHAnsi"/>
          <w:b/>
          <w:sz w:val="24"/>
          <w:u w:val="single"/>
        </w:rPr>
      </w:pPr>
      <w:r w:rsidRPr="00F27B7B">
        <w:rPr>
          <w:rFonts w:cstheme="minorHAnsi"/>
          <w:b/>
          <w:sz w:val="24"/>
        </w:rPr>
        <w:t>A)</w:t>
      </w:r>
      <w:r w:rsidRPr="00F27B7B">
        <w:rPr>
          <w:rFonts w:cstheme="minorHAnsi"/>
          <w:b/>
          <w:sz w:val="24"/>
        </w:rPr>
        <w:tab/>
      </w:r>
      <w:r w:rsidR="00456F3F" w:rsidRPr="00F27B7B">
        <w:rPr>
          <w:rFonts w:cstheme="minorHAnsi"/>
          <w:b/>
          <w:i/>
          <w:sz w:val="24"/>
        </w:rPr>
        <w:t>DailyEC.csv</w:t>
      </w:r>
    </w:p>
    <w:p w:rsidR="001208AD" w:rsidRPr="001208AD" w:rsidRDefault="001208AD" w:rsidP="001208AD">
      <w:pPr>
        <w:spacing w:after="0" w:line="240" w:lineRule="auto"/>
        <w:rPr>
          <w:rFonts w:cstheme="minorHAnsi"/>
          <w:b/>
          <w:sz w:val="12"/>
        </w:rPr>
      </w:pPr>
    </w:p>
    <w:p w:rsidR="00BF2110" w:rsidRPr="00385F41" w:rsidRDefault="00456F3F" w:rsidP="00385F41">
      <w:pPr>
        <w:pStyle w:val="ListParagraph"/>
        <w:numPr>
          <w:ilvl w:val="0"/>
          <w:numId w:val="2"/>
        </w:numPr>
        <w:spacing w:after="0"/>
      </w:pPr>
      <w:r>
        <w:rPr>
          <w:rFonts w:cstheme="minorHAnsi"/>
        </w:rPr>
        <w:t xml:space="preserve">Access the latest file (e.g. yesterday’s DailyEC.csv) from the archive folder: </w:t>
      </w:r>
      <w:hyperlink r:id="rId11" w:history="1">
        <w:r w:rsidRPr="003756D8">
          <w:rPr>
            <w:rStyle w:val="Hyperlink"/>
            <w:rFonts w:cstheme="minorHAnsi"/>
          </w:rPr>
          <w:t>\\MBPApp0964P\Shared_Data\AgWeather\archive</w:t>
        </w:r>
      </w:hyperlink>
      <w:r>
        <w:rPr>
          <w:rFonts w:cstheme="minorHAnsi"/>
        </w:rPr>
        <w:t xml:space="preserve"> and copy into your local desktop.</w:t>
      </w:r>
      <w:r w:rsidR="00BF2110">
        <w:t xml:space="preserve"> </w:t>
      </w:r>
    </w:p>
    <w:p w:rsidR="00BF2110" w:rsidRPr="00BF2110" w:rsidRDefault="00BF2110" w:rsidP="00BF2110">
      <w:pPr>
        <w:pStyle w:val="ListParagraph"/>
        <w:ind w:left="360"/>
        <w:rPr>
          <w:rFonts w:cstheme="minorHAnsi"/>
        </w:rPr>
      </w:pPr>
    </w:p>
    <w:p w:rsidR="00BF2110" w:rsidRDefault="00456F3F" w:rsidP="001208AD">
      <w:pPr>
        <w:pStyle w:val="ListParagraph"/>
        <w:spacing w:after="0"/>
        <w:ind w:left="360"/>
        <w:rPr>
          <w:rFonts w:cstheme="minorHAnsi"/>
        </w:rPr>
      </w:pPr>
      <w:r>
        <w:rPr>
          <w:noProof/>
          <w:lang w:eastAsia="en-CA"/>
        </w:rPr>
        <w:drawing>
          <wp:inline distT="0" distB="0" distL="0" distR="0" wp14:anchorId="66452D5A" wp14:editId="27B83963">
            <wp:extent cx="6147775"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0015" cy="2786837"/>
                    </a:xfrm>
                    <a:prstGeom prst="rect">
                      <a:avLst/>
                    </a:prstGeom>
                  </pic:spPr>
                </pic:pic>
              </a:graphicData>
            </a:graphic>
          </wp:inline>
        </w:drawing>
      </w:r>
    </w:p>
    <w:p w:rsidR="00A276B7" w:rsidRPr="005A45AA" w:rsidRDefault="00A276B7" w:rsidP="00BF2110">
      <w:pPr>
        <w:spacing w:after="0" w:line="240" w:lineRule="auto"/>
        <w:rPr>
          <w:rFonts w:cstheme="minorHAnsi"/>
        </w:rPr>
      </w:pPr>
    </w:p>
    <w:p w:rsidR="00385F41" w:rsidRDefault="00385F41" w:rsidP="00385F41">
      <w:pPr>
        <w:pStyle w:val="ListParagraph"/>
        <w:numPr>
          <w:ilvl w:val="0"/>
          <w:numId w:val="2"/>
        </w:numPr>
        <w:spacing w:after="0"/>
        <w:rPr>
          <w:rFonts w:cstheme="minorHAnsi"/>
        </w:rPr>
      </w:pPr>
      <w:r>
        <w:rPr>
          <w:rFonts w:cstheme="minorHAnsi"/>
        </w:rPr>
        <w:t xml:space="preserve">Open the .csv file and insert a blank row under the most recent date for each station. </w:t>
      </w:r>
    </w:p>
    <w:p w:rsidR="000845D9" w:rsidRDefault="00385F41" w:rsidP="00385F41">
      <w:pPr>
        <w:pStyle w:val="ListParagraph"/>
        <w:numPr>
          <w:ilvl w:val="0"/>
          <w:numId w:val="2"/>
        </w:numPr>
        <w:rPr>
          <w:rFonts w:cstheme="minorHAnsi"/>
        </w:rPr>
      </w:pPr>
      <w:r>
        <w:rPr>
          <w:rFonts w:cstheme="minorHAnsi"/>
        </w:rPr>
        <w:t>Fill the new empty rows with the StaionID and StationName from the rows above it. Write the data using the format YYYY-MM-DD</w:t>
      </w:r>
      <w:r w:rsidR="00047EB2">
        <w:t>.</w:t>
      </w:r>
    </w:p>
    <w:p w:rsidR="00662905" w:rsidRDefault="00385F41" w:rsidP="002534F8">
      <w:pPr>
        <w:pStyle w:val="ListParagraph"/>
        <w:ind w:left="360" w:firstLine="360"/>
        <w:rPr>
          <w:noProof/>
          <w:lang w:eastAsia="en-CA"/>
        </w:rPr>
      </w:pPr>
      <w:r>
        <w:rPr>
          <w:noProof/>
          <w:lang w:eastAsia="en-CA"/>
        </w:rPr>
        <w:lastRenderedPageBreak/>
        <w:drawing>
          <wp:inline distT="0" distB="0" distL="0" distR="0" wp14:anchorId="7D7F2055" wp14:editId="4B0A7F3B">
            <wp:extent cx="4865142"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1646"/>
                    <a:stretch/>
                  </pic:blipFill>
                  <pic:spPr bwMode="auto">
                    <a:xfrm>
                      <a:off x="0" y="0"/>
                      <a:ext cx="4878089" cy="3151615"/>
                    </a:xfrm>
                    <a:prstGeom prst="rect">
                      <a:avLst/>
                    </a:prstGeom>
                    <a:ln>
                      <a:noFill/>
                    </a:ln>
                    <a:extLst>
                      <a:ext uri="{53640926-AAD7-44D8-BBD7-CCE9431645EC}">
                        <a14:shadowObscured xmlns:a14="http://schemas.microsoft.com/office/drawing/2010/main"/>
                      </a:ext>
                    </a:extLst>
                  </pic:spPr>
                </pic:pic>
              </a:graphicData>
            </a:graphic>
          </wp:inline>
        </w:drawing>
      </w:r>
      <w:r w:rsidR="00662905" w:rsidRPr="00662905">
        <w:rPr>
          <w:noProof/>
          <w:lang w:eastAsia="en-CA"/>
        </w:rPr>
        <w:t xml:space="preserve"> </w:t>
      </w:r>
    </w:p>
    <w:p w:rsidR="00662905" w:rsidRDefault="00662905" w:rsidP="00BF2110">
      <w:pPr>
        <w:pStyle w:val="ListParagraph"/>
        <w:ind w:left="360"/>
        <w:rPr>
          <w:noProof/>
          <w:lang w:eastAsia="en-CA"/>
        </w:rPr>
      </w:pPr>
    </w:p>
    <w:p w:rsidR="00BF2110" w:rsidRDefault="00662905" w:rsidP="002534F8">
      <w:pPr>
        <w:pStyle w:val="ListParagraph"/>
        <w:ind w:left="1080" w:firstLine="360"/>
        <w:rPr>
          <w:rFonts w:cstheme="minorHAnsi"/>
        </w:rPr>
      </w:pPr>
      <w:r>
        <w:rPr>
          <w:noProof/>
          <w:lang w:eastAsia="en-CA"/>
        </w:rPr>
        <w:drawing>
          <wp:inline distT="0" distB="0" distL="0" distR="0" wp14:anchorId="474574E9" wp14:editId="08668AEE">
            <wp:extent cx="3076575" cy="2141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085" r="7439" b="9682"/>
                    <a:stretch/>
                  </pic:blipFill>
                  <pic:spPr bwMode="auto">
                    <a:xfrm>
                      <a:off x="0" y="0"/>
                      <a:ext cx="3089106" cy="2149928"/>
                    </a:xfrm>
                    <a:prstGeom prst="rect">
                      <a:avLst/>
                    </a:prstGeom>
                    <a:ln>
                      <a:noFill/>
                    </a:ln>
                    <a:extLst>
                      <a:ext uri="{53640926-AAD7-44D8-BBD7-CCE9431645EC}">
                        <a14:shadowObscured xmlns:a14="http://schemas.microsoft.com/office/drawing/2010/main"/>
                      </a:ext>
                    </a:extLst>
                  </pic:spPr>
                </pic:pic>
              </a:graphicData>
            </a:graphic>
          </wp:inline>
        </w:drawing>
      </w:r>
    </w:p>
    <w:p w:rsidR="00A30B19" w:rsidRDefault="00A30B19" w:rsidP="00A30B19">
      <w:pPr>
        <w:pStyle w:val="ListParagraph"/>
        <w:ind w:left="360"/>
        <w:rPr>
          <w:rFonts w:cstheme="minorHAnsi"/>
        </w:rPr>
      </w:pPr>
    </w:p>
    <w:p w:rsidR="00176A44" w:rsidRDefault="00662905" w:rsidP="00662905">
      <w:pPr>
        <w:pStyle w:val="ListParagraph"/>
        <w:numPr>
          <w:ilvl w:val="0"/>
          <w:numId w:val="2"/>
        </w:numPr>
        <w:rPr>
          <w:rFonts w:cstheme="minorHAnsi"/>
        </w:rPr>
      </w:pPr>
      <w:r>
        <w:rPr>
          <w:rFonts w:cstheme="minorHAnsi"/>
          <w:noProof/>
          <w:lang w:eastAsia="en-CA"/>
        </w:rPr>
        <w:t>To fill the information on yesterday’s Tmax (maximum air temperature), Tmin (minimum air temperature) and Precip (Precipitation); open</w:t>
      </w:r>
      <w:r w:rsidR="0098127E">
        <w:rPr>
          <w:rFonts w:cstheme="minorHAnsi"/>
          <w:noProof/>
          <w:lang w:eastAsia="en-CA"/>
        </w:rPr>
        <w:t xml:space="preserve"> the </w:t>
      </w:r>
      <w:r w:rsidR="00F27B7B">
        <w:rPr>
          <w:rFonts w:cstheme="minorHAnsi"/>
          <w:noProof/>
          <w:lang w:eastAsia="en-CA"/>
        </w:rPr>
        <w:t xml:space="preserve">Environment Canada’s Frodo Page: </w:t>
      </w:r>
      <w:hyperlink r:id="rId15" w:history="1">
        <w:r w:rsidR="00F27B7B">
          <w:rPr>
            <w:rStyle w:val="Hyperlink"/>
          </w:rPr>
          <w:t>http://www.1144.ca/Summary.aspx?N=MBsu&amp;SID=</w:t>
        </w:r>
      </w:hyperlink>
      <w:r>
        <w:rPr>
          <w:rFonts w:cstheme="minorHAnsi"/>
          <w:noProof/>
          <w:lang w:eastAsia="en-CA"/>
        </w:rPr>
        <w:t>.</w:t>
      </w:r>
      <w:r w:rsidR="00F27B7B">
        <w:rPr>
          <w:rFonts w:cstheme="minorHAnsi"/>
          <w:noProof/>
          <w:lang w:eastAsia="en-CA"/>
        </w:rPr>
        <w:t xml:space="preserve"> Click the drop-down arrow next to “--- None ---” to select a station from the alphabetically arranged list.</w:t>
      </w:r>
      <w:r>
        <w:rPr>
          <w:rFonts w:cstheme="minorHAnsi"/>
          <w:noProof/>
          <w:lang w:eastAsia="en-CA"/>
        </w:rPr>
        <w:t xml:space="preserve"> </w:t>
      </w:r>
    </w:p>
    <w:p w:rsidR="001208AD" w:rsidRDefault="00662905" w:rsidP="00662905">
      <w:pPr>
        <w:pStyle w:val="ListParagraph"/>
        <w:numPr>
          <w:ilvl w:val="0"/>
          <w:numId w:val="2"/>
        </w:numPr>
        <w:rPr>
          <w:rFonts w:cstheme="minorHAnsi"/>
        </w:rPr>
      </w:pPr>
      <w:r>
        <w:rPr>
          <w:rFonts w:cstheme="minorHAnsi"/>
          <w:noProof/>
          <w:lang w:eastAsia="en-CA"/>
        </w:rPr>
        <w:t xml:space="preserve">Enter the information under the </w:t>
      </w:r>
      <w:r w:rsidRPr="00F27B7B">
        <w:rPr>
          <w:rFonts w:cstheme="minorHAnsi"/>
          <w:b/>
          <w:i/>
          <w:noProof/>
          <w:lang w:eastAsia="en-CA"/>
        </w:rPr>
        <w:t>Tx</w:t>
      </w:r>
      <w:r>
        <w:rPr>
          <w:rFonts w:cstheme="minorHAnsi"/>
          <w:noProof/>
          <w:lang w:eastAsia="en-CA"/>
        </w:rPr>
        <w:t xml:space="preserve"> as Tmax, </w:t>
      </w:r>
      <w:r w:rsidRPr="00F27B7B">
        <w:rPr>
          <w:rFonts w:cstheme="minorHAnsi"/>
          <w:b/>
          <w:i/>
          <w:noProof/>
          <w:lang w:eastAsia="en-CA"/>
        </w:rPr>
        <w:t>Tn</w:t>
      </w:r>
      <w:r>
        <w:rPr>
          <w:rFonts w:cstheme="minorHAnsi"/>
          <w:noProof/>
          <w:lang w:eastAsia="en-CA"/>
        </w:rPr>
        <w:t xml:space="preserve"> as Tmin and </w:t>
      </w:r>
      <w:r w:rsidRPr="00F27B7B">
        <w:rPr>
          <w:rFonts w:cstheme="minorHAnsi"/>
          <w:b/>
          <w:i/>
          <w:noProof/>
          <w:lang w:eastAsia="en-CA"/>
        </w:rPr>
        <w:t>WG</w:t>
      </w:r>
      <w:r w:rsidR="00F27B7B" w:rsidRPr="00F27B7B">
        <w:rPr>
          <w:rFonts w:cstheme="minorHAnsi"/>
          <w:b/>
          <w:i/>
          <w:noProof/>
          <w:lang w:eastAsia="en-CA"/>
        </w:rPr>
        <w:t xml:space="preserve"> amt</w:t>
      </w:r>
      <w:r>
        <w:rPr>
          <w:rFonts w:cstheme="minorHAnsi"/>
          <w:noProof/>
          <w:lang w:eastAsia="en-CA"/>
        </w:rPr>
        <w:t xml:space="preserve"> as the Precip data. If the </w:t>
      </w:r>
      <w:r w:rsidR="00F27B7B">
        <w:rPr>
          <w:rFonts w:cstheme="minorHAnsi"/>
          <w:noProof/>
          <w:lang w:eastAsia="en-CA"/>
        </w:rPr>
        <w:t xml:space="preserve">number of </w:t>
      </w:r>
      <w:r>
        <w:rPr>
          <w:rFonts w:cstheme="minorHAnsi"/>
          <w:noProof/>
          <w:lang w:eastAsia="en-CA"/>
        </w:rPr>
        <w:t xml:space="preserve">hours indicated under the “Hours” </w:t>
      </w:r>
      <w:r w:rsidR="00047EB2">
        <w:rPr>
          <w:rFonts w:cstheme="minorHAnsi"/>
          <w:noProof/>
          <w:lang w:eastAsia="en-CA"/>
        </w:rPr>
        <w:t xml:space="preserve">column </w:t>
      </w:r>
      <w:r>
        <w:rPr>
          <w:rFonts w:cstheme="minorHAnsi"/>
          <w:noProof/>
          <w:lang w:eastAsia="en-CA"/>
        </w:rPr>
        <w:t xml:space="preserve">is less than 22, </w:t>
      </w:r>
      <w:r w:rsidR="00047EB2">
        <w:rPr>
          <w:rFonts w:cstheme="minorHAnsi"/>
          <w:noProof/>
          <w:lang w:eastAsia="en-CA"/>
        </w:rPr>
        <w:t>the row information for that day should not be filled.</w:t>
      </w:r>
      <w:r w:rsidR="001208AD">
        <w:rPr>
          <w:rFonts w:cstheme="minorHAnsi"/>
          <w:noProof/>
          <w:lang w:eastAsia="en-CA"/>
        </w:rPr>
        <w:t xml:space="preserve"> </w:t>
      </w:r>
    </w:p>
    <w:p w:rsidR="00176A44" w:rsidRDefault="00F27B7B" w:rsidP="00176A44">
      <w:pPr>
        <w:pStyle w:val="ListParagraph"/>
        <w:ind w:left="360"/>
        <w:rPr>
          <w:rFonts w:cstheme="minorHAnsi"/>
        </w:rPr>
      </w:pPr>
      <w:r>
        <w:rPr>
          <w:noProof/>
          <w:lang w:eastAsia="en-CA"/>
        </w:rPr>
        <w:lastRenderedPageBreak/>
        <w:drawing>
          <wp:inline distT="0" distB="0" distL="0" distR="0" wp14:anchorId="4F8CBD2A" wp14:editId="28E579D8">
            <wp:extent cx="3181350" cy="3234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4293" cy="3237475"/>
                    </a:xfrm>
                    <a:prstGeom prst="rect">
                      <a:avLst/>
                    </a:prstGeom>
                  </pic:spPr>
                </pic:pic>
              </a:graphicData>
            </a:graphic>
          </wp:inline>
        </w:drawing>
      </w:r>
    </w:p>
    <w:p w:rsidR="00176A44" w:rsidRDefault="00176A44" w:rsidP="00176A44">
      <w:pPr>
        <w:pStyle w:val="ListParagraph"/>
        <w:ind w:left="360"/>
        <w:rPr>
          <w:rFonts w:cstheme="minorHAnsi"/>
        </w:rPr>
      </w:pPr>
    </w:p>
    <w:p w:rsidR="00176A44" w:rsidRDefault="00047EB2" w:rsidP="00664EA6">
      <w:pPr>
        <w:pStyle w:val="ListParagraph"/>
        <w:numPr>
          <w:ilvl w:val="0"/>
          <w:numId w:val="2"/>
        </w:numPr>
        <w:rPr>
          <w:rFonts w:cstheme="minorHAnsi"/>
        </w:rPr>
      </w:pPr>
      <w:r>
        <w:rPr>
          <w:rFonts w:cstheme="minorHAnsi"/>
          <w:noProof/>
          <w:lang w:eastAsia="en-CA"/>
        </w:rPr>
        <w:t>Complete this process for all the 24 stations liste</w:t>
      </w:r>
      <w:r w:rsidR="00F27B7B">
        <w:rPr>
          <w:rFonts w:cstheme="minorHAnsi"/>
          <w:noProof/>
          <w:lang w:eastAsia="en-CA"/>
        </w:rPr>
        <w:t>d in the DailyEC.csv</w:t>
      </w:r>
      <w:r w:rsidR="00176A44">
        <w:rPr>
          <w:rFonts w:cstheme="minorHAnsi"/>
          <w:noProof/>
          <w:lang w:eastAsia="en-CA"/>
        </w:rPr>
        <w:t>.</w:t>
      </w:r>
    </w:p>
    <w:p w:rsidR="001208AD" w:rsidRDefault="00176A44" w:rsidP="00664EA6">
      <w:pPr>
        <w:pStyle w:val="ListParagraph"/>
        <w:numPr>
          <w:ilvl w:val="0"/>
          <w:numId w:val="2"/>
        </w:numPr>
        <w:rPr>
          <w:rFonts w:cstheme="minorHAnsi"/>
        </w:rPr>
      </w:pPr>
      <w:r>
        <w:rPr>
          <w:rFonts w:cstheme="minorHAnsi"/>
          <w:noProof/>
          <w:lang w:eastAsia="en-CA"/>
        </w:rPr>
        <w:t>S</w:t>
      </w:r>
      <w:r w:rsidR="00047EB2">
        <w:rPr>
          <w:rFonts w:cstheme="minorHAnsi"/>
          <w:noProof/>
          <w:lang w:eastAsia="en-CA"/>
        </w:rPr>
        <w:t>ave the file</w:t>
      </w:r>
      <w:r>
        <w:rPr>
          <w:rFonts w:cstheme="minorHAnsi"/>
          <w:noProof/>
          <w:lang w:eastAsia="en-CA"/>
        </w:rPr>
        <w:t xml:space="preserve"> (Ctrl + S) and click yes multiple times to close the spreasheet</w:t>
      </w:r>
      <w:r w:rsidR="001208AD">
        <w:rPr>
          <w:rFonts w:cstheme="minorHAnsi"/>
          <w:noProof/>
          <w:lang w:eastAsia="en-CA"/>
        </w:rPr>
        <w:t>.</w:t>
      </w:r>
      <w:r w:rsidR="00047EB2">
        <w:rPr>
          <w:rFonts w:cstheme="minorHAnsi"/>
          <w:noProof/>
          <w:lang w:eastAsia="en-CA"/>
        </w:rPr>
        <w:t xml:space="preserve"> Do not rename the file.</w:t>
      </w:r>
      <w:r w:rsidR="001208AD">
        <w:rPr>
          <w:rFonts w:cstheme="minorHAnsi"/>
          <w:noProof/>
          <w:lang w:eastAsia="en-CA"/>
        </w:rPr>
        <w:t xml:space="preserve">  </w:t>
      </w:r>
    </w:p>
    <w:p w:rsidR="0077797A" w:rsidRDefault="0077797A" w:rsidP="0077797A">
      <w:pPr>
        <w:ind w:left="360"/>
        <w:rPr>
          <w:rFonts w:cstheme="minorHAnsi"/>
        </w:rPr>
      </w:pPr>
    </w:p>
    <w:p w:rsidR="00047EB2" w:rsidRPr="00F27B7B" w:rsidRDefault="00047EB2" w:rsidP="00047EB2">
      <w:pPr>
        <w:pStyle w:val="ListParagraph"/>
        <w:spacing w:after="0" w:line="240" w:lineRule="auto"/>
        <w:ind w:left="360"/>
        <w:rPr>
          <w:rFonts w:cstheme="minorHAnsi"/>
          <w:b/>
          <w:u w:val="single"/>
        </w:rPr>
      </w:pPr>
      <w:r w:rsidRPr="00F27B7B">
        <w:rPr>
          <w:rFonts w:cstheme="minorHAnsi"/>
          <w:b/>
          <w:sz w:val="24"/>
        </w:rPr>
        <w:t>B)</w:t>
      </w:r>
      <w:r w:rsidRPr="00F27B7B">
        <w:rPr>
          <w:rFonts w:cstheme="minorHAnsi"/>
          <w:b/>
          <w:sz w:val="24"/>
        </w:rPr>
        <w:tab/>
      </w:r>
      <w:r w:rsidR="000D7E6C" w:rsidRPr="00F27B7B">
        <w:rPr>
          <w:rFonts w:cstheme="minorHAnsi"/>
          <w:b/>
          <w:sz w:val="24"/>
        </w:rPr>
        <w:t xml:space="preserve">Daily and </w:t>
      </w:r>
      <w:r w:rsidRPr="00F27B7B">
        <w:rPr>
          <w:rFonts w:cstheme="minorHAnsi"/>
          <w:b/>
          <w:sz w:val="24"/>
        </w:rPr>
        <w:t xml:space="preserve">Hourly </w:t>
      </w:r>
      <w:r w:rsidR="000D7E6C" w:rsidRPr="00F27B7B">
        <w:rPr>
          <w:rFonts w:cstheme="minorHAnsi"/>
          <w:b/>
          <w:sz w:val="24"/>
        </w:rPr>
        <w:t xml:space="preserve">MB Ag Weather Program </w:t>
      </w:r>
      <w:r w:rsidRPr="00F27B7B">
        <w:rPr>
          <w:rFonts w:cstheme="minorHAnsi"/>
          <w:b/>
          <w:sz w:val="24"/>
        </w:rPr>
        <w:t>Data (</w:t>
      </w:r>
      <w:r w:rsidR="000D7E6C" w:rsidRPr="00F27B7B">
        <w:rPr>
          <w:rFonts w:cstheme="minorHAnsi"/>
          <w:b/>
          <w:sz w:val="24"/>
        </w:rPr>
        <w:t xml:space="preserve">mawp24raw.txt and </w:t>
      </w:r>
      <w:r w:rsidRPr="00F27B7B">
        <w:rPr>
          <w:rFonts w:cstheme="minorHAnsi"/>
          <w:b/>
          <w:sz w:val="24"/>
        </w:rPr>
        <w:t>mawp60raw.txt)</w:t>
      </w:r>
    </w:p>
    <w:p w:rsidR="00047EB2" w:rsidRPr="00047EB2" w:rsidRDefault="00047EB2" w:rsidP="00047EB2">
      <w:pPr>
        <w:pStyle w:val="ListParagraph"/>
        <w:spacing w:after="0" w:line="240" w:lineRule="auto"/>
        <w:ind w:left="360"/>
        <w:rPr>
          <w:rFonts w:cstheme="minorHAnsi"/>
          <w:b/>
          <w:sz w:val="12"/>
        </w:rPr>
      </w:pPr>
    </w:p>
    <w:p w:rsidR="002534F8" w:rsidRPr="00176A44" w:rsidRDefault="00047EB2" w:rsidP="00176A44">
      <w:pPr>
        <w:pStyle w:val="ListParagraph"/>
        <w:numPr>
          <w:ilvl w:val="0"/>
          <w:numId w:val="2"/>
        </w:numPr>
        <w:rPr>
          <w:rFonts w:cstheme="minorHAnsi"/>
        </w:rPr>
      </w:pPr>
      <w:r>
        <w:rPr>
          <w:rFonts w:cstheme="minorHAnsi"/>
        </w:rPr>
        <w:t xml:space="preserve">Go </w:t>
      </w:r>
      <w:r w:rsidR="00F27B7B">
        <w:rPr>
          <w:rFonts w:cstheme="minorHAnsi"/>
        </w:rPr>
        <w:t xml:space="preserve">to </w:t>
      </w:r>
      <w:hyperlink r:id="rId17" w:history="1">
        <w:r w:rsidR="00F27B7B">
          <w:rPr>
            <w:rStyle w:val="Hyperlink"/>
          </w:rPr>
          <w:t>https://mbagweather.ca/partners/mbag/</w:t>
        </w:r>
      </w:hyperlink>
      <w:r w:rsidR="000D7E6C">
        <w:rPr>
          <w:rFonts w:cstheme="minorHAnsi"/>
        </w:rPr>
        <w:t>,</w:t>
      </w:r>
      <w:r>
        <w:rPr>
          <w:rFonts w:cstheme="minorHAnsi"/>
        </w:rPr>
        <w:t xml:space="preserve"> </w:t>
      </w:r>
      <w:r w:rsidR="000D7E6C">
        <w:rPr>
          <w:rFonts w:cstheme="minorHAnsi"/>
        </w:rPr>
        <w:t>r</w:t>
      </w:r>
      <w:r w:rsidR="000D7E6C">
        <w:t xml:space="preserve">ight click on </w:t>
      </w:r>
      <w:r w:rsidR="000D7E6C" w:rsidRPr="00C64464">
        <w:rPr>
          <w:i/>
        </w:rPr>
        <w:t>mawp24raw.txt</w:t>
      </w:r>
      <w:r w:rsidR="000D7E6C">
        <w:t xml:space="preserve"> and save link as file on your desktop. </w:t>
      </w:r>
    </w:p>
    <w:p w:rsidR="002534F8" w:rsidRPr="002534F8" w:rsidRDefault="002534F8" w:rsidP="002534F8">
      <w:pPr>
        <w:ind w:firstLine="360"/>
        <w:rPr>
          <w:rFonts w:cstheme="minorHAnsi"/>
        </w:rPr>
      </w:pPr>
      <w:r>
        <w:rPr>
          <w:noProof/>
          <w:lang w:eastAsia="en-CA"/>
        </w:rPr>
        <w:drawing>
          <wp:inline distT="0" distB="0" distL="0" distR="0" wp14:anchorId="4340FF28" wp14:editId="5664ABB0">
            <wp:extent cx="3429000" cy="1665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3767"/>
                    <a:stretch/>
                  </pic:blipFill>
                  <pic:spPr bwMode="auto">
                    <a:xfrm>
                      <a:off x="0" y="0"/>
                      <a:ext cx="3438635" cy="1670432"/>
                    </a:xfrm>
                    <a:prstGeom prst="rect">
                      <a:avLst/>
                    </a:prstGeom>
                    <a:ln>
                      <a:noFill/>
                    </a:ln>
                    <a:extLst>
                      <a:ext uri="{53640926-AAD7-44D8-BBD7-CCE9431645EC}">
                        <a14:shadowObscured xmlns:a14="http://schemas.microsoft.com/office/drawing/2010/main"/>
                      </a:ext>
                    </a:extLst>
                  </pic:spPr>
                </pic:pic>
              </a:graphicData>
            </a:graphic>
          </wp:inline>
        </w:drawing>
      </w:r>
    </w:p>
    <w:p w:rsidR="002534F8" w:rsidRPr="000D7E6C" w:rsidRDefault="002534F8" w:rsidP="002534F8">
      <w:pPr>
        <w:pStyle w:val="ListParagraph"/>
        <w:numPr>
          <w:ilvl w:val="0"/>
          <w:numId w:val="2"/>
        </w:numPr>
        <w:rPr>
          <w:rFonts w:cstheme="minorHAnsi"/>
        </w:rPr>
      </w:pPr>
      <w:r>
        <w:t>Open the text file from the location where it is saved on the computer.</w:t>
      </w:r>
    </w:p>
    <w:p w:rsidR="002534F8" w:rsidRPr="000D7E6C" w:rsidRDefault="002534F8" w:rsidP="002534F8">
      <w:pPr>
        <w:pStyle w:val="ListParagraph"/>
        <w:numPr>
          <w:ilvl w:val="0"/>
          <w:numId w:val="2"/>
        </w:numPr>
        <w:rPr>
          <w:rFonts w:cstheme="minorHAnsi"/>
        </w:rPr>
      </w:pPr>
      <w:r>
        <w:t xml:space="preserve">Click Edit &gt; Replace (or Ctrl + H). Find </w:t>
      </w:r>
      <w:r w:rsidRPr="00305A10">
        <w:rPr>
          <w:i/>
        </w:rPr>
        <w:t>“NAN”</w:t>
      </w:r>
      <w:r>
        <w:t xml:space="preserve"> and leave the replace field empty. Click “Replace All”</w:t>
      </w:r>
    </w:p>
    <w:p w:rsidR="002534F8" w:rsidRPr="000D7E6C" w:rsidRDefault="002534F8" w:rsidP="002534F8">
      <w:pPr>
        <w:pStyle w:val="ListParagraph"/>
        <w:numPr>
          <w:ilvl w:val="0"/>
          <w:numId w:val="2"/>
        </w:numPr>
        <w:rPr>
          <w:rFonts w:cstheme="minorHAnsi"/>
        </w:rPr>
      </w:pPr>
      <w:r>
        <w:t xml:space="preserve">Find </w:t>
      </w:r>
      <w:r>
        <w:rPr>
          <w:i/>
        </w:rPr>
        <w:t>-</w:t>
      </w:r>
      <w:r w:rsidR="00F27B7B">
        <w:rPr>
          <w:i/>
        </w:rPr>
        <w:t>799</w:t>
      </w:r>
      <w:r>
        <w:rPr>
          <w:i/>
        </w:rPr>
        <w:t>9</w:t>
      </w:r>
      <w:r>
        <w:t xml:space="preserve"> and </w:t>
      </w:r>
      <w:r w:rsidRPr="005E7752">
        <w:rPr>
          <w:i/>
        </w:rPr>
        <w:t>-99</w:t>
      </w:r>
      <w:r w:rsidR="00F27B7B">
        <w:t xml:space="preserve"> replacing them with nothing</w:t>
      </w:r>
      <w:r>
        <w:t>.</w:t>
      </w:r>
      <w:bookmarkStart w:id="0" w:name="_GoBack"/>
      <w:bookmarkEnd w:id="0"/>
    </w:p>
    <w:p w:rsidR="000D7E6C" w:rsidRPr="002534F8" w:rsidRDefault="000D7E6C" w:rsidP="00047EB2">
      <w:pPr>
        <w:pStyle w:val="ListParagraph"/>
        <w:numPr>
          <w:ilvl w:val="0"/>
          <w:numId w:val="2"/>
        </w:numPr>
        <w:rPr>
          <w:rFonts w:cstheme="minorHAnsi"/>
        </w:rPr>
      </w:pPr>
      <w:r>
        <w:lastRenderedPageBreak/>
        <w:t xml:space="preserve">Finally, scroll to the last row of the document and delete the arrow-like symbol and the empty row. </w:t>
      </w:r>
    </w:p>
    <w:p w:rsidR="002534F8" w:rsidRDefault="002534F8" w:rsidP="002534F8">
      <w:pPr>
        <w:pStyle w:val="ListParagraph"/>
        <w:ind w:left="360"/>
      </w:pPr>
    </w:p>
    <w:p w:rsidR="002534F8" w:rsidRDefault="002534F8" w:rsidP="002534F8">
      <w:pPr>
        <w:pStyle w:val="ListParagraph"/>
        <w:ind w:left="360"/>
      </w:pPr>
      <w:r>
        <w:rPr>
          <w:noProof/>
          <w:lang w:eastAsia="en-CA"/>
        </w:rPr>
        <w:drawing>
          <wp:inline distT="0" distB="0" distL="0" distR="0" wp14:anchorId="02DF9596" wp14:editId="2D794EAA">
            <wp:extent cx="4286250" cy="232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8736" cy="2331005"/>
                    </a:xfrm>
                    <a:prstGeom prst="rect">
                      <a:avLst/>
                    </a:prstGeom>
                  </pic:spPr>
                </pic:pic>
              </a:graphicData>
            </a:graphic>
          </wp:inline>
        </w:drawing>
      </w:r>
    </w:p>
    <w:p w:rsidR="002534F8" w:rsidRPr="000D7E6C" w:rsidRDefault="002534F8" w:rsidP="002534F8">
      <w:pPr>
        <w:pStyle w:val="ListParagraph"/>
        <w:ind w:left="360"/>
        <w:rPr>
          <w:rFonts w:cstheme="minorHAnsi"/>
        </w:rPr>
      </w:pPr>
    </w:p>
    <w:p w:rsidR="000D7E6C" w:rsidRPr="00047EB2" w:rsidRDefault="000D7E6C" w:rsidP="00047EB2">
      <w:pPr>
        <w:pStyle w:val="ListParagraph"/>
        <w:numPr>
          <w:ilvl w:val="0"/>
          <w:numId w:val="2"/>
        </w:numPr>
        <w:rPr>
          <w:rFonts w:cstheme="minorHAnsi"/>
        </w:rPr>
      </w:pPr>
      <w:r>
        <w:t>Repeat steps 6 – 10 above for the hourly text file (mawp60raw.txt).</w:t>
      </w:r>
    </w:p>
    <w:p w:rsidR="003063BE" w:rsidRDefault="002534F8" w:rsidP="002534F8">
      <w:pPr>
        <w:pStyle w:val="ListParagraph"/>
        <w:numPr>
          <w:ilvl w:val="0"/>
          <w:numId w:val="2"/>
        </w:numPr>
        <w:rPr>
          <w:rFonts w:cstheme="minorHAnsi"/>
        </w:rPr>
      </w:pPr>
      <w:r>
        <w:rPr>
          <w:rFonts w:cstheme="minorHAnsi"/>
        </w:rPr>
        <w:t>Copy all three files from the des</w:t>
      </w:r>
      <w:r w:rsidR="003063BE">
        <w:rPr>
          <w:rFonts w:cstheme="minorHAnsi"/>
        </w:rPr>
        <w:t>ktop and paste them in</w:t>
      </w:r>
      <w:r>
        <w:rPr>
          <w:rFonts w:cstheme="minorHAnsi"/>
        </w:rPr>
        <w:t xml:space="preserve"> the</w:t>
      </w:r>
      <w:r w:rsidR="003063BE">
        <w:rPr>
          <w:rFonts w:cstheme="minorHAnsi"/>
        </w:rPr>
        <w:t xml:space="preserve"> ME</w:t>
      </w:r>
      <w:r>
        <w:rPr>
          <w:rFonts w:cstheme="minorHAnsi"/>
        </w:rPr>
        <w:t xml:space="preserve"> </w:t>
      </w:r>
      <w:hyperlink r:id="rId20" w:history="1">
        <w:r w:rsidRPr="003756D8">
          <w:rPr>
            <w:rStyle w:val="Hyperlink"/>
            <w:rFonts w:cstheme="minorHAnsi"/>
          </w:rPr>
          <w:t>\\MBPApp0964P\Shared_Data\AgWeather\upload</w:t>
        </w:r>
      </w:hyperlink>
      <w:r w:rsidR="00303EF2">
        <w:rPr>
          <w:rFonts w:cstheme="minorHAnsi"/>
        </w:rPr>
        <w:t>.</w:t>
      </w:r>
      <w:r>
        <w:rPr>
          <w:rFonts w:cstheme="minorHAnsi"/>
        </w:rPr>
        <w:t xml:space="preserve"> </w:t>
      </w:r>
    </w:p>
    <w:p w:rsidR="00D510C6" w:rsidRPr="003063BE" w:rsidRDefault="003063BE" w:rsidP="003063BE">
      <w:pPr>
        <w:rPr>
          <w:rFonts w:cstheme="minorHAnsi"/>
        </w:rPr>
      </w:pPr>
      <w:r w:rsidRPr="003063BE">
        <w:rPr>
          <w:rFonts w:cstheme="minorHAnsi"/>
          <w:b/>
        </w:rPr>
        <w:t>Note:</w:t>
      </w:r>
      <w:r>
        <w:rPr>
          <w:rFonts w:cstheme="minorHAnsi"/>
        </w:rPr>
        <w:t xml:space="preserve"> The files must be in the</w:t>
      </w:r>
      <w:r w:rsidR="002534F8" w:rsidRPr="003063BE">
        <w:rPr>
          <w:rFonts w:cstheme="minorHAnsi"/>
        </w:rPr>
        <w:t xml:space="preserve"> </w:t>
      </w:r>
      <w:r>
        <w:rPr>
          <w:rFonts w:cstheme="minorHAnsi"/>
        </w:rPr>
        <w:t xml:space="preserve">ME </w:t>
      </w:r>
      <w:r w:rsidR="002534F8" w:rsidRPr="003063BE">
        <w:rPr>
          <w:rFonts w:cstheme="minorHAnsi"/>
        </w:rPr>
        <w:t xml:space="preserve">folder at the top of the hour </w:t>
      </w:r>
      <w:r>
        <w:rPr>
          <w:rFonts w:cstheme="minorHAnsi"/>
        </w:rPr>
        <w:t>for the file to be uploaded during the next hourly run</w:t>
      </w:r>
      <w:r w:rsidR="002534F8" w:rsidRPr="003063BE">
        <w:rPr>
          <w:rFonts w:cstheme="minorHAnsi"/>
        </w:rPr>
        <w:t>. The</w:t>
      </w:r>
      <w:r>
        <w:rPr>
          <w:rFonts w:cstheme="minorHAnsi"/>
        </w:rPr>
        <w:t xml:space="preserve"> upload</w:t>
      </w:r>
      <w:r w:rsidR="002534F8" w:rsidRPr="003063BE">
        <w:rPr>
          <w:rFonts w:cstheme="minorHAnsi"/>
        </w:rPr>
        <w:t xml:space="preserve"> processing takes about 21 minutes and successful upload</w:t>
      </w:r>
      <w:r>
        <w:rPr>
          <w:rFonts w:cstheme="minorHAnsi"/>
        </w:rPr>
        <w:t xml:space="preserve"> can be verified by checking that the uploaded data is included in the generated query from the hourly (</w:t>
      </w:r>
      <w:hyperlink r:id="rId21" w:history="1">
        <w:r w:rsidRPr="003756D8">
          <w:rPr>
            <w:rStyle w:val="Hyperlink"/>
            <w:rFonts w:cstheme="minorHAnsi"/>
          </w:rPr>
          <w:t>https://web43.gov.mb.ca/climate/HourlyReport.aspx</w:t>
        </w:r>
      </w:hyperlink>
      <w:r>
        <w:rPr>
          <w:rFonts w:cstheme="minorHAnsi"/>
        </w:rPr>
        <w:t>) or daily (</w:t>
      </w:r>
      <w:hyperlink r:id="rId22" w:history="1">
        <w:r w:rsidRPr="003756D8">
          <w:rPr>
            <w:rStyle w:val="Hyperlink"/>
            <w:rFonts w:cstheme="minorHAnsi"/>
          </w:rPr>
          <w:t>https://web43.gov.mb.ca/climate/DailyReport.aspx</w:t>
        </w:r>
      </w:hyperlink>
      <w:r>
        <w:rPr>
          <w:rFonts w:cstheme="minorHAnsi"/>
        </w:rPr>
        <w:t>) report.</w:t>
      </w:r>
      <w:r w:rsidR="00303EF2" w:rsidRPr="003063BE">
        <w:rPr>
          <w:rFonts w:cstheme="minorHAnsi"/>
        </w:rPr>
        <w:t xml:space="preserve"> </w:t>
      </w:r>
      <w:r w:rsidR="00D510C6" w:rsidRPr="003063BE">
        <w:rPr>
          <w:rFonts w:cstheme="minorHAnsi"/>
        </w:rPr>
        <w:t xml:space="preserve"> </w:t>
      </w:r>
    </w:p>
    <w:sectPr w:rsidR="00D510C6" w:rsidRPr="003063BE" w:rsidSect="00154356">
      <w:headerReference w:type="default" r:id="rId23"/>
      <w:footerReference w:type="default" r:id="rId24"/>
      <w:pgSz w:w="12240" w:h="15840"/>
      <w:pgMar w:top="2520" w:right="720" w:bottom="1710" w:left="720" w:header="450" w:footer="475"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B1F" w:rsidRDefault="00BD7B1F" w:rsidP="004E0D51">
      <w:pPr>
        <w:spacing w:after="0" w:line="240" w:lineRule="auto"/>
      </w:pPr>
      <w:r>
        <w:separator/>
      </w:r>
    </w:p>
  </w:endnote>
  <w:endnote w:type="continuationSeparator" w:id="0">
    <w:p w:rsidR="00BD7B1F" w:rsidRDefault="00BD7B1F" w:rsidP="004E0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1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2628"/>
      <w:gridCol w:w="4394"/>
      <w:gridCol w:w="20"/>
      <w:gridCol w:w="4194"/>
    </w:tblGrid>
    <w:tr w:rsidR="00401293" w:rsidTr="00401293">
      <w:trPr>
        <w:jc w:val="center"/>
      </w:trPr>
      <w:tc>
        <w:tcPr>
          <w:tcW w:w="2628" w:type="dxa"/>
          <w:shd w:val="clear" w:color="auto" w:fill="CDD1D3"/>
          <w:vAlign w:val="center"/>
        </w:tcPr>
        <w:p w:rsidR="00401293" w:rsidRDefault="00401293" w:rsidP="00853642">
          <w:pPr>
            <w:pStyle w:val="Footer"/>
          </w:pPr>
          <w:r>
            <w:t>References:</w:t>
          </w:r>
        </w:p>
      </w:tc>
      <w:tc>
        <w:tcPr>
          <w:tcW w:w="4414" w:type="dxa"/>
          <w:gridSpan w:val="2"/>
          <w:shd w:val="clear" w:color="auto" w:fill="E8E9EA"/>
          <w:vAlign w:val="center"/>
        </w:tcPr>
        <w:p w:rsidR="00401293" w:rsidRPr="006E0491" w:rsidRDefault="00401293" w:rsidP="005F69BE">
          <w:pPr>
            <w:pStyle w:val="Footer"/>
            <w:rPr>
              <w:i/>
            </w:rPr>
          </w:pPr>
          <w:r>
            <w:rPr>
              <w:i/>
            </w:rPr>
            <w:t>n/a</w:t>
          </w:r>
        </w:p>
      </w:tc>
      <w:tc>
        <w:tcPr>
          <w:tcW w:w="4194" w:type="dxa"/>
          <w:shd w:val="clear" w:color="auto" w:fill="E8E9EA"/>
          <w:vAlign w:val="center"/>
        </w:tcPr>
        <w:p w:rsidR="00401293" w:rsidRPr="006E0491" w:rsidRDefault="00401293" w:rsidP="00401293">
          <w:pPr>
            <w:pStyle w:val="Footer"/>
            <w:rPr>
              <w:i/>
            </w:rPr>
          </w:pPr>
          <w:r>
            <w:t xml:space="preserve">Created By: </w:t>
          </w:r>
          <w:r w:rsidRPr="00401293">
            <w:rPr>
              <w:b/>
            </w:rPr>
            <w:t>Timi Ojo</w:t>
          </w:r>
        </w:p>
      </w:tc>
    </w:tr>
    <w:tr w:rsidR="001E0CFF" w:rsidTr="00853642">
      <w:trPr>
        <w:jc w:val="center"/>
      </w:trPr>
      <w:tc>
        <w:tcPr>
          <w:tcW w:w="2628" w:type="dxa"/>
          <w:shd w:val="clear" w:color="auto" w:fill="CDD1D3"/>
          <w:vAlign w:val="center"/>
        </w:tcPr>
        <w:p w:rsidR="001E0CFF" w:rsidRDefault="001E0CFF" w:rsidP="00853642">
          <w:pPr>
            <w:pStyle w:val="Footer"/>
          </w:pPr>
          <w:r>
            <w:t>Keywords:</w:t>
          </w:r>
        </w:p>
      </w:tc>
      <w:tc>
        <w:tcPr>
          <w:tcW w:w="8608" w:type="dxa"/>
          <w:gridSpan w:val="3"/>
          <w:shd w:val="clear" w:color="auto" w:fill="E8E9EA"/>
          <w:vAlign w:val="center"/>
        </w:tcPr>
        <w:p w:rsidR="001E0CFF" w:rsidRPr="00CD1465" w:rsidRDefault="003063BE" w:rsidP="00401293">
          <w:pPr>
            <w:pStyle w:val="Footer"/>
            <w:rPr>
              <w:i/>
            </w:rPr>
          </w:pPr>
          <w:r>
            <w:rPr>
              <w:i/>
            </w:rPr>
            <w:t>Data upload</w:t>
          </w:r>
          <w:r w:rsidR="00205594">
            <w:rPr>
              <w:i/>
            </w:rPr>
            <w:t xml:space="preserve">, </w:t>
          </w:r>
          <w:r>
            <w:rPr>
              <w:i/>
            </w:rPr>
            <w:t xml:space="preserve">EC, </w:t>
          </w:r>
          <w:r w:rsidR="00401293">
            <w:rPr>
              <w:i/>
            </w:rPr>
            <w:t>Hourly</w:t>
          </w:r>
          <w:r w:rsidR="00205594">
            <w:rPr>
              <w:i/>
            </w:rPr>
            <w:t xml:space="preserve"> Data</w:t>
          </w:r>
          <w:r w:rsidR="00401293">
            <w:rPr>
              <w:i/>
            </w:rPr>
            <w:t>,</w:t>
          </w:r>
          <w:r>
            <w:rPr>
              <w:i/>
            </w:rPr>
            <w:t xml:space="preserve"> Daily Data</w:t>
          </w:r>
        </w:p>
      </w:tc>
    </w:tr>
    <w:tr w:rsidR="001E0CFF" w:rsidTr="00853642">
      <w:trPr>
        <w:jc w:val="center"/>
      </w:trPr>
      <w:tc>
        <w:tcPr>
          <w:tcW w:w="2628" w:type="dxa"/>
          <w:shd w:val="clear" w:color="auto" w:fill="CDD1D3"/>
          <w:vAlign w:val="center"/>
        </w:tcPr>
        <w:p w:rsidR="001E0CFF" w:rsidRDefault="001E0CFF" w:rsidP="00853642">
          <w:pPr>
            <w:pStyle w:val="Footer"/>
          </w:pPr>
          <w:r>
            <w:t>Last Updated:</w:t>
          </w:r>
        </w:p>
      </w:tc>
      <w:tc>
        <w:tcPr>
          <w:tcW w:w="4394" w:type="dxa"/>
          <w:shd w:val="clear" w:color="auto" w:fill="E8E9EA"/>
          <w:vAlign w:val="center"/>
        </w:tcPr>
        <w:p w:rsidR="001E0CFF" w:rsidRDefault="00F27B7B" w:rsidP="00E37C14">
          <w:pPr>
            <w:pStyle w:val="Footer"/>
          </w:pPr>
          <w:r>
            <w:t>May 07, 2019</w:t>
          </w:r>
        </w:p>
      </w:tc>
      <w:tc>
        <w:tcPr>
          <w:tcW w:w="4214" w:type="dxa"/>
          <w:gridSpan w:val="2"/>
          <w:vMerge w:val="restart"/>
          <w:shd w:val="clear" w:color="auto" w:fill="265665"/>
          <w:vAlign w:val="center"/>
        </w:tcPr>
        <w:p w:rsidR="001E0CFF" w:rsidRPr="00BF4ADA" w:rsidRDefault="001E0CFF" w:rsidP="00BF4ADA">
          <w:pPr>
            <w:pStyle w:val="Footer"/>
            <w:jc w:val="right"/>
            <w:rPr>
              <w:color w:val="FFFFFF" w:themeColor="background1"/>
              <w:sz w:val="28"/>
              <w:szCs w:val="28"/>
            </w:rPr>
          </w:pPr>
          <w:r w:rsidRPr="00BF4ADA">
            <w:rPr>
              <w:color w:val="FFFFFF" w:themeColor="background1"/>
              <w:sz w:val="28"/>
              <w:szCs w:val="28"/>
            </w:rPr>
            <w:t xml:space="preserve">Page </w:t>
          </w:r>
          <w:r w:rsidRPr="00BF4ADA">
            <w:rPr>
              <w:color w:val="FFFFFF" w:themeColor="background1"/>
              <w:sz w:val="28"/>
              <w:szCs w:val="28"/>
            </w:rPr>
            <w:fldChar w:fldCharType="begin"/>
          </w:r>
          <w:r w:rsidRPr="00BF4ADA">
            <w:rPr>
              <w:color w:val="FFFFFF" w:themeColor="background1"/>
              <w:sz w:val="28"/>
              <w:szCs w:val="28"/>
            </w:rPr>
            <w:instrText xml:space="preserve"> PAGE   \* MERGEFORMAT </w:instrText>
          </w:r>
          <w:r w:rsidRPr="00BF4ADA">
            <w:rPr>
              <w:color w:val="FFFFFF" w:themeColor="background1"/>
              <w:sz w:val="28"/>
              <w:szCs w:val="28"/>
            </w:rPr>
            <w:fldChar w:fldCharType="separate"/>
          </w:r>
          <w:r w:rsidR="00284992">
            <w:rPr>
              <w:noProof/>
              <w:color w:val="FFFFFF" w:themeColor="background1"/>
              <w:sz w:val="28"/>
              <w:szCs w:val="28"/>
            </w:rPr>
            <w:t>4</w:t>
          </w:r>
          <w:r w:rsidRPr="00BF4ADA">
            <w:rPr>
              <w:color w:val="FFFFFF" w:themeColor="background1"/>
              <w:sz w:val="28"/>
              <w:szCs w:val="28"/>
            </w:rPr>
            <w:fldChar w:fldCharType="end"/>
          </w:r>
        </w:p>
      </w:tc>
    </w:tr>
    <w:tr w:rsidR="001E0CFF" w:rsidTr="00853642">
      <w:trPr>
        <w:jc w:val="center"/>
      </w:trPr>
      <w:tc>
        <w:tcPr>
          <w:tcW w:w="2628" w:type="dxa"/>
          <w:shd w:val="clear" w:color="auto" w:fill="CDD1D3"/>
          <w:vAlign w:val="center"/>
        </w:tcPr>
        <w:p w:rsidR="001E0CFF" w:rsidRDefault="001E0CFF" w:rsidP="00853642">
          <w:pPr>
            <w:pStyle w:val="Footer"/>
          </w:pPr>
          <w:r>
            <w:t>Review Date and By Who:</w:t>
          </w:r>
        </w:p>
      </w:tc>
      <w:tc>
        <w:tcPr>
          <w:tcW w:w="4394" w:type="dxa"/>
          <w:shd w:val="clear" w:color="auto" w:fill="E8E9EA"/>
          <w:vAlign w:val="center"/>
        </w:tcPr>
        <w:p w:rsidR="001E0CFF" w:rsidRDefault="001E0CFF">
          <w:pPr>
            <w:pStyle w:val="Footer"/>
          </w:pPr>
        </w:p>
      </w:tc>
      <w:tc>
        <w:tcPr>
          <w:tcW w:w="4214" w:type="dxa"/>
          <w:gridSpan w:val="2"/>
          <w:vMerge/>
          <w:shd w:val="clear" w:color="auto" w:fill="265665"/>
          <w:vAlign w:val="center"/>
        </w:tcPr>
        <w:p w:rsidR="001E0CFF" w:rsidRDefault="001E0CFF">
          <w:pPr>
            <w:pStyle w:val="Footer"/>
          </w:pPr>
        </w:p>
      </w:tc>
    </w:tr>
  </w:tbl>
  <w:p w:rsidR="001E0CFF" w:rsidRPr="00367290" w:rsidRDefault="001E0CFF" w:rsidP="00367290">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B1F" w:rsidRDefault="00BD7B1F" w:rsidP="004E0D51">
      <w:pPr>
        <w:spacing w:after="0" w:line="240" w:lineRule="auto"/>
      </w:pPr>
      <w:r>
        <w:separator/>
      </w:r>
    </w:p>
  </w:footnote>
  <w:footnote w:type="continuationSeparator" w:id="0">
    <w:p w:rsidR="00BD7B1F" w:rsidRDefault="00BD7B1F" w:rsidP="004E0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95" w:type="pct"/>
      <w:jc w:val="center"/>
      <w:tblBorders>
        <w:top w:val="none" w:sz="0" w:space="0" w:color="auto"/>
        <w:left w:val="none" w:sz="0" w:space="0" w:color="auto"/>
        <w:bottom w:val="single" w:sz="12" w:space="0" w:color="000000" w:themeColor="text1"/>
        <w:right w:val="none" w:sz="0" w:space="0" w:color="auto"/>
        <w:insideH w:val="single" w:sz="12" w:space="0" w:color="000000" w:themeColor="text1"/>
        <w:insideV w:val="single" w:sz="12" w:space="0" w:color="000000" w:themeColor="text1"/>
      </w:tblBorders>
      <w:tblLook w:val="04A0" w:firstRow="1" w:lastRow="0" w:firstColumn="1" w:lastColumn="0" w:noHBand="0" w:noVBand="1"/>
    </w:tblPr>
    <w:tblGrid>
      <w:gridCol w:w="813"/>
      <w:gridCol w:w="8311"/>
      <w:gridCol w:w="2101"/>
    </w:tblGrid>
    <w:tr w:rsidR="001E0CFF" w:rsidTr="00F32EFE">
      <w:trPr>
        <w:trHeight w:val="269"/>
        <w:jc w:val="center"/>
      </w:trPr>
      <w:tc>
        <w:tcPr>
          <w:tcW w:w="4064" w:type="pct"/>
          <w:gridSpan w:val="2"/>
          <w:shd w:val="clear" w:color="auto" w:fill="265665"/>
        </w:tcPr>
        <w:p w:rsidR="001E0CFF" w:rsidRPr="00367290" w:rsidRDefault="00C84462" w:rsidP="00C84462">
          <w:pPr>
            <w:pStyle w:val="Header"/>
            <w:tabs>
              <w:tab w:val="clear" w:pos="4680"/>
              <w:tab w:val="clear" w:pos="9360"/>
              <w:tab w:val="right" w:pos="10905"/>
            </w:tabs>
            <w:rPr>
              <w:rFonts w:ascii="Arial Narrow" w:hAnsi="Arial Narrow"/>
              <w:color w:val="FFFFFF" w:themeColor="background1"/>
              <w:sz w:val="48"/>
              <w:szCs w:val="48"/>
            </w:rPr>
          </w:pPr>
          <w:r>
            <w:rPr>
              <w:rFonts w:ascii="Arial Narrow" w:hAnsi="Arial Narrow"/>
              <w:color w:val="FFFFFF" w:themeColor="background1"/>
              <w:sz w:val="48"/>
              <w:szCs w:val="48"/>
            </w:rPr>
            <w:t>Daily Weather Station Check and Data Upload</w:t>
          </w:r>
        </w:p>
      </w:tc>
      <w:tc>
        <w:tcPr>
          <w:tcW w:w="936" w:type="pct"/>
          <w:shd w:val="clear" w:color="auto" w:fill="265665"/>
        </w:tcPr>
        <w:p w:rsidR="001E0CFF" w:rsidRPr="00367290" w:rsidRDefault="001E0CFF" w:rsidP="00E405EB">
          <w:pPr>
            <w:pStyle w:val="Header"/>
            <w:tabs>
              <w:tab w:val="clear" w:pos="4680"/>
              <w:tab w:val="clear" w:pos="9360"/>
              <w:tab w:val="right" w:pos="10905"/>
            </w:tabs>
            <w:rPr>
              <w:rFonts w:ascii="Arial Narrow" w:hAnsi="Arial Narrow"/>
              <w:color w:val="FFFFFF" w:themeColor="background1"/>
              <w:sz w:val="48"/>
              <w:szCs w:val="48"/>
            </w:rPr>
          </w:pPr>
          <w:r w:rsidRPr="00F32EFE">
            <w:rPr>
              <w:color w:val="FFFFFF" w:themeColor="background1"/>
              <w:sz w:val="48"/>
              <w:szCs w:val="48"/>
            </w:rPr>
            <w:t>Job Aid</w:t>
          </w:r>
        </w:p>
      </w:tc>
    </w:tr>
    <w:tr w:rsidR="001E0CFF" w:rsidTr="00367290">
      <w:trPr>
        <w:trHeight w:val="269"/>
        <w:jc w:val="center"/>
      </w:trPr>
      <w:tc>
        <w:tcPr>
          <w:tcW w:w="362" w:type="pct"/>
          <w:shd w:val="clear" w:color="auto" w:fill="CDD1D3"/>
        </w:tcPr>
        <w:p w:rsidR="001E0CFF" w:rsidRDefault="001E0CFF" w:rsidP="00816435">
          <w:pPr>
            <w:pStyle w:val="Header"/>
            <w:jc w:val="right"/>
          </w:pPr>
          <w:r>
            <w:t>What:</w:t>
          </w:r>
        </w:p>
      </w:tc>
      <w:tc>
        <w:tcPr>
          <w:tcW w:w="3702" w:type="pct"/>
          <w:shd w:val="clear" w:color="auto" w:fill="E8E9EA"/>
        </w:tcPr>
        <w:p w:rsidR="001E0CFF" w:rsidRDefault="00C84462" w:rsidP="00CB49B7">
          <w:pPr>
            <w:pStyle w:val="ListParagraph"/>
            <w:ind w:left="0"/>
          </w:pPr>
          <w:r>
            <w:t xml:space="preserve">Process of </w:t>
          </w:r>
          <w:r w:rsidR="00CB49B7">
            <w:t>uploading</w:t>
          </w:r>
          <w:r>
            <w:t xml:space="preserve"> both hourly and daily data into the managed environment on the new server database (MBPApp0964P).</w:t>
          </w:r>
          <w:r w:rsidR="001E0CFF">
            <w:t xml:space="preserve"> </w:t>
          </w:r>
        </w:p>
      </w:tc>
      <w:tc>
        <w:tcPr>
          <w:tcW w:w="936" w:type="pct"/>
          <w:vMerge w:val="restart"/>
        </w:tcPr>
        <w:p w:rsidR="001E0CFF" w:rsidRDefault="001E0CFF" w:rsidP="00F73289">
          <w:pPr>
            <w:pStyle w:val="Header"/>
            <w:rPr>
              <w:b/>
            </w:rPr>
          </w:pPr>
          <w:r w:rsidRPr="00816435">
            <w:rPr>
              <w:b/>
            </w:rPr>
            <w:t>Resources</w:t>
          </w:r>
          <w:r>
            <w:rPr>
              <w:b/>
            </w:rPr>
            <w:t xml:space="preserve"> R</w:t>
          </w:r>
          <w:r w:rsidRPr="00816435">
            <w:rPr>
              <w:b/>
            </w:rPr>
            <w:t>equired:</w:t>
          </w:r>
        </w:p>
        <w:p w:rsidR="001E0CFF" w:rsidRPr="00225523" w:rsidRDefault="00205594" w:rsidP="00C84462">
          <w:pPr>
            <w:pStyle w:val="Header"/>
            <w:numPr>
              <w:ilvl w:val="0"/>
              <w:numId w:val="1"/>
            </w:numPr>
            <w:ind w:left="158" w:hanging="158"/>
            <w:rPr>
              <w:b/>
            </w:rPr>
          </w:pPr>
          <w:r>
            <w:rPr>
              <w:b/>
            </w:rPr>
            <w:t xml:space="preserve">Access to </w:t>
          </w:r>
          <w:r w:rsidR="001E0CFF">
            <w:rPr>
              <w:b/>
            </w:rPr>
            <w:t>Network Drive</w:t>
          </w:r>
          <w:r>
            <w:rPr>
              <w:b/>
            </w:rPr>
            <w:t xml:space="preserve">, </w:t>
          </w:r>
          <w:r w:rsidR="00C84462">
            <w:rPr>
              <w:b/>
            </w:rPr>
            <w:t>Internet</w:t>
          </w:r>
          <w:r w:rsidR="001E0CFF">
            <w:rPr>
              <w:b/>
            </w:rPr>
            <w:t xml:space="preserve">, </w:t>
          </w:r>
          <w:r>
            <w:rPr>
              <w:b/>
            </w:rPr>
            <w:t>MS Excel</w:t>
          </w:r>
        </w:p>
      </w:tc>
    </w:tr>
    <w:tr w:rsidR="001E0CFF" w:rsidTr="00367290">
      <w:trPr>
        <w:trHeight w:val="269"/>
        <w:jc w:val="center"/>
      </w:trPr>
      <w:tc>
        <w:tcPr>
          <w:tcW w:w="362" w:type="pct"/>
          <w:shd w:val="clear" w:color="auto" w:fill="CDD1D3"/>
        </w:tcPr>
        <w:p w:rsidR="001E0CFF" w:rsidRDefault="001E0CFF" w:rsidP="00816435">
          <w:pPr>
            <w:pStyle w:val="Header"/>
            <w:jc w:val="right"/>
          </w:pPr>
          <w:r>
            <w:t>When:</w:t>
          </w:r>
        </w:p>
      </w:tc>
      <w:tc>
        <w:tcPr>
          <w:tcW w:w="3702" w:type="pct"/>
          <w:shd w:val="clear" w:color="auto" w:fill="E8E9EA"/>
        </w:tcPr>
        <w:p w:rsidR="001E0CFF" w:rsidRDefault="00C84462" w:rsidP="00C84462">
          <w:pPr>
            <w:pStyle w:val="Header"/>
          </w:pPr>
          <w:r>
            <w:t>Data upload</w:t>
          </w:r>
          <w:r w:rsidR="00205594">
            <w:t xml:space="preserve"> is every </w:t>
          </w:r>
          <w:r>
            <w:t>week</w:t>
          </w:r>
          <w:r w:rsidR="00205594">
            <w:t>day</w:t>
          </w:r>
          <w:r>
            <w:t>, preferably, before 9</w:t>
          </w:r>
          <w:r w:rsidR="00205594">
            <w:t xml:space="preserve"> am</w:t>
          </w:r>
          <w:r>
            <w:t xml:space="preserve">. </w:t>
          </w:r>
          <w:r w:rsidR="001E0CFF">
            <w:t xml:space="preserve"> </w:t>
          </w:r>
        </w:p>
      </w:tc>
      <w:tc>
        <w:tcPr>
          <w:tcW w:w="936" w:type="pct"/>
          <w:vMerge/>
        </w:tcPr>
        <w:p w:rsidR="001E0CFF" w:rsidRDefault="001E0CFF" w:rsidP="00F73289">
          <w:pPr>
            <w:pStyle w:val="Header"/>
          </w:pPr>
        </w:p>
      </w:tc>
    </w:tr>
    <w:tr w:rsidR="001E0CFF" w:rsidTr="00367290">
      <w:trPr>
        <w:trHeight w:val="23"/>
        <w:jc w:val="center"/>
      </w:trPr>
      <w:tc>
        <w:tcPr>
          <w:tcW w:w="362" w:type="pct"/>
          <w:shd w:val="clear" w:color="auto" w:fill="CDD1D3"/>
        </w:tcPr>
        <w:p w:rsidR="001E0CFF" w:rsidRDefault="001E0CFF" w:rsidP="00816435">
          <w:pPr>
            <w:pStyle w:val="Header"/>
            <w:jc w:val="right"/>
          </w:pPr>
          <w:r>
            <w:t>Who:</w:t>
          </w:r>
        </w:p>
      </w:tc>
      <w:tc>
        <w:tcPr>
          <w:tcW w:w="3702" w:type="pct"/>
          <w:shd w:val="clear" w:color="auto" w:fill="E8E9EA"/>
        </w:tcPr>
        <w:p w:rsidR="001E0CFF" w:rsidRDefault="00401293" w:rsidP="00205594">
          <w:pPr>
            <w:pStyle w:val="Header"/>
          </w:pPr>
          <w:r>
            <w:t>Manitoba Ag</w:t>
          </w:r>
          <w:r w:rsidR="001E0CFF">
            <w:t xml:space="preserve"> staff with access to </w:t>
          </w:r>
          <w:r w:rsidR="00205594">
            <w:t>the Network Drive</w:t>
          </w:r>
        </w:p>
      </w:tc>
      <w:tc>
        <w:tcPr>
          <w:tcW w:w="936" w:type="pct"/>
          <w:vMerge/>
        </w:tcPr>
        <w:p w:rsidR="001E0CFF" w:rsidRDefault="001E0CFF" w:rsidP="00F73289">
          <w:pPr>
            <w:pStyle w:val="Header"/>
          </w:pPr>
        </w:p>
      </w:tc>
    </w:tr>
  </w:tbl>
  <w:p w:rsidR="001E0CFF" w:rsidRPr="00816435" w:rsidRDefault="001E0CFF" w:rsidP="0081643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B8A"/>
    <w:multiLevelType w:val="hybridMultilevel"/>
    <w:tmpl w:val="414EAB2E"/>
    <w:lvl w:ilvl="0" w:tplc="A7089114">
      <w:numFmt w:val="bullet"/>
      <w:lvlText w:val="-"/>
      <w:lvlJc w:val="left"/>
      <w:pPr>
        <w:ind w:left="720" w:hanging="360"/>
      </w:pPr>
      <w:rPr>
        <w:rFonts w:ascii="Calibri" w:eastAsiaTheme="minorHAnsi" w:hAnsi="Calibr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619F3"/>
    <w:multiLevelType w:val="multilevel"/>
    <w:tmpl w:val="3A38C92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upp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D02C31"/>
    <w:multiLevelType w:val="hybridMultilevel"/>
    <w:tmpl w:val="1A5A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45343"/>
    <w:multiLevelType w:val="multilevel"/>
    <w:tmpl w:val="76FC3D04"/>
    <w:lvl w:ilvl="0">
      <w:start w:val="6"/>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3041C10"/>
    <w:multiLevelType w:val="multilevel"/>
    <w:tmpl w:val="BF640CDA"/>
    <w:lvl w:ilvl="0">
      <w:start w:val="29"/>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0E222F"/>
    <w:multiLevelType w:val="multilevel"/>
    <w:tmpl w:val="694C08C6"/>
    <w:lvl w:ilvl="0">
      <w:start w:val="7"/>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8D3113"/>
    <w:multiLevelType w:val="multilevel"/>
    <w:tmpl w:val="BF640CDA"/>
    <w:lvl w:ilvl="0">
      <w:start w:val="29"/>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2176DE"/>
    <w:multiLevelType w:val="multilevel"/>
    <w:tmpl w:val="84726CD4"/>
    <w:lvl w:ilvl="0">
      <w:start w:val="9"/>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A3949B3"/>
    <w:multiLevelType w:val="multilevel"/>
    <w:tmpl w:val="2D0812BE"/>
    <w:lvl w:ilvl="0">
      <w:start w:val="29"/>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35117A7"/>
    <w:multiLevelType w:val="multilevel"/>
    <w:tmpl w:val="BF640CDA"/>
    <w:lvl w:ilvl="0">
      <w:start w:val="29"/>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1D4432"/>
    <w:multiLevelType w:val="hybridMultilevel"/>
    <w:tmpl w:val="02DE76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7"/>
  </w:num>
  <w:num w:numId="6">
    <w:abstractNumId w:val="6"/>
  </w:num>
  <w:num w:numId="7">
    <w:abstractNumId w:val="8"/>
  </w:num>
  <w:num w:numId="8">
    <w:abstractNumId w:val="10"/>
  </w:num>
  <w:num w:numId="9">
    <w:abstractNumId w:val="9"/>
  </w:num>
  <w:num w:numId="10">
    <w:abstractNumId w:val="4"/>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0491"/>
    <w:rsid w:val="000018F9"/>
    <w:rsid w:val="00003416"/>
    <w:rsid w:val="0000588B"/>
    <w:rsid w:val="000103AD"/>
    <w:rsid w:val="00010B14"/>
    <w:rsid w:val="000111CD"/>
    <w:rsid w:val="0001595A"/>
    <w:rsid w:val="00015D7F"/>
    <w:rsid w:val="0002193D"/>
    <w:rsid w:val="000248EF"/>
    <w:rsid w:val="000253AA"/>
    <w:rsid w:val="00030E72"/>
    <w:rsid w:val="00035F62"/>
    <w:rsid w:val="00046AB6"/>
    <w:rsid w:val="00047DD5"/>
    <w:rsid w:val="00047EB2"/>
    <w:rsid w:val="00053C78"/>
    <w:rsid w:val="000540B7"/>
    <w:rsid w:val="000545EA"/>
    <w:rsid w:val="00061AF4"/>
    <w:rsid w:val="00062FD4"/>
    <w:rsid w:val="000635C3"/>
    <w:rsid w:val="000648FA"/>
    <w:rsid w:val="00067C36"/>
    <w:rsid w:val="00074DFC"/>
    <w:rsid w:val="0008184D"/>
    <w:rsid w:val="00082F50"/>
    <w:rsid w:val="000845D9"/>
    <w:rsid w:val="00085017"/>
    <w:rsid w:val="00092EA0"/>
    <w:rsid w:val="000930C8"/>
    <w:rsid w:val="000A22B8"/>
    <w:rsid w:val="000A3B0C"/>
    <w:rsid w:val="000A6377"/>
    <w:rsid w:val="000A6DA4"/>
    <w:rsid w:val="000B0567"/>
    <w:rsid w:val="000B124C"/>
    <w:rsid w:val="000B247F"/>
    <w:rsid w:val="000B3D6B"/>
    <w:rsid w:val="000B50B4"/>
    <w:rsid w:val="000C10C7"/>
    <w:rsid w:val="000C7007"/>
    <w:rsid w:val="000D05AA"/>
    <w:rsid w:val="000D580A"/>
    <w:rsid w:val="000D7E6C"/>
    <w:rsid w:val="000E2662"/>
    <w:rsid w:val="000E64AB"/>
    <w:rsid w:val="000F16C8"/>
    <w:rsid w:val="000F18D1"/>
    <w:rsid w:val="000F63F7"/>
    <w:rsid w:val="000F73AC"/>
    <w:rsid w:val="00100A6D"/>
    <w:rsid w:val="001208AD"/>
    <w:rsid w:val="00122034"/>
    <w:rsid w:val="00122888"/>
    <w:rsid w:val="00122FA0"/>
    <w:rsid w:val="00131B07"/>
    <w:rsid w:val="00135638"/>
    <w:rsid w:val="00143061"/>
    <w:rsid w:val="001469BD"/>
    <w:rsid w:val="0015045A"/>
    <w:rsid w:val="00154356"/>
    <w:rsid w:val="00160E75"/>
    <w:rsid w:val="00164EB8"/>
    <w:rsid w:val="00176A44"/>
    <w:rsid w:val="001837D6"/>
    <w:rsid w:val="001845CE"/>
    <w:rsid w:val="001941A4"/>
    <w:rsid w:val="00196E70"/>
    <w:rsid w:val="00197B7C"/>
    <w:rsid w:val="001A2D6D"/>
    <w:rsid w:val="001B0DF8"/>
    <w:rsid w:val="001B410C"/>
    <w:rsid w:val="001C427A"/>
    <w:rsid w:val="001C706E"/>
    <w:rsid w:val="001C79CF"/>
    <w:rsid w:val="001D5FDD"/>
    <w:rsid w:val="001E0CFF"/>
    <w:rsid w:val="001E3A32"/>
    <w:rsid w:val="001F2083"/>
    <w:rsid w:val="001F2192"/>
    <w:rsid w:val="00200BC7"/>
    <w:rsid w:val="0020287A"/>
    <w:rsid w:val="00202D65"/>
    <w:rsid w:val="00205594"/>
    <w:rsid w:val="0020671F"/>
    <w:rsid w:val="00206823"/>
    <w:rsid w:val="00207D55"/>
    <w:rsid w:val="0021054E"/>
    <w:rsid w:val="002128A9"/>
    <w:rsid w:val="002173EE"/>
    <w:rsid w:val="0022325F"/>
    <w:rsid w:val="00224E6A"/>
    <w:rsid w:val="00225523"/>
    <w:rsid w:val="00237216"/>
    <w:rsid w:val="0024009F"/>
    <w:rsid w:val="0024379E"/>
    <w:rsid w:val="00244DD4"/>
    <w:rsid w:val="00247281"/>
    <w:rsid w:val="002472EB"/>
    <w:rsid w:val="00252AEF"/>
    <w:rsid w:val="00252DE8"/>
    <w:rsid w:val="002534F8"/>
    <w:rsid w:val="00261E66"/>
    <w:rsid w:val="00262E24"/>
    <w:rsid w:val="002731DA"/>
    <w:rsid w:val="0027409B"/>
    <w:rsid w:val="00275AAC"/>
    <w:rsid w:val="002776C8"/>
    <w:rsid w:val="00281FB5"/>
    <w:rsid w:val="002829CD"/>
    <w:rsid w:val="00284992"/>
    <w:rsid w:val="002914FD"/>
    <w:rsid w:val="00293288"/>
    <w:rsid w:val="002A0406"/>
    <w:rsid w:val="002B6492"/>
    <w:rsid w:val="002C0573"/>
    <w:rsid w:val="002C3188"/>
    <w:rsid w:val="002C3C25"/>
    <w:rsid w:val="002C6D57"/>
    <w:rsid w:val="002D0D82"/>
    <w:rsid w:val="002D266A"/>
    <w:rsid w:val="002D50BC"/>
    <w:rsid w:val="002D6871"/>
    <w:rsid w:val="002E1848"/>
    <w:rsid w:val="002E2CDA"/>
    <w:rsid w:val="002F2ACD"/>
    <w:rsid w:val="002F40A5"/>
    <w:rsid w:val="00303EF2"/>
    <w:rsid w:val="003063BE"/>
    <w:rsid w:val="003102B1"/>
    <w:rsid w:val="00316A57"/>
    <w:rsid w:val="00320A03"/>
    <w:rsid w:val="00320B09"/>
    <w:rsid w:val="00324024"/>
    <w:rsid w:val="00331162"/>
    <w:rsid w:val="003327EC"/>
    <w:rsid w:val="0034339C"/>
    <w:rsid w:val="0034462E"/>
    <w:rsid w:val="00346FCA"/>
    <w:rsid w:val="00347190"/>
    <w:rsid w:val="00350E8B"/>
    <w:rsid w:val="003550E0"/>
    <w:rsid w:val="00367290"/>
    <w:rsid w:val="003712E7"/>
    <w:rsid w:val="00371C34"/>
    <w:rsid w:val="00373C61"/>
    <w:rsid w:val="003761AF"/>
    <w:rsid w:val="00380C65"/>
    <w:rsid w:val="00382F13"/>
    <w:rsid w:val="00383D06"/>
    <w:rsid w:val="00385E40"/>
    <w:rsid w:val="00385F41"/>
    <w:rsid w:val="00385F7D"/>
    <w:rsid w:val="00390AE3"/>
    <w:rsid w:val="0039106E"/>
    <w:rsid w:val="00391CBE"/>
    <w:rsid w:val="00394113"/>
    <w:rsid w:val="003A2332"/>
    <w:rsid w:val="003B3BB6"/>
    <w:rsid w:val="003C38E8"/>
    <w:rsid w:val="003D2ABC"/>
    <w:rsid w:val="003D753A"/>
    <w:rsid w:val="00401293"/>
    <w:rsid w:val="00404896"/>
    <w:rsid w:val="00404A84"/>
    <w:rsid w:val="00405D69"/>
    <w:rsid w:val="004119B9"/>
    <w:rsid w:val="00411C41"/>
    <w:rsid w:val="0041442A"/>
    <w:rsid w:val="00414F48"/>
    <w:rsid w:val="00417822"/>
    <w:rsid w:val="004249E2"/>
    <w:rsid w:val="004251DE"/>
    <w:rsid w:val="004253B1"/>
    <w:rsid w:val="00434E4D"/>
    <w:rsid w:val="0044090B"/>
    <w:rsid w:val="004442CC"/>
    <w:rsid w:val="00445009"/>
    <w:rsid w:val="00445941"/>
    <w:rsid w:val="00450C31"/>
    <w:rsid w:val="00451471"/>
    <w:rsid w:val="00456F3F"/>
    <w:rsid w:val="004658FF"/>
    <w:rsid w:val="00474DF4"/>
    <w:rsid w:val="00476723"/>
    <w:rsid w:val="00483A48"/>
    <w:rsid w:val="0048501A"/>
    <w:rsid w:val="00486DDE"/>
    <w:rsid w:val="00492FF2"/>
    <w:rsid w:val="004936DE"/>
    <w:rsid w:val="00493EDF"/>
    <w:rsid w:val="004A2A96"/>
    <w:rsid w:val="004A770E"/>
    <w:rsid w:val="004B0EB2"/>
    <w:rsid w:val="004B5DC7"/>
    <w:rsid w:val="004C11D8"/>
    <w:rsid w:val="004C4C38"/>
    <w:rsid w:val="004E0D51"/>
    <w:rsid w:val="004E6713"/>
    <w:rsid w:val="004E690E"/>
    <w:rsid w:val="004E7270"/>
    <w:rsid w:val="004E7D3D"/>
    <w:rsid w:val="004F604F"/>
    <w:rsid w:val="00501BF6"/>
    <w:rsid w:val="00501DA8"/>
    <w:rsid w:val="00503C49"/>
    <w:rsid w:val="00503F8E"/>
    <w:rsid w:val="005070EA"/>
    <w:rsid w:val="0050722F"/>
    <w:rsid w:val="00515D8D"/>
    <w:rsid w:val="00521E28"/>
    <w:rsid w:val="005243AE"/>
    <w:rsid w:val="0053173E"/>
    <w:rsid w:val="0055358E"/>
    <w:rsid w:val="0055659E"/>
    <w:rsid w:val="005618D5"/>
    <w:rsid w:val="00562E85"/>
    <w:rsid w:val="005634A3"/>
    <w:rsid w:val="0056451C"/>
    <w:rsid w:val="005701EA"/>
    <w:rsid w:val="005707AD"/>
    <w:rsid w:val="00572776"/>
    <w:rsid w:val="005739F9"/>
    <w:rsid w:val="00575413"/>
    <w:rsid w:val="005811FD"/>
    <w:rsid w:val="005825A1"/>
    <w:rsid w:val="00586F47"/>
    <w:rsid w:val="00587AE4"/>
    <w:rsid w:val="0059091F"/>
    <w:rsid w:val="00593A64"/>
    <w:rsid w:val="005A45AA"/>
    <w:rsid w:val="005A5378"/>
    <w:rsid w:val="005B4F53"/>
    <w:rsid w:val="005C196B"/>
    <w:rsid w:val="005C3F79"/>
    <w:rsid w:val="005C5B51"/>
    <w:rsid w:val="005C66D4"/>
    <w:rsid w:val="005E0E22"/>
    <w:rsid w:val="005E12CF"/>
    <w:rsid w:val="005E1814"/>
    <w:rsid w:val="005E34C2"/>
    <w:rsid w:val="005E4560"/>
    <w:rsid w:val="005F196F"/>
    <w:rsid w:val="005F1CA0"/>
    <w:rsid w:val="005F2159"/>
    <w:rsid w:val="005F69BE"/>
    <w:rsid w:val="005F78DE"/>
    <w:rsid w:val="00600622"/>
    <w:rsid w:val="006011BF"/>
    <w:rsid w:val="00606822"/>
    <w:rsid w:val="00610130"/>
    <w:rsid w:val="0062384D"/>
    <w:rsid w:val="00627E15"/>
    <w:rsid w:val="00643186"/>
    <w:rsid w:val="00646A54"/>
    <w:rsid w:val="00647246"/>
    <w:rsid w:val="00662105"/>
    <w:rsid w:val="00662905"/>
    <w:rsid w:val="00663C52"/>
    <w:rsid w:val="00664EA6"/>
    <w:rsid w:val="0066583E"/>
    <w:rsid w:val="00666DA9"/>
    <w:rsid w:val="006670A7"/>
    <w:rsid w:val="00677B6C"/>
    <w:rsid w:val="0068240D"/>
    <w:rsid w:val="0068304F"/>
    <w:rsid w:val="00683F7F"/>
    <w:rsid w:val="00685F0F"/>
    <w:rsid w:val="0068687D"/>
    <w:rsid w:val="00690856"/>
    <w:rsid w:val="00691E82"/>
    <w:rsid w:val="0069426A"/>
    <w:rsid w:val="006972BE"/>
    <w:rsid w:val="00697472"/>
    <w:rsid w:val="00697551"/>
    <w:rsid w:val="00697D9C"/>
    <w:rsid w:val="006A1953"/>
    <w:rsid w:val="006A2963"/>
    <w:rsid w:val="006A2F20"/>
    <w:rsid w:val="006B4308"/>
    <w:rsid w:val="006B4947"/>
    <w:rsid w:val="006B56F5"/>
    <w:rsid w:val="006C345C"/>
    <w:rsid w:val="006D009F"/>
    <w:rsid w:val="006D1B3C"/>
    <w:rsid w:val="006D57F9"/>
    <w:rsid w:val="006E0491"/>
    <w:rsid w:val="006E13BC"/>
    <w:rsid w:val="006E474C"/>
    <w:rsid w:val="006E67E2"/>
    <w:rsid w:val="006F360C"/>
    <w:rsid w:val="006F376A"/>
    <w:rsid w:val="006F5A27"/>
    <w:rsid w:val="006F6020"/>
    <w:rsid w:val="006F6B79"/>
    <w:rsid w:val="007024B3"/>
    <w:rsid w:val="0070368E"/>
    <w:rsid w:val="00703A46"/>
    <w:rsid w:val="00706909"/>
    <w:rsid w:val="00712D20"/>
    <w:rsid w:val="0071658E"/>
    <w:rsid w:val="00721682"/>
    <w:rsid w:val="0072454A"/>
    <w:rsid w:val="00727159"/>
    <w:rsid w:val="007301C2"/>
    <w:rsid w:val="00733244"/>
    <w:rsid w:val="00740EA0"/>
    <w:rsid w:val="007474F6"/>
    <w:rsid w:val="00750762"/>
    <w:rsid w:val="0075786E"/>
    <w:rsid w:val="007608D1"/>
    <w:rsid w:val="00762AFF"/>
    <w:rsid w:val="00765B0E"/>
    <w:rsid w:val="00774111"/>
    <w:rsid w:val="0077797A"/>
    <w:rsid w:val="00780EDC"/>
    <w:rsid w:val="0078134A"/>
    <w:rsid w:val="00782B96"/>
    <w:rsid w:val="00784A34"/>
    <w:rsid w:val="00784B4C"/>
    <w:rsid w:val="00784C75"/>
    <w:rsid w:val="00796E26"/>
    <w:rsid w:val="007A5BAE"/>
    <w:rsid w:val="007A78DD"/>
    <w:rsid w:val="007B0D15"/>
    <w:rsid w:val="007B7A4B"/>
    <w:rsid w:val="007C2853"/>
    <w:rsid w:val="007E6FDA"/>
    <w:rsid w:val="0080160C"/>
    <w:rsid w:val="0080507C"/>
    <w:rsid w:val="00816435"/>
    <w:rsid w:val="0082213E"/>
    <w:rsid w:val="00822EB9"/>
    <w:rsid w:val="00853642"/>
    <w:rsid w:val="00855741"/>
    <w:rsid w:val="00861E72"/>
    <w:rsid w:val="00871D7E"/>
    <w:rsid w:val="0088697D"/>
    <w:rsid w:val="00890D6C"/>
    <w:rsid w:val="00890EA9"/>
    <w:rsid w:val="0089130D"/>
    <w:rsid w:val="008927D8"/>
    <w:rsid w:val="00892819"/>
    <w:rsid w:val="008A0108"/>
    <w:rsid w:val="008A11E2"/>
    <w:rsid w:val="008B3A5F"/>
    <w:rsid w:val="008B6E19"/>
    <w:rsid w:val="008B7A4B"/>
    <w:rsid w:val="008C38BB"/>
    <w:rsid w:val="008D271F"/>
    <w:rsid w:val="008D691C"/>
    <w:rsid w:val="008E5D20"/>
    <w:rsid w:val="008E62E7"/>
    <w:rsid w:val="008F1870"/>
    <w:rsid w:val="008F5EE4"/>
    <w:rsid w:val="008F6096"/>
    <w:rsid w:val="008F6DFA"/>
    <w:rsid w:val="009113E1"/>
    <w:rsid w:val="0091315E"/>
    <w:rsid w:val="00914275"/>
    <w:rsid w:val="0091632A"/>
    <w:rsid w:val="00922507"/>
    <w:rsid w:val="0092641D"/>
    <w:rsid w:val="00926DE8"/>
    <w:rsid w:val="00926F2B"/>
    <w:rsid w:val="00927490"/>
    <w:rsid w:val="00943F2C"/>
    <w:rsid w:val="00946446"/>
    <w:rsid w:val="009501F3"/>
    <w:rsid w:val="0095148B"/>
    <w:rsid w:val="009526F0"/>
    <w:rsid w:val="009539D0"/>
    <w:rsid w:val="00956E10"/>
    <w:rsid w:val="00960520"/>
    <w:rsid w:val="009608C1"/>
    <w:rsid w:val="0098127E"/>
    <w:rsid w:val="00981A16"/>
    <w:rsid w:val="00983091"/>
    <w:rsid w:val="00983982"/>
    <w:rsid w:val="00985311"/>
    <w:rsid w:val="00991D5A"/>
    <w:rsid w:val="009975F6"/>
    <w:rsid w:val="0099766F"/>
    <w:rsid w:val="009A0D9E"/>
    <w:rsid w:val="009A0F5A"/>
    <w:rsid w:val="009A1D30"/>
    <w:rsid w:val="009B2795"/>
    <w:rsid w:val="009B4163"/>
    <w:rsid w:val="009C029B"/>
    <w:rsid w:val="009C128B"/>
    <w:rsid w:val="009C29AB"/>
    <w:rsid w:val="009C7854"/>
    <w:rsid w:val="009D44A9"/>
    <w:rsid w:val="009D5A77"/>
    <w:rsid w:val="009E5797"/>
    <w:rsid w:val="009F34A0"/>
    <w:rsid w:val="00A0665E"/>
    <w:rsid w:val="00A069B8"/>
    <w:rsid w:val="00A07849"/>
    <w:rsid w:val="00A1680E"/>
    <w:rsid w:val="00A2481D"/>
    <w:rsid w:val="00A26D37"/>
    <w:rsid w:val="00A276B7"/>
    <w:rsid w:val="00A27877"/>
    <w:rsid w:val="00A30B19"/>
    <w:rsid w:val="00A34789"/>
    <w:rsid w:val="00A4256B"/>
    <w:rsid w:val="00A50656"/>
    <w:rsid w:val="00A552B7"/>
    <w:rsid w:val="00A56526"/>
    <w:rsid w:val="00A637E8"/>
    <w:rsid w:val="00A6442D"/>
    <w:rsid w:val="00A64959"/>
    <w:rsid w:val="00A67B6B"/>
    <w:rsid w:val="00A67E22"/>
    <w:rsid w:val="00A77691"/>
    <w:rsid w:val="00A83332"/>
    <w:rsid w:val="00A8556D"/>
    <w:rsid w:val="00A872C9"/>
    <w:rsid w:val="00A91358"/>
    <w:rsid w:val="00A94B59"/>
    <w:rsid w:val="00A959EB"/>
    <w:rsid w:val="00AC01CD"/>
    <w:rsid w:val="00AC1B43"/>
    <w:rsid w:val="00AC2C5E"/>
    <w:rsid w:val="00AC4A02"/>
    <w:rsid w:val="00AD0A03"/>
    <w:rsid w:val="00AD1969"/>
    <w:rsid w:val="00AD592E"/>
    <w:rsid w:val="00AD7A5D"/>
    <w:rsid w:val="00AE045A"/>
    <w:rsid w:val="00AE2102"/>
    <w:rsid w:val="00AE22A9"/>
    <w:rsid w:val="00AE59A8"/>
    <w:rsid w:val="00AF5858"/>
    <w:rsid w:val="00B116D8"/>
    <w:rsid w:val="00B165DE"/>
    <w:rsid w:val="00B22908"/>
    <w:rsid w:val="00B23DA6"/>
    <w:rsid w:val="00B24FAB"/>
    <w:rsid w:val="00B303C1"/>
    <w:rsid w:val="00B31E24"/>
    <w:rsid w:val="00B3211C"/>
    <w:rsid w:val="00B335DD"/>
    <w:rsid w:val="00B422C7"/>
    <w:rsid w:val="00B44E52"/>
    <w:rsid w:val="00B53AFD"/>
    <w:rsid w:val="00B6796D"/>
    <w:rsid w:val="00B75914"/>
    <w:rsid w:val="00B77B97"/>
    <w:rsid w:val="00B81441"/>
    <w:rsid w:val="00B81A4C"/>
    <w:rsid w:val="00B87203"/>
    <w:rsid w:val="00B913A2"/>
    <w:rsid w:val="00BA6796"/>
    <w:rsid w:val="00BB013D"/>
    <w:rsid w:val="00BC626B"/>
    <w:rsid w:val="00BD7B1F"/>
    <w:rsid w:val="00BE179C"/>
    <w:rsid w:val="00BF2110"/>
    <w:rsid w:val="00BF4ADA"/>
    <w:rsid w:val="00BF6636"/>
    <w:rsid w:val="00C04220"/>
    <w:rsid w:val="00C05E2C"/>
    <w:rsid w:val="00C1488A"/>
    <w:rsid w:val="00C15C6B"/>
    <w:rsid w:val="00C15CD2"/>
    <w:rsid w:val="00C16BA9"/>
    <w:rsid w:val="00C303CA"/>
    <w:rsid w:val="00C361AF"/>
    <w:rsid w:val="00C54CB8"/>
    <w:rsid w:val="00C5685B"/>
    <w:rsid w:val="00C579BC"/>
    <w:rsid w:val="00C64C88"/>
    <w:rsid w:val="00C75D51"/>
    <w:rsid w:val="00C77AA7"/>
    <w:rsid w:val="00C84462"/>
    <w:rsid w:val="00C87E01"/>
    <w:rsid w:val="00C91F75"/>
    <w:rsid w:val="00CA1DD8"/>
    <w:rsid w:val="00CA4369"/>
    <w:rsid w:val="00CA58FA"/>
    <w:rsid w:val="00CB1615"/>
    <w:rsid w:val="00CB49B7"/>
    <w:rsid w:val="00CC2E03"/>
    <w:rsid w:val="00CC63E5"/>
    <w:rsid w:val="00CD1465"/>
    <w:rsid w:val="00CD1B30"/>
    <w:rsid w:val="00CD1D8D"/>
    <w:rsid w:val="00CD5274"/>
    <w:rsid w:val="00CE166B"/>
    <w:rsid w:val="00CE1C55"/>
    <w:rsid w:val="00CE213C"/>
    <w:rsid w:val="00CF2756"/>
    <w:rsid w:val="00D00EAA"/>
    <w:rsid w:val="00D02102"/>
    <w:rsid w:val="00D026AC"/>
    <w:rsid w:val="00D02B80"/>
    <w:rsid w:val="00D2520C"/>
    <w:rsid w:val="00D25530"/>
    <w:rsid w:val="00D325EA"/>
    <w:rsid w:val="00D33A93"/>
    <w:rsid w:val="00D345FF"/>
    <w:rsid w:val="00D37603"/>
    <w:rsid w:val="00D41C0B"/>
    <w:rsid w:val="00D41CDC"/>
    <w:rsid w:val="00D42765"/>
    <w:rsid w:val="00D4591A"/>
    <w:rsid w:val="00D510C6"/>
    <w:rsid w:val="00D530C1"/>
    <w:rsid w:val="00D534D5"/>
    <w:rsid w:val="00D56F30"/>
    <w:rsid w:val="00D63142"/>
    <w:rsid w:val="00D74E3F"/>
    <w:rsid w:val="00D802DA"/>
    <w:rsid w:val="00D8152A"/>
    <w:rsid w:val="00D90A95"/>
    <w:rsid w:val="00D92E74"/>
    <w:rsid w:val="00D92F8C"/>
    <w:rsid w:val="00DA11B2"/>
    <w:rsid w:val="00DA5EAB"/>
    <w:rsid w:val="00DA7CAE"/>
    <w:rsid w:val="00DB05EB"/>
    <w:rsid w:val="00DB0965"/>
    <w:rsid w:val="00DB1A18"/>
    <w:rsid w:val="00DB582F"/>
    <w:rsid w:val="00DC066C"/>
    <w:rsid w:val="00DD069D"/>
    <w:rsid w:val="00DD1821"/>
    <w:rsid w:val="00DD46D8"/>
    <w:rsid w:val="00DD5964"/>
    <w:rsid w:val="00DE1780"/>
    <w:rsid w:val="00DE4F90"/>
    <w:rsid w:val="00DF1089"/>
    <w:rsid w:val="00DF217F"/>
    <w:rsid w:val="00E02818"/>
    <w:rsid w:val="00E02FE3"/>
    <w:rsid w:val="00E03505"/>
    <w:rsid w:val="00E035A8"/>
    <w:rsid w:val="00E2313D"/>
    <w:rsid w:val="00E23F06"/>
    <w:rsid w:val="00E37C14"/>
    <w:rsid w:val="00E401B9"/>
    <w:rsid w:val="00E405EB"/>
    <w:rsid w:val="00E409F7"/>
    <w:rsid w:val="00E447FF"/>
    <w:rsid w:val="00E5137A"/>
    <w:rsid w:val="00E52E16"/>
    <w:rsid w:val="00E6505D"/>
    <w:rsid w:val="00E67DB9"/>
    <w:rsid w:val="00E7699A"/>
    <w:rsid w:val="00E81916"/>
    <w:rsid w:val="00E82BB3"/>
    <w:rsid w:val="00E8476D"/>
    <w:rsid w:val="00E900A1"/>
    <w:rsid w:val="00E95643"/>
    <w:rsid w:val="00EA4EF7"/>
    <w:rsid w:val="00EA6B23"/>
    <w:rsid w:val="00EC4E3F"/>
    <w:rsid w:val="00ED0793"/>
    <w:rsid w:val="00ED0AF2"/>
    <w:rsid w:val="00ED2D29"/>
    <w:rsid w:val="00ED5ED8"/>
    <w:rsid w:val="00ED797C"/>
    <w:rsid w:val="00EE1770"/>
    <w:rsid w:val="00F0612C"/>
    <w:rsid w:val="00F148AB"/>
    <w:rsid w:val="00F154D0"/>
    <w:rsid w:val="00F15DA5"/>
    <w:rsid w:val="00F20E30"/>
    <w:rsid w:val="00F24C09"/>
    <w:rsid w:val="00F25A26"/>
    <w:rsid w:val="00F27B7B"/>
    <w:rsid w:val="00F32EFE"/>
    <w:rsid w:val="00F35CD1"/>
    <w:rsid w:val="00F40BA6"/>
    <w:rsid w:val="00F42925"/>
    <w:rsid w:val="00F42A9C"/>
    <w:rsid w:val="00F42C8B"/>
    <w:rsid w:val="00F471AE"/>
    <w:rsid w:val="00F47E19"/>
    <w:rsid w:val="00F502D4"/>
    <w:rsid w:val="00F53D92"/>
    <w:rsid w:val="00F562AD"/>
    <w:rsid w:val="00F645BF"/>
    <w:rsid w:val="00F674BD"/>
    <w:rsid w:val="00F73289"/>
    <w:rsid w:val="00F76598"/>
    <w:rsid w:val="00F86516"/>
    <w:rsid w:val="00F91E5C"/>
    <w:rsid w:val="00F94FD4"/>
    <w:rsid w:val="00F96E99"/>
    <w:rsid w:val="00F97ABA"/>
    <w:rsid w:val="00FC0045"/>
    <w:rsid w:val="00FC4630"/>
    <w:rsid w:val="00FC4A39"/>
    <w:rsid w:val="00FC4EF2"/>
    <w:rsid w:val="00FD02E7"/>
    <w:rsid w:val="00FD1E20"/>
    <w:rsid w:val="00FD5447"/>
    <w:rsid w:val="00FD5A7C"/>
    <w:rsid w:val="00FE1839"/>
    <w:rsid w:val="00FE63C1"/>
    <w:rsid w:val="00FF00CC"/>
    <w:rsid w:val="00FF059D"/>
    <w:rsid w:val="00FF2568"/>
    <w:rsid w:val="00FF2A0E"/>
    <w:rsid w:val="00FF34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9FBB1"/>
  <w15:docId w15:val="{5A4EA421-EEF9-43CA-BC46-B0C5A0B4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0B7"/>
    <w:rPr>
      <w:lang w:val="en-CA"/>
    </w:rPr>
  </w:style>
  <w:style w:type="paragraph" w:styleId="Heading2">
    <w:name w:val="heading 2"/>
    <w:basedOn w:val="Normal"/>
    <w:next w:val="Normal"/>
    <w:link w:val="Heading2Char"/>
    <w:uiPriority w:val="9"/>
    <w:unhideWhenUsed/>
    <w:qFormat/>
    <w:rsid w:val="00E37C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D51"/>
  </w:style>
  <w:style w:type="paragraph" w:styleId="Footer">
    <w:name w:val="footer"/>
    <w:basedOn w:val="Normal"/>
    <w:link w:val="FooterChar"/>
    <w:uiPriority w:val="99"/>
    <w:unhideWhenUsed/>
    <w:rsid w:val="004E0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D51"/>
  </w:style>
  <w:style w:type="paragraph" w:styleId="BalloonText">
    <w:name w:val="Balloon Text"/>
    <w:basedOn w:val="Normal"/>
    <w:link w:val="BalloonTextChar"/>
    <w:uiPriority w:val="99"/>
    <w:semiHidden/>
    <w:unhideWhenUsed/>
    <w:rsid w:val="004E0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D51"/>
    <w:rPr>
      <w:rFonts w:ascii="Tahoma" w:hAnsi="Tahoma" w:cs="Tahoma"/>
      <w:sz w:val="16"/>
      <w:szCs w:val="16"/>
    </w:rPr>
  </w:style>
  <w:style w:type="table" w:styleId="TableGrid">
    <w:name w:val="Table Grid"/>
    <w:basedOn w:val="TableNormal"/>
    <w:uiPriority w:val="59"/>
    <w:rsid w:val="00F96E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73289"/>
    <w:pPr>
      <w:ind w:left="720"/>
      <w:contextualSpacing/>
    </w:pPr>
  </w:style>
  <w:style w:type="character" w:styleId="CommentReference">
    <w:name w:val="annotation reference"/>
    <w:basedOn w:val="DefaultParagraphFont"/>
    <w:uiPriority w:val="99"/>
    <w:semiHidden/>
    <w:unhideWhenUsed/>
    <w:rsid w:val="003D753A"/>
    <w:rPr>
      <w:sz w:val="16"/>
      <w:szCs w:val="16"/>
    </w:rPr>
  </w:style>
  <w:style w:type="paragraph" w:styleId="CommentText">
    <w:name w:val="annotation text"/>
    <w:basedOn w:val="Normal"/>
    <w:link w:val="CommentTextChar"/>
    <w:uiPriority w:val="99"/>
    <w:semiHidden/>
    <w:unhideWhenUsed/>
    <w:rsid w:val="003D753A"/>
    <w:pPr>
      <w:spacing w:line="240" w:lineRule="auto"/>
    </w:pPr>
    <w:rPr>
      <w:sz w:val="20"/>
      <w:szCs w:val="20"/>
    </w:rPr>
  </w:style>
  <w:style w:type="character" w:customStyle="1" w:styleId="CommentTextChar">
    <w:name w:val="Comment Text Char"/>
    <w:basedOn w:val="DefaultParagraphFont"/>
    <w:link w:val="CommentText"/>
    <w:uiPriority w:val="99"/>
    <w:semiHidden/>
    <w:rsid w:val="003D753A"/>
    <w:rPr>
      <w:sz w:val="20"/>
      <w:szCs w:val="20"/>
    </w:rPr>
  </w:style>
  <w:style w:type="paragraph" w:styleId="CommentSubject">
    <w:name w:val="annotation subject"/>
    <w:basedOn w:val="CommentText"/>
    <w:next w:val="CommentText"/>
    <w:link w:val="CommentSubjectChar"/>
    <w:uiPriority w:val="99"/>
    <w:semiHidden/>
    <w:unhideWhenUsed/>
    <w:rsid w:val="003D753A"/>
    <w:rPr>
      <w:b/>
      <w:bCs/>
    </w:rPr>
  </w:style>
  <w:style w:type="character" w:customStyle="1" w:styleId="CommentSubjectChar">
    <w:name w:val="Comment Subject Char"/>
    <w:basedOn w:val="CommentTextChar"/>
    <w:link w:val="CommentSubject"/>
    <w:uiPriority w:val="99"/>
    <w:semiHidden/>
    <w:rsid w:val="003D753A"/>
    <w:rPr>
      <w:b/>
      <w:bCs/>
      <w:sz w:val="20"/>
      <w:szCs w:val="20"/>
    </w:rPr>
  </w:style>
  <w:style w:type="paragraph" w:customStyle="1" w:styleId="TableEntry">
    <w:name w:val="Table Entry"/>
    <w:basedOn w:val="Normal"/>
    <w:uiPriority w:val="99"/>
    <w:qFormat/>
    <w:rsid w:val="00CE1C55"/>
    <w:pPr>
      <w:spacing w:before="60" w:after="60" w:line="240" w:lineRule="auto"/>
    </w:pPr>
    <w:rPr>
      <w:rFonts w:ascii="Arial" w:eastAsia="Times" w:hAnsi="Arial" w:cs="Times New Roman"/>
      <w:color w:val="000000"/>
      <w:sz w:val="16"/>
      <w:szCs w:val="24"/>
    </w:rPr>
  </w:style>
  <w:style w:type="paragraph" w:customStyle="1" w:styleId="Tableheadingleft">
    <w:name w:val="Table heading left"/>
    <w:basedOn w:val="Normal"/>
    <w:uiPriority w:val="99"/>
    <w:rsid w:val="00CE1C55"/>
    <w:pPr>
      <w:spacing w:before="60" w:after="60" w:line="240" w:lineRule="auto"/>
    </w:pPr>
    <w:rPr>
      <w:rFonts w:ascii="Arial" w:eastAsia="Times" w:hAnsi="Arial" w:cs="Times New Roman"/>
      <w:b/>
      <w:bCs/>
      <w:color w:val="FFFFFF"/>
      <w:sz w:val="18"/>
      <w:szCs w:val="18"/>
    </w:rPr>
  </w:style>
  <w:style w:type="character" w:customStyle="1" w:styleId="Heading2Char">
    <w:name w:val="Heading 2 Char"/>
    <w:basedOn w:val="DefaultParagraphFont"/>
    <w:link w:val="Heading2"/>
    <w:uiPriority w:val="9"/>
    <w:rsid w:val="00E37C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7C14"/>
    <w:rPr>
      <w:color w:val="0000FF" w:themeColor="hyperlink"/>
      <w:u w:val="single"/>
    </w:rPr>
  </w:style>
  <w:style w:type="character" w:styleId="FollowedHyperlink">
    <w:name w:val="FollowedHyperlink"/>
    <w:basedOn w:val="DefaultParagraphFont"/>
    <w:uiPriority w:val="99"/>
    <w:semiHidden/>
    <w:unhideWhenUsed/>
    <w:rsid w:val="00320A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eb43.gov.mb.ca/climate/HourlyReport.aspx"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mbagweather.ca/partners/mba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file:///\\MBPApp0964P\Shared_Data\AgWeather\uplo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MBPApp0964P\Shared_Data\AgWeather\archive"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1144.ca/Summary.aspx?N=MBsu&amp;SID="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eb43.gov.mb.ca/climate/DailyRepor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3970F35CF13B438335F90C9831AF5D" ma:contentTypeVersion="0" ma:contentTypeDescription="Create a new document." ma:contentTypeScope="" ma:versionID="c3e500fbc248516b776fca1fbc8265d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AA6C7-1C30-47BC-A1EA-5EB98441D7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52FB1B-D3E9-4156-9AE5-93EDBC4A2405}">
  <ds:schemaRefs>
    <ds:schemaRef ds:uri="http://schemas.microsoft.com/sharepoint/v3/contenttype/forms"/>
  </ds:schemaRefs>
</ds:datastoreItem>
</file>

<file path=customXml/itemProps3.xml><?xml version="1.0" encoding="utf-8"?>
<ds:datastoreItem xmlns:ds="http://schemas.openxmlformats.org/officeDocument/2006/customXml" ds:itemID="{4034F470-D5CF-4BAA-8038-74BC37AB9875}">
  <ds:schemaRefs>
    <ds:schemaRef ds:uri="http://schemas.microsoft.com/office/2006/metadata/properties"/>
  </ds:schemaRefs>
</ds:datastoreItem>
</file>

<file path=customXml/itemProps4.xml><?xml version="1.0" encoding="utf-8"?>
<ds:datastoreItem xmlns:ds="http://schemas.openxmlformats.org/officeDocument/2006/customXml" ds:itemID="{75B37A6B-9241-406A-B5DA-BEADCBD8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4431</TotalTime>
  <Pages>4</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Meyers Norris Penny LLP</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Blake Minaker</dc:creator>
  <cp:lastModifiedBy>Ojo, Timi (AGR)</cp:lastModifiedBy>
  <cp:revision>79</cp:revision>
  <cp:lastPrinted>2014-03-17T21:48:00Z</cp:lastPrinted>
  <dcterms:created xsi:type="dcterms:W3CDTF">2015-06-19T17:11:00Z</dcterms:created>
  <dcterms:modified xsi:type="dcterms:W3CDTF">2019-05-07T16:28:00Z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0x010100503970F35CF13B438335F90C9831AF5D</vt:lpwstr>
  </property>
</Properties>
</file>