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CB744" w14:textId="23C2977F" w:rsidR="7443A14E" w:rsidRDefault="1F5D3FA3" w:rsidP="70FB0CAB">
      <w:pPr>
        <w:rPr>
          <w:sz w:val="40"/>
          <w:szCs w:val="40"/>
        </w:rPr>
      </w:pPr>
      <w:r w:rsidRPr="70FB0CAB">
        <w:rPr>
          <w:sz w:val="40"/>
          <w:szCs w:val="40"/>
        </w:rPr>
        <w:t xml:space="preserve">Technical </w:t>
      </w:r>
    </w:p>
    <w:tbl>
      <w:tblPr>
        <w:tblStyle w:val="TableGrid"/>
        <w:tblW w:w="13035" w:type="dxa"/>
        <w:tblLayout w:type="fixed"/>
        <w:tblLook w:val="06A0" w:firstRow="1" w:lastRow="0" w:firstColumn="1" w:lastColumn="0" w:noHBand="1" w:noVBand="1"/>
      </w:tblPr>
      <w:tblGrid>
        <w:gridCol w:w="615"/>
        <w:gridCol w:w="1815"/>
        <w:gridCol w:w="2670"/>
        <w:gridCol w:w="4140"/>
        <w:gridCol w:w="3795"/>
      </w:tblGrid>
      <w:tr w:rsidR="7443A14E" w14:paraId="17D1D7A0" w14:textId="77777777" w:rsidTr="346E7EEC">
        <w:trPr>
          <w:trHeight w:val="300"/>
        </w:trPr>
        <w:tc>
          <w:tcPr>
            <w:tcW w:w="615" w:type="dxa"/>
          </w:tcPr>
          <w:p w14:paraId="38364D93" w14:textId="1378984E" w:rsidR="6A7EBC62" w:rsidRDefault="465ECF88" w:rsidP="70FB0CAB">
            <w:r w:rsidRPr="70FB0CAB">
              <w:rPr>
                <w:rFonts w:ascii="Arial" w:eastAsia="Arial" w:hAnsi="Arial" w:cs="Arial"/>
                <w:b/>
                <w:bCs/>
                <w:color w:val="000000" w:themeColor="text1"/>
                <w:sz w:val="22"/>
                <w:szCs w:val="22"/>
              </w:rPr>
              <w:t>No.</w:t>
            </w:r>
          </w:p>
        </w:tc>
        <w:tc>
          <w:tcPr>
            <w:tcW w:w="1815" w:type="dxa"/>
          </w:tcPr>
          <w:p w14:paraId="14F2AB3E" w14:textId="050A3FA0" w:rsidR="7443A14E" w:rsidRDefault="048BDE34" w:rsidP="05EAAE2D">
            <w:pPr>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Technical Categories</w:t>
            </w:r>
          </w:p>
        </w:tc>
        <w:tc>
          <w:tcPr>
            <w:tcW w:w="2670" w:type="dxa"/>
          </w:tcPr>
          <w:p w14:paraId="18DB7E71" w14:textId="570082D7" w:rsidR="7443A14E" w:rsidRDefault="048BDE34" w:rsidP="05EAAE2D">
            <w:pPr>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Definition/Description</w:t>
            </w:r>
          </w:p>
        </w:tc>
        <w:tc>
          <w:tcPr>
            <w:tcW w:w="7935" w:type="dxa"/>
            <w:gridSpan w:val="2"/>
          </w:tcPr>
          <w:p w14:paraId="2BDA5E4B" w14:textId="162B5AC5" w:rsidR="7443A14E" w:rsidRDefault="048BDE34" w:rsidP="05EAAE2D">
            <w:pPr>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Remarks</w:t>
            </w:r>
          </w:p>
        </w:tc>
      </w:tr>
      <w:tr w:rsidR="7443A14E" w14:paraId="6E970E00" w14:textId="77777777" w:rsidTr="346E7EEC">
        <w:trPr>
          <w:trHeight w:val="300"/>
        </w:trPr>
        <w:tc>
          <w:tcPr>
            <w:tcW w:w="615" w:type="dxa"/>
          </w:tcPr>
          <w:p w14:paraId="57F6323D" w14:textId="5839504A" w:rsidR="0DE4366A" w:rsidRDefault="56A94C27"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1</w:t>
            </w:r>
          </w:p>
        </w:tc>
        <w:tc>
          <w:tcPr>
            <w:tcW w:w="1815" w:type="dxa"/>
          </w:tcPr>
          <w:p w14:paraId="6DDC8F71" w14:textId="19C573A5"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Electrical</w:t>
            </w:r>
          </w:p>
        </w:tc>
        <w:tc>
          <w:tcPr>
            <w:tcW w:w="2670" w:type="dxa"/>
          </w:tcPr>
          <w:p w14:paraId="58E64044" w14:textId="33247F31" w:rsidR="7443A14E" w:rsidRDefault="659F3C9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Electrical engineering principles</w:t>
            </w:r>
          </w:p>
          <w:p w14:paraId="77A873D2" w14:textId="2FDF68D3" w:rsidR="7443A14E" w:rsidRDefault="659F3C9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Electrical technology systems</w:t>
            </w:r>
          </w:p>
          <w:p w14:paraId="412CCC36" w14:textId="6CB9D0EA"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 xml:space="preserve"> </w:t>
            </w:r>
          </w:p>
          <w:p w14:paraId="20B4B79D" w14:textId="46F1DA17" w:rsidR="00495973" w:rsidRDefault="00495973" w:rsidP="05EAAE2D">
            <w:pPr>
              <w:rPr>
                <w:rFonts w:ascii="Arial" w:eastAsia="Arial" w:hAnsi="Arial" w:cs="Arial"/>
                <w:color w:val="000000" w:themeColor="text1"/>
                <w:sz w:val="22"/>
                <w:szCs w:val="22"/>
              </w:rPr>
            </w:pPr>
          </w:p>
        </w:tc>
        <w:tc>
          <w:tcPr>
            <w:tcW w:w="7935" w:type="dxa"/>
            <w:gridSpan w:val="2"/>
          </w:tcPr>
          <w:p w14:paraId="11336FB1" w14:textId="0D2A2571"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Low Voltage Main Switchboard  Requirement &amp; Testing</w:t>
            </w:r>
          </w:p>
          <w:p w14:paraId="038A5786" w14:textId="2CA54AD1"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Electrical Power System Fundamentals for Non-Technical Personnel</w:t>
            </w:r>
          </w:p>
          <w:p w14:paraId="140DC8AA" w14:textId="76BC07C9"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Meter Inspection, Installation and Disconnection</w:t>
            </w:r>
          </w:p>
          <w:p w14:paraId="2DF09973" w14:textId="55C6C9E8"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High Voltage Overhead Lines Testing &amp; Commissioning</w:t>
            </w:r>
          </w:p>
          <w:p w14:paraId="3E7A7813" w14:textId="2758F334"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Substation Routine Maintenance</w:t>
            </w:r>
          </w:p>
          <w:p w14:paraId="369AD927" w14:textId="6DD41DA1"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Introductory Course on SESCo Power System Module 1: Statutory Requirements</w:t>
            </w:r>
          </w:p>
          <w:p w14:paraId="35D3E37A" w14:textId="4B19DC60"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Introductory Course on SESCo Power System Module 2: Cables and Lines</w:t>
            </w:r>
          </w:p>
          <w:p w14:paraId="6CE187C0" w14:textId="3E19794D"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Introductory Course on SESCo Power System Module 3: Generators And Protection</w:t>
            </w:r>
          </w:p>
          <w:p w14:paraId="2A6AE7DE" w14:textId="6D0B258F" w:rsidR="7443A14E" w:rsidRDefault="6D1D6886" w:rsidP="00BC62B0">
            <w:pPr>
              <w:pStyle w:val="ListParagraph"/>
              <w:numPr>
                <w:ilvl w:val="0"/>
                <w:numId w:val="32"/>
              </w:numPr>
              <w:rPr>
                <w:rFonts w:ascii="Arial" w:eastAsia="Arial" w:hAnsi="Arial" w:cs="Arial"/>
              </w:rPr>
            </w:pPr>
            <w:r w:rsidRPr="70FB0CAB">
              <w:rPr>
                <w:rFonts w:ascii="Arial" w:eastAsia="Arial" w:hAnsi="Arial" w:cs="Arial"/>
                <w:sz w:val="22"/>
                <w:szCs w:val="22"/>
              </w:rPr>
              <w:t>Introductory Course on SESCo Power System Module 4: High Voltage Systems</w:t>
            </w:r>
          </w:p>
        </w:tc>
      </w:tr>
      <w:tr w:rsidR="7443A14E" w14:paraId="76F03F48" w14:textId="77777777" w:rsidTr="346E7EEC">
        <w:trPr>
          <w:trHeight w:val="300"/>
        </w:trPr>
        <w:tc>
          <w:tcPr>
            <w:tcW w:w="615" w:type="dxa"/>
          </w:tcPr>
          <w:p w14:paraId="11D7DF72" w14:textId="0E5B437B" w:rsidR="58F75CF7" w:rsidRDefault="40C0789A"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2</w:t>
            </w:r>
          </w:p>
        </w:tc>
        <w:tc>
          <w:tcPr>
            <w:tcW w:w="1815" w:type="dxa"/>
          </w:tcPr>
          <w:p w14:paraId="5D6C3049" w14:textId="073E9A75"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EIU Courses</w:t>
            </w:r>
          </w:p>
        </w:tc>
        <w:tc>
          <w:tcPr>
            <w:tcW w:w="2670" w:type="dxa"/>
          </w:tcPr>
          <w:p w14:paraId="64AD5140" w14:textId="443FD99A" w:rsidR="7443A14E" w:rsidRDefault="11E5A605" w:rsidP="00BC62B0">
            <w:pPr>
              <w:pStyle w:val="ListParagraph"/>
              <w:numPr>
                <w:ilvl w:val="0"/>
                <w:numId w:val="45"/>
              </w:numPr>
              <w:rPr>
                <w:rFonts w:ascii="Arial" w:eastAsia="Arial" w:hAnsi="Arial" w:cs="Arial"/>
                <w:sz w:val="22"/>
                <w:szCs w:val="22"/>
              </w:rPr>
            </w:pPr>
            <w:r w:rsidRPr="05EAAE2D">
              <w:rPr>
                <w:rFonts w:ascii="Arial" w:eastAsia="Arial" w:hAnsi="Arial" w:cs="Arial"/>
                <w:sz w:val="22"/>
                <w:szCs w:val="22"/>
              </w:rPr>
              <w:t>Covers Electrical Inspectorate Unit (EIU) certification</w:t>
            </w:r>
          </w:p>
        </w:tc>
        <w:tc>
          <w:tcPr>
            <w:tcW w:w="7935" w:type="dxa"/>
            <w:gridSpan w:val="2"/>
          </w:tcPr>
          <w:p w14:paraId="31338DB3" w14:textId="62043CB1"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L1 Course Module 1</w:t>
            </w:r>
          </w:p>
          <w:p w14:paraId="1CB7773F" w14:textId="53011FB4"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L1 Course Module 2</w:t>
            </w:r>
          </w:p>
          <w:p w14:paraId="69E0449F" w14:textId="7775B7CC"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L1 Course Module 3</w:t>
            </w:r>
          </w:p>
          <w:p w14:paraId="468CD74B" w14:textId="0063EB92"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Internal Wiring Testing</w:t>
            </w:r>
          </w:p>
          <w:p w14:paraId="5CC98E8A" w14:textId="7B086982"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L2 Overhead Lines</w:t>
            </w:r>
          </w:p>
          <w:p w14:paraId="7FEBEFD2" w14:textId="237874AE"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Electricity Oridinance &amp;  Electricity Rules</w:t>
            </w:r>
          </w:p>
          <w:p w14:paraId="6557EBF1" w14:textId="6F9B9CD9"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H2 Overhead Lines</w:t>
            </w:r>
          </w:p>
          <w:p w14:paraId="53105DD4" w14:textId="5939EAE2"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11kV Underground  Cable-Jointing Practices</w:t>
            </w:r>
          </w:p>
          <w:p w14:paraId="5F68A12C" w14:textId="24799A23"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33kV Underground  Cable-Jointing Practices</w:t>
            </w:r>
          </w:p>
          <w:p w14:paraId="190B33F7" w14:textId="578A57D8"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L2 &amp; H2 U/G Cable Laying</w:t>
            </w:r>
          </w:p>
          <w:p w14:paraId="2FB8941D" w14:textId="0EA99548" w:rsidR="7443A14E" w:rsidRDefault="17B3E344" w:rsidP="00BC62B0">
            <w:pPr>
              <w:pStyle w:val="ListParagraph"/>
              <w:numPr>
                <w:ilvl w:val="0"/>
                <w:numId w:val="45"/>
              </w:numPr>
              <w:rPr>
                <w:rFonts w:ascii="Arial" w:eastAsia="Arial" w:hAnsi="Arial" w:cs="Arial"/>
              </w:rPr>
            </w:pPr>
            <w:r w:rsidRPr="70FB0CAB">
              <w:rPr>
                <w:rFonts w:ascii="Arial" w:eastAsia="Arial" w:hAnsi="Arial" w:cs="Arial"/>
                <w:sz w:val="22"/>
                <w:szCs w:val="22"/>
              </w:rPr>
              <w:t>Chargeman L3 Course-Generators &amp; Synchronising</w:t>
            </w:r>
          </w:p>
        </w:tc>
      </w:tr>
      <w:tr w:rsidR="7443A14E" w14:paraId="182477AD" w14:textId="77777777" w:rsidTr="346E7EEC">
        <w:trPr>
          <w:trHeight w:val="300"/>
        </w:trPr>
        <w:tc>
          <w:tcPr>
            <w:tcW w:w="615" w:type="dxa"/>
          </w:tcPr>
          <w:p w14:paraId="3DC89528" w14:textId="17BFCB21" w:rsidR="3D98FFB0" w:rsidRDefault="6F122A18"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3</w:t>
            </w:r>
          </w:p>
        </w:tc>
        <w:tc>
          <w:tcPr>
            <w:tcW w:w="1815" w:type="dxa"/>
          </w:tcPr>
          <w:p w14:paraId="1C4C75BE" w14:textId="2BD00747"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EIU Exam</w:t>
            </w:r>
          </w:p>
        </w:tc>
        <w:tc>
          <w:tcPr>
            <w:tcW w:w="2670" w:type="dxa"/>
          </w:tcPr>
          <w:p w14:paraId="1F5241E1" w14:textId="4FEF07DC" w:rsidR="7443A14E" w:rsidRDefault="10E235ED" w:rsidP="00BC62B0">
            <w:pPr>
              <w:pStyle w:val="ListParagraph"/>
              <w:numPr>
                <w:ilvl w:val="0"/>
                <w:numId w:val="28"/>
              </w:numPr>
              <w:rPr>
                <w:rFonts w:ascii="Arial" w:eastAsia="Arial" w:hAnsi="Arial" w:cs="Arial"/>
                <w:sz w:val="22"/>
                <w:szCs w:val="22"/>
              </w:rPr>
            </w:pPr>
            <w:r w:rsidRPr="05EAAE2D">
              <w:rPr>
                <w:rFonts w:ascii="Arial" w:eastAsia="Arial" w:hAnsi="Arial" w:cs="Arial"/>
                <w:sz w:val="22"/>
                <w:szCs w:val="22"/>
              </w:rPr>
              <w:t xml:space="preserve">Covers mandatory Electrical Inspectorate Unit </w:t>
            </w:r>
            <w:r w:rsidRPr="05EAAE2D">
              <w:rPr>
                <w:rFonts w:ascii="Arial" w:eastAsia="Arial" w:hAnsi="Arial" w:cs="Arial"/>
                <w:sz w:val="22"/>
                <w:szCs w:val="22"/>
              </w:rPr>
              <w:lastRenderedPageBreak/>
              <w:t>(EIU) examination</w:t>
            </w:r>
          </w:p>
        </w:tc>
        <w:tc>
          <w:tcPr>
            <w:tcW w:w="4140" w:type="dxa"/>
            <w:tcBorders>
              <w:right w:val="none" w:sz="4" w:space="0" w:color="000000" w:themeColor="text1"/>
            </w:tcBorders>
          </w:tcPr>
          <w:p w14:paraId="25367901" w14:textId="72577355" w:rsidR="7443A14E" w:rsidRDefault="090FF7D3" w:rsidP="00BC62B0">
            <w:pPr>
              <w:pStyle w:val="ListParagraph"/>
              <w:numPr>
                <w:ilvl w:val="0"/>
                <w:numId w:val="48"/>
              </w:numPr>
              <w:rPr>
                <w:rFonts w:ascii="Arial" w:eastAsia="Arial" w:hAnsi="Arial" w:cs="Arial"/>
                <w:sz w:val="22"/>
                <w:szCs w:val="22"/>
              </w:rPr>
            </w:pPr>
            <w:r w:rsidRPr="351C61EB">
              <w:rPr>
                <w:rFonts w:ascii="Arial" w:eastAsia="Arial" w:hAnsi="Arial" w:cs="Arial"/>
                <w:sz w:val="22"/>
                <w:szCs w:val="22"/>
              </w:rPr>
              <w:lastRenderedPageBreak/>
              <w:t xml:space="preserve">Chargeman </w:t>
            </w:r>
          </w:p>
          <w:p w14:paraId="0CD22EFF" w14:textId="5AF45790" w:rsidR="7443A14E" w:rsidRDefault="090FF7D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L1</w:t>
            </w:r>
          </w:p>
          <w:p w14:paraId="335D808D" w14:textId="4F01E665" w:rsidR="7443A14E" w:rsidRDefault="090FF7D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L2OH</w:t>
            </w:r>
          </w:p>
          <w:p w14:paraId="7E7C3A68" w14:textId="3A6C90EA" w:rsidR="7443A14E" w:rsidRDefault="090FF7D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L2UG</w:t>
            </w:r>
          </w:p>
          <w:p w14:paraId="1D288E32" w14:textId="0CE1A72F" w:rsidR="7443A14E" w:rsidRDefault="090FF7D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lastRenderedPageBreak/>
              <w:t>L3</w:t>
            </w:r>
          </w:p>
          <w:p w14:paraId="1F3A0E62" w14:textId="02C4F03B" w:rsidR="7400638C" w:rsidRDefault="7400638C" w:rsidP="00BC62B0">
            <w:pPr>
              <w:pStyle w:val="ListParagraph"/>
              <w:numPr>
                <w:ilvl w:val="0"/>
                <w:numId w:val="48"/>
              </w:numPr>
              <w:rPr>
                <w:rFonts w:ascii="Arial" w:eastAsia="Arial" w:hAnsi="Arial" w:cs="Arial"/>
              </w:rPr>
            </w:pPr>
            <w:r w:rsidRPr="05EAAE2D">
              <w:rPr>
                <w:rFonts w:ascii="Arial" w:eastAsia="Arial" w:hAnsi="Arial" w:cs="Arial"/>
                <w:sz w:val="22"/>
                <w:szCs w:val="22"/>
              </w:rPr>
              <w:t>H1</w:t>
            </w:r>
          </w:p>
          <w:p w14:paraId="4621CDB4" w14:textId="10B066FF" w:rsidR="7443A14E" w:rsidRDefault="7443A14E" w:rsidP="05EAAE2D">
            <w:pPr>
              <w:rPr>
                <w:rFonts w:ascii="Arial" w:eastAsia="Arial" w:hAnsi="Arial" w:cs="Arial"/>
                <w:color w:val="000000" w:themeColor="text1"/>
                <w:sz w:val="22"/>
                <w:szCs w:val="22"/>
              </w:rPr>
            </w:pPr>
          </w:p>
        </w:tc>
        <w:tc>
          <w:tcPr>
            <w:tcW w:w="3795" w:type="dxa"/>
            <w:tcBorders>
              <w:left w:val="none" w:sz="4" w:space="0" w:color="000000" w:themeColor="text1"/>
            </w:tcBorders>
          </w:tcPr>
          <w:p w14:paraId="519ED74C" w14:textId="0941707A" w:rsidR="517CD8CA" w:rsidRDefault="517CD8CA" w:rsidP="00BC62B0">
            <w:pPr>
              <w:pStyle w:val="ListParagraph"/>
              <w:numPr>
                <w:ilvl w:val="0"/>
                <w:numId w:val="48"/>
              </w:numPr>
              <w:rPr>
                <w:rFonts w:ascii="Arial" w:eastAsia="Arial" w:hAnsi="Arial" w:cs="Arial"/>
              </w:rPr>
            </w:pPr>
            <w:r w:rsidRPr="05EAAE2D">
              <w:rPr>
                <w:rFonts w:ascii="Arial" w:eastAsia="Arial" w:hAnsi="Arial" w:cs="Arial"/>
                <w:sz w:val="22"/>
                <w:szCs w:val="22"/>
              </w:rPr>
              <w:lastRenderedPageBreak/>
              <w:t>H2OH</w:t>
            </w:r>
          </w:p>
          <w:p w14:paraId="232ADE71" w14:textId="62C9C417" w:rsidR="517CD8CA" w:rsidRDefault="517CD8CA" w:rsidP="00BC62B0">
            <w:pPr>
              <w:pStyle w:val="ListParagraph"/>
              <w:numPr>
                <w:ilvl w:val="0"/>
                <w:numId w:val="48"/>
              </w:numPr>
              <w:rPr>
                <w:rFonts w:ascii="Arial" w:eastAsia="Arial" w:hAnsi="Arial" w:cs="Arial"/>
              </w:rPr>
            </w:pPr>
            <w:r w:rsidRPr="05EAAE2D">
              <w:rPr>
                <w:rFonts w:ascii="Arial" w:eastAsia="Arial" w:hAnsi="Arial" w:cs="Arial"/>
                <w:sz w:val="22"/>
                <w:szCs w:val="22"/>
              </w:rPr>
              <w:t>H2UG</w:t>
            </w:r>
          </w:p>
          <w:p w14:paraId="41D6BE82" w14:textId="22917A9D" w:rsidR="517CD8CA" w:rsidRDefault="517CD8CA" w:rsidP="00BC62B0">
            <w:pPr>
              <w:pStyle w:val="ListParagraph"/>
              <w:numPr>
                <w:ilvl w:val="0"/>
                <w:numId w:val="48"/>
              </w:numPr>
              <w:rPr>
                <w:rFonts w:ascii="Arial" w:eastAsia="Arial" w:hAnsi="Arial" w:cs="Arial"/>
              </w:rPr>
            </w:pPr>
            <w:r w:rsidRPr="05EAAE2D">
              <w:rPr>
                <w:rFonts w:ascii="Arial" w:eastAsia="Arial" w:hAnsi="Arial" w:cs="Arial"/>
                <w:sz w:val="22"/>
                <w:szCs w:val="22"/>
              </w:rPr>
              <w:t>EOER</w:t>
            </w:r>
          </w:p>
          <w:p w14:paraId="388A666D" w14:textId="5D68779D" w:rsidR="517CD8CA" w:rsidRDefault="517CD8CA" w:rsidP="00BC62B0">
            <w:pPr>
              <w:pStyle w:val="ListParagraph"/>
              <w:numPr>
                <w:ilvl w:val="0"/>
                <w:numId w:val="48"/>
              </w:numPr>
              <w:rPr>
                <w:rFonts w:ascii="Arial" w:eastAsia="Arial" w:hAnsi="Arial" w:cs="Arial"/>
              </w:rPr>
            </w:pPr>
            <w:r w:rsidRPr="05EAAE2D">
              <w:rPr>
                <w:rFonts w:ascii="Arial" w:eastAsia="Arial" w:hAnsi="Arial" w:cs="Arial"/>
                <w:sz w:val="22"/>
                <w:szCs w:val="22"/>
              </w:rPr>
              <w:t>Cable Jointer Grading</w:t>
            </w:r>
          </w:p>
          <w:p w14:paraId="0DCCED64" w14:textId="34788670" w:rsidR="05EAAE2D" w:rsidRDefault="05EAAE2D" w:rsidP="05EAAE2D">
            <w:pPr>
              <w:rPr>
                <w:rFonts w:ascii="Arial" w:eastAsia="Arial" w:hAnsi="Arial" w:cs="Arial"/>
                <w:sz w:val="22"/>
                <w:szCs w:val="22"/>
              </w:rPr>
            </w:pPr>
          </w:p>
        </w:tc>
      </w:tr>
      <w:tr w:rsidR="7443A14E" w14:paraId="4ACB93D4" w14:textId="77777777" w:rsidTr="346E7EEC">
        <w:trPr>
          <w:trHeight w:val="300"/>
        </w:trPr>
        <w:tc>
          <w:tcPr>
            <w:tcW w:w="615" w:type="dxa"/>
          </w:tcPr>
          <w:p w14:paraId="6C71A59E" w14:textId="298C72C4" w:rsidR="36239E20" w:rsidRDefault="713065AD"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lastRenderedPageBreak/>
              <w:t>4</w:t>
            </w:r>
          </w:p>
        </w:tc>
        <w:tc>
          <w:tcPr>
            <w:tcW w:w="1815" w:type="dxa"/>
          </w:tcPr>
          <w:p w14:paraId="1D815F63" w14:textId="74155333"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CAC Courses</w:t>
            </w:r>
          </w:p>
        </w:tc>
        <w:tc>
          <w:tcPr>
            <w:tcW w:w="2670" w:type="dxa"/>
          </w:tcPr>
          <w:p w14:paraId="781D0252" w14:textId="575A442E" w:rsidR="7443A14E" w:rsidRDefault="0C1CA601" w:rsidP="00BC62B0">
            <w:pPr>
              <w:pStyle w:val="ListParagraph"/>
              <w:numPr>
                <w:ilvl w:val="0"/>
                <w:numId w:val="44"/>
              </w:numPr>
              <w:rPr>
                <w:rFonts w:ascii="Arial" w:eastAsia="Arial" w:hAnsi="Arial" w:cs="Arial"/>
                <w:sz w:val="22"/>
                <w:szCs w:val="22"/>
              </w:rPr>
            </w:pPr>
            <w:r w:rsidRPr="05EAAE2D">
              <w:rPr>
                <w:rFonts w:ascii="Arial" w:eastAsia="Arial" w:hAnsi="Arial" w:cs="Arial"/>
                <w:sz w:val="22"/>
                <w:szCs w:val="22"/>
              </w:rPr>
              <w:t>Focuses on Competency, Authorisation, and Certification (CAC)</w:t>
            </w:r>
          </w:p>
        </w:tc>
        <w:tc>
          <w:tcPr>
            <w:tcW w:w="7935" w:type="dxa"/>
            <w:gridSpan w:val="2"/>
            <w:tcBorders>
              <w:bottom w:val="single" w:sz="12" w:space="0" w:color="000000" w:themeColor="text1"/>
            </w:tcBorders>
          </w:tcPr>
          <w:p w14:paraId="767364A1" w14:textId="328AF0A7"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Low Voltage Distribution System Practices and Switching Requirement</w:t>
            </w:r>
          </w:p>
          <w:p w14:paraId="2F32FA8E" w14:textId="52A295D1"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Switching Requirements for Rural Power Stations</w:t>
            </w:r>
          </w:p>
          <w:p w14:paraId="6F3DBD8A" w14:textId="0B0BCB08"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Overhead Live Line Work</w:t>
            </w:r>
          </w:p>
          <w:p w14:paraId="491B137F" w14:textId="574B6B03"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11kV Switching Requirements Course</w:t>
            </w:r>
          </w:p>
          <w:p w14:paraId="4BAC6869" w14:textId="048B414A"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Switching Requirements for Major Power Stations</w:t>
            </w:r>
          </w:p>
          <w:p w14:paraId="767C13BD" w14:textId="5873B252"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33kV Switching Requirements</w:t>
            </w:r>
          </w:p>
          <w:p w14:paraId="6EBA4EE8" w14:textId="77E91659"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Refresher Course For HV Switching Personnel</w:t>
            </w:r>
          </w:p>
          <w:p w14:paraId="28F7EAA3" w14:textId="3A14EA30"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Refresher course for 132/275kV Switching Personnel</w:t>
            </w:r>
          </w:p>
          <w:p w14:paraId="79FCB8E9" w14:textId="3389EF8B"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132/275kV Switching Requirements</w:t>
            </w:r>
          </w:p>
          <w:p w14:paraId="6AF0A1EC" w14:textId="2F9D3598"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Refresher course for Power Station Switching Personnel</w:t>
            </w:r>
          </w:p>
          <w:p w14:paraId="765E56D4" w14:textId="0EA1EA0D"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Street Lighting Maintenance Course</w:t>
            </w:r>
          </w:p>
          <w:p w14:paraId="16A3D2D4" w14:textId="489F83A3"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 xml:space="preserve">Tranmission Protection Control &amp; Instrumentation </w:t>
            </w:r>
          </w:p>
          <w:p w14:paraId="4C757497" w14:textId="53B20CF1"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 xml:space="preserve">Distribution Protection Control &amp; Instrumentation </w:t>
            </w:r>
          </w:p>
          <w:p w14:paraId="6F199EEB" w14:textId="2E127085"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Safety Awareness For Working Near To Electrical Installations</w:t>
            </w:r>
          </w:p>
          <w:p w14:paraId="1D0D3FC5" w14:textId="0F6776CD"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Safety Awareness Course for Working Near to Power Stations (Electrical)</w:t>
            </w:r>
          </w:p>
          <w:p w14:paraId="7719BB19" w14:textId="523F403C"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Safety Awareness Course For Working Near 33/11KV Overhead Lines</w:t>
            </w:r>
          </w:p>
          <w:p w14:paraId="5B300023" w14:textId="63261DEF" w:rsidR="7443A14E" w:rsidRDefault="727D2FBA" w:rsidP="00BC62B0">
            <w:pPr>
              <w:pStyle w:val="ListParagraph"/>
              <w:numPr>
                <w:ilvl w:val="0"/>
                <w:numId w:val="44"/>
              </w:numPr>
              <w:rPr>
                <w:rFonts w:ascii="Arial" w:eastAsia="Arial" w:hAnsi="Arial" w:cs="Arial"/>
              </w:rPr>
            </w:pPr>
            <w:r w:rsidRPr="70FB0CAB">
              <w:rPr>
                <w:rFonts w:ascii="Arial" w:eastAsia="Arial" w:hAnsi="Arial" w:cs="Arial"/>
                <w:sz w:val="22"/>
                <w:szCs w:val="22"/>
              </w:rPr>
              <w:t>Safety Awareness Course For Working Near To Substations</w:t>
            </w:r>
          </w:p>
          <w:p w14:paraId="5C8106A4" w14:textId="1AA43C9E" w:rsidR="7443A14E" w:rsidRDefault="7443A14E" w:rsidP="70FB0CAB">
            <w:pPr>
              <w:rPr>
                <w:rFonts w:ascii="Arial" w:eastAsia="Arial" w:hAnsi="Arial" w:cs="Arial"/>
                <w:sz w:val="22"/>
                <w:szCs w:val="22"/>
              </w:rPr>
            </w:pPr>
          </w:p>
        </w:tc>
      </w:tr>
      <w:tr w:rsidR="7443A14E" w14:paraId="048C43AD" w14:textId="77777777" w:rsidTr="346E7EEC">
        <w:trPr>
          <w:trHeight w:val="300"/>
        </w:trPr>
        <w:tc>
          <w:tcPr>
            <w:tcW w:w="615" w:type="dxa"/>
          </w:tcPr>
          <w:p w14:paraId="6EC003E1" w14:textId="6AD28C73" w:rsidR="6A180422" w:rsidRDefault="5D4CACC7"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5</w:t>
            </w:r>
          </w:p>
        </w:tc>
        <w:tc>
          <w:tcPr>
            <w:tcW w:w="1815" w:type="dxa"/>
          </w:tcPr>
          <w:p w14:paraId="32DC685D" w14:textId="379D6DF7"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Mechanical</w:t>
            </w:r>
          </w:p>
        </w:tc>
        <w:tc>
          <w:tcPr>
            <w:tcW w:w="2670" w:type="dxa"/>
            <w:tcBorders>
              <w:right w:val="single" w:sz="12" w:space="0" w:color="000000" w:themeColor="text1"/>
            </w:tcBorders>
          </w:tcPr>
          <w:p w14:paraId="44296F14" w14:textId="3DABD0F5" w:rsidR="7443A14E" w:rsidRDefault="6115A57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Covers rotating mechanical systems</w:t>
            </w:r>
          </w:p>
          <w:p w14:paraId="631BA7AD" w14:textId="79FB1CD8" w:rsidR="7443A14E" w:rsidRDefault="6115A57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Covers static mechanical systems</w:t>
            </w:r>
          </w:p>
          <w:p w14:paraId="71A74F10" w14:textId="08D08082" w:rsidR="7443A14E" w:rsidRDefault="7443A14E" w:rsidP="05EAAE2D">
            <w:pPr>
              <w:rPr>
                <w:rFonts w:ascii="Arial" w:eastAsia="Arial" w:hAnsi="Arial" w:cs="Arial"/>
                <w:color w:val="000000" w:themeColor="text1"/>
                <w:sz w:val="22"/>
                <w:szCs w:val="22"/>
              </w:rPr>
            </w:pPr>
          </w:p>
        </w:tc>
        <w:tc>
          <w:tcPr>
            <w:tcW w:w="4140" w:type="dxa"/>
            <w:tcBorders>
              <w:top w:val="single" w:sz="12" w:space="0" w:color="000000" w:themeColor="text1"/>
              <w:left w:val="single" w:sz="12" w:space="0" w:color="000000" w:themeColor="text1"/>
              <w:bottom w:val="single" w:sz="12" w:space="0" w:color="000000" w:themeColor="text1"/>
              <w:right w:val="none" w:sz="12" w:space="0" w:color="000000" w:themeColor="text1"/>
            </w:tcBorders>
          </w:tcPr>
          <w:p w14:paraId="061CACEF" w14:textId="26C95B5D" w:rsidR="7443A14E" w:rsidRDefault="1531A62E" w:rsidP="05EAAE2D">
            <w:pPr>
              <w:spacing w:before="240" w:after="240"/>
              <w:rPr>
                <w:rFonts w:ascii="Arial" w:eastAsia="Arial" w:hAnsi="Arial" w:cs="Arial"/>
                <w:b/>
                <w:bCs/>
                <w:sz w:val="22"/>
                <w:szCs w:val="22"/>
              </w:rPr>
            </w:pPr>
            <w:r w:rsidRPr="05EAAE2D">
              <w:rPr>
                <w:rFonts w:ascii="Arial" w:eastAsia="Arial" w:hAnsi="Arial" w:cs="Arial"/>
                <w:b/>
                <w:bCs/>
                <w:sz w:val="22"/>
                <w:szCs w:val="22"/>
              </w:rPr>
              <w:t>Rotating Equipment:</w:t>
            </w:r>
          </w:p>
          <w:p w14:paraId="5723C6BD" w14:textId="58B9A3F5"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Turbine</w:t>
            </w:r>
          </w:p>
          <w:p w14:paraId="0D650A21" w14:textId="69E436D1"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Pump</w:t>
            </w:r>
          </w:p>
          <w:p w14:paraId="243B0D1A" w14:textId="60972AB4"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Compressor</w:t>
            </w:r>
          </w:p>
          <w:p w14:paraId="3BE142A1" w14:textId="430A1965"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Engine</w:t>
            </w:r>
          </w:p>
          <w:p w14:paraId="2BFA7BFF" w14:textId="40AB05BE"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Vibration Analysis</w:t>
            </w:r>
          </w:p>
          <w:p w14:paraId="3CD48DDC" w14:textId="329C62C4"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Shaft Alignment</w:t>
            </w:r>
          </w:p>
          <w:p w14:paraId="06B0E6DA" w14:textId="167EC6C8"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Fan</w:t>
            </w:r>
          </w:p>
          <w:p w14:paraId="55BD4F11" w14:textId="5F87FD55"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t>Motor</w:t>
            </w:r>
          </w:p>
          <w:p w14:paraId="4CB57957" w14:textId="3BBE2F0C" w:rsidR="7443A14E" w:rsidRDefault="1531A62E" w:rsidP="00BC62B0">
            <w:pPr>
              <w:pStyle w:val="ListParagraph"/>
              <w:numPr>
                <w:ilvl w:val="0"/>
                <w:numId w:val="27"/>
              </w:numPr>
              <w:rPr>
                <w:rFonts w:ascii="Arial" w:eastAsia="Arial" w:hAnsi="Arial" w:cs="Arial"/>
                <w:sz w:val="22"/>
                <w:szCs w:val="22"/>
              </w:rPr>
            </w:pPr>
            <w:r w:rsidRPr="05EAAE2D">
              <w:rPr>
                <w:rFonts w:ascii="Arial" w:eastAsia="Arial" w:hAnsi="Arial" w:cs="Arial"/>
                <w:sz w:val="22"/>
                <w:szCs w:val="22"/>
              </w:rPr>
              <w:lastRenderedPageBreak/>
              <w:t>Conveyor Belt</w:t>
            </w:r>
          </w:p>
          <w:p w14:paraId="3A634190" w14:textId="0226D1C3" w:rsidR="7443A14E" w:rsidRDefault="7443A14E" w:rsidP="05EAAE2D">
            <w:pPr>
              <w:rPr>
                <w:rFonts w:ascii="Arial" w:eastAsia="Arial" w:hAnsi="Arial" w:cs="Arial"/>
                <w:i/>
                <w:iCs/>
                <w:color w:val="000000" w:themeColor="text1"/>
                <w:sz w:val="22"/>
                <w:szCs w:val="22"/>
              </w:rPr>
            </w:pPr>
          </w:p>
        </w:tc>
        <w:tc>
          <w:tcPr>
            <w:tcW w:w="3795" w:type="dxa"/>
            <w:tcBorders>
              <w:top w:val="single" w:sz="12" w:space="0" w:color="000000" w:themeColor="text1"/>
              <w:left w:val="none" w:sz="12" w:space="0" w:color="000000" w:themeColor="text1"/>
              <w:bottom w:val="single" w:sz="12" w:space="0" w:color="000000" w:themeColor="text1"/>
              <w:right w:val="single" w:sz="12" w:space="0" w:color="000000" w:themeColor="text1"/>
            </w:tcBorders>
          </w:tcPr>
          <w:p w14:paraId="5DC080D5" w14:textId="7C833F82" w:rsidR="1DBC2AEB" w:rsidRDefault="1DBC2AEB" w:rsidP="05EAAE2D">
            <w:pPr>
              <w:spacing w:before="240" w:after="240"/>
              <w:rPr>
                <w:rFonts w:ascii="Arial" w:eastAsia="Arial" w:hAnsi="Arial" w:cs="Arial"/>
                <w:b/>
                <w:bCs/>
                <w:sz w:val="22"/>
                <w:szCs w:val="22"/>
              </w:rPr>
            </w:pPr>
            <w:r w:rsidRPr="05EAAE2D">
              <w:rPr>
                <w:rFonts w:ascii="Arial" w:eastAsia="Arial" w:hAnsi="Arial" w:cs="Arial"/>
                <w:b/>
                <w:bCs/>
                <w:sz w:val="22"/>
                <w:szCs w:val="22"/>
              </w:rPr>
              <w:lastRenderedPageBreak/>
              <w:t>Static Equipment:</w:t>
            </w:r>
          </w:p>
          <w:p w14:paraId="3F44DF7F" w14:textId="4A1C7EB8"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Tank</w:t>
            </w:r>
          </w:p>
          <w:p w14:paraId="346A0BF0" w14:textId="6FCBEE04"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Valves</w:t>
            </w:r>
          </w:p>
          <w:p w14:paraId="154279D8" w14:textId="471F8A33"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Piping</w:t>
            </w:r>
          </w:p>
          <w:p w14:paraId="5175C16F" w14:textId="7242BE2C"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Corrosion</w:t>
            </w:r>
          </w:p>
          <w:p w14:paraId="1F81D138" w14:textId="699C15C3"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Non-Destructive Test (NDT)</w:t>
            </w:r>
          </w:p>
          <w:p w14:paraId="2C0D2BAA" w14:textId="7632B41A"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Boiler</w:t>
            </w:r>
          </w:p>
          <w:p w14:paraId="1393C637" w14:textId="6BA84FBD"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Heat Exchanger</w:t>
            </w:r>
          </w:p>
          <w:p w14:paraId="65336A61" w14:textId="04655518"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Joint Inspection</w:t>
            </w:r>
          </w:p>
          <w:p w14:paraId="6A724446" w14:textId="546866E0"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lastRenderedPageBreak/>
              <w:t>Pressure Vessel</w:t>
            </w:r>
          </w:p>
          <w:p w14:paraId="28882455" w14:textId="3D426084"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Cooling Tower</w:t>
            </w:r>
          </w:p>
          <w:p w14:paraId="59C3E383" w14:textId="4D3BC90D"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Condition Monitoring</w:t>
            </w:r>
          </w:p>
          <w:p w14:paraId="0F57593A" w14:textId="2851F76D"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Reliability</w:t>
            </w:r>
          </w:p>
          <w:p w14:paraId="6334D8C9" w14:textId="441C75EC"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MMS (Maintenance Management System)</w:t>
            </w:r>
          </w:p>
          <w:p w14:paraId="70082187" w14:textId="6A71173D"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Cathodic Protection</w:t>
            </w:r>
          </w:p>
          <w:p w14:paraId="09BA3E8A" w14:textId="7DBC9189" w:rsidR="1DBC2AEB" w:rsidRDefault="1DBC2AEB" w:rsidP="00BC62B0">
            <w:pPr>
              <w:pStyle w:val="ListParagraph"/>
              <w:numPr>
                <w:ilvl w:val="0"/>
                <w:numId w:val="47"/>
              </w:numPr>
              <w:rPr>
                <w:rFonts w:ascii="Arial" w:eastAsia="Arial" w:hAnsi="Arial" w:cs="Arial"/>
                <w:sz w:val="22"/>
                <w:szCs w:val="22"/>
              </w:rPr>
            </w:pPr>
            <w:r w:rsidRPr="05EAAE2D">
              <w:rPr>
                <w:rFonts w:ascii="Arial" w:eastAsia="Arial" w:hAnsi="Arial" w:cs="Arial"/>
                <w:sz w:val="22"/>
                <w:szCs w:val="22"/>
              </w:rPr>
              <w:t>Lubrication</w:t>
            </w:r>
          </w:p>
          <w:p w14:paraId="66AE610E" w14:textId="3F097362" w:rsidR="05EAAE2D" w:rsidRDefault="05EAAE2D" w:rsidP="05EAAE2D">
            <w:pPr>
              <w:rPr>
                <w:rFonts w:ascii="Arial" w:eastAsia="Arial" w:hAnsi="Arial" w:cs="Arial"/>
                <w:b/>
                <w:bCs/>
                <w:sz w:val="22"/>
                <w:szCs w:val="22"/>
              </w:rPr>
            </w:pPr>
          </w:p>
        </w:tc>
      </w:tr>
      <w:tr w:rsidR="7443A14E" w14:paraId="2461BE08" w14:textId="77777777" w:rsidTr="346E7EEC">
        <w:trPr>
          <w:trHeight w:val="300"/>
        </w:trPr>
        <w:tc>
          <w:tcPr>
            <w:tcW w:w="615" w:type="dxa"/>
          </w:tcPr>
          <w:p w14:paraId="2521B577" w14:textId="570F55EC" w:rsidR="0F00C601" w:rsidRDefault="0844B58F"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lastRenderedPageBreak/>
              <w:t>6</w:t>
            </w:r>
          </w:p>
        </w:tc>
        <w:tc>
          <w:tcPr>
            <w:tcW w:w="1815" w:type="dxa"/>
          </w:tcPr>
          <w:p w14:paraId="2BB9A73E" w14:textId="542B99F1"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Sustainable energy / ESG</w:t>
            </w:r>
          </w:p>
        </w:tc>
        <w:tc>
          <w:tcPr>
            <w:tcW w:w="2670" w:type="dxa"/>
          </w:tcPr>
          <w:p w14:paraId="23025B87" w14:textId="49F3C7F4" w:rsidR="7443A14E" w:rsidRDefault="2BC0D7B1" w:rsidP="00BC62B0">
            <w:pPr>
              <w:pStyle w:val="ListParagraph"/>
              <w:numPr>
                <w:ilvl w:val="0"/>
                <w:numId w:val="7"/>
              </w:numPr>
              <w:rPr>
                <w:rFonts w:ascii="Arial" w:eastAsia="Arial" w:hAnsi="Arial" w:cs="Arial"/>
                <w:sz w:val="22"/>
                <w:szCs w:val="22"/>
              </w:rPr>
            </w:pPr>
            <w:r w:rsidRPr="05EAAE2D">
              <w:rPr>
                <w:rFonts w:ascii="Arial" w:eastAsia="Arial" w:hAnsi="Arial" w:cs="Arial"/>
                <w:sz w:val="22"/>
                <w:szCs w:val="22"/>
              </w:rPr>
              <w:t>Covers solar energy</w:t>
            </w:r>
          </w:p>
          <w:p w14:paraId="79051F9E" w14:textId="2382E903" w:rsidR="7443A14E" w:rsidRDefault="2BC0D7B1" w:rsidP="00BC62B0">
            <w:pPr>
              <w:pStyle w:val="ListParagraph"/>
              <w:numPr>
                <w:ilvl w:val="0"/>
                <w:numId w:val="7"/>
              </w:numPr>
              <w:rPr>
                <w:rFonts w:ascii="Arial" w:eastAsia="Arial" w:hAnsi="Arial" w:cs="Arial"/>
                <w:sz w:val="22"/>
                <w:szCs w:val="22"/>
              </w:rPr>
            </w:pPr>
            <w:r w:rsidRPr="05EAAE2D">
              <w:rPr>
                <w:rFonts w:ascii="Arial" w:eastAsia="Arial" w:hAnsi="Arial" w:cs="Arial"/>
                <w:sz w:val="22"/>
                <w:szCs w:val="22"/>
              </w:rPr>
              <w:t>Covers wind energy</w:t>
            </w:r>
          </w:p>
          <w:p w14:paraId="63F3DC55" w14:textId="4126C8EC" w:rsidR="7443A14E" w:rsidRDefault="2BC0D7B1" w:rsidP="00BC62B0">
            <w:pPr>
              <w:pStyle w:val="ListParagraph"/>
              <w:numPr>
                <w:ilvl w:val="0"/>
                <w:numId w:val="7"/>
              </w:numPr>
              <w:rPr>
                <w:rFonts w:ascii="Arial" w:eastAsia="Arial" w:hAnsi="Arial" w:cs="Arial"/>
                <w:sz w:val="22"/>
                <w:szCs w:val="22"/>
              </w:rPr>
            </w:pPr>
            <w:r w:rsidRPr="05EAAE2D">
              <w:rPr>
                <w:rFonts w:ascii="Arial" w:eastAsia="Arial" w:hAnsi="Arial" w:cs="Arial"/>
                <w:sz w:val="22"/>
                <w:szCs w:val="22"/>
              </w:rPr>
              <w:t>Covers biomass energy</w:t>
            </w:r>
          </w:p>
          <w:p w14:paraId="455C60CB" w14:textId="748C7193" w:rsidR="7443A14E" w:rsidRDefault="2BC0D7B1" w:rsidP="00BC62B0">
            <w:pPr>
              <w:pStyle w:val="ListParagraph"/>
              <w:numPr>
                <w:ilvl w:val="0"/>
                <w:numId w:val="7"/>
              </w:numPr>
              <w:rPr>
                <w:rFonts w:ascii="Arial" w:eastAsia="Arial" w:hAnsi="Arial" w:cs="Arial"/>
                <w:sz w:val="22"/>
                <w:szCs w:val="22"/>
              </w:rPr>
            </w:pPr>
            <w:r w:rsidRPr="05EAAE2D">
              <w:rPr>
                <w:rFonts w:ascii="Arial" w:eastAsia="Arial" w:hAnsi="Arial" w:cs="Arial"/>
                <w:sz w:val="22"/>
                <w:szCs w:val="22"/>
              </w:rPr>
              <w:t>Covers hydrogen energy</w:t>
            </w:r>
          </w:p>
          <w:p w14:paraId="4B5BAACD" w14:textId="5AF2066A" w:rsidR="7443A14E" w:rsidRDefault="2BC0D7B1" w:rsidP="00BC62B0">
            <w:pPr>
              <w:pStyle w:val="ListParagraph"/>
              <w:numPr>
                <w:ilvl w:val="0"/>
                <w:numId w:val="7"/>
              </w:numPr>
              <w:rPr>
                <w:rFonts w:ascii="Arial" w:eastAsia="Arial" w:hAnsi="Arial" w:cs="Arial"/>
                <w:sz w:val="22"/>
                <w:szCs w:val="22"/>
              </w:rPr>
            </w:pPr>
            <w:r w:rsidRPr="05EAAE2D">
              <w:rPr>
                <w:rFonts w:ascii="Arial" w:eastAsia="Arial" w:hAnsi="Arial" w:cs="Arial"/>
                <w:sz w:val="22"/>
                <w:szCs w:val="22"/>
              </w:rPr>
              <w:t>Focuses on ESG (Environmental, Social, and Governance)</w:t>
            </w:r>
          </w:p>
          <w:p w14:paraId="2DF6FB10" w14:textId="1E743815" w:rsidR="7443A14E" w:rsidRDefault="2BC0D7B1" w:rsidP="00BC62B0">
            <w:pPr>
              <w:pStyle w:val="ListParagraph"/>
              <w:numPr>
                <w:ilvl w:val="0"/>
                <w:numId w:val="7"/>
              </w:numPr>
              <w:rPr>
                <w:rFonts w:ascii="Arial" w:eastAsia="Arial" w:hAnsi="Arial" w:cs="Arial"/>
                <w:sz w:val="22"/>
                <w:szCs w:val="22"/>
              </w:rPr>
            </w:pPr>
            <w:r w:rsidRPr="05EAAE2D">
              <w:rPr>
                <w:rFonts w:ascii="Arial" w:eastAsia="Arial" w:hAnsi="Arial" w:cs="Arial"/>
                <w:sz w:val="22"/>
                <w:szCs w:val="22"/>
              </w:rPr>
              <w:t>Covers storage battery technologies</w:t>
            </w:r>
          </w:p>
          <w:p w14:paraId="341C2758" w14:textId="15008886" w:rsidR="7443A14E" w:rsidRDefault="7443A14E" w:rsidP="05EAAE2D">
            <w:pPr>
              <w:rPr>
                <w:rFonts w:ascii="Arial" w:eastAsia="Arial" w:hAnsi="Arial" w:cs="Arial"/>
                <w:color w:val="000000" w:themeColor="text1"/>
                <w:sz w:val="22"/>
                <w:szCs w:val="22"/>
              </w:rPr>
            </w:pPr>
          </w:p>
        </w:tc>
        <w:tc>
          <w:tcPr>
            <w:tcW w:w="4140" w:type="dxa"/>
            <w:tcBorders>
              <w:top w:val="single" w:sz="12" w:space="0" w:color="000000" w:themeColor="text1"/>
              <w:right w:val="none" w:sz="4" w:space="0" w:color="000000" w:themeColor="text1"/>
            </w:tcBorders>
          </w:tcPr>
          <w:p w14:paraId="67BD4C95" w14:textId="7BFD3A2B" w:rsidR="7443A14E" w:rsidRDefault="7A14EA4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Solar</w:t>
            </w:r>
          </w:p>
          <w:p w14:paraId="11E4D664" w14:textId="0027F590" w:rsidR="7443A14E" w:rsidRDefault="7A14EA4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Wind</w:t>
            </w:r>
          </w:p>
          <w:p w14:paraId="7BE334DA" w14:textId="5760FBEA" w:rsidR="7443A14E" w:rsidRDefault="7A14EA4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Biomass</w:t>
            </w:r>
          </w:p>
          <w:p w14:paraId="1D33B47F" w14:textId="71406A39" w:rsidR="7443A14E" w:rsidRDefault="7A14EA4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Hydrogen</w:t>
            </w:r>
          </w:p>
          <w:p w14:paraId="2DB04E7A" w14:textId="1692EDB1" w:rsidR="7443A14E" w:rsidRDefault="7A14EA4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ESG (Environmental, Social, and Governance)</w:t>
            </w:r>
          </w:p>
          <w:p w14:paraId="631F7E06" w14:textId="600B4286" w:rsidR="7443A14E" w:rsidRDefault="0A1C16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Storage Battery</w:t>
            </w:r>
          </w:p>
          <w:p w14:paraId="77898913" w14:textId="5D88DC04" w:rsidR="7443A14E" w:rsidRDefault="0A1C16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Hydropower</w:t>
            </w:r>
          </w:p>
          <w:p w14:paraId="4D56A1FD" w14:textId="4B8D9E8E" w:rsidR="7443A14E" w:rsidRDefault="0A1C16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Electric Vehicle</w:t>
            </w:r>
          </w:p>
          <w:p w14:paraId="55F83F12" w14:textId="142E18E2" w:rsidR="7443A14E" w:rsidRDefault="7443A14E" w:rsidP="05EAAE2D">
            <w:pPr>
              <w:rPr>
                <w:rFonts w:ascii="Arial" w:eastAsia="Arial" w:hAnsi="Arial" w:cs="Arial"/>
                <w:i/>
                <w:iCs/>
                <w:color w:val="000000" w:themeColor="text1"/>
                <w:sz w:val="22"/>
                <w:szCs w:val="22"/>
              </w:rPr>
            </w:pPr>
          </w:p>
        </w:tc>
        <w:tc>
          <w:tcPr>
            <w:tcW w:w="3795" w:type="dxa"/>
            <w:tcBorders>
              <w:top w:val="single" w:sz="12" w:space="0" w:color="000000" w:themeColor="text1"/>
              <w:left w:val="none" w:sz="4" w:space="0" w:color="000000" w:themeColor="text1"/>
            </w:tcBorders>
          </w:tcPr>
          <w:p w14:paraId="468AB6ED" w14:textId="31EE1ED3"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Social Impact</w:t>
            </w:r>
          </w:p>
          <w:p w14:paraId="220B9C94" w14:textId="27D8B417"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Corporate Governance</w:t>
            </w:r>
          </w:p>
          <w:p w14:paraId="0734C64C" w14:textId="3041ED79"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Biodiversity</w:t>
            </w:r>
          </w:p>
          <w:p w14:paraId="19D12071" w14:textId="6807DA48"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Water Quality</w:t>
            </w:r>
          </w:p>
          <w:p w14:paraId="5FB5212D" w14:textId="7041264B"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Cultural Heritage</w:t>
            </w:r>
          </w:p>
          <w:p w14:paraId="231D9F4D" w14:textId="1BAA9A35"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Social Issue</w:t>
            </w:r>
          </w:p>
          <w:p w14:paraId="7403D885" w14:textId="6B4A41A5"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Reservoir</w:t>
            </w:r>
          </w:p>
          <w:p w14:paraId="524A30C1" w14:textId="4DFD827C"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Resettlement</w:t>
            </w:r>
          </w:p>
          <w:p w14:paraId="4387EA03" w14:textId="1F12388C" w:rsidR="4A14F7A5" w:rsidRDefault="4A14F7A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Public Health</w:t>
            </w:r>
          </w:p>
          <w:p w14:paraId="1B70EAF1" w14:textId="3D5A262F" w:rsidR="05EAAE2D" w:rsidRDefault="05EAAE2D" w:rsidP="05EAAE2D">
            <w:pPr>
              <w:pStyle w:val="ListParagraph"/>
              <w:rPr>
                <w:rFonts w:ascii="Arial" w:eastAsia="Arial" w:hAnsi="Arial" w:cs="Arial"/>
                <w:sz w:val="22"/>
                <w:szCs w:val="22"/>
              </w:rPr>
            </w:pPr>
          </w:p>
        </w:tc>
      </w:tr>
      <w:tr w:rsidR="7443A14E" w14:paraId="51197847" w14:textId="77777777" w:rsidTr="346E7EEC">
        <w:trPr>
          <w:trHeight w:val="300"/>
        </w:trPr>
        <w:tc>
          <w:tcPr>
            <w:tcW w:w="615" w:type="dxa"/>
          </w:tcPr>
          <w:p w14:paraId="25F9F3CE" w14:textId="36926145" w:rsidR="03554168" w:rsidRDefault="4330341A"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7</w:t>
            </w:r>
          </w:p>
        </w:tc>
        <w:tc>
          <w:tcPr>
            <w:tcW w:w="1815" w:type="dxa"/>
          </w:tcPr>
          <w:p w14:paraId="4DA1A716" w14:textId="47A45A06"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Control &amp; Instrumentation</w:t>
            </w:r>
          </w:p>
        </w:tc>
        <w:tc>
          <w:tcPr>
            <w:tcW w:w="2670" w:type="dxa"/>
          </w:tcPr>
          <w:p w14:paraId="23DBBABB" w14:textId="13F789C4" w:rsidR="7443A14E" w:rsidRDefault="4DE7102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Covers automated control systems</w:t>
            </w:r>
          </w:p>
          <w:p w14:paraId="51BD2FDA" w14:textId="07725465" w:rsidR="7443A14E" w:rsidRDefault="4DE7102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Focuses on power generation processes</w:t>
            </w:r>
          </w:p>
          <w:p w14:paraId="600E2FEF" w14:textId="146423B1" w:rsidR="7443A14E" w:rsidRDefault="7443A14E" w:rsidP="05EAAE2D">
            <w:pPr>
              <w:rPr>
                <w:rFonts w:ascii="Arial" w:eastAsia="Arial" w:hAnsi="Arial" w:cs="Arial"/>
                <w:color w:val="000000" w:themeColor="text1"/>
                <w:sz w:val="22"/>
                <w:szCs w:val="22"/>
              </w:rPr>
            </w:pPr>
          </w:p>
        </w:tc>
        <w:tc>
          <w:tcPr>
            <w:tcW w:w="7935" w:type="dxa"/>
            <w:gridSpan w:val="2"/>
          </w:tcPr>
          <w:p w14:paraId="275E3E0E" w14:textId="307DCA47"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SCADA (Supervisory Control and Data Acquisition)</w:t>
            </w:r>
          </w:p>
          <w:p w14:paraId="6AA2F75B" w14:textId="3BFA118D"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Programmable Logic Controllers (PLCs)</w:t>
            </w:r>
          </w:p>
          <w:p w14:paraId="54460E67" w14:textId="6AE80C0D"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Distributed Control Systems (DCS)</w:t>
            </w:r>
          </w:p>
          <w:p w14:paraId="79AF8C5A" w14:textId="2850FD26"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Human Machine Interface (HMI)</w:t>
            </w:r>
          </w:p>
          <w:p w14:paraId="6DD5A145" w14:textId="5F95AB59"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Smart Transmitter</w:t>
            </w:r>
          </w:p>
          <w:p w14:paraId="435008BE" w14:textId="119942C4"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Generation Protection Control</w:t>
            </w:r>
          </w:p>
          <w:p w14:paraId="45CA9D43" w14:textId="41AE0C5A"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Piping and Instrumentation Diagram (P&amp;ID)</w:t>
            </w:r>
          </w:p>
          <w:p w14:paraId="783A7B74" w14:textId="6DB5161F"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Smart Sensor</w:t>
            </w:r>
          </w:p>
          <w:p w14:paraId="10A77AB2" w14:textId="38830F16" w:rsidR="7443A14E" w:rsidRDefault="5BD819B6"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Plant Automation</w:t>
            </w:r>
          </w:p>
          <w:p w14:paraId="6E936169" w14:textId="22CEB75E" w:rsidR="7443A14E" w:rsidRDefault="7443A14E" w:rsidP="05EAAE2D">
            <w:pPr>
              <w:pStyle w:val="ListParagraph"/>
              <w:rPr>
                <w:rFonts w:ascii="Arial" w:eastAsia="Arial" w:hAnsi="Arial" w:cs="Arial"/>
                <w:sz w:val="22"/>
                <w:szCs w:val="22"/>
              </w:rPr>
            </w:pPr>
          </w:p>
        </w:tc>
      </w:tr>
      <w:tr w:rsidR="7443A14E" w14:paraId="3EB6C72F" w14:textId="77777777" w:rsidTr="346E7EEC">
        <w:trPr>
          <w:trHeight w:val="300"/>
        </w:trPr>
        <w:tc>
          <w:tcPr>
            <w:tcW w:w="615" w:type="dxa"/>
          </w:tcPr>
          <w:p w14:paraId="087C6DD3" w14:textId="306B8994" w:rsidR="492C19E8" w:rsidRDefault="291CF0EB"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lastRenderedPageBreak/>
              <w:t>8</w:t>
            </w:r>
          </w:p>
        </w:tc>
        <w:tc>
          <w:tcPr>
            <w:tcW w:w="1815" w:type="dxa"/>
          </w:tcPr>
          <w:p w14:paraId="3CA8BE4B" w14:textId="4EFAAAEA"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Power Plant Operation</w:t>
            </w:r>
          </w:p>
        </w:tc>
        <w:tc>
          <w:tcPr>
            <w:tcW w:w="2670" w:type="dxa"/>
          </w:tcPr>
          <w:p w14:paraId="1610A942" w14:textId="402BEEF5" w:rsidR="7443A14E" w:rsidRDefault="136A653F"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Covers safe operation of power plants</w:t>
            </w:r>
          </w:p>
          <w:p w14:paraId="10A3E703" w14:textId="59845988" w:rsidR="7443A14E" w:rsidRDefault="136A653F"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Focuses on power plant efficiency</w:t>
            </w:r>
          </w:p>
          <w:p w14:paraId="16F17CB2" w14:textId="3E12F4C1" w:rsidR="7443A14E" w:rsidRDefault="7443A14E" w:rsidP="05EAAE2D">
            <w:pPr>
              <w:rPr>
                <w:rFonts w:ascii="Arial" w:eastAsia="Arial" w:hAnsi="Arial" w:cs="Arial"/>
                <w:color w:val="000000" w:themeColor="text1"/>
                <w:sz w:val="22"/>
                <w:szCs w:val="22"/>
              </w:rPr>
            </w:pPr>
          </w:p>
        </w:tc>
        <w:tc>
          <w:tcPr>
            <w:tcW w:w="4140" w:type="dxa"/>
            <w:tcBorders>
              <w:right w:val="none" w:sz="4" w:space="0" w:color="000000" w:themeColor="text1"/>
            </w:tcBorders>
          </w:tcPr>
          <w:p w14:paraId="538F742F" w14:textId="04C3E1D1" w:rsidR="7443A14E" w:rsidRDefault="3F2E411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Process Safety</w:t>
            </w:r>
          </w:p>
          <w:p w14:paraId="43408B76" w14:textId="0B70BC6A" w:rsidR="7443A14E" w:rsidRDefault="3F2E411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Process Control</w:t>
            </w:r>
          </w:p>
          <w:p w14:paraId="657DAE3A" w14:textId="5236451D" w:rsidR="7443A14E" w:rsidRDefault="3F2E411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Gas Operations</w:t>
            </w:r>
          </w:p>
          <w:p w14:paraId="6CA4A254" w14:textId="67282E87" w:rsidR="7443A14E" w:rsidRDefault="3F2E411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Coal Operation</w:t>
            </w:r>
          </w:p>
          <w:p w14:paraId="0A8D636B" w14:textId="0B1C9BC2" w:rsidR="7443A14E" w:rsidRDefault="3F2E411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Hydro Operation</w:t>
            </w:r>
          </w:p>
          <w:p w14:paraId="5DD18BC4" w14:textId="5E27B3C3" w:rsidR="7443A14E" w:rsidRDefault="3F2E411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Water Treatment Plant Operation</w:t>
            </w:r>
          </w:p>
          <w:p w14:paraId="6D869554" w14:textId="1A5E3B0E" w:rsidR="7443A14E" w:rsidRDefault="7443A14E" w:rsidP="05EAAE2D">
            <w:pPr>
              <w:rPr>
                <w:rFonts w:ascii="Arial" w:eastAsia="Arial" w:hAnsi="Arial" w:cs="Arial"/>
                <w:i/>
                <w:iCs/>
                <w:color w:val="000000" w:themeColor="text1"/>
                <w:sz w:val="22"/>
                <w:szCs w:val="22"/>
              </w:rPr>
            </w:pPr>
          </w:p>
        </w:tc>
        <w:tc>
          <w:tcPr>
            <w:tcW w:w="3795" w:type="dxa"/>
            <w:tcBorders>
              <w:left w:val="none" w:sz="4" w:space="0" w:color="000000" w:themeColor="text1"/>
            </w:tcBorders>
          </w:tcPr>
          <w:p w14:paraId="457BAAD2" w14:textId="0EDACBBE" w:rsidR="7433777B" w:rsidRDefault="7433777B"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Isolation</w:t>
            </w:r>
          </w:p>
          <w:p w14:paraId="7AF6AC91" w14:textId="558D07F1" w:rsidR="7433777B" w:rsidRDefault="7433777B"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Plant Efficiency</w:t>
            </w:r>
          </w:p>
          <w:p w14:paraId="4CCBAC5C" w14:textId="01FB8599" w:rsidR="7433777B" w:rsidRDefault="7433777B"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Plant Performance</w:t>
            </w:r>
          </w:p>
          <w:p w14:paraId="4A0200BE" w14:textId="6E795E64" w:rsidR="7433777B" w:rsidRDefault="7433777B"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Reliability</w:t>
            </w:r>
          </w:p>
          <w:p w14:paraId="083B3972" w14:textId="4D0D1F7D" w:rsidR="7433777B" w:rsidRDefault="7433777B"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Computerized Maintenance Management System (CMMS)</w:t>
            </w:r>
          </w:p>
          <w:p w14:paraId="6369D702" w14:textId="28CEF301" w:rsidR="05EAAE2D" w:rsidRDefault="05EAAE2D" w:rsidP="05EAAE2D">
            <w:pPr>
              <w:pStyle w:val="ListParagraph"/>
              <w:rPr>
                <w:rFonts w:ascii="Arial" w:eastAsia="Arial" w:hAnsi="Arial" w:cs="Arial"/>
                <w:sz w:val="22"/>
                <w:szCs w:val="22"/>
              </w:rPr>
            </w:pPr>
          </w:p>
        </w:tc>
      </w:tr>
      <w:tr w:rsidR="7443A14E" w14:paraId="4CF2D042" w14:textId="77777777" w:rsidTr="346E7EEC">
        <w:trPr>
          <w:trHeight w:val="300"/>
        </w:trPr>
        <w:tc>
          <w:tcPr>
            <w:tcW w:w="615" w:type="dxa"/>
          </w:tcPr>
          <w:p w14:paraId="52D8C7D6" w14:textId="32D870B5" w:rsidR="17CE841F" w:rsidRDefault="6ED77E5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9</w:t>
            </w:r>
          </w:p>
        </w:tc>
        <w:tc>
          <w:tcPr>
            <w:tcW w:w="1815" w:type="dxa"/>
          </w:tcPr>
          <w:p w14:paraId="09EBFD05" w14:textId="0AC7226B"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HSSE</w:t>
            </w:r>
          </w:p>
        </w:tc>
        <w:tc>
          <w:tcPr>
            <w:tcW w:w="2670" w:type="dxa"/>
          </w:tcPr>
          <w:p w14:paraId="77596157" w14:textId="198E33B1" w:rsidR="7443A14E" w:rsidRDefault="2BD38FDA"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Covers general Health, Safety, Security, and Environment (HSSE) topics</w:t>
            </w:r>
          </w:p>
          <w:p w14:paraId="562E5DDC" w14:textId="0ECF2DFF" w:rsidR="7443A14E" w:rsidRDefault="2BD38FDA"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Excludes HSSE Critical Roles</w:t>
            </w:r>
          </w:p>
          <w:p w14:paraId="03B09CE8" w14:textId="0CC0A70A" w:rsidR="7443A14E" w:rsidRDefault="7443A14E" w:rsidP="05EAAE2D">
            <w:pPr>
              <w:rPr>
                <w:rFonts w:ascii="Arial" w:eastAsia="Arial" w:hAnsi="Arial" w:cs="Arial"/>
                <w:color w:val="000000" w:themeColor="text1"/>
                <w:sz w:val="22"/>
                <w:szCs w:val="22"/>
              </w:rPr>
            </w:pPr>
          </w:p>
        </w:tc>
        <w:tc>
          <w:tcPr>
            <w:tcW w:w="4140" w:type="dxa"/>
            <w:tcBorders>
              <w:bottom w:val="single" w:sz="2" w:space="0" w:color="000000" w:themeColor="text1"/>
              <w:right w:val="none" w:sz="4" w:space="0" w:color="000000" w:themeColor="text1"/>
            </w:tcBorders>
          </w:tcPr>
          <w:p w14:paraId="08CE7F4A" w14:textId="036186B2" w:rsidR="7443A14E" w:rsidRDefault="472A3E0C"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OSH Committee</w:t>
            </w:r>
          </w:p>
          <w:p w14:paraId="1A6F7CC9" w14:textId="31F2941D" w:rsidR="7443A14E" w:rsidRDefault="472A3E0C"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Environmental Impact Assessment</w:t>
            </w:r>
          </w:p>
          <w:p w14:paraId="2E09A6C9" w14:textId="3656418B" w:rsidR="7443A14E" w:rsidRDefault="472A3E0C"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Security</w:t>
            </w:r>
          </w:p>
          <w:p w14:paraId="71CF4FB6" w14:textId="7FF93ED6" w:rsidR="7443A14E" w:rsidRDefault="472A3E0C"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OSHA Requirement</w:t>
            </w:r>
          </w:p>
          <w:p w14:paraId="42B8EC6F" w14:textId="3817B97C" w:rsidR="7443A14E" w:rsidRDefault="472A3E0C"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Noise Assessment</w:t>
            </w:r>
          </w:p>
          <w:p w14:paraId="5F1AF29C" w14:textId="3EE52F0F" w:rsidR="7443A14E" w:rsidRDefault="5CC3631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HSSE Conference</w:t>
            </w:r>
          </w:p>
          <w:p w14:paraId="43E48B5F" w14:textId="00CA3468" w:rsidR="7443A14E" w:rsidRDefault="5CC3631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HSSE Management</w:t>
            </w:r>
          </w:p>
          <w:p w14:paraId="08359203" w14:textId="4992FBD5" w:rsidR="7443A14E" w:rsidRDefault="5CC3631E"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Incident Investigation (Tripobeta)</w:t>
            </w:r>
          </w:p>
          <w:p w14:paraId="579E6CED" w14:textId="79767730" w:rsidR="7443A14E" w:rsidRDefault="7443A14E" w:rsidP="05EAAE2D">
            <w:pPr>
              <w:rPr>
                <w:rFonts w:ascii="Arial" w:eastAsia="Arial" w:hAnsi="Arial" w:cs="Arial"/>
                <w:i/>
                <w:iCs/>
                <w:color w:val="000000" w:themeColor="text1"/>
                <w:sz w:val="22"/>
                <w:szCs w:val="22"/>
              </w:rPr>
            </w:pPr>
          </w:p>
        </w:tc>
        <w:tc>
          <w:tcPr>
            <w:tcW w:w="3795" w:type="dxa"/>
            <w:tcBorders>
              <w:left w:val="none" w:sz="4" w:space="0" w:color="000000" w:themeColor="text1"/>
              <w:bottom w:val="single" w:sz="2" w:space="0" w:color="000000" w:themeColor="text1"/>
            </w:tcBorders>
          </w:tcPr>
          <w:p w14:paraId="1FE6E99C" w14:textId="5CDA9032" w:rsidR="7C995C25" w:rsidRDefault="7C995C2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ISO 45001</w:t>
            </w:r>
          </w:p>
          <w:p w14:paraId="68365E53" w14:textId="45358EB5" w:rsidR="7C995C25" w:rsidRDefault="7C995C2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ISO 14001</w:t>
            </w:r>
          </w:p>
          <w:p w14:paraId="58918C69" w14:textId="1B7C5B45" w:rsidR="7C995C25" w:rsidRDefault="7C995C2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ERM (Enterprise Risk Management)</w:t>
            </w:r>
          </w:p>
          <w:p w14:paraId="530844F2" w14:textId="2CDEAB15" w:rsidR="7C995C25" w:rsidRDefault="7C995C2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HIRARC (Hazard Identification, Risk Assessment, and Risk Control)</w:t>
            </w:r>
          </w:p>
          <w:p w14:paraId="55180E84" w14:textId="15B98533" w:rsidR="7C995C25" w:rsidRDefault="7C995C2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EASI (Environmental, Social, and Governance Analysis)</w:t>
            </w:r>
          </w:p>
          <w:p w14:paraId="4E937555" w14:textId="06191177" w:rsidR="7C995C25" w:rsidRDefault="7C995C25"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IS (Incident Safety)</w:t>
            </w:r>
          </w:p>
          <w:p w14:paraId="31D84989" w14:textId="54F9E5C0" w:rsidR="05EAAE2D" w:rsidRDefault="05EAAE2D" w:rsidP="05EAAE2D">
            <w:pPr>
              <w:pStyle w:val="ListParagraph"/>
              <w:rPr>
                <w:rFonts w:ascii="Arial" w:eastAsia="Arial" w:hAnsi="Arial" w:cs="Arial"/>
                <w:sz w:val="22"/>
                <w:szCs w:val="22"/>
              </w:rPr>
            </w:pPr>
          </w:p>
        </w:tc>
      </w:tr>
      <w:tr w:rsidR="7443A14E" w14:paraId="65D4F2FD" w14:textId="77777777" w:rsidTr="346E7EEC">
        <w:trPr>
          <w:trHeight w:val="300"/>
        </w:trPr>
        <w:tc>
          <w:tcPr>
            <w:tcW w:w="615" w:type="dxa"/>
          </w:tcPr>
          <w:p w14:paraId="70E11D4F" w14:textId="06059855" w:rsidR="52C3BE09" w:rsidRDefault="7B6AFC4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10</w:t>
            </w:r>
          </w:p>
        </w:tc>
        <w:tc>
          <w:tcPr>
            <w:tcW w:w="1815" w:type="dxa"/>
          </w:tcPr>
          <w:p w14:paraId="37135F62" w14:textId="2F5BA675"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HSE Critical Roles</w:t>
            </w:r>
          </w:p>
        </w:tc>
        <w:tc>
          <w:tcPr>
            <w:tcW w:w="2670" w:type="dxa"/>
            <w:tcBorders>
              <w:right w:val="single" w:sz="2" w:space="0" w:color="000000" w:themeColor="text1"/>
            </w:tcBorders>
          </w:tcPr>
          <w:p w14:paraId="7BCAB381" w14:textId="7BAAB802" w:rsidR="7443A14E" w:rsidRDefault="024F4D92" w:rsidP="00BC62B0">
            <w:pPr>
              <w:pStyle w:val="ListParagraph"/>
              <w:numPr>
                <w:ilvl w:val="0"/>
                <w:numId w:val="51"/>
              </w:numPr>
              <w:rPr>
                <w:rFonts w:ascii="Arial" w:eastAsia="Arial" w:hAnsi="Arial" w:cs="Arial"/>
                <w:sz w:val="22"/>
                <w:szCs w:val="22"/>
              </w:rPr>
            </w:pPr>
            <w:r w:rsidRPr="05EAAE2D">
              <w:rPr>
                <w:rFonts w:ascii="Arial" w:eastAsia="Arial" w:hAnsi="Arial" w:cs="Arial"/>
                <w:sz w:val="22"/>
                <w:szCs w:val="22"/>
              </w:rPr>
              <w:t>Covers mandatory programs categorized under the HSSE critical training list</w:t>
            </w:r>
          </w:p>
        </w:tc>
        <w:tc>
          <w:tcPr>
            <w:tcW w:w="4140" w:type="dxa"/>
            <w:tcBorders>
              <w:top w:val="single" w:sz="2" w:space="0" w:color="000000" w:themeColor="text1"/>
              <w:left w:val="single" w:sz="2" w:space="0" w:color="000000" w:themeColor="text1"/>
              <w:bottom w:val="single" w:sz="2" w:space="0" w:color="000000" w:themeColor="text1"/>
              <w:right w:val="none" w:sz="2" w:space="0" w:color="000000" w:themeColor="text1"/>
            </w:tcBorders>
          </w:tcPr>
          <w:p w14:paraId="6841D363" w14:textId="1184A66F" w:rsidR="7443A14E" w:rsidRDefault="4D211806" w:rsidP="00BC62B0">
            <w:pPr>
              <w:pStyle w:val="ListParagraph"/>
              <w:numPr>
                <w:ilvl w:val="0"/>
                <w:numId w:val="51"/>
              </w:numPr>
              <w:rPr>
                <w:rFonts w:ascii="Arial" w:eastAsia="Arial" w:hAnsi="Arial" w:cs="Arial"/>
              </w:rPr>
            </w:pPr>
            <w:r w:rsidRPr="70FB0CAB">
              <w:rPr>
                <w:rFonts w:ascii="Arial" w:eastAsia="Arial" w:hAnsi="Arial" w:cs="Arial"/>
                <w:sz w:val="22"/>
                <w:szCs w:val="22"/>
              </w:rPr>
              <w:t>First Aid</w:t>
            </w:r>
          </w:p>
          <w:p w14:paraId="540251E4" w14:textId="3A746507" w:rsidR="7443A14E" w:rsidRDefault="4D211806" w:rsidP="00BC62B0">
            <w:pPr>
              <w:pStyle w:val="ListParagraph"/>
              <w:numPr>
                <w:ilvl w:val="0"/>
                <w:numId w:val="51"/>
              </w:numPr>
              <w:rPr>
                <w:rFonts w:ascii="Arial" w:eastAsia="Arial" w:hAnsi="Arial" w:cs="Arial"/>
              </w:rPr>
            </w:pPr>
            <w:r w:rsidRPr="70FB0CAB">
              <w:rPr>
                <w:rFonts w:ascii="Arial" w:eastAsia="Arial" w:hAnsi="Arial" w:cs="Arial"/>
                <w:sz w:val="22"/>
                <w:szCs w:val="22"/>
              </w:rPr>
              <w:t>Permit To Work</w:t>
            </w:r>
          </w:p>
          <w:p w14:paraId="305C6511" w14:textId="069DEAAB" w:rsidR="7443A14E" w:rsidRDefault="4D211806" w:rsidP="00BC62B0">
            <w:pPr>
              <w:pStyle w:val="ListParagraph"/>
              <w:numPr>
                <w:ilvl w:val="0"/>
                <w:numId w:val="51"/>
              </w:numPr>
              <w:rPr>
                <w:rFonts w:ascii="Arial" w:eastAsia="Arial" w:hAnsi="Arial" w:cs="Arial"/>
              </w:rPr>
            </w:pPr>
            <w:r w:rsidRPr="70FB0CAB">
              <w:rPr>
                <w:rFonts w:ascii="Arial" w:eastAsia="Arial" w:hAnsi="Arial" w:cs="Arial"/>
                <w:sz w:val="22"/>
                <w:szCs w:val="22"/>
              </w:rPr>
              <w:t>Lock Out Tag Out (LOTO)</w:t>
            </w:r>
          </w:p>
          <w:p w14:paraId="5758BD53" w14:textId="6DD71F36" w:rsidR="7443A14E" w:rsidRDefault="4D211806" w:rsidP="00BC62B0">
            <w:pPr>
              <w:pStyle w:val="ListParagraph"/>
              <w:numPr>
                <w:ilvl w:val="0"/>
                <w:numId w:val="51"/>
              </w:numPr>
              <w:rPr>
                <w:rFonts w:ascii="Arial" w:eastAsia="Arial" w:hAnsi="Arial" w:cs="Arial"/>
              </w:rPr>
            </w:pPr>
            <w:r w:rsidRPr="70FB0CAB">
              <w:rPr>
                <w:rFonts w:ascii="Arial" w:eastAsia="Arial" w:hAnsi="Arial" w:cs="Arial"/>
                <w:sz w:val="22"/>
                <w:szCs w:val="22"/>
              </w:rPr>
              <w:t>Hazard Identification Risk Assessment and Risk Control (HIRARC)</w:t>
            </w:r>
          </w:p>
          <w:p w14:paraId="233946AD" w14:textId="39EA6702" w:rsidR="7443A14E" w:rsidRDefault="4D211806" w:rsidP="00BC62B0">
            <w:pPr>
              <w:pStyle w:val="ListParagraph"/>
              <w:numPr>
                <w:ilvl w:val="0"/>
                <w:numId w:val="51"/>
              </w:numPr>
              <w:rPr>
                <w:rFonts w:ascii="Arial" w:eastAsia="Arial" w:hAnsi="Arial" w:cs="Arial"/>
              </w:rPr>
            </w:pPr>
            <w:r w:rsidRPr="70FB0CAB">
              <w:rPr>
                <w:rFonts w:ascii="Arial" w:eastAsia="Arial" w:hAnsi="Arial" w:cs="Arial"/>
                <w:sz w:val="22"/>
                <w:szCs w:val="22"/>
              </w:rPr>
              <w:t>Emergency Response and Preparedness Plan</w:t>
            </w:r>
          </w:p>
          <w:p w14:paraId="06D9AD57" w14:textId="225E0D32"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On-Scene Incident Commander</w:t>
            </w:r>
          </w:p>
          <w:p w14:paraId="10215F05" w14:textId="16D07B09"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Basic Fire Fighting</w:t>
            </w:r>
          </w:p>
          <w:p w14:paraId="2CD7F6FD" w14:textId="22AA650D"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Fire Warden</w:t>
            </w:r>
          </w:p>
          <w:p w14:paraId="42EF2735" w14:textId="5D492579"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Site Safety Supervisor</w:t>
            </w:r>
          </w:p>
          <w:p w14:paraId="41480A07" w14:textId="40CFAEC7"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Defensive Driving</w:t>
            </w:r>
          </w:p>
          <w:p w14:paraId="08E50114" w14:textId="0CD02543"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4x4 Offroad Training</w:t>
            </w:r>
          </w:p>
          <w:p w14:paraId="3ABEBB06" w14:textId="1E254AC2"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lastRenderedPageBreak/>
              <w:t>Sarawak Energy Safety Passport (SESP)</w:t>
            </w:r>
          </w:p>
          <w:p w14:paraId="72AE3352" w14:textId="49E8EF0E"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Hot Work</w:t>
            </w:r>
          </w:p>
          <w:p w14:paraId="2D9DD4A0" w14:textId="68A999D2"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Fire Watcher</w:t>
            </w:r>
          </w:p>
          <w:p w14:paraId="662DD979" w14:textId="5D30E6C7"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Radiation Safety</w:t>
            </w:r>
          </w:p>
          <w:p w14:paraId="7D1B2ABB" w14:textId="49316A6F"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Scaffolding Level 1</w:t>
            </w:r>
          </w:p>
          <w:p w14:paraId="4AD497CD" w14:textId="352AF5D6"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Scaffolding Level 2</w:t>
            </w:r>
          </w:p>
          <w:p w14:paraId="50155AA4" w14:textId="0D317873"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Scaffolding Level 3</w:t>
            </w:r>
          </w:p>
          <w:p w14:paraId="13A8F9E2" w14:textId="35D25C8E"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Scaffolding Inspector</w:t>
            </w:r>
          </w:p>
          <w:p w14:paraId="5B439643" w14:textId="1BFCF03B"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Working at Height</w:t>
            </w:r>
          </w:p>
          <w:p w14:paraId="3E8F82E1" w14:textId="6AFF051A"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Working at Height (Pole)</w:t>
            </w:r>
          </w:p>
          <w:p w14:paraId="6CA52332" w14:textId="6C123749"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Working at Height (Tower)</w:t>
            </w:r>
          </w:p>
          <w:p w14:paraId="4D7F5BCB" w14:textId="415BBC35"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Authorised Entrant and Standby Person for Confined Space</w:t>
            </w:r>
          </w:p>
          <w:p w14:paraId="524B2511" w14:textId="151ABC6D"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Authorised Gas Tester and Entry Supervisor for Confined Space</w:t>
            </w:r>
          </w:p>
          <w:p w14:paraId="488E75A2" w14:textId="64443617"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Forklift Driver</w:t>
            </w:r>
          </w:p>
          <w:p w14:paraId="5040442C" w14:textId="67351311" w:rsidR="7443A14E" w:rsidRDefault="130C60FB" w:rsidP="00BC62B0">
            <w:pPr>
              <w:pStyle w:val="ListParagraph"/>
              <w:numPr>
                <w:ilvl w:val="0"/>
                <w:numId w:val="51"/>
              </w:numPr>
              <w:rPr>
                <w:rFonts w:ascii="Arial" w:eastAsia="Arial" w:hAnsi="Arial" w:cs="Arial"/>
              </w:rPr>
            </w:pPr>
            <w:r w:rsidRPr="70FB0CAB">
              <w:rPr>
                <w:rFonts w:ascii="Arial" w:eastAsia="Arial" w:hAnsi="Arial" w:cs="Arial"/>
                <w:sz w:val="22"/>
                <w:szCs w:val="22"/>
              </w:rPr>
              <w:t>Overhead Crane Operation</w:t>
            </w:r>
          </w:p>
          <w:p w14:paraId="58C3BEC8" w14:textId="03174692" w:rsidR="7443A14E" w:rsidRDefault="1FB124CB" w:rsidP="00BC62B0">
            <w:pPr>
              <w:pStyle w:val="ListParagraph"/>
              <w:numPr>
                <w:ilvl w:val="0"/>
                <w:numId w:val="51"/>
              </w:numPr>
              <w:rPr>
                <w:rFonts w:ascii="Arial" w:eastAsia="Arial" w:hAnsi="Arial" w:cs="Arial"/>
              </w:rPr>
            </w:pPr>
            <w:r w:rsidRPr="70FB0CAB">
              <w:rPr>
                <w:rFonts w:ascii="Arial" w:eastAsia="Arial" w:hAnsi="Arial" w:cs="Arial"/>
                <w:sz w:val="22"/>
                <w:szCs w:val="22"/>
              </w:rPr>
              <w:t>Wireman Grade Two - E307</w:t>
            </w:r>
          </w:p>
          <w:p w14:paraId="183C6107" w14:textId="4E3C7943" w:rsidR="7443A14E" w:rsidRDefault="1FB124CB" w:rsidP="346E7EEC">
            <w:pPr>
              <w:pStyle w:val="ListParagraph"/>
              <w:numPr>
                <w:ilvl w:val="0"/>
                <w:numId w:val="51"/>
              </w:numPr>
              <w:rPr>
                <w:rFonts w:ascii="Arial" w:eastAsia="Arial" w:hAnsi="Arial" w:cs="Arial"/>
              </w:rPr>
            </w:pPr>
            <w:r w:rsidRPr="346E7EEC">
              <w:rPr>
                <w:rFonts w:ascii="Arial" w:eastAsia="Arial" w:hAnsi="Arial" w:cs="Arial"/>
                <w:sz w:val="22"/>
                <w:szCs w:val="22"/>
              </w:rPr>
              <w:t>Wireman Grade One - E308</w:t>
            </w:r>
          </w:p>
        </w:tc>
        <w:tc>
          <w:tcPr>
            <w:tcW w:w="3795" w:type="dxa"/>
            <w:tcBorders>
              <w:top w:val="single" w:sz="2" w:space="0" w:color="000000" w:themeColor="text1"/>
              <w:left w:val="none" w:sz="2" w:space="0" w:color="000000" w:themeColor="text1"/>
              <w:bottom w:val="single" w:sz="2" w:space="0" w:color="000000" w:themeColor="text1"/>
              <w:right w:val="single" w:sz="2" w:space="0" w:color="000000" w:themeColor="text1"/>
            </w:tcBorders>
          </w:tcPr>
          <w:p w14:paraId="45E0CA61" w14:textId="085E949F"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lastRenderedPageBreak/>
              <w:t>Grid System Operation Simulator</w:t>
            </w:r>
          </w:p>
          <w:p w14:paraId="65C0505E" w14:textId="362EFDDA"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EPRI Power System Dynamics</w:t>
            </w:r>
          </w:p>
          <w:p w14:paraId="5BE87163" w14:textId="52D5DC04"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Power Simulator™ Switching</w:t>
            </w:r>
          </w:p>
          <w:p w14:paraId="2B6F698A" w14:textId="1A9E27D3"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Shot Firer Certificate</w:t>
            </w:r>
          </w:p>
          <w:p w14:paraId="77307D96" w14:textId="7F10D3F3"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Drilling Course</w:t>
            </w:r>
          </w:p>
          <w:p w14:paraId="035634EF" w14:textId="0609C3A5"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Classification, Labelling and Safety Data Sheet of Hazardous Chemicals</w:t>
            </w:r>
          </w:p>
          <w:p w14:paraId="1EBF837E" w14:textId="1F070B0A"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Chemical Handling and Storage</w:t>
            </w:r>
          </w:p>
          <w:p w14:paraId="5E17A2CF" w14:textId="6A40936D"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 xml:space="preserve">Certified Environmental Professional in Operation of </w:t>
            </w:r>
            <w:r w:rsidRPr="70FB0CAB">
              <w:rPr>
                <w:rFonts w:ascii="Arial" w:eastAsia="Arial" w:hAnsi="Arial" w:cs="Arial"/>
                <w:sz w:val="22"/>
                <w:szCs w:val="22"/>
              </w:rPr>
              <w:lastRenderedPageBreak/>
              <w:t>Industrial Effluent Treatment System (CePIETSO)</w:t>
            </w:r>
          </w:p>
          <w:p w14:paraId="1465533F" w14:textId="0E64370C"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Certified Environmental Professionals in Sewage Treatment Plant Operation (CePSTPO)</w:t>
            </w:r>
          </w:p>
          <w:p w14:paraId="73052B70" w14:textId="6266807A"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Certified Environmental Professional in Bag Filter Operation (CePBFO)</w:t>
            </w:r>
          </w:p>
          <w:p w14:paraId="5091F203" w14:textId="7B2CBDC1"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 xml:space="preserve">Certified Environmental Professional in Scrubber Operation (CePSO) </w:t>
            </w:r>
          </w:p>
          <w:p w14:paraId="6C6F10FA" w14:textId="5FC6AD3F"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Certified Environmental Profesional In Scheduled Waste Management (CePSWaM)</w:t>
            </w:r>
          </w:p>
          <w:p w14:paraId="5222517E" w14:textId="40F6B01B"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Chemical Spill Control, Procedure &amp; Drills</w:t>
            </w:r>
          </w:p>
          <w:p w14:paraId="5D10FAB9" w14:textId="2D9F388B"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Scheduled Waste Management</w:t>
            </w:r>
          </w:p>
          <w:p w14:paraId="2ED41E8E" w14:textId="2052B05A" w:rsidR="76286FDE" w:rsidRDefault="76286FDE" w:rsidP="00BC62B0">
            <w:pPr>
              <w:pStyle w:val="ListParagraph"/>
              <w:numPr>
                <w:ilvl w:val="0"/>
                <w:numId w:val="51"/>
              </w:numPr>
              <w:rPr>
                <w:rFonts w:ascii="Arial" w:eastAsia="Arial" w:hAnsi="Arial" w:cs="Arial"/>
              </w:rPr>
            </w:pPr>
            <w:r w:rsidRPr="70FB0CAB">
              <w:rPr>
                <w:rFonts w:ascii="Arial" w:eastAsia="Arial" w:hAnsi="Arial" w:cs="Arial"/>
                <w:sz w:val="22"/>
                <w:szCs w:val="22"/>
              </w:rPr>
              <w:t>Certified Inspector of Sediment and Erosion Control (CISEC)</w:t>
            </w:r>
          </w:p>
          <w:p w14:paraId="3CA73719" w14:textId="3CD79E7E" w:rsidR="70FB0CAB" w:rsidRDefault="70FB0CAB" w:rsidP="70FB0CAB">
            <w:pPr>
              <w:pStyle w:val="ListParagraph"/>
              <w:rPr>
                <w:rFonts w:ascii="Arial" w:eastAsia="Arial" w:hAnsi="Arial" w:cs="Arial"/>
                <w:sz w:val="22"/>
                <w:szCs w:val="22"/>
              </w:rPr>
            </w:pPr>
          </w:p>
        </w:tc>
      </w:tr>
      <w:tr w:rsidR="7443A14E" w14:paraId="08659B8B" w14:textId="77777777" w:rsidTr="346E7EEC">
        <w:trPr>
          <w:trHeight w:val="300"/>
        </w:trPr>
        <w:tc>
          <w:tcPr>
            <w:tcW w:w="615" w:type="dxa"/>
          </w:tcPr>
          <w:p w14:paraId="68263B5B" w14:textId="18C8B895" w:rsidR="0965E2CC" w:rsidRDefault="42253DA8"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11</w:t>
            </w:r>
          </w:p>
        </w:tc>
        <w:tc>
          <w:tcPr>
            <w:tcW w:w="1815" w:type="dxa"/>
          </w:tcPr>
          <w:p w14:paraId="181DCF37" w14:textId="216CC10A"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Civil Works &amp; Structure</w:t>
            </w:r>
          </w:p>
        </w:tc>
        <w:tc>
          <w:tcPr>
            <w:tcW w:w="2670" w:type="dxa"/>
          </w:tcPr>
          <w:p w14:paraId="1C1ED1B0" w14:textId="1F941EA6" w:rsidR="7443A14E" w:rsidRDefault="3B67478C" w:rsidP="00BC62B0">
            <w:pPr>
              <w:pStyle w:val="ListParagraph"/>
              <w:numPr>
                <w:ilvl w:val="0"/>
                <w:numId w:val="16"/>
              </w:numPr>
              <w:rPr>
                <w:rFonts w:ascii="Arial" w:eastAsia="Arial" w:hAnsi="Arial" w:cs="Arial"/>
                <w:sz w:val="22"/>
                <w:szCs w:val="22"/>
              </w:rPr>
            </w:pPr>
            <w:r w:rsidRPr="05EAAE2D">
              <w:rPr>
                <w:rFonts w:ascii="Arial" w:eastAsia="Arial" w:hAnsi="Arial" w:cs="Arial"/>
                <w:sz w:val="22"/>
                <w:szCs w:val="22"/>
              </w:rPr>
              <w:t>Covers design and construction of buildings</w:t>
            </w:r>
          </w:p>
          <w:p w14:paraId="35BAF4B6" w14:textId="0A976879" w:rsidR="7443A14E" w:rsidRDefault="3B67478C" w:rsidP="00BC62B0">
            <w:pPr>
              <w:pStyle w:val="ListParagraph"/>
              <w:numPr>
                <w:ilvl w:val="0"/>
                <w:numId w:val="16"/>
              </w:numPr>
              <w:rPr>
                <w:rFonts w:ascii="Arial" w:eastAsia="Arial" w:hAnsi="Arial" w:cs="Arial"/>
                <w:sz w:val="22"/>
                <w:szCs w:val="22"/>
              </w:rPr>
            </w:pPr>
            <w:r w:rsidRPr="05EAAE2D">
              <w:rPr>
                <w:rFonts w:ascii="Arial" w:eastAsia="Arial" w:hAnsi="Arial" w:cs="Arial"/>
                <w:sz w:val="22"/>
                <w:szCs w:val="22"/>
              </w:rPr>
              <w:t>Covers design and construction of structures</w:t>
            </w:r>
          </w:p>
          <w:p w14:paraId="7C459851" w14:textId="5E75BC5F" w:rsidR="7443A14E" w:rsidRDefault="3B67478C" w:rsidP="00BC62B0">
            <w:pPr>
              <w:pStyle w:val="ListParagraph"/>
              <w:numPr>
                <w:ilvl w:val="0"/>
                <w:numId w:val="16"/>
              </w:numPr>
              <w:rPr>
                <w:rFonts w:ascii="Arial" w:eastAsia="Arial" w:hAnsi="Arial" w:cs="Arial"/>
                <w:sz w:val="22"/>
                <w:szCs w:val="22"/>
              </w:rPr>
            </w:pPr>
            <w:r w:rsidRPr="05EAAE2D">
              <w:rPr>
                <w:rFonts w:ascii="Arial" w:eastAsia="Arial" w:hAnsi="Arial" w:cs="Arial"/>
                <w:sz w:val="22"/>
                <w:szCs w:val="22"/>
              </w:rPr>
              <w:t>Covers substations, tower bases, and other civil infrastructure</w:t>
            </w:r>
          </w:p>
          <w:p w14:paraId="69A675CA" w14:textId="7C82CA92" w:rsidR="7443A14E" w:rsidRDefault="7443A14E" w:rsidP="05EAAE2D">
            <w:pPr>
              <w:rPr>
                <w:rFonts w:ascii="Arial" w:eastAsia="Arial" w:hAnsi="Arial" w:cs="Arial"/>
                <w:color w:val="000000" w:themeColor="text1"/>
                <w:sz w:val="22"/>
                <w:szCs w:val="22"/>
              </w:rPr>
            </w:pPr>
          </w:p>
        </w:tc>
        <w:tc>
          <w:tcPr>
            <w:tcW w:w="7935" w:type="dxa"/>
            <w:gridSpan w:val="2"/>
          </w:tcPr>
          <w:p w14:paraId="603E7F3B" w14:textId="0EFAE5BF"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lastRenderedPageBreak/>
              <w:t>Facilities (Building Maintenance)</w:t>
            </w:r>
          </w:p>
          <w:p w14:paraId="52460D50" w14:textId="62E000DE"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Transmission Line and Substation Projects</w:t>
            </w:r>
          </w:p>
          <w:p w14:paraId="1A231F96" w14:textId="4B7B4A3F"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Structure</w:t>
            </w:r>
          </w:p>
          <w:p w14:paraId="421E9F74" w14:textId="7F5CABBD"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Infrastructure</w:t>
            </w:r>
          </w:p>
          <w:p w14:paraId="0E68B5CA" w14:textId="7BC2DA53"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Steel &amp; Concrete</w:t>
            </w:r>
          </w:p>
          <w:p w14:paraId="16B7509A" w14:textId="3CD08731"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Construction</w:t>
            </w:r>
          </w:p>
          <w:p w14:paraId="66A6F0AD" w14:textId="4AE084F4"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Building Information Modelling (BIM)</w:t>
            </w:r>
          </w:p>
          <w:p w14:paraId="6922AC8E" w14:textId="1CF14A8A"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AutoCAD</w:t>
            </w:r>
          </w:p>
          <w:p w14:paraId="2552B63A" w14:textId="7099E9B2" w:rsidR="7443A14E" w:rsidRDefault="37550A5D"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Geographic Information System (GIS)</w:t>
            </w:r>
          </w:p>
          <w:p w14:paraId="5236B228" w14:textId="072FE2D0" w:rsidR="7443A14E" w:rsidRDefault="7443A14E" w:rsidP="05EAAE2D">
            <w:pPr>
              <w:rPr>
                <w:rFonts w:ascii="Arial" w:eastAsia="Arial" w:hAnsi="Arial" w:cs="Arial"/>
                <w:i/>
                <w:iCs/>
                <w:color w:val="000000" w:themeColor="text1"/>
                <w:sz w:val="22"/>
                <w:szCs w:val="22"/>
              </w:rPr>
            </w:pPr>
          </w:p>
        </w:tc>
      </w:tr>
      <w:tr w:rsidR="7443A14E" w14:paraId="137AAFDC" w14:textId="77777777" w:rsidTr="346E7EEC">
        <w:trPr>
          <w:trHeight w:val="300"/>
        </w:trPr>
        <w:tc>
          <w:tcPr>
            <w:tcW w:w="615" w:type="dxa"/>
          </w:tcPr>
          <w:p w14:paraId="79C3885F" w14:textId="04E2C69B" w:rsidR="0965E2CC" w:rsidRDefault="42253DA8"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lastRenderedPageBreak/>
              <w:t>12</w:t>
            </w:r>
          </w:p>
        </w:tc>
        <w:tc>
          <w:tcPr>
            <w:tcW w:w="1815" w:type="dxa"/>
          </w:tcPr>
          <w:p w14:paraId="633180C4" w14:textId="3EB5A047" w:rsidR="7443A14E" w:rsidRDefault="048BDE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Hydrology</w:t>
            </w:r>
          </w:p>
        </w:tc>
        <w:tc>
          <w:tcPr>
            <w:tcW w:w="2670" w:type="dxa"/>
          </w:tcPr>
          <w:p w14:paraId="5C490991" w14:textId="5401ABE7" w:rsidR="7443A14E" w:rsidRDefault="01D11118" w:rsidP="00BC62B0">
            <w:pPr>
              <w:pStyle w:val="ListParagraph"/>
              <w:numPr>
                <w:ilvl w:val="0"/>
                <w:numId w:val="5"/>
              </w:numPr>
              <w:rPr>
                <w:rFonts w:ascii="Arial" w:eastAsia="Arial" w:hAnsi="Arial" w:cs="Arial"/>
                <w:sz w:val="22"/>
                <w:szCs w:val="22"/>
              </w:rPr>
            </w:pPr>
            <w:r w:rsidRPr="05EAAE2D">
              <w:rPr>
                <w:rFonts w:ascii="Arial" w:eastAsia="Arial" w:hAnsi="Arial" w:cs="Arial"/>
                <w:sz w:val="22"/>
                <w:szCs w:val="22"/>
              </w:rPr>
              <w:t>Covers design principles for hydroelectric power generation</w:t>
            </w:r>
          </w:p>
          <w:p w14:paraId="7C1D1192" w14:textId="788CBE3F" w:rsidR="7443A14E" w:rsidRDefault="01D11118" w:rsidP="00BC62B0">
            <w:pPr>
              <w:pStyle w:val="ListParagraph"/>
              <w:numPr>
                <w:ilvl w:val="0"/>
                <w:numId w:val="5"/>
              </w:numPr>
              <w:rPr>
                <w:rFonts w:ascii="Arial" w:eastAsia="Arial" w:hAnsi="Arial" w:cs="Arial"/>
                <w:sz w:val="22"/>
                <w:szCs w:val="22"/>
              </w:rPr>
            </w:pPr>
            <w:r w:rsidRPr="05EAAE2D">
              <w:rPr>
                <w:rFonts w:ascii="Arial" w:eastAsia="Arial" w:hAnsi="Arial" w:cs="Arial"/>
                <w:sz w:val="22"/>
                <w:szCs w:val="22"/>
              </w:rPr>
              <w:t>Focuses on hydroelectric system designs</w:t>
            </w:r>
          </w:p>
          <w:p w14:paraId="7B4D3F4D" w14:textId="0A00F026" w:rsidR="7443A14E" w:rsidRDefault="7443A14E" w:rsidP="05EAAE2D">
            <w:pPr>
              <w:rPr>
                <w:rFonts w:ascii="Arial" w:eastAsia="Arial" w:hAnsi="Arial" w:cs="Arial"/>
                <w:sz w:val="22"/>
                <w:szCs w:val="22"/>
              </w:rPr>
            </w:pPr>
          </w:p>
        </w:tc>
        <w:tc>
          <w:tcPr>
            <w:tcW w:w="4140" w:type="dxa"/>
            <w:tcBorders>
              <w:right w:val="none" w:sz="4" w:space="0" w:color="000000" w:themeColor="text1"/>
            </w:tcBorders>
          </w:tcPr>
          <w:p w14:paraId="61111D18" w14:textId="32CF6BF8" w:rsidR="7443A14E" w:rsidRDefault="4273D78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Dam Safety</w:t>
            </w:r>
          </w:p>
          <w:p w14:paraId="7194C886" w14:textId="7FFD6745" w:rsidR="7443A14E" w:rsidRDefault="4273D78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Geology</w:t>
            </w:r>
          </w:p>
          <w:p w14:paraId="10638092" w14:textId="38AA864F" w:rsidR="7443A14E" w:rsidRDefault="4273D780"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Seismicity</w:t>
            </w:r>
          </w:p>
        </w:tc>
        <w:tc>
          <w:tcPr>
            <w:tcW w:w="3795" w:type="dxa"/>
            <w:tcBorders>
              <w:left w:val="none" w:sz="4" w:space="0" w:color="000000" w:themeColor="text1"/>
            </w:tcBorders>
          </w:tcPr>
          <w:p w14:paraId="77362F98" w14:textId="73DC212A" w:rsidR="248C8484" w:rsidRDefault="248C8484"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Hydrology</w:t>
            </w:r>
          </w:p>
          <w:p w14:paraId="5C35C17B" w14:textId="2A176A25" w:rsidR="248C8484" w:rsidRDefault="248C8484"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Dam Design</w:t>
            </w:r>
          </w:p>
          <w:p w14:paraId="3CB138CB" w14:textId="7304646A" w:rsidR="248C8484" w:rsidRDefault="248C8484"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Climax</w:t>
            </w:r>
          </w:p>
          <w:p w14:paraId="23C24DA4" w14:textId="517B9D3A" w:rsidR="05EAAE2D" w:rsidRDefault="05EAAE2D" w:rsidP="05EAAE2D">
            <w:pPr>
              <w:rPr>
                <w:rFonts w:ascii="Arial" w:eastAsia="Arial" w:hAnsi="Arial" w:cs="Arial"/>
                <w:sz w:val="22"/>
                <w:szCs w:val="22"/>
              </w:rPr>
            </w:pPr>
          </w:p>
        </w:tc>
      </w:tr>
    </w:tbl>
    <w:p w14:paraId="0DA79761" w14:textId="49935454" w:rsidR="7443A14E" w:rsidRDefault="7443A14E" w:rsidP="05EAAE2D">
      <w:pPr>
        <w:rPr>
          <w:rFonts w:ascii="Arial" w:eastAsia="Arial" w:hAnsi="Arial" w:cs="Arial"/>
        </w:rPr>
      </w:pPr>
    </w:p>
    <w:p w14:paraId="4D076B31" w14:textId="3D21CB98" w:rsidR="70FB0CAB" w:rsidRDefault="70FB0CAB" w:rsidP="70FB0CAB">
      <w:pPr>
        <w:rPr>
          <w:rFonts w:ascii="Arial" w:eastAsia="Arial" w:hAnsi="Arial" w:cs="Arial"/>
        </w:rPr>
      </w:pPr>
    </w:p>
    <w:p w14:paraId="0172E7A6" w14:textId="11271EF9" w:rsidR="70FB0CAB" w:rsidRDefault="70FB0CAB" w:rsidP="70FB0CAB">
      <w:pPr>
        <w:rPr>
          <w:rFonts w:ascii="Arial" w:eastAsia="Arial" w:hAnsi="Arial" w:cs="Arial"/>
        </w:rPr>
      </w:pPr>
    </w:p>
    <w:p w14:paraId="49F1C2A1" w14:textId="037B1321" w:rsidR="70FB0CAB" w:rsidRDefault="70FB0CAB" w:rsidP="70FB0CAB">
      <w:pPr>
        <w:rPr>
          <w:rFonts w:ascii="Arial" w:eastAsia="Arial" w:hAnsi="Arial" w:cs="Arial"/>
        </w:rPr>
      </w:pPr>
    </w:p>
    <w:p w14:paraId="1BBE1045" w14:textId="6B464087" w:rsidR="70FB0CAB" w:rsidRDefault="70FB0CAB" w:rsidP="70FB0CAB">
      <w:pPr>
        <w:rPr>
          <w:rFonts w:ascii="Arial" w:eastAsia="Arial" w:hAnsi="Arial" w:cs="Arial"/>
        </w:rPr>
      </w:pPr>
    </w:p>
    <w:p w14:paraId="1E353523" w14:textId="65B5CEC3" w:rsidR="70FB0CAB" w:rsidRDefault="70FB0CAB" w:rsidP="70FB0CAB">
      <w:pPr>
        <w:rPr>
          <w:rFonts w:ascii="Arial" w:eastAsia="Arial" w:hAnsi="Arial" w:cs="Arial"/>
        </w:rPr>
      </w:pPr>
    </w:p>
    <w:p w14:paraId="647FDD62" w14:textId="6806E674" w:rsidR="70FB0CAB" w:rsidRDefault="70FB0CAB" w:rsidP="70FB0CAB">
      <w:pPr>
        <w:rPr>
          <w:rFonts w:ascii="Arial" w:eastAsia="Arial" w:hAnsi="Arial" w:cs="Arial"/>
        </w:rPr>
      </w:pPr>
    </w:p>
    <w:p w14:paraId="4891151F" w14:textId="323B711C" w:rsidR="70FB0CAB" w:rsidRDefault="70FB0CAB" w:rsidP="70FB0CAB">
      <w:pPr>
        <w:rPr>
          <w:rFonts w:ascii="Arial" w:eastAsia="Arial" w:hAnsi="Arial" w:cs="Arial"/>
        </w:rPr>
      </w:pPr>
    </w:p>
    <w:p w14:paraId="294D0929" w14:textId="639BD4FB" w:rsidR="70FB0CAB" w:rsidRDefault="70FB0CAB" w:rsidP="70FB0CAB">
      <w:pPr>
        <w:rPr>
          <w:rFonts w:ascii="Arial" w:eastAsia="Arial" w:hAnsi="Arial" w:cs="Arial"/>
        </w:rPr>
      </w:pPr>
    </w:p>
    <w:p w14:paraId="35DE32E5" w14:textId="04ADEEDA" w:rsidR="0EC395F2" w:rsidRDefault="0EC395F2" w:rsidP="0EC395F2">
      <w:pPr>
        <w:rPr>
          <w:rFonts w:ascii="Arial" w:eastAsia="Arial" w:hAnsi="Arial" w:cs="Arial"/>
        </w:rPr>
      </w:pPr>
    </w:p>
    <w:p w14:paraId="7C596B76" w14:textId="05805A71" w:rsidR="0EC395F2" w:rsidRDefault="0EC395F2" w:rsidP="0EC395F2">
      <w:pPr>
        <w:rPr>
          <w:rFonts w:ascii="Arial" w:eastAsia="Arial" w:hAnsi="Arial" w:cs="Arial"/>
        </w:rPr>
      </w:pPr>
    </w:p>
    <w:p w14:paraId="138D5121" w14:textId="4AF07290" w:rsidR="0EC395F2" w:rsidRDefault="0EC395F2" w:rsidP="0EC395F2">
      <w:pPr>
        <w:rPr>
          <w:rFonts w:ascii="Arial" w:eastAsia="Arial" w:hAnsi="Arial" w:cs="Arial"/>
        </w:rPr>
      </w:pPr>
    </w:p>
    <w:p w14:paraId="273E293A" w14:textId="64A11EC6" w:rsidR="346E7EEC" w:rsidRDefault="346E7EEC" w:rsidP="346E7EEC">
      <w:pPr>
        <w:rPr>
          <w:rFonts w:ascii="Arial" w:eastAsia="Arial" w:hAnsi="Arial" w:cs="Arial"/>
        </w:rPr>
      </w:pPr>
    </w:p>
    <w:p w14:paraId="27EDE363" w14:textId="29298BDA" w:rsidR="0EC395F2" w:rsidRDefault="0EC395F2" w:rsidP="0EC395F2">
      <w:pPr>
        <w:rPr>
          <w:rFonts w:ascii="Arial" w:eastAsia="Arial" w:hAnsi="Arial" w:cs="Arial"/>
        </w:rPr>
      </w:pPr>
    </w:p>
    <w:p w14:paraId="30B75F29" w14:textId="250BDD3B" w:rsidR="70FB0CAB" w:rsidRDefault="70FB0CAB" w:rsidP="70FB0CAB">
      <w:pPr>
        <w:rPr>
          <w:rFonts w:ascii="Arial" w:eastAsia="Arial" w:hAnsi="Arial" w:cs="Arial"/>
        </w:rPr>
      </w:pPr>
    </w:p>
    <w:p w14:paraId="2E8C3A32" w14:textId="51B73EFC" w:rsidR="09F641EB" w:rsidRDefault="09F641EB" w:rsidP="70FB0CAB">
      <w:pPr>
        <w:rPr>
          <w:rFonts w:ascii="Arial" w:eastAsia="Arial" w:hAnsi="Arial" w:cs="Arial"/>
          <w:sz w:val="44"/>
          <w:szCs w:val="44"/>
        </w:rPr>
      </w:pPr>
      <w:r w:rsidRPr="70FB0CAB">
        <w:rPr>
          <w:rFonts w:ascii="Arial" w:eastAsia="Arial" w:hAnsi="Arial" w:cs="Arial"/>
          <w:sz w:val="40"/>
          <w:szCs w:val="40"/>
        </w:rPr>
        <w:t>Functional</w:t>
      </w:r>
    </w:p>
    <w:tbl>
      <w:tblPr>
        <w:tblW w:w="13072" w:type="dxa"/>
        <w:tblLayout w:type="fixed"/>
        <w:tblLook w:val="06A0" w:firstRow="1" w:lastRow="0" w:firstColumn="1" w:lastColumn="0" w:noHBand="1" w:noVBand="1"/>
      </w:tblPr>
      <w:tblGrid>
        <w:gridCol w:w="630"/>
        <w:gridCol w:w="1455"/>
        <w:gridCol w:w="2955"/>
        <w:gridCol w:w="3390"/>
        <w:gridCol w:w="4642"/>
      </w:tblGrid>
      <w:tr w:rsidR="7443A14E" w14:paraId="5571E0AA"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9A0351F" w14:textId="7A05D96F" w:rsidR="7443A14E" w:rsidRDefault="09F641EB" w:rsidP="70FB0CAB">
            <w:r w:rsidRPr="70FB0CAB">
              <w:rPr>
                <w:rFonts w:ascii="Arial" w:eastAsia="Arial" w:hAnsi="Arial" w:cs="Arial"/>
                <w:b/>
                <w:bCs/>
                <w:color w:val="000000" w:themeColor="text1"/>
                <w:sz w:val="22"/>
                <w:szCs w:val="22"/>
              </w:rPr>
              <w:t>No</w:t>
            </w:r>
          </w:p>
        </w:tc>
        <w:tc>
          <w:tcPr>
            <w:tcW w:w="145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74EE5EF" w14:textId="050A3FA0" w:rsidR="7443A14E" w:rsidRDefault="048BDE34" w:rsidP="05EAAE2D">
            <w:pPr>
              <w:spacing w:after="0"/>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Technical Categories</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1A2F51" w14:textId="570082D7" w:rsidR="7443A14E" w:rsidRDefault="048BDE34" w:rsidP="05EAAE2D">
            <w:pPr>
              <w:spacing w:after="0"/>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Definition/Description</w:t>
            </w:r>
          </w:p>
        </w:tc>
        <w:tc>
          <w:tcPr>
            <w:tcW w:w="339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297AE092" w14:textId="162B5AC5" w:rsidR="7443A14E" w:rsidRDefault="048BDE34" w:rsidP="05EAAE2D">
            <w:pPr>
              <w:spacing w:after="0"/>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Remarks</w:t>
            </w:r>
          </w:p>
        </w:tc>
        <w:tc>
          <w:tcPr>
            <w:tcW w:w="464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tcPr>
          <w:p w14:paraId="6EECC1BF" w14:textId="7CD770BC" w:rsidR="7443A14E" w:rsidRDefault="003F99FA" w:rsidP="70FB0CAB">
            <w:pPr>
              <w:spacing w:after="0"/>
              <w:rPr>
                <w:rFonts w:ascii="Arial" w:eastAsia="Arial" w:hAnsi="Arial" w:cs="Arial"/>
                <w:b/>
                <w:bCs/>
                <w:color w:val="000000" w:themeColor="text1"/>
                <w:sz w:val="22"/>
                <w:szCs w:val="22"/>
              </w:rPr>
            </w:pPr>
            <w:r w:rsidRPr="70FB0CAB">
              <w:rPr>
                <w:rFonts w:ascii="Arial" w:eastAsia="Arial" w:hAnsi="Arial" w:cs="Arial"/>
                <w:b/>
                <w:bCs/>
                <w:color w:val="000000" w:themeColor="text1"/>
                <w:sz w:val="22"/>
                <w:szCs w:val="22"/>
              </w:rPr>
              <w:t>For L&amp;D Reference</w:t>
            </w:r>
            <w:r w:rsidR="3F43BB65" w:rsidRPr="70FB0CAB">
              <w:rPr>
                <w:rFonts w:ascii="Arial" w:eastAsia="Arial" w:hAnsi="Arial" w:cs="Arial"/>
                <w:b/>
                <w:bCs/>
                <w:color w:val="000000" w:themeColor="text1"/>
                <w:sz w:val="22"/>
                <w:szCs w:val="22"/>
              </w:rPr>
              <w:t xml:space="preserve"> Keywords</w:t>
            </w:r>
            <w:r w:rsidRPr="70FB0CAB">
              <w:rPr>
                <w:rFonts w:ascii="Arial" w:eastAsia="Arial" w:hAnsi="Arial" w:cs="Arial"/>
                <w:b/>
                <w:bCs/>
                <w:color w:val="000000" w:themeColor="text1"/>
                <w:sz w:val="22"/>
                <w:szCs w:val="22"/>
              </w:rPr>
              <w:t xml:space="preserve"> (CAF/SME/competency elements)</w:t>
            </w:r>
          </w:p>
        </w:tc>
      </w:tr>
      <w:tr w:rsidR="7443A14E" w14:paraId="07E255DD" w14:textId="77777777" w:rsidTr="2093D571">
        <w:trPr>
          <w:trHeight w:val="300"/>
        </w:trPr>
        <w:tc>
          <w:tcPr>
            <w:tcW w:w="630" w:type="dxa"/>
            <w:tcBorders>
              <w:top w:val="single" w:sz="4" w:space="0" w:color="auto"/>
              <w:left w:val="single" w:sz="4" w:space="0" w:color="auto"/>
              <w:bottom w:val="single" w:sz="8" w:space="0" w:color="000000" w:themeColor="text1"/>
              <w:right w:val="single" w:sz="4" w:space="0" w:color="auto"/>
            </w:tcBorders>
            <w:tcMar>
              <w:top w:w="15" w:type="dxa"/>
              <w:left w:w="15" w:type="dxa"/>
              <w:right w:w="15" w:type="dxa"/>
            </w:tcMar>
          </w:tcPr>
          <w:p w14:paraId="3BA2D479" w14:textId="05AF1B7E" w:rsidR="2290DC0D" w:rsidRDefault="051A7EF7" w:rsidP="05EAAE2D">
            <w:pPr>
              <w:rPr>
                <w:rFonts w:ascii="Arial" w:eastAsia="Arial" w:hAnsi="Arial" w:cs="Arial"/>
                <w:sz w:val="22"/>
                <w:szCs w:val="22"/>
              </w:rPr>
            </w:pPr>
            <w:r w:rsidRPr="05EAAE2D">
              <w:rPr>
                <w:rFonts w:ascii="Arial" w:eastAsia="Arial" w:hAnsi="Arial" w:cs="Arial"/>
                <w:sz w:val="22"/>
                <w:szCs w:val="22"/>
              </w:rPr>
              <w:t>1</w:t>
            </w:r>
          </w:p>
        </w:tc>
        <w:tc>
          <w:tcPr>
            <w:tcW w:w="145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3F58C8C3" w14:textId="38850029" w:rsidR="7443A14E" w:rsidRDefault="048BDE34" w:rsidP="05EAAE2D">
            <w:pPr>
              <w:spacing w:after="0"/>
              <w:rPr>
                <w:rFonts w:ascii="Arial" w:eastAsia="Arial" w:hAnsi="Arial" w:cs="Arial"/>
                <w:sz w:val="22"/>
                <w:szCs w:val="22"/>
              </w:rPr>
            </w:pPr>
            <w:r w:rsidRPr="05EAAE2D">
              <w:rPr>
                <w:rFonts w:ascii="Arial" w:eastAsia="Arial" w:hAnsi="Arial" w:cs="Arial"/>
                <w:sz w:val="22"/>
                <w:szCs w:val="22"/>
              </w:rPr>
              <w:t>Project Management</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FF8792" w14:textId="0A522AE8" w:rsidR="7443A14E" w:rsidRDefault="671BE51A" w:rsidP="05EAAE2D">
            <w:pPr>
              <w:spacing w:after="0"/>
              <w:rPr>
                <w:rFonts w:ascii="Arial" w:eastAsia="Arial" w:hAnsi="Arial" w:cs="Arial"/>
                <w:sz w:val="22"/>
                <w:szCs w:val="22"/>
              </w:rPr>
            </w:pPr>
            <w:r w:rsidRPr="05EAAE2D">
              <w:rPr>
                <w:rFonts w:ascii="Arial" w:eastAsia="Arial" w:hAnsi="Arial" w:cs="Arial"/>
                <w:b/>
                <w:bCs/>
                <w:sz w:val="22"/>
                <w:szCs w:val="22"/>
              </w:rPr>
              <w:t>C</w:t>
            </w:r>
            <w:r w:rsidR="048BDE34" w:rsidRPr="05EAAE2D">
              <w:rPr>
                <w:rFonts w:ascii="Arial" w:eastAsia="Arial" w:hAnsi="Arial" w:cs="Arial"/>
                <w:b/>
                <w:bCs/>
                <w:sz w:val="22"/>
                <w:szCs w:val="22"/>
              </w:rPr>
              <w:t>overs</w:t>
            </w:r>
            <w:r w:rsidR="6B217D7A" w:rsidRPr="05EAAE2D">
              <w:rPr>
                <w:rFonts w:ascii="Arial" w:eastAsia="Arial" w:hAnsi="Arial" w:cs="Arial"/>
                <w:sz w:val="22"/>
                <w:szCs w:val="22"/>
              </w:rPr>
              <w:t>:</w:t>
            </w:r>
            <w:r w:rsidR="048BDE34" w:rsidRPr="05EAAE2D">
              <w:rPr>
                <w:rFonts w:ascii="Arial" w:eastAsia="Arial" w:hAnsi="Arial" w:cs="Arial"/>
                <w:sz w:val="22"/>
                <w:szCs w:val="22"/>
              </w:rPr>
              <w:t xml:space="preserve"> </w:t>
            </w:r>
          </w:p>
          <w:p w14:paraId="4CAD6335" w14:textId="1B511D6F" w:rsidR="7443A14E" w:rsidRDefault="7D9AA653" w:rsidP="00BC62B0">
            <w:pPr>
              <w:pStyle w:val="ListParagraph"/>
              <w:numPr>
                <w:ilvl w:val="0"/>
                <w:numId w:val="37"/>
              </w:numPr>
              <w:spacing w:after="0"/>
              <w:rPr>
                <w:rFonts w:ascii="Arial" w:eastAsia="Arial" w:hAnsi="Arial" w:cs="Arial"/>
              </w:rPr>
            </w:pPr>
            <w:r w:rsidRPr="05EAAE2D">
              <w:rPr>
                <w:rFonts w:ascii="Arial" w:eastAsia="Arial" w:hAnsi="Arial" w:cs="Arial"/>
                <w:sz w:val="22"/>
                <w:szCs w:val="22"/>
              </w:rPr>
              <w:t>C</w:t>
            </w:r>
            <w:r w:rsidR="048BDE34" w:rsidRPr="05EAAE2D">
              <w:rPr>
                <w:rFonts w:ascii="Arial" w:eastAsia="Arial" w:hAnsi="Arial" w:cs="Arial"/>
                <w:sz w:val="22"/>
                <w:szCs w:val="22"/>
              </w:rPr>
              <w:t>apital project management.</w:t>
            </w:r>
          </w:p>
        </w:tc>
        <w:tc>
          <w:tcPr>
            <w:tcW w:w="339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6CA2B073" w14:textId="6118F991"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PMP</w:t>
            </w:r>
          </w:p>
          <w:p w14:paraId="13B36901" w14:textId="22AD5869"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Prince2</w:t>
            </w:r>
          </w:p>
          <w:p w14:paraId="5F09438A" w14:textId="366638AD"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Primavera P6</w:t>
            </w:r>
          </w:p>
          <w:p w14:paraId="49824301" w14:textId="5CA09417"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Decision Gate (DG)</w:t>
            </w:r>
          </w:p>
          <w:p w14:paraId="77A4891E" w14:textId="09F858FA"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Commissioning</w:t>
            </w:r>
          </w:p>
          <w:p w14:paraId="07622675" w14:textId="5E0B5F46"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TECOP</w:t>
            </w:r>
          </w:p>
          <w:p w14:paraId="4C580317" w14:textId="514E6235"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Project Control</w:t>
            </w:r>
          </w:p>
          <w:p w14:paraId="3F172A32" w14:textId="6A08A622"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Quality Assurance</w:t>
            </w:r>
          </w:p>
          <w:p w14:paraId="510913AB" w14:textId="1C6CB1CF"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Quality Control</w:t>
            </w:r>
          </w:p>
          <w:p w14:paraId="3F62F957" w14:textId="60F33C65"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Project Planning &amp; Scheduling</w:t>
            </w:r>
          </w:p>
          <w:p w14:paraId="042D1B6A" w14:textId="497CC410"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Cost Estimation</w:t>
            </w:r>
          </w:p>
          <w:p w14:paraId="45C94C96" w14:textId="30F0A917" w:rsidR="7443A14E" w:rsidRDefault="0454BAD9"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Critical Paths</w:t>
            </w:r>
          </w:p>
          <w:p w14:paraId="792B2CDF" w14:textId="5678EDBE" w:rsidR="7443A14E" w:rsidRDefault="7443A14E" w:rsidP="05EAAE2D">
            <w:pPr>
              <w:spacing w:after="0"/>
              <w:rPr>
                <w:rFonts w:ascii="Arial" w:eastAsia="Arial" w:hAnsi="Arial" w:cs="Arial"/>
                <w:color w:val="000000" w:themeColor="text1"/>
                <w:sz w:val="22"/>
                <w:szCs w:val="22"/>
              </w:rPr>
            </w:pPr>
          </w:p>
        </w:tc>
        <w:tc>
          <w:tcPr>
            <w:tcW w:w="464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tcPr>
          <w:p w14:paraId="0F20A4F3" w14:textId="48153F46" w:rsidR="7443A14E" w:rsidRDefault="276A1323" w:rsidP="00BC62B0">
            <w:pPr>
              <w:pStyle w:val="ListParagraph"/>
              <w:numPr>
                <w:ilvl w:val="0"/>
                <w:numId w:val="39"/>
              </w:numPr>
              <w:spacing w:after="0"/>
              <w:rPr>
                <w:rFonts w:ascii="Arial" w:eastAsia="Arial" w:hAnsi="Arial" w:cs="Arial"/>
                <w:sz w:val="22"/>
                <w:szCs w:val="22"/>
              </w:rPr>
            </w:pPr>
            <w:r w:rsidRPr="05EAAE2D">
              <w:rPr>
                <w:rFonts w:ascii="Arial" w:eastAsia="Arial" w:hAnsi="Arial" w:cs="Arial"/>
                <w:sz w:val="22"/>
                <w:szCs w:val="22"/>
              </w:rPr>
              <w:t>Critical Paths</w:t>
            </w:r>
          </w:p>
          <w:p w14:paraId="3FFD1EEC" w14:textId="600739C2" w:rsidR="7443A14E" w:rsidRDefault="276A1323" w:rsidP="00BC62B0">
            <w:pPr>
              <w:pStyle w:val="ListParagraph"/>
              <w:numPr>
                <w:ilvl w:val="0"/>
                <w:numId w:val="39"/>
              </w:numPr>
              <w:spacing w:after="0"/>
              <w:rPr>
                <w:rFonts w:ascii="Arial" w:eastAsia="Arial" w:hAnsi="Arial" w:cs="Arial"/>
                <w:sz w:val="22"/>
                <w:szCs w:val="22"/>
              </w:rPr>
            </w:pPr>
            <w:r w:rsidRPr="05EAAE2D">
              <w:rPr>
                <w:rFonts w:ascii="Arial" w:eastAsia="Arial" w:hAnsi="Arial" w:cs="Arial"/>
                <w:sz w:val="22"/>
                <w:szCs w:val="22"/>
              </w:rPr>
              <w:t>Schedule</w:t>
            </w:r>
          </w:p>
          <w:p w14:paraId="5F599C0D" w14:textId="5C0B7B0D" w:rsidR="7443A14E" w:rsidRDefault="276A1323" w:rsidP="00BC62B0">
            <w:pPr>
              <w:pStyle w:val="ListParagraph"/>
              <w:numPr>
                <w:ilvl w:val="0"/>
                <w:numId w:val="39"/>
              </w:numPr>
              <w:spacing w:after="0"/>
              <w:rPr>
                <w:rFonts w:ascii="Arial" w:eastAsia="Arial" w:hAnsi="Arial" w:cs="Arial"/>
                <w:sz w:val="22"/>
                <w:szCs w:val="22"/>
              </w:rPr>
            </w:pPr>
            <w:r w:rsidRPr="05EAAE2D">
              <w:rPr>
                <w:rFonts w:ascii="Arial" w:eastAsia="Arial" w:hAnsi="Arial" w:cs="Arial"/>
                <w:sz w:val="22"/>
                <w:szCs w:val="22"/>
              </w:rPr>
              <w:t>Document Control</w:t>
            </w:r>
          </w:p>
          <w:p w14:paraId="27A23D37" w14:textId="1AEE9734" w:rsidR="7443A14E" w:rsidRDefault="276A1323" w:rsidP="00BC62B0">
            <w:pPr>
              <w:pStyle w:val="ListParagraph"/>
              <w:numPr>
                <w:ilvl w:val="0"/>
                <w:numId w:val="39"/>
              </w:numPr>
              <w:spacing w:after="0"/>
              <w:rPr>
                <w:rFonts w:ascii="Arial" w:eastAsia="Arial" w:hAnsi="Arial" w:cs="Arial"/>
                <w:sz w:val="22"/>
                <w:szCs w:val="22"/>
              </w:rPr>
            </w:pPr>
            <w:r w:rsidRPr="05EAAE2D">
              <w:rPr>
                <w:rFonts w:ascii="Arial" w:eastAsia="Arial" w:hAnsi="Arial" w:cs="Arial"/>
                <w:sz w:val="22"/>
                <w:szCs w:val="22"/>
              </w:rPr>
              <w:t>Project QA/QC</w:t>
            </w:r>
          </w:p>
          <w:p w14:paraId="15B0A8EC" w14:textId="06B1C5E8" w:rsidR="7443A14E" w:rsidRDefault="7443A14E" w:rsidP="05EAAE2D">
            <w:pPr>
              <w:spacing w:after="0"/>
              <w:rPr>
                <w:rFonts w:ascii="Arial" w:eastAsia="Arial" w:hAnsi="Arial" w:cs="Arial"/>
                <w:i/>
                <w:iCs/>
                <w:color w:val="000000" w:themeColor="text1"/>
                <w:sz w:val="22"/>
                <w:szCs w:val="22"/>
              </w:rPr>
            </w:pPr>
          </w:p>
        </w:tc>
      </w:tr>
      <w:tr w:rsidR="7443A14E" w14:paraId="64CD1932" w14:textId="77777777" w:rsidTr="2093D571">
        <w:trPr>
          <w:trHeight w:val="300"/>
        </w:trPr>
        <w:tc>
          <w:tcPr>
            <w:tcW w:w="630" w:type="dxa"/>
            <w:tcBorders>
              <w:top w:val="single" w:sz="8" w:space="0" w:color="000000" w:themeColor="text1"/>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71C374D7" w14:textId="492A1C3F" w:rsidR="05D60DB5" w:rsidRDefault="666A61C0"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t>2</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3A674ED3" w14:textId="46E1B653"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 xml:space="preserve">Leadership </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2528E" w14:textId="602C0FC5" w:rsidR="5F94178B" w:rsidRDefault="5F94178B" w:rsidP="05EAAE2D">
            <w:pPr>
              <w:spacing w:after="0"/>
              <w:rPr>
                <w:rFonts w:ascii="Arial" w:eastAsia="Arial" w:hAnsi="Arial" w:cs="Arial"/>
                <w:b/>
                <w:bCs/>
                <w:sz w:val="22"/>
                <w:szCs w:val="22"/>
              </w:rPr>
            </w:pPr>
            <w:r w:rsidRPr="05EAAE2D">
              <w:rPr>
                <w:rFonts w:ascii="Arial" w:eastAsia="Arial" w:hAnsi="Arial" w:cs="Arial"/>
                <w:b/>
                <w:bCs/>
                <w:sz w:val="22"/>
                <w:szCs w:val="22"/>
              </w:rPr>
              <w:t>Covers</w:t>
            </w:r>
            <w:r w:rsidR="3F239912" w:rsidRPr="05EAAE2D">
              <w:rPr>
                <w:rFonts w:ascii="Arial" w:eastAsia="Arial" w:hAnsi="Arial" w:cs="Arial"/>
                <w:b/>
                <w:bCs/>
                <w:sz w:val="22"/>
                <w:szCs w:val="22"/>
              </w:rPr>
              <w:t>:</w:t>
            </w:r>
            <w:r w:rsidRPr="05EAAE2D">
              <w:rPr>
                <w:rFonts w:ascii="Arial" w:eastAsia="Arial" w:hAnsi="Arial" w:cs="Arial"/>
                <w:b/>
                <w:bCs/>
                <w:sz w:val="22"/>
                <w:szCs w:val="22"/>
              </w:rPr>
              <w:t xml:space="preserve"> </w:t>
            </w:r>
          </w:p>
          <w:p w14:paraId="2F17974A" w14:textId="33989CC4" w:rsidR="014055D9" w:rsidRDefault="014055D9" w:rsidP="00BC62B0">
            <w:pPr>
              <w:pStyle w:val="ListParagraph"/>
              <w:numPr>
                <w:ilvl w:val="0"/>
                <w:numId w:val="40"/>
              </w:numPr>
              <w:spacing w:after="0"/>
              <w:rPr>
                <w:rFonts w:ascii="Arial" w:eastAsia="Arial" w:hAnsi="Arial" w:cs="Arial"/>
                <w:sz w:val="22"/>
                <w:szCs w:val="22"/>
              </w:rPr>
            </w:pPr>
            <w:r w:rsidRPr="05EAAE2D">
              <w:rPr>
                <w:rFonts w:ascii="Arial" w:eastAsia="Arial" w:hAnsi="Arial" w:cs="Arial"/>
                <w:sz w:val="22"/>
                <w:szCs w:val="22"/>
              </w:rPr>
              <w:t xml:space="preserve">Leadership Development  </w:t>
            </w:r>
          </w:p>
          <w:p w14:paraId="5AA348E6" w14:textId="7C0A20B9" w:rsidR="7443A14E" w:rsidRDefault="5F94178B" w:rsidP="00BC62B0">
            <w:pPr>
              <w:pStyle w:val="ListParagraph"/>
              <w:numPr>
                <w:ilvl w:val="0"/>
                <w:numId w:val="40"/>
              </w:numPr>
              <w:spacing w:after="0"/>
              <w:rPr>
                <w:rFonts w:ascii="Arial" w:eastAsia="Arial" w:hAnsi="Arial" w:cs="Arial"/>
                <w:sz w:val="22"/>
                <w:szCs w:val="22"/>
              </w:rPr>
            </w:pPr>
            <w:r w:rsidRPr="05EAAE2D">
              <w:rPr>
                <w:rFonts w:ascii="Arial" w:eastAsia="Arial" w:hAnsi="Arial" w:cs="Arial"/>
                <w:sz w:val="22"/>
                <w:szCs w:val="22"/>
              </w:rPr>
              <w:t>Leading self</w:t>
            </w:r>
          </w:p>
          <w:p w14:paraId="328AC68C" w14:textId="0F8E84C0" w:rsidR="7443A14E" w:rsidRDefault="5F94178B" w:rsidP="00BC62B0">
            <w:pPr>
              <w:pStyle w:val="ListParagraph"/>
              <w:numPr>
                <w:ilvl w:val="0"/>
                <w:numId w:val="40"/>
              </w:numPr>
              <w:spacing w:after="0"/>
              <w:rPr>
                <w:rFonts w:ascii="Arial" w:eastAsia="Arial" w:hAnsi="Arial" w:cs="Arial"/>
                <w:sz w:val="22"/>
                <w:szCs w:val="22"/>
              </w:rPr>
            </w:pPr>
            <w:r w:rsidRPr="05EAAE2D">
              <w:rPr>
                <w:rFonts w:ascii="Arial" w:eastAsia="Arial" w:hAnsi="Arial" w:cs="Arial"/>
                <w:sz w:val="22"/>
                <w:szCs w:val="22"/>
              </w:rPr>
              <w:t>Leading business</w:t>
            </w:r>
          </w:p>
          <w:p w14:paraId="514B3FBF" w14:textId="585AA31A" w:rsidR="7443A14E" w:rsidRDefault="5F94178B" w:rsidP="00BC62B0">
            <w:pPr>
              <w:pStyle w:val="ListParagraph"/>
              <w:numPr>
                <w:ilvl w:val="0"/>
                <w:numId w:val="40"/>
              </w:numPr>
              <w:spacing w:after="0"/>
              <w:rPr>
                <w:rFonts w:ascii="Arial" w:eastAsia="Arial" w:hAnsi="Arial" w:cs="Arial"/>
                <w:sz w:val="22"/>
                <w:szCs w:val="22"/>
              </w:rPr>
            </w:pPr>
            <w:r w:rsidRPr="05EAAE2D">
              <w:rPr>
                <w:rFonts w:ascii="Arial" w:eastAsia="Arial" w:hAnsi="Arial" w:cs="Arial"/>
                <w:sz w:val="22"/>
                <w:szCs w:val="22"/>
              </w:rPr>
              <w:t>Leading others</w:t>
            </w:r>
          </w:p>
          <w:p w14:paraId="48C28ADD" w14:textId="0C7262BE" w:rsidR="7443A14E" w:rsidRDefault="7443A14E" w:rsidP="05EAAE2D">
            <w:pPr>
              <w:spacing w:after="0"/>
              <w:rPr>
                <w:rFonts w:ascii="Arial" w:eastAsia="Arial" w:hAnsi="Arial" w:cs="Arial"/>
                <w:sz w:val="22"/>
                <w:szCs w:val="22"/>
              </w:rPr>
            </w:pPr>
          </w:p>
        </w:tc>
        <w:tc>
          <w:tcPr>
            <w:tcW w:w="3390"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0DC54DF2" w14:textId="218A235D" w:rsidR="7443A14E" w:rsidRDefault="654F87FE" w:rsidP="05EAAE2D">
            <w:pPr>
              <w:spacing w:before="240" w:after="240"/>
              <w:rPr>
                <w:rFonts w:ascii="Arial" w:eastAsia="Arial" w:hAnsi="Arial" w:cs="Arial"/>
                <w:b/>
                <w:bCs/>
                <w:sz w:val="22"/>
                <w:szCs w:val="22"/>
              </w:rPr>
            </w:pPr>
            <w:r w:rsidRPr="05EAAE2D">
              <w:rPr>
                <w:rFonts w:ascii="Arial" w:eastAsia="Arial" w:hAnsi="Arial" w:cs="Arial"/>
                <w:b/>
                <w:bCs/>
                <w:sz w:val="22"/>
                <w:szCs w:val="22"/>
              </w:rPr>
              <w:t>Includes:</w:t>
            </w:r>
          </w:p>
          <w:p w14:paraId="1F084DF5" w14:textId="75388A95" w:rsidR="7443A14E" w:rsidRDefault="654F87FE" w:rsidP="00BC62B0">
            <w:pPr>
              <w:pStyle w:val="ListParagraph"/>
              <w:numPr>
                <w:ilvl w:val="0"/>
                <w:numId w:val="43"/>
              </w:numPr>
              <w:spacing w:after="0"/>
              <w:rPr>
                <w:rFonts w:ascii="Arial" w:eastAsia="Arial" w:hAnsi="Arial" w:cs="Arial"/>
                <w:sz w:val="22"/>
                <w:szCs w:val="22"/>
              </w:rPr>
            </w:pPr>
            <w:r w:rsidRPr="05EAAE2D">
              <w:rPr>
                <w:rFonts w:ascii="Arial" w:eastAsia="Arial" w:hAnsi="Arial" w:cs="Arial"/>
                <w:sz w:val="22"/>
                <w:szCs w:val="22"/>
              </w:rPr>
              <w:t>Conferences</w:t>
            </w:r>
          </w:p>
          <w:p w14:paraId="0CEF88BC" w14:textId="2E5DF8B0" w:rsidR="7443A14E" w:rsidRDefault="654F87FE" w:rsidP="00BC62B0">
            <w:pPr>
              <w:pStyle w:val="ListParagraph"/>
              <w:numPr>
                <w:ilvl w:val="0"/>
                <w:numId w:val="43"/>
              </w:numPr>
              <w:spacing w:after="0"/>
              <w:rPr>
                <w:rFonts w:ascii="Arial" w:eastAsia="Arial" w:hAnsi="Arial" w:cs="Arial"/>
                <w:sz w:val="22"/>
                <w:szCs w:val="22"/>
              </w:rPr>
            </w:pPr>
            <w:r w:rsidRPr="05EAAE2D">
              <w:rPr>
                <w:rFonts w:ascii="Arial" w:eastAsia="Arial" w:hAnsi="Arial" w:cs="Arial"/>
                <w:sz w:val="22"/>
                <w:szCs w:val="22"/>
              </w:rPr>
              <w:t>Seminars</w:t>
            </w:r>
          </w:p>
          <w:p w14:paraId="058A3E82" w14:textId="6A487F5C" w:rsidR="7443A14E" w:rsidRDefault="654F87FE" w:rsidP="00BC62B0">
            <w:pPr>
              <w:pStyle w:val="ListParagraph"/>
              <w:numPr>
                <w:ilvl w:val="0"/>
                <w:numId w:val="43"/>
              </w:numPr>
              <w:spacing w:after="0"/>
              <w:rPr>
                <w:rFonts w:ascii="Arial" w:eastAsia="Arial" w:hAnsi="Arial" w:cs="Arial"/>
                <w:sz w:val="22"/>
                <w:szCs w:val="22"/>
              </w:rPr>
            </w:pPr>
            <w:r w:rsidRPr="05EAAE2D">
              <w:rPr>
                <w:rFonts w:ascii="Arial" w:eastAsia="Arial" w:hAnsi="Arial" w:cs="Arial"/>
                <w:sz w:val="22"/>
                <w:szCs w:val="22"/>
              </w:rPr>
              <w:t>Workshops</w:t>
            </w:r>
          </w:p>
          <w:p w14:paraId="716218F5" w14:textId="2C44B5DF" w:rsidR="7443A14E" w:rsidRDefault="654F87FE" w:rsidP="00BC62B0">
            <w:pPr>
              <w:pStyle w:val="ListParagraph"/>
              <w:numPr>
                <w:ilvl w:val="0"/>
                <w:numId w:val="43"/>
              </w:numPr>
              <w:spacing w:after="0"/>
              <w:rPr>
                <w:rFonts w:ascii="Arial" w:eastAsia="Arial" w:hAnsi="Arial" w:cs="Arial"/>
                <w:sz w:val="22"/>
                <w:szCs w:val="22"/>
              </w:rPr>
            </w:pPr>
            <w:r w:rsidRPr="05EAAE2D">
              <w:rPr>
                <w:rFonts w:ascii="Arial" w:eastAsia="Arial" w:hAnsi="Arial" w:cs="Arial"/>
                <w:sz w:val="22"/>
                <w:szCs w:val="22"/>
              </w:rPr>
              <w:t>Etc</w:t>
            </w:r>
          </w:p>
          <w:p w14:paraId="08AFE358" w14:textId="1624660D" w:rsidR="7443A14E" w:rsidRDefault="7443A14E" w:rsidP="05EAAE2D">
            <w:pPr>
              <w:spacing w:after="0"/>
              <w:rPr>
                <w:rFonts w:ascii="Arial" w:eastAsia="Arial" w:hAnsi="Arial" w:cs="Arial"/>
                <w:i/>
                <w:iCs/>
                <w:color w:val="000000" w:themeColor="text1"/>
                <w:sz w:val="22"/>
                <w:szCs w:val="22"/>
              </w:rPr>
            </w:pPr>
          </w:p>
        </w:tc>
        <w:tc>
          <w:tcPr>
            <w:tcW w:w="464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tcPr>
          <w:p w14:paraId="13A8582D" w14:textId="22032692" w:rsidR="7443A14E" w:rsidRDefault="6475D57E" w:rsidP="05EAAE2D">
            <w:pPr>
              <w:spacing w:before="240" w:after="240"/>
              <w:rPr>
                <w:rFonts w:ascii="Arial" w:eastAsia="Arial" w:hAnsi="Arial" w:cs="Arial"/>
                <w:b/>
                <w:bCs/>
                <w:sz w:val="22"/>
                <w:szCs w:val="22"/>
              </w:rPr>
            </w:pPr>
            <w:r w:rsidRPr="05EAAE2D">
              <w:rPr>
                <w:rFonts w:ascii="Arial" w:eastAsia="Arial" w:hAnsi="Arial" w:cs="Arial"/>
                <w:b/>
                <w:bCs/>
                <w:sz w:val="22"/>
                <w:szCs w:val="22"/>
              </w:rPr>
              <w:t>Personal Effectiveness:</w:t>
            </w:r>
          </w:p>
          <w:p w14:paraId="42D41CE2" w14:textId="778B7017" w:rsidR="7443A14E" w:rsidRDefault="6475D57E" w:rsidP="00BC62B0">
            <w:pPr>
              <w:pStyle w:val="ListParagraph"/>
              <w:numPr>
                <w:ilvl w:val="0"/>
                <w:numId w:val="50"/>
              </w:numPr>
              <w:spacing w:after="0"/>
              <w:rPr>
                <w:rFonts w:ascii="Arial" w:eastAsia="Arial" w:hAnsi="Arial" w:cs="Arial"/>
                <w:sz w:val="22"/>
                <w:szCs w:val="22"/>
              </w:rPr>
            </w:pPr>
            <w:r w:rsidRPr="05EAAE2D">
              <w:rPr>
                <w:rFonts w:ascii="Arial" w:eastAsia="Arial" w:hAnsi="Arial" w:cs="Arial"/>
                <w:sz w:val="22"/>
                <w:szCs w:val="22"/>
              </w:rPr>
              <w:t>Wellbeing and Resilience</w:t>
            </w:r>
          </w:p>
          <w:p w14:paraId="138AB408" w14:textId="2D220420" w:rsidR="7443A14E" w:rsidRDefault="6475D57E" w:rsidP="00BC62B0">
            <w:pPr>
              <w:pStyle w:val="ListParagraph"/>
              <w:numPr>
                <w:ilvl w:val="0"/>
                <w:numId w:val="50"/>
              </w:numPr>
              <w:spacing w:after="0"/>
              <w:rPr>
                <w:rFonts w:ascii="Arial" w:eastAsia="Arial" w:hAnsi="Arial" w:cs="Arial"/>
                <w:sz w:val="22"/>
                <w:szCs w:val="22"/>
              </w:rPr>
            </w:pPr>
            <w:r w:rsidRPr="05EAAE2D">
              <w:rPr>
                <w:rFonts w:ascii="Arial" w:eastAsia="Arial" w:hAnsi="Arial" w:cs="Arial"/>
                <w:sz w:val="22"/>
                <w:szCs w:val="22"/>
              </w:rPr>
              <w:t>Productivity</w:t>
            </w:r>
          </w:p>
          <w:p w14:paraId="7ECCA8DD" w14:textId="0B0AE54D" w:rsidR="7443A14E" w:rsidRDefault="6475D57E" w:rsidP="00BC62B0">
            <w:pPr>
              <w:pStyle w:val="ListParagraph"/>
              <w:numPr>
                <w:ilvl w:val="0"/>
                <w:numId w:val="50"/>
              </w:numPr>
              <w:spacing w:after="0"/>
              <w:rPr>
                <w:rFonts w:ascii="Arial" w:eastAsia="Arial" w:hAnsi="Arial" w:cs="Arial"/>
                <w:sz w:val="22"/>
                <w:szCs w:val="22"/>
              </w:rPr>
            </w:pPr>
            <w:r w:rsidRPr="05EAAE2D">
              <w:rPr>
                <w:rFonts w:ascii="Arial" w:eastAsia="Arial" w:hAnsi="Arial" w:cs="Arial"/>
                <w:sz w:val="22"/>
                <w:szCs w:val="22"/>
              </w:rPr>
              <w:t>Specialization</w:t>
            </w:r>
          </w:p>
          <w:p w14:paraId="1E083F03" w14:textId="661EC6D0" w:rsidR="7443A14E" w:rsidRDefault="6475D57E" w:rsidP="00BC62B0">
            <w:pPr>
              <w:pStyle w:val="ListParagraph"/>
              <w:numPr>
                <w:ilvl w:val="0"/>
                <w:numId w:val="50"/>
              </w:numPr>
              <w:spacing w:after="0"/>
              <w:rPr>
                <w:rFonts w:ascii="Arial" w:eastAsia="Arial" w:hAnsi="Arial" w:cs="Arial"/>
                <w:sz w:val="22"/>
                <w:szCs w:val="22"/>
              </w:rPr>
            </w:pPr>
            <w:r w:rsidRPr="05EAAE2D">
              <w:rPr>
                <w:rFonts w:ascii="Arial" w:eastAsia="Arial" w:hAnsi="Arial" w:cs="Arial"/>
                <w:sz w:val="22"/>
                <w:szCs w:val="22"/>
              </w:rPr>
              <w:t>CPD (Continuing Professional Development)</w:t>
            </w:r>
          </w:p>
          <w:p w14:paraId="6CAB077C" w14:textId="3CA364E3" w:rsidR="7443A14E" w:rsidRDefault="7443A14E" w:rsidP="05EAAE2D">
            <w:pPr>
              <w:spacing w:after="0"/>
              <w:rPr>
                <w:rFonts w:ascii="Arial" w:eastAsia="Arial" w:hAnsi="Arial" w:cs="Arial"/>
                <w:i/>
                <w:iCs/>
                <w:color w:val="000000" w:themeColor="text1"/>
                <w:sz w:val="22"/>
                <w:szCs w:val="22"/>
              </w:rPr>
            </w:pPr>
          </w:p>
        </w:tc>
      </w:tr>
      <w:tr w:rsidR="7443A14E" w14:paraId="1A783A09"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75CFF448" w14:textId="5B7526AE" w:rsidR="05D60DB5" w:rsidRDefault="5888EE78"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lastRenderedPageBreak/>
              <w:t>3</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3A5558DA" w14:textId="244682F4"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Business &amp; Strategy</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5CBA8D" w14:textId="1F495047" w:rsidR="7443A14E" w:rsidRDefault="4BE34F9D"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Planning and managing business</w:t>
            </w:r>
          </w:p>
          <w:p w14:paraId="62FA0FA8" w14:textId="058EB8E9" w:rsidR="7443A14E" w:rsidRDefault="4BE34F9D"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Strategy and corporate development</w:t>
            </w:r>
          </w:p>
          <w:p w14:paraId="08A2A40C" w14:textId="5C974B6F" w:rsidR="7443A14E" w:rsidRDefault="4BE34F9D"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Market analysis</w:t>
            </w:r>
          </w:p>
          <w:p w14:paraId="0ACCD509" w14:textId="5DDB77D7" w:rsidR="7443A14E" w:rsidRDefault="4BE34F9D"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Regulatory matters</w:t>
            </w:r>
          </w:p>
          <w:p w14:paraId="612CC1ED" w14:textId="171278B0" w:rsidR="7443A14E" w:rsidRDefault="7443A14E" w:rsidP="05EAAE2D">
            <w:pPr>
              <w:spacing w:after="0"/>
              <w:rPr>
                <w:rFonts w:ascii="Arial" w:eastAsia="Arial" w:hAnsi="Arial" w:cs="Arial"/>
                <w:sz w:val="22"/>
                <w:szCs w:val="22"/>
              </w:rPr>
            </w:pPr>
          </w:p>
        </w:tc>
        <w:tc>
          <w:tcPr>
            <w:tcW w:w="3390" w:type="dxa"/>
            <w:tcBorders>
              <w:top w:val="single" w:sz="4" w:space="0" w:color="auto"/>
              <w:left w:val="single" w:sz="4" w:space="0" w:color="000000" w:themeColor="text1"/>
              <w:bottom w:val="single" w:sz="8" w:space="0" w:color="000000" w:themeColor="text1"/>
              <w:right w:val="nil"/>
            </w:tcBorders>
            <w:tcMar>
              <w:top w:w="15" w:type="dxa"/>
              <w:left w:w="15" w:type="dxa"/>
              <w:right w:w="15" w:type="dxa"/>
            </w:tcMar>
          </w:tcPr>
          <w:p w14:paraId="5EFBA7CC" w14:textId="2B4F7435" w:rsidR="7443A14E" w:rsidRDefault="7A9903B1" w:rsidP="05EAAE2D">
            <w:pPr>
              <w:spacing w:before="240" w:after="240"/>
              <w:rPr>
                <w:rFonts w:ascii="Arial" w:eastAsia="Arial" w:hAnsi="Arial" w:cs="Arial"/>
                <w:b/>
                <w:bCs/>
                <w:sz w:val="22"/>
                <w:szCs w:val="22"/>
              </w:rPr>
            </w:pPr>
            <w:r w:rsidRPr="05EAAE2D">
              <w:rPr>
                <w:rFonts w:ascii="Arial" w:eastAsia="Arial" w:hAnsi="Arial" w:cs="Arial"/>
                <w:b/>
                <w:bCs/>
                <w:sz w:val="22"/>
                <w:szCs w:val="22"/>
              </w:rPr>
              <w:t>Includes:</w:t>
            </w:r>
          </w:p>
          <w:p w14:paraId="76C8A6F6" w14:textId="0CEF707B" w:rsidR="7443A14E" w:rsidRDefault="7A9903B1" w:rsidP="00BC62B0">
            <w:pPr>
              <w:pStyle w:val="ListParagraph"/>
              <w:numPr>
                <w:ilvl w:val="0"/>
                <w:numId w:val="11"/>
              </w:numPr>
              <w:spacing w:after="0"/>
              <w:rPr>
                <w:rFonts w:ascii="Arial" w:eastAsia="Arial" w:hAnsi="Arial" w:cs="Arial"/>
                <w:sz w:val="22"/>
                <w:szCs w:val="22"/>
              </w:rPr>
            </w:pPr>
            <w:r w:rsidRPr="05EAAE2D">
              <w:rPr>
                <w:rFonts w:ascii="Arial" w:eastAsia="Arial" w:hAnsi="Arial" w:cs="Arial"/>
                <w:sz w:val="22"/>
                <w:szCs w:val="22"/>
              </w:rPr>
              <w:t>Conferences</w:t>
            </w:r>
          </w:p>
          <w:p w14:paraId="5AB82476" w14:textId="2422992C" w:rsidR="7443A14E" w:rsidRDefault="7A9903B1" w:rsidP="00BC62B0">
            <w:pPr>
              <w:pStyle w:val="ListParagraph"/>
              <w:numPr>
                <w:ilvl w:val="0"/>
                <w:numId w:val="11"/>
              </w:numPr>
              <w:spacing w:after="0"/>
              <w:rPr>
                <w:rFonts w:ascii="Arial" w:eastAsia="Arial" w:hAnsi="Arial" w:cs="Arial"/>
                <w:sz w:val="22"/>
                <w:szCs w:val="22"/>
              </w:rPr>
            </w:pPr>
            <w:r w:rsidRPr="05EAAE2D">
              <w:rPr>
                <w:rFonts w:ascii="Arial" w:eastAsia="Arial" w:hAnsi="Arial" w:cs="Arial"/>
                <w:sz w:val="22"/>
                <w:szCs w:val="22"/>
              </w:rPr>
              <w:t>Seminars</w:t>
            </w:r>
          </w:p>
          <w:p w14:paraId="64A894B7" w14:textId="01E3DD19" w:rsidR="7443A14E" w:rsidRDefault="7A9903B1" w:rsidP="00BC62B0">
            <w:pPr>
              <w:pStyle w:val="ListParagraph"/>
              <w:numPr>
                <w:ilvl w:val="0"/>
                <w:numId w:val="11"/>
              </w:numPr>
              <w:spacing w:after="0"/>
              <w:rPr>
                <w:rFonts w:ascii="Arial" w:eastAsia="Arial" w:hAnsi="Arial" w:cs="Arial"/>
                <w:sz w:val="22"/>
                <w:szCs w:val="22"/>
              </w:rPr>
            </w:pPr>
            <w:r w:rsidRPr="05EAAE2D">
              <w:rPr>
                <w:rFonts w:ascii="Arial" w:eastAsia="Arial" w:hAnsi="Arial" w:cs="Arial"/>
                <w:sz w:val="22"/>
                <w:szCs w:val="22"/>
              </w:rPr>
              <w:t>Workshops</w:t>
            </w:r>
          </w:p>
          <w:p w14:paraId="191419F7" w14:textId="220AD754" w:rsidR="7443A14E" w:rsidRDefault="7A9903B1" w:rsidP="00BC62B0">
            <w:pPr>
              <w:pStyle w:val="ListParagraph"/>
              <w:numPr>
                <w:ilvl w:val="0"/>
                <w:numId w:val="11"/>
              </w:numPr>
              <w:spacing w:after="0"/>
              <w:rPr>
                <w:rFonts w:ascii="Arial" w:eastAsia="Arial" w:hAnsi="Arial" w:cs="Arial"/>
                <w:sz w:val="22"/>
                <w:szCs w:val="22"/>
              </w:rPr>
            </w:pPr>
            <w:r w:rsidRPr="05EAAE2D">
              <w:rPr>
                <w:rFonts w:ascii="Arial" w:eastAsia="Arial" w:hAnsi="Arial" w:cs="Arial"/>
                <w:sz w:val="22"/>
                <w:szCs w:val="22"/>
              </w:rPr>
              <w:t>Etc.</w:t>
            </w:r>
          </w:p>
          <w:p w14:paraId="102C364A" w14:textId="527A6DD6" w:rsidR="7443A14E" w:rsidRDefault="7A9903B1" w:rsidP="05EAAE2D">
            <w:pPr>
              <w:spacing w:before="240" w:after="240"/>
              <w:rPr>
                <w:rFonts w:ascii="Arial" w:eastAsia="Arial" w:hAnsi="Arial" w:cs="Arial"/>
                <w:b/>
                <w:bCs/>
                <w:sz w:val="22"/>
                <w:szCs w:val="22"/>
              </w:rPr>
            </w:pPr>
            <w:r w:rsidRPr="05EAAE2D">
              <w:rPr>
                <w:rFonts w:ascii="Arial" w:eastAsia="Arial" w:hAnsi="Arial" w:cs="Arial"/>
                <w:b/>
                <w:bCs/>
                <w:sz w:val="22"/>
                <w:szCs w:val="22"/>
              </w:rPr>
              <w:t>Power Industry Trends:</w:t>
            </w:r>
          </w:p>
          <w:p w14:paraId="7999AC07" w14:textId="7CCD941A"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Business strategy development</w:t>
            </w:r>
          </w:p>
          <w:p w14:paraId="00826B13" w14:textId="60B7CE55"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Execution</w:t>
            </w:r>
          </w:p>
          <w:p w14:paraId="46DADD64" w14:textId="34D014C2"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Business venture</w:t>
            </w:r>
          </w:p>
          <w:p w14:paraId="000740F6" w14:textId="74812BE5"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Investments</w:t>
            </w:r>
          </w:p>
          <w:p w14:paraId="17C90FF4" w14:textId="13D67F3B"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Business case</w:t>
            </w:r>
          </w:p>
          <w:p w14:paraId="59B5B864" w14:textId="76532A4A"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Green technology</w:t>
            </w:r>
          </w:p>
          <w:p w14:paraId="4E449AB5" w14:textId="662FDA32"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Stakeholder management</w:t>
            </w:r>
          </w:p>
          <w:p w14:paraId="2B0B4DFA" w14:textId="782B0A3E"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International relations</w:t>
            </w:r>
          </w:p>
          <w:p w14:paraId="1996A6CF" w14:textId="3963424D"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Business communication</w:t>
            </w:r>
          </w:p>
          <w:p w14:paraId="5871CAB3" w14:textId="2166CB6F"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Key accounts management</w:t>
            </w:r>
          </w:p>
          <w:p w14:paraId="785A480C" w14:textId="21E1B3F3" w:rsidR="7443A14E" w:rsidRDefault="7A9903B1" w:rsidP="00BC62B0">
            <w:pPr>
              <w:pStyle w:val="ListParagraph"/>
              <w:numPr>
                <w:ilvl w:val="0"/>
                <w:numId w:val="26"/>
              </w:numPr>
              <w:spacing w:after="0"/>
              <w:rPr>
                <w:rFonts w:ascii="Arial" w:eastAsia="Arial" w:hAnsi="Arial" w:cs="Arial"/>
                <w:sz w:val="22"/>
                <w:szCs w:val="22"/>
              </w:rPr>
            </w:pPr>
            <w:r w:rsidRPr="05EAAE2D">
              <w:rPr>
                <w:rFonts w:ascii="Arial" w:eastAsia="Arial" w:hAnsi="Arial" w:cs="Arial"/>
                <w:sz w:val="22"/>
                <w:szCs w:val="22"/>
              </w:rPr>
              <w:t>Metering data analytics</w:t>
            </w:r>
          </w:p>
          <w:p w14:paraId="586571E3" w14:textId="79C35C76" w:rsidR="7443A14E" w:rsidRDefault="7443A14E" w:rsidP="05EAAE2D">
            <w:pPr>
              <w:spacing w:after="0"/>
              <w:rPr>
                <w:rFonts w:ascii="Arial" w:eastAsia="Arial" w:hAnsi="Arial" w:cs="Arial"/>
                <w:i/>
                <w:iCs/>
                <w:color w:val="000000" w:themeColor="text1"/>
                <w:sz w:val="22"/>
                <w:szCs w:val="22"/>
              </w:rPr>
            </w:pPr>
          </w:p>
        </w:tc>
        <w:tc>
          <w:tcPr>
            <w:tcW w:w="4642" w:type="dxa"/>
            <w:tcBorders>
              <w:top w:val="single" w:sz="4" w:space="0" w:color="auto"/>
              <w:left w:val="single" w:sz="4" w:space="0" w:color="auto"/>
              <w:bottom w:val="single" w:sz="12" w:space="0" w:color="000000" w:themeColor="text1"/>
              <w:right w:val="single" w:sz="8" w:space="0" w:color="000000" w:themeColor="text1"/>
            </w:tcBorders>
            <w:tcMar>
              <w:top w:w="15" w:type="dxa"/>
              <w:left w:w="15" w:type="dxa"/>
              <w:right w:w="15" w:type="dxa"/>
            </w:tcMar>
          </w:tcPr>
          <w:p w14:paraId="0AEF4D75" w14:textId="07747C49" w:rsidR="7443A14E" w:rsidRDefault="23DED66F" w:rsidP="05EAAE2D">
            <w:pPr>
              <w:spacing w:before="240" w:after="240"/>
              <w:rPr>
                <w:rFonts w:ascii="Arial" w:eastAsia="Arial" w:hAnsi="Arial" w:cs="Arial"/>
                <w:b/>
                <w:bCs/>
                <w:sz w:val="22"/>
                <w:szCs w:val="22"/>
              </w:rPr>
            </w:pPr>
            <w:r w:rsidRPr="05EAAE2D">
              <w:rPr>
                <w:rFonts w:ascii="Arial" w:eastAsia="Arial" w:hAnsi="Arial" w:cs="Arial"/>
                <w:b/>
                <w:bCs/>
                <w:sz w:val="22"/>
                <w:szCs w:val="22"/>
              </w:rPr>
              <w:t>Business Skills:</w:t>
            </w:r>
          </w:p>
          <w:p w14:paraId="4F6FAB91" w14:textId="6EAA9AE8" w:rsidR="7443A14E" w:rsidRDefault="23DED66F" w:rsidP="00BC62B0">
            <w:pPr>
              <w:pStyle w:val="ListParagraph"/>
              <w:numPr>
                <w:ilvl w:val="0"/>
                <w:numId w:val="18"/>
              </w:numPr>
              <w:spacing w:after="0"/>
              <w:rPr>
                <w:rFonts w:ascii="Arial" w:eastAsia="Arial" w:hAnsi="Arial" w:cs="Arial"/>
                <w:sz w:val="22"/>
                <w:szCs w:val="22"/>
              </w:rPr>
            </w:pPr>
            <w:r w:rsidRPr="05EAAE2D">
              <w:rPr>
                <w:rFonts w:ascii="Arial" w:eastAsia="Arial" w:hAnsi="Arial" w:cs="Arial"/>
                <w:sz w:val="22"/>
                <w:szCs w:val="22"/>
              </w:rPr>
              <w:t>Business Innovation</w:t>
            </w:r>
          </w:p>
          <w:p w14:paraId="22452BFB" w14:textId="0967F5A7" w:rsidR="7443A14E" w:rsidRDefault="23DED66F" w:rsidP="00BC62B0">
            <w:pPr>
              <w:pStyle w:val="ListParagraph"/>
              <w:numPr>
                <w:ilvl w:val="0"/>
                <w:numId w:val="18"/>
              </w:numPr>
              <w:spacing w:after="0"/>
              <w:rPr>
                <w:rFonts w:ascii="Arial" w:eastAsia="Arial" w:hAnsi="Arial" w:cs="Arial"/>
                <w:sz w:val="22"/>
                <w:szCs w:val="22"/>
              </w:rPr>
            </w:pPr>
            <w:r w:rsidRPr="05EAAE2D">
              <w:rPr>
                <w:rFonts w:ascii="Arial" w:eastAsia="Arial" w:hAnsi="Arial" w:cs="Arial"/>
                <w:sz w:val="22"/>
                <w:szCs w:val="22"/>
              </w:rPr>
              <w:t>Stakeholder Management</w:t>
            </w:r>
          </w:p>
          <w:p w14:paraId="3868BDE6" w14:textId="0B7472DA" w:rsidR="7443A14E" w:rsidRDefault="23DED66F" w:rsidP="00BC62B0">
            <w:pPr>
              <w:pStyle w:val="ListParagraph"/>
              <w:numPr>
                <w:ilvl w:val="0"/>
                <w:numId w:val="18"/>
              </w:numPr>
              <w:spacing w:after="0"/>
              <w:rPr>
                <w:rFonts w:ascii="Arial" w:eastAsia="Arial" w:hAnsi="Arial" w:cs="Arial"/>
                <w:sz w:val="22"/>
                <w:szCs w:val="22"/>
              </w:rPr>
            </w:pPr>
            <w:r w:rsidRPr="05EAAE2D">
              <w:rPr>
                <w:rFonts w:ascii="Arial" w:eastAsia="Arial" w:hAnsi="Arial" w:cs="Arial"/>
                <w:sz w:val="22"/>
                <w:szCs w:val="22"/>
              </w:rPr>
              <w:t>Coaching &amp; Mentoring</w:t>
            </w:r>
          </w:p>
          <w:p w14:paraId="13F6EA5D" w14:textId="59805A85" w:rsidR="7443A14E" w:rsidRDefault="23DED66F" w:rsidP="00BC62B0">
            <w:pPr>
              <w:pStyle w:val="ListParagraph"/>
              <w:numPr>
                <w:ilvl w:val="0"/>
                <w:numId w:val="18"/>
              </w:numPr>
              <w:spacing w:after="0"/>
              <w:rPr>
                <w:rFonts w:ascii="Arial" w:eastAsia="Arial" w:hAnsi="Arial" w:cs="Arial"/>
                <w:sz w:val="22"/>
                <w:szCs w:val="22"/>
              </w:rPr>
            </w:pPr>
            <w:r w:rsidRPr="05EAAE2D">
              <w:rPr>
                <w:rFonts w:ascii="Arial" w:eastAsia="Arial" w:hAnsi="Arial" w:cs="Arial"/>
                <w:sz w:val="22"/>
                <w:szCs w:val="22"/>
              </w:rPr>
              <w:t>Facilitation &amp; Intervention</w:t>
            </w:r>
          </w:p>
          <w:p w14:paraId="37AC95BC" w14:textId="6CE14B44" w:rsidR="7443A14E" w:rsidRDefault="23DED66F" w:rsidP="00BC62B0">
            <w:pPr>
              <w:pStyle w:val="ListParagraph"/>
              <w:numPr>
                <w:ilvl w:val="0"/>
                <w:numId w:val="18"/>
              </w:numPr>
              <w:spacing w:after="0"/>
              <w:rPr>
                <w:rFonts w:ascii="Arial" w:eastAsia="Arial" w:hAnsi="Arial" w:cs="Arial"/>
                <w:sz w:val="22"/>
                <w:szCs w:val="22"/>
              </w:rPr>
            </w:pPr>
            <w:r w:rsidRPr="05EAAE2D">
              <w:rPr>
                <w:rFonts w:ascii="Arial" w:eastAsia="Arial" w:hAnsi="Arial" w:cs="Arial"/>
                <w:sz w:val="22"/>
                <w:szCs w:val="22"/>
              </w:rPr>
              <w:t>Change Management</w:t>
            </w:r>
          </w:p>
          <w:p w14:paraId="38022994" w14:textId="016EDB04" w:rsidR="7443A14E" w:rsidRDefault="23DED66F" w:rsidP="00BC62B0">
            <w:pPr>
              <w:pStyle w:val="ListParagraph"/>
              <w:numPr>
                <w:ilvl w:val="0"/>
                <w:numId w:val="18"/>
              </w:numPr>
              <w:spacing w:after="0"/>
              <w:rPr>
                <w:rFonts w:ascii="Arial" w:eastAsia="Arial" w:hAnsi="Arial" w:cs="Arial"/>
                <w:sz w:val="22"/>
                <w:szCs w:val="22"/>
              </w:rPr>
            </w:pPr>
            <w:r w:rsidRPr="05EAAE2D">
              <w:rPr>
                <w:rFonts w:ascii="Arial" w:eastAsia="Arial" w:hAnsi="Arial" w:cs="Arial"/>
                <w:sz w:val="22"/>
                <w:szCs w:val="22"/>
              </w:rPr>
              <w:t>Organisational Culture</w:t>
            </w:r>
          </w:p>
          <w:p w14:paraId="5EA1E8A3" w14:textId="3525C9DE" w:rsidR="7443A14E" w:rsidRDefault="48057450" w:rsidP="00BC62B0">
            <w:pPr>
              <w:pStyle w:val="ListParagraph"/>
              <w:numPr>
                <w:ilvl w:val="0"/>
                <w:numId w:val="18"/>
              </w:numPr>
              <w:spacing w:after="0"/>
              <w:rPr>
                <w:rFonts w:ascii="Arial" w:eastAsia="Arial" w:hAnsi="Arial" w:cs="Arial"/>
                <w:sz w:val="22"/>
                <w:szCs w:val="22"/>
              </w:rPr>
            </w:pPr>
            <w:r w:rsidRPr="70FB0CAB">
              <w:rPr>
                <w:rFonts w:ascii="Arial" w:eastAsia="Arial" w:hAnsi="Arial" w:cs="Arial"/>
                <w:sz w:val="22"/>
                <w:szCs w:val="22"/>
              </w:rPr>
              <w:t>Diversity &amp; Inclusiveness</w:t>
            </w:r>
          </w:p>
          <w:p w14:paraId="2AA2F5DA" w14:textId="18996B0E" w:rsidR="7443A14E" w:rsidRDefault="1C5860B0" w:rsidP="05EAAE2D">
            <w:pPr>
              <w:spacing w:before="240" w:after="240"/>
              <w:rPr>
                <w:rFonts w:ascii="Arial" w:eastAsia="Arial" w:hAnsi="Arial" w:cs="Arial"/>
                <w:b/>
                <w:bCs/>
                <w:sz w:val="22"/>
                <w:szCs w:val="22"/>
              </w:rPr>
            </w:pPr>
            <w:r w:rsidRPr="05EAAE2D">
              <w:rPr>
                <w:rFonts w:ascii="Arial" w:eastAsia="Arial" w:hAnsi="Arial" w:cs="Arial"/>
                <w:b/>
                <w:bCs/>
                <w:sz w:val="22"/>
                <w:szCs w:val="22"/>
              </w:rPr>
              <w:t xml:space="preserve">  </w:t>
            </w:r>
            <w:r w:rsidR="23DED66F" w:rsidRPr="05EAAE2D">
              <w:rPr>
                <w:rFonts w:ascii="Arial" w:eastAsia="Arial" w:hAnsi="Arial" w:cs="Arial"/>
                <w:b/>
                <w:bCs/>
                <w:sz w:val="22"/>
                <w:szCs w:val="22"/>
              </w:rPr>
              <w:t>Business Admin &amp; Support:</w:t>
            </w:r>
          </w:p>
          <w:p w14:paraId="43F3C9BC" w14:textId="0860A3C1" w:rsidR="7443A14E" w:rsidRDefault="23DED66F" w:rsidP="00BC62B0">
            <w:pPr>
              <w:pStyle w:val="ListParagraph"/>
              <w:numPr>
                <w:ilvl w:val="0"/>
                <w:numId w:val="6"/>
              </w:numPr>
              <w:spacing w:after="0"/>
              <w:rPr>
                <w:rFonts w:ascii="Arial" w:eastAsia="Arial" w:hAnsi="Arial" w:cs="Arial"/>
                <w:sz w:val="22"/>
                <w:szCs w:val="22"/>
              </w:rPr>
            </w:pPr>
            <w:r w:rsidRPr="05EAAE2D">
              <w:rPr>
                <w:rFonts w:ascii="Arial" w:eastAsia="Arial" w:hAnsi="Arial" w:cs="Arial"/>
                <w:sz w:val="22"/>
                <w:szCs w:val="22"/>
              </w:rPr>
              <w:t>Operation and Administration</w:t>
            </w:r>
          </w:p>
          <w:p w14:paraId="63BA81CC" w14:textId="64132D17" w:rsidR="7443A14E" w:rsidRDefault="23DED66F" w:rsidP="00BC62B0">
            <w:pPr>
              <w:pStyle w:val="ListParagraph"/>
              <w:numPr>
                <w:ilvl w:val="0"/>
                <w:numId w:val="6"/>
              </w:numPr>
              <w:spacing w:after="0"/>
              <w:rPr>
                <w:rFonts w:ascii="Arial" w:eastAsia="Arial" w:hAnsi="Arial" w:cs="Arial"/>
                <w:sz w:val="22"/>
                <w:szCs w:val="22"/>
              </w:rPr>
            </w:pPr>
            <w:r w:rsidRPr="05EAAE2D">
              <w:rPr>
                <w:rFonts w:ascii="Arial" w:eastAsia="Arial" w:hAnsi="Arial" w:cs="Arial"/>
                <w:sz w:val="22"/>
                <w:szCs w:val="22"/>
              </w:rPr>
              <w:t>Customer Service</w:t>
            </w:r>
          </w:p>
          <w:p w14:paraId="7B07D7BB" w14:textId="4B9C1384" w:rsidR="7443A14E" w:rsidRDefault="23DED66F" w:rsidP="00BC62B0">
            <w:pPr>
              <w:pStyle w:val="ListParagraph"/>
              <w:numPr>
                <w:ilvl w:val="0"/>
                <w:numId w:val="6"/>
              </w:numPr>
              <w:spacing w:after="0"/>
              <w:rPr>
                <w:rFonts w:ascii="Arial" w:eastAsia="Arial" w:hAnsi="Arial" w:cs="Arial"/>
                <w:sz w:val="22"/>
                <w:szCs w:val="22"/>
              </w:rPr>
            </w:pPr>
            <w:r w:rsidRPr="05EAAE2D">
              <w:rPr>
                <w:rFonts w:ascii="Arial" w:eastAsia="Arial" w:hAnsi="Arial" w:cs="Arial"/>
                <w:sz w:val="22"/>
                <w:szCs w:val="22"/>
              </w:rPr>
              <w:t>Quality Management (e.g. ISO)</w:t>
            </w:r>
          </w:p>
          <w:p w14:paraId="35DF4185" w14:textId="1E30BBC1" w:rsidR="7443A14E" w:rsidRDefault="7443A14E" w:rsidP="05EAAE2D">
            <w:pPr>
              <w:spacing w:after="0"/>
              <w:rPr>
                <w:rFonts w:ascii="Arial" w:eastAsia="Arial" w:hAnsi="Arial" w:cs="Arial"/>
              </w:rPr>
            </w:pPr>
          </w:p>
          <w:p w14:paraId="59BBC2C6" w14:textId="3E3336B4" w:rsidR="7443A14E" w:rsidRDefault="23DED66F" w:rsidP="05EAAE2D">
            <w:pPr>
              <w:spacing w:before="240" w:after="240"/>
              <w:rPr>
                <w:rFonts w:ascii="Arial" w:eastAsia="Arial" w:hAnsi="Arial" w:cs="Arial"/>
                <w:b/>
                <w:bCs/>
                <w:sz w:val="22"/>
                <w:szCs w:val="22"/>
              </w:rPr>
            </w:pPr>
            <w:r w:rsidRPr="05EAAE2D">
              <w:rPr>
                <w:rFonts w:ascii="Arial" w:eastAsia="Arial" w:hAnsi="Arial" w:cs="Arial"/>
                <w:b/>
                <w:bCs/>
                <w:sz w:val="22"/>
                <w:szCs w:val="22"/>
              </w:rPr>
              <w:t>Business Analytics:</w:t>
            </w:r>
          </w:p>
          <w:p w14:paraId="5EDCB452" w14:textId="58AB1426" w:rsidR="7443A14E" w:rsidRDefault="23DED66F" w:rsidP="00BC62B0">
            <w:pPr>
              <w:pStyle w:val="ListParagraph"/>
              <w:numPr>
                <w:ilvl w:val="0"/>
                <w:numId w:val="30"/>
              </w:numPr>
              <w:spacing w:after="0"/>
              <w:rPr>
                <w:rFonts w:ascii="Arial" w:eastAsia="Arial" w:hAnsi="Arial" w:cs="Arial"/>
                <w:sz w:val="22"/>
                <w:szCs w:val="22"/>
              </w:rPr>
            </w:pPr>
            <w:r w:rsidRPr="05EAAE2D">
              <w:rPr>
                <w:rFonts w:ascii="Arial" w:eastAsia="Arial" w:hAnsi="Arial" w:cs="Arial"/>
                <w:sz w:val="22"/>
                <w:szCs w:val="22"/>
              </w:rPr>
              <w:t>Problem Solving and Decision Making Using Data Science Techniques and Tools</w:t>
            </w:r>
          </w:p>
          <w:p w14:paraId="6163D113" w14:textId="3E9C0F0F" w:rsidR="7443A14E" w:rsidRDefault="7443A14E" w:rsidP="05EAAE2D">
            <w:pPr>
              <w:spacing w:after="0"/>
              <w:rPr>
                <w:rFonts w:ascii="Arial" w:eastAsia="Arial" w:hAnsi="Arial" w:cs="Arial"/>
              </w:rPr>
            </w:pPr>
          </w:p>
          <w:p w14:paraId="1DE5C0C6" w14:textId="487FCCA2" w:rsidR="7443A14E" w:rsidRDefault="23DED66F" w:rsidP="05EAAE2D">
            <w:pPr>
              <w:spacing w:before="240" w:after="240"/>
              <w:rPr>
                <w:rFonts w:ascii="Arial" w:eastAsia="Arial" w:hAnsi="Arial" w:cs="Arial"/>
                <w:b/>
                <w:bCs/>
                <w:sz w:val="22"/>
                <w:szCs w:val="22"/>
              </w:rPr>
            </w:pPr>
            <w:r w:rsidRPr="05EAAE2D">
              <w:rPr>
                <w:rFonts w:ascii="Arial" w:eastAsia="Arial" w:hAnsi="Arial" w:cs="Arial"/>
                <w:b/>
                <w:bCs/>
                <w:sz w:val="22"/>
                <w:szCs w:val="22"/>
              </w:rPr>
              <w:t>Anything Related to Energy/System Planning, Modelling, Business Case &amp; Value Analysis</w:t>
            </w:r>
          </w:p>
          <w:p w14:paraId="2EA9C2DD" w14:textId="4C56D755" w:rsidR="7443A14E" w:rsidRDefault="7443A14E" w:rsidP="05EAAE2D">
            <w:pPr>
              <w:spacing w:after="0"/>
              <w:rPr>
                <w:rFonts w:ascii="Arial" w:eastAsia="Arial" w:hAnsi="Arial" w:cs="Arial"/>
              </w:rPr>
            </w:pPr>
          </w:p>
          <w:p w14:paraId="715DD5AA" w14:textId="49BE9A58" w:rsidR="7443A14E" w:rsidRDefault="23DED66F" w:rsidP="05EAAE2D">
            <w:pPr>
              <w:spacing w:before="240" w:after="240"/>
              <w:rPr>
                <w:rFonts w:ascii="Arial" w:eastAsia="Arial" w:hAnsi="Arial" w:cs="Arial"/>
                <w:b/>
                <w:bCs/>
                <w:sz w:val="22"/>
                <w:szCs w:val="22"/>
              </w:rPr>
            </w:pPr>
            <w:r w:rsidRPr="05EAAE2D">
              <w:rPr>
                <w:rFonts w:ascii="Arial" w:eastAsia="Arial" w:hAnsi="Arial" w:cs="Arial"/>
                <w:b/>
                <w:bCs/>
                <w:sz w:val="22"/>
                <w:szCs w:val="22"/>
              </w:rPr>
              <w:lastRenderedPageBreak/>
              <w:t>PD (P</w:t>
            </w:r>
            <w:r w:rsidR="227D5AC0" w:rsidRPr="05EAAE2D">
              <w:rPr>
                <w:rFonts w:ascii="Arial" w:eastAsia="Arial" w:hAnsi="Arial" w:cs="Arial"/>
                <w:b/>
                <w:bCs/>
                <w:sz w:val="22"/>
                <w:szCs w:val="22"/>
              </w:rPr>
              <w:t>roject Delivery</w:t>
            </w:r>
            <w:r w:rsidRPr="05EAAE2D">
              <w:rPr>
                <w:rFonts w:ascii="Arial" w:eastAsia="Arial" w:hAnsi="Arial" w:cs="Arial"/>
                <w:b/>
                <w:bCs/>
                <w:sz w:val="22"/>
                <w:szCs w:val="22"/>
              </w:rPr>
              <w:t>):</w:t>
            </w:r>
          </w:p>
          <w:p w14:paraId="289B5A1A" w14:textId="2B8D15C6"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Risk Assessment Management Processes and Tools (e.g. Risk Matrix, HAZID, HAZOP, HIRARC, Method Statement, JSA, ALARP)</w:t>
            </w:r>
          </w:p>
          <w:p w14:paraId="2FE8FF69" w14:textId="03BF0F66"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Regulatory Requirements (e.g. EIA, ESIA, CHRA, QRA OSHA 1994, FMA 1967, AELA 1984, FSA 1988, Sarawak EO 2007, EQA 1974, Explosive Act, Poisons Act 1952, CIDB Act 1994, USECHH 2000, Noise Exposure 2019, NADOPOD 2004, CLASS 2013, SHW 1970, etc.)</w:t>
            </w:r>
          </w:p>
          <w:p w14:paraId="026B80DF" w14:textId="6080B6FA"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Regulatory Requirements on Notification and Reporting (i.e. NADOPOD, EIU &amp; DOE)</w:t>
            </w:r>
          </w:p>
          <w:p w14:paraId="08D6C59B" w14:textId="1934508A"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Application of RCA Tools (e.g. 5 Whys, Tripod Beta)</w:t>
            </w:r>
          </w:p>
          <w:p w14:paraId="6BF642E1" w14:textId="3F8C646B"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Codes and Standards (e.g. BS, MS, Eurocodes, GB, JKR, ASTM, AICE, AISC, AWWA, DIN, ISO, API, etc.)</w:t>
            </w:r>
          </w:p>
          <w:p w14:paraId="2F0DD98D" w14:textId="47F1DD90"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Folder Structure and Document Naming Convention</w:t>
            </w:r>
          </w:p>
          <w:p w14:paraId="1978844D" w14:textId="7B60125F"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Project Document Management Plan (PDMP)</w:t>
            </w:r>
          </w:p>
          <w:p w14:paraId="4228D601" w14:textId="63736AE4" w:rsidR="7443A14E" w:rsidRDefault="23DED66F" w:rsidP="00BC62B0">
            <w:pPr>
              <w:pStyle w:val="ListParagraph"/>
              <w:numPr>
                <w:ilvl w:val="0"/>
                <w:numId w:val="12"/>
              </w:numPr>
              <w:spacing w:after="0"/>
              <w:rPr>
                <w:rFonts w:ascii="Arial" w:eastAsia="Arial" w:hAnsi="Arial" w:cs="Arial"/>
                <w:sz w:val="22"/>
                <w:szCs w:val="22"/>
              </w:rPr>
            </w:pPr>
            <w:r w:rsidRPr="05EAAE2D">
              <w:rPr>
                <w:rFonts w:ascii="Arial" w:eastAsia="Arial" w:hAnsi="Arial" w:cs="Arial"/>
                <w:sz w:val="22"/>
                <w:szCs w:val="22"/>
              </w:rPr>
              <w:t>Project Document Management System (ECM/EDM)</w:t>
            </w:r>
          </w:p>
          <w:p w14:paraId="412C27D5" w14:textId="3CFA3B3D" w:rsidR="7443A14E" w:rsidRDefault="7443A14E" w:rsidP="05EAAE2D">
            <w:pPr>
              <w:spacing w:after="0"/>
              <w:rPr>
                <w:rFonts w:ascii="Arial" w:eastAsia="Arial" w:hAnsi="Arial" w:cs="Arial"/>
              </w:rPr>
            </w:pPr>
          </w:p>
          <w:p w14:paraId="2A844408" w14:textId="1009D272" w:rsidR="7443A14E" w:rsidRDefault="23DED66F" w:rsidP="05EAAE2D">
            <w:pPr>
              <w:spacing w:before="240" w:after="240"/>
              <w:rPr>
                <w:rFonts w:ascii="Arial" w:eastAsia="Arial" w:hAnsi="Arial" w:cs="Arial"/>
                <w:b/>
                <w:bCs/>
                <w:sz w:val="22"/>
                <w:szCs w:val="22"/>
              </w:rPr>
            </w:pPr>
            <w:r w:rsidRPr="05EAAE2D">
              <w:rPr>
                <w:rFonts w:ascii="Arial" w:eastAsia="Arial" w:hAnsi="Arial" w:cs="Arial"/>
                <w:b/>
                <w:bCs/>
                <w:sz w:val="22"/>
                <w:szCs w:val="22"/>
              </w:rPr>
              <w:lastRenderedPageBreak/>
              <w:t>RES (R</w:t>
            </w:r>
            <w:r w:rsidR="7E8F0502" w:rsidRPr="05EAAE2D">
              <w:rPr>
                <w:rFonts w:ascii="Arial" w:eastAsia="Arial" w:hAnsi="Arial" w:cs="Arial"/>
                <w:b/>
                <w:bCs/>
                <w:sz w:val="22"/>
                <w:szCs w:val="22"/>
              </w:rPr>
              <w:t xml:space="preserve">ural </w:t>
            </w:r>
            <w:r w:rsidRPr="05EAAE2D">
              <w:rPr>
                <w:rFonts w:ascii="Arial" w:eastAsia="Arial" w:hAnsi="Arial" w:cs="Arial"/>
                <w:b/>
                <w:bCs/>
                <w:sz w:val="22"/>
                <w:szCs w:val="22"/>
              </w:rPr>
              <w:t>E</w:t>
            </w:r>
            <w:r w:rsidR="797B1571" w:rsidRPr="05EAAE2D">
              <w:rPr>
                <w:rFonts w:ascii="Arial" w:eastAsia="Arial" w:hAnsi="Arial" w:cs="Arial"/>
                <w:b/>
                <w:bCs/>
                <w:sz w:val="22"/>
                <w:szCs w:val="22"/>
              </w:rPr>
              <w:t>lectrification</w:t>
            </w:r>
            <w:r w:rsidRPr="05EAAE2D">
              <w:rPr>
                <w:rFonts w:ascii="Arial" w:eastAsia="Arial" w:hAnsi="Arial" w:cs="Arial"/>
                <w:b/>
                <w:bCs/>
                <w:sz w:val="22"/>
                <w:szCs w:val="22"/>
              </w:rPr>
              <w:t xml:space="preserve"> </w:t>
            </w:r>
            <w:r w:rsidR="6DA4753B" w:rsidRPr="05EAAE2D">
              <w:rPr>
                <w:rFonts w:ascii="Arial" w:eastAsia="Arial" w:hAnsi="Arial" w:cs="Arial"/>
                <w:b/>
                <w:bCs/>
                <w:sz w:val="22"/>
                <w:szCs w:val="22"/>
              </w:rPr>
              <w:t>Scheme</w:t>
            </w:r>
            <w:r w:rsidRPr="05EAAE2D">
              <w:rPr>
                <w:rFonts w:ascii="Arial" w:eastAsia="Arial" w:hAnsi="Arial" w:cs="Arial"/>
                <w:b/>
                <w:bCs/>
                <w:sz w:val="22"/>
                <w:szCs w:val="22"/>
              </w:rPr>
              <w:t>)</w:t>
            </w:r>
          </w:p>
          <w:p w14:paraId="623A63F2" w14:textId="77C12823" w:rsidR="7443A14E" w:rsidRDefault="23DED66F" w:rsidP="05EAAE2D">
            <w:pPr>
              <w:spacing w:before="240" w:after="240"/>
              <w:rPr>
                <w:rFonts w:ascii="Arial" w:eastAsia="Arial" w:hAnsi="Arial" w:cs="Arial"/>
                <w:b/>
                <w:bCs/>
                <w:sz w:val="22"/>
                <w:szCs w:val="22"/>
              </w:rPr>
            </w:pPr>
            <w:r w:rsidRPr="05EAAE2D">
              <w:rPr>
                <w:rFonts w:ascii="Arial" w:eastAsia="Arial" w:hAnsi="Arial" w:cs="Arial"/>
                <w:b/>
                <w:bCs/>
                <w:sz w:val="22"/>
                <w:szCs w:val="22"/>
              </w:rPr>
              <w:t>SCD (S</w:t>
            </w:r>
            <w:r w:rsidR="1A7715E8" w:rsidRPr="05EAAE2D">
              <w:rPr>
                <w:rFonts w:ascii="Arial" w:eastAsia="Arial" w:hAnsi="Arial" w:cs="Arial"/>
                <w:b/>
                <w:bCs/>
                <w:sz w:val="22"/>
                <w:szCs w:val="22"/>
              </w:rPr>
              <w:t>trategy and Corporate Development</w:t>
            </w:r>
            <w:r w:rsidRPr="05EAAE2D">
              <w:rPr>
                <w:rFonts w:ascii="Arial" w:eastAsia="Arial" w:hAnsi="Arial" w:cs="Arial"/>
                <w:b/>
                <w:bCs/>
                <w:sz w:val="22"/>
                <w:szCs w:val="22"/>
              </w:rPr>
              <w:t>):</w:t>
            </w:r>
          </w:p>
          <w:p w14:paraId="519714E8" w14:textId="216F39E1" w:rsidR="7443A14E" w:rsidRDefault="23DED66F" w:rsidP="00BC62B0">
            <w:pPr>
              <w:pStyle w:val="ListParagraph"/>
              <w:numPr>
                <w:ilvl w:val="0"/>
                <w:numId w:val="24"/>
              </w:numPr>
              <w:spacing w:after="0"/>
              <w:rPr>
                <w:rFonts w:ascii="Arial" w:eastAsia="Arial" w:hAnsi="Arial" w:cs="Arial"/>
                <w:sz w:val="22"/>
                <w:szCs w:val="22"/>
              </w:rPr>
            </w:pPr>
            <w:r w:rsidRPr="05EAAE2D">
              <w:rPr>
                <w:rFonts w:ascii="Arial" w:eastAsia="Arial" w:hAnsi="Arial" w:cs="Arial"/>
                <w:sz w:val="22"/>
                <w:szCs w:val="22"/>
              </w:rPr>
              <w:t>Power Market</w:t>
            </w:r>
          </w:p>
          <w:p w14:paraId="4584BAF0" w14:textId="578B0FCB" w:rsidR="7443A14E" w:rsidRDefault="23DED66F" w:rsidP="00BC62B0">
            <w:pPr>
              <w:pStyle w:val="ListParagraph"/>
              <w:numPr>
                <w:ilvl w:val="0"/>
                <w:numId w:val="24"/>
              </w:numPr>
              <w:spacing w:after="0"/>
              <w:rPr>
                <w:rFonts w:ascii="Arial" w:eastAsia="Arial" w:hAnsi="Arial" w:cs="Arial"/>
                <w:sz w:val="22"/>
                <w:szCs w:val="22"/>
              </w:rPr>
            </w:pPr>
            <w:r w:rsidRPr="05EAAE2D">
              <w:rPr>
                <w:rFonts w:ascii="Arial" w:eastAsia="Arial" w:hAnsi="Arial" w:cs="Arial"/>
                <w:sz w:val="22"/>
                <w:szCs w:val="22"/>
              </w:rPr>
              <w:t>Value Chain</w:t>
            </w:r>
          </w:p>
          <w:p w14:paraId="5FE2D776" w14:textId="2034D139" w:rsidR="7443A14E" w:rsidRDefault="23DED66F" w:rsidP="00BC62B0">
            <w:pPr>
              <w:pStyle w:val="ListParagraph"/>
              <w:numPr>
                <w:ilvl w:val="0"/>
                <w:numId w:val="24"/>
              </w:numPr>
              <w:spacing w:after="0"/>
              <w:rPr>
                <w:rFonts w:ascii="Arial" w:eastAsia="Arial" w:hAnsi="Arial" w:cs="Arial"/>
                <w:sz w:val="22"/>
                <w:szCs w:val="22"/>
              </w:rPr>
            </w:pPr>
            <w:r w:rsidRPr="05EAAE2D">
              <w:rPr>
                <w:rFonts w:ascii="Arial" w:eastAsia="Arial" w:hAnsi="Arial" w:cs="Arial"/>
                <w:sz w:val="22"/>
                <w:szCs w:val="22"/>
              </w:rPr>
              <w:t>Project Modelling</w:t>
            </w:r>
          </w:p>
          <w:p w14:paraId="0D0F6B16" w14:textId="7400421A" w:rsidR="7443A14E" w:rsidRDefault="23DED66F" w:rsidP="00BC62B0">
            <w:pPr>
              <w:pStyle w:val="ListParagraph"/>
              <w:numPr>
                <w:ilvl w:val="0"/>
                <w:numId w:val="24"/>
              </w:numPr>
              <w:spacing w:after="0"/>
              <w:rPr>
                <w:rFonts w:ascii="Arial" w:eastAsia="Arial" w:hAnsi="Arial" w:cs="Arial"/>
                <w:sz w:val="22"/>
                <w:szCs w:val="22"/>
              </w:rPr>
            </w:pPr>
            <w:r w:rsidRPr="05EAAE2D">
              <w:rPr>
                <w:rFonts w:ascii="Arial" w:eastAsia="Arial" w:hAnsi="Arial" w:cs="Arial"/>
                <w:sz w:val="22"/>
                <w:szCs w:val="22"/>
              </w:rPr>
              <w:t>Value Management</w:t>
            </w:r>
          </w:p>
          <w:p w14:paraId="4BDB440E" w14:textId="709C789E" w:rsidR="7443A14E" w:rsidRDefault="7443A14E" w:rsidP="05EAAE2D">
            <w:pPr>
              <w:spacing w:after="0"/>
              <w:rPr>
                <w:rFonts w:ascii="Arial" w:eastAsia="Arial" w:hAnsi="Arial" w:cs="Arial"/>
              </w:rPr>
            </w:pPr>
          </w:p>
          <w:p w14:paraId="68FAB44E" w14:textId="23A5AD09" w:rsidR="7443A14E" w:rsidRDefault="23DED66F" w:rsidP="05EAAE2D">
            <w:pPr>
              <w:spacing w:before="240" w:after="240"/>
              <w:rPr>
                <w:rFonts w:ascii="Arial" w:eastAsia="Arial" w:hAnsi="Arial" w:cs="Arial"/>
                <w:b/>
                <w:bCs/>
                <w:sz w:val="22"/>
                <w:szCs w:val="22"/>
              </w:rPr>
            </w:pPr>
            <w:r w:rsidRPr="0EC395F2">
              <w:rPr>
                <w:rFonts w:ascii="Arial" w:eastAsia="Arial" w:hAnsi="Arial" w:cs="Arial"/>
                <w:b/>
                <w:bCs/>
                <w:sz w:val="22"/>
                <w:szCs w:val="22"/>
              </w:rPr>
              <w:t>Asset Management</w:t>
            </w:r>
          </w:p>
          <w:p w14:paraId="2BDAFB2E" w14:textId="015F4A8C" w:rsidR="6801D95B" w:rsidRDefault="6801D95B" w:rsidP="0EC395F2">
            <w:pPr>
              <w:spacing w:after="0"/>
              <w:rPr>
                <w:rFonts w:ascii="Arial" w:eastAsia="Arial" w:hAnsi="Arial" w:cs="Arial"/>
                <w:b/>
                <w:bCs/>
              </w:rPr>
            </w:pPr>
            <w:r w:rsidRPr="0EC395F2">
              <w:rPr>
                <w:rFonts w:ascii="Arial" w:eastAsia="Arial" w:hAnsi="Arial" w:cs="Arial"/>
                <w:b/>
                <w:bCs/>
                <w:sz w:val="22"/>
                <w:szCs w:val="22"/>
              </w:rPr>
              <w:t>BCM</w:t>
            </w:r>
            <w:r w:rsidR="0EA53E76" w:rsidRPr="0EC395F2">
              <w:rPr>
                <w:rFonts w:ascii="Arial" w:eastAsia="Arial" w:hAnsi="Arial" w:cs="Arial"/>
                <w:b/>
                <w:bCs/>
                <w:sz w:val="22"/>
                <w:szCs w:val="22"/>
              </w:rPr>
              <w:t xml:space="preserve"> (Business Continuity Management)</w:t>
            </w:r>
            <w:r w:rsidRPr="0EC395F2">
              <w:rPr>
                <w:rFonts w:ascii="Arial" w:eastAsia="Arial" w:hAnsi="Arial" w:cs="Arial"/>
                <w:b/>
                <w:bCs/>
              </w:rPr>
              <w:t>:</w:t>
            </w:r>
          </w:p>
          <w:p w14:paraId="7627882A" w14:textId="759C74BF" w:rsidR="0EC395F2" w:rsidRDefault="0EC395F2" w:rsidP="0EC395F2">
            <w:pPr>
              <w:pStyle w:val="ListParagraph"/>
              <w:spacing w:after="0"/>
              <w:rPr>
                <w:rFonts w:ascii="Arial" w:eastAsia="Arial" w:hAnsi="Arial" w:cs="Arial"/>
                <w:b/>
                <w:bCs/>
              </w:rPr>
            </w:pPr>
          </w:p>
          <w:p w14:paraId="27DF43FA" w14:textId="0461F7A7"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Governance strategy</w:t>
            </w:r>
          </w:p>
          <w:p w14:paraId="66809AF1" w14:textId="13C6B288"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Recovery strategies</w:t>
            </w:r>
          </w:p>
          <w:p w14:paraId="33DDF4FC" w14:textId="718F81D3"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Business Continuity Plan development</w:t>
            </w:r>
          </w:p>
          <w:p w14:paraId="3F5656A8" w14:textId="243B3D04"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Risk management</w:t>
            </w:r>
          </w:p>
          <w:p w14:paraId="784042F6" w14:textId="5C2D03D9"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Risk analysis</w:t>
            </w:r>
          </w:p>
          <w:p w14:paraId="1FAD887D" w14:textId="397741BC"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Critical Business Impact Analysis</w:t>
            </w:r>
          </w:p>
          <w:p w14:paraId="2CCC276F" w14:textId="2C1F99B0"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Crisis management</w:t>
            </w:r>
          </w:p>
          <w:p w14:paraId="08D4B933" w14:textId="65EB4FC5"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Crisis coordination</w:t>
            </w:r>
          </w:p>
          <w:p w14:paraId="62733267" w14:textId="07EE4897"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Incident and emergency response management</w:t>
            </w:r>
          </w:p>
          <w:p w14:paraId="76700E0D" w14:textId="43869EDD" w:rsidR="6801D95B" w:rsidRDefault="6801D95B" w:rsidP="00BC62B0">
            <w:pPr>
              <w:pStyle w:val="ListParagraph"/>
              <w:numPr>
                <w:ilvl w:val="0"/>
                <w:numId w:val="36"/>
              </w:numPr>
              <w:spacing w:after="0"/>
              <w:rPr>
                <w:rFonts w:ascii="Arial" w:eastAsia="Arial" w:hAnsi="Arial" w:cs="Arial"/>
              </w:rPr>
            </w:pPr>
            <w:r w:rsidRPr="0EC395F2">
              <w:rPr>
                <w:rFonts w:ascii="Arial" w:eastAsia="Arial" w:hAnsi="Arial" w:cs="Arial"/>
                <w:sz w:val="22"/>
                <w:szCs w:val="22"/>
              </w:rPr>
              <w:t>Conduct &amp; coordinate crisis simulation exercises</w:t>
            </w:r>
          </w:p>
          <w:p w14:paraId="43E62CA6" w14:textId="448C7526" w:rsidR="0EC395F2" w:rsidRDefault="0EC395F2" w:rsidP="0EC395F2">
            <w:pPr>
              <w:spacing w:before="240" w:after="240"/>
              <w:rPr>
                <w:rFonts w:ascii="Arial" w:eastAsia="Arial" w:hAnsi="Arial" w:cs="Arial"/>
                <w:b/>
                <w:bCs/>
                <w:sz w:val="22"/>
                <w:szCs w:val="22"/>
              </w:rPr>
            </w:pPr>
          </w:p>
          <w:p w14:paraId="676E781A" w14:textId="4A181545" w:rsidR="7443A14E" w:rsidRDefault="7443A14E" w:rsidP="05EAAE2D">
            <w:pPr>
              <w:spacing w:after="0"/>
              <w:rPr>
                <w:rFonts w:ascii="Arial" w:eastAsia="Arial" w:hAnsi="Arial" w:cs="Arial"/>
                <w:i/>
                <w:iCs/>
                <w:color w:val="000000" w:themeColor="text1"/>
                <w:sz w:val="22"/>
                <w:szCs w:val="22"/>
                <w:u w:val="single"/>
              </w:rPr>
            </w:pPr>
          </w:p>
        </w:tc>
      </w:tr>
      <w:tr w:rsidR="7443A14E" w14:paraId="2BD4BCAB"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67A0AAFD" w14:textId="2E3DBDE1" w:rsidR="57EB0C37" w:rsidRDefault="14034819"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lastRenderedPageBreak/>
              <w:t>4</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5DAF303F" w14:textId="333D65CE"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ICT</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302DF" w14:textId="00852CC4" w:rsidR="7443A14E" w:rsidRDefault="47EB5B42" w:rsidP="05EAAE2D">
            <w:pPr>
              <w:spacing w:after="0"/>
              <w:rPr>
                <w:rFonts w:ascii="Arial" w:eastAsia="Arial" w:hAnsi="Arial" w:cs="Arial"/>
                <w:b/>
                <w:bCs/>
                <w:sz w:val="22"/>
                <w:szCs w:val="22"/>
              </w:rPr>
            </w:pPr>
            <w:r w:rsidRPr="05EAAE2D">
              <w:rPr>
                <w:rFonts w:ascii="Arial" w:eastAsia="Arial" w:hAnsi="Arial" w:cs="Arial"/>
                <w:b/>
                <w:bCs/>
                <w:sz w:val="22"/>
                <w:szCs w:val="22"/>
              </w:rPr>
              <w:t>Covers:</w:t>
            </w:r>
          </w:p>
          <w:p w14:paraId="3A8E112B" w14:textId="6A89BDD2" w:rsidR="7443A14E" w:rsidRDefault="47EB5B42" w:rsidP="00BC62B0">
            <w:pPr>
              <w:pStyle w:val="ListParagraph"/>
              <w:numPr>
                <w:ilvl w:val="0"/>
                <w:numId w:val="34"/>
              </w:numPr>
              <w:spacing w:after="0"/>
              <w:rPr>
                <w:rFonts w:ascii="Arial" w:eastAsia="Arial" w:hAnsi="Arial" w:cs="Arial"/>
                <w:sz w:val="22"/>
                <w:szCs w:val="22"/>
              </w:rPr>
            </w:pPr>
            <w:r w:rsidRPr="05EAAE2D">
              <w:rPr>
                <w:rFonts w:ascii="Arial" w:eastAsia="Arial" w:hAnsi="Arial" w:cs="Arial"/>
                <w:sz w:val="22"/>
                <w:szCs w:val="22"/>
              </w:rPr>
              <w:t>Information and communication technology (ICT)</w:t>
            </w:r>
          </w:p>
          <w:p w14:paraId="4C4580B6" w14:textId="22F6075B" w:rsidR="7443A14E" w:rsidRDefault="47EB5B42" w:rsidP="00BC62B0">
            <w:pPr>
              <w:pStyle w:val="ListParagraph"/>
              <w:numPr>
                <w:ilvl w:val="0"/>
                <w:numId w:val="34"/>
              </w:numPr>
              <w:spacing w:after="0"/>
              <w:rPr>
                <w:rFonts w:ascii="Arial" w:eastAsia="Arial" w:hAnsi="Arial" w:cs="Arial"/>
                <w:sz w:val="22"/>
                <w:szCs w:val="22"/>
              </w:rPr>
            </w:pPr>
            <w:r w:rsidRPr="05EAAE2D">
              <w:rPr>
                <w:rFonts w:ascii="Arial" w:eastAsia="Arial" w:hAnsi="Arial" w:cs="Arial"/>
                <w:sz w:val="22"/>
                <w:szCs w:val="22"/>
              </w:rPr>
              <w:t>Data</w:t>
            </w:r>
          </w:p>
          <w:p w14:paraId="12486534" w14:textId="270D5F74" w:rsidR="7443A14E" w:rsidRDefault="47EB5B42" w:rsidP="00BC62B0">
            <w:pPr>
              <w:pStyle w:val="ListParagraph"/>
              <w:numPr>
                <w:ilvl w:val="0"/>
                <w:numId w:val="34"/>
              </w:numPr>
              <w:spacing w:after="0"/>
              <w:rPr>
                <w:rFonts w:ascii="Arial" w:eastAsia="Arial" w:hAnsi="Arial" w:cs="Arial"/>
                <w:sz w:val="22"/>
                <w:szCs w:val="22"/>
              </w:rPr>
            </w:pPr>
            <w:r w:rsidRPr="05EAAE2D">
              <w:rPr>
                <w:rFonts w:ascii="Arial" w:eastAsia="Arial" w:hAnsi="Arial" w:cs="Arial"/>
                <w:sz w:val="22"/>
                <w:szCs w:val="22"/>
              </w:rPr>
              <w:t>Cybersecurity</w:t>
            </w:r>
          </w:p>
          <w:p w14:paraId="4152A38F" w14:textId="00BBDE38" w:rsidR="4B7D301D" w:rsidRDefault="4B7D301D" w:rsidP="00BC62B0">
            <w:pPr>
              <w:pStyle w:val="ListParagraph"/>
              <w:numPr>
                <w:ilvl w:val="0"/>
                <w:numId w:val="34"/>
              </w:numPr>
              <w:spacing w:after="0"/>
              <w:rPr>
                <w:rFonts w:ascii="Arial" w:eastAsia="Arial" w:hAnsi="Arial" w:cs="Arial"/>
              </w:rPr>
            </w:pPr>
            <w:r w:rsidRPr="05EAAE2D">
              <w:rPr>
                <w:rFonts w:ascii="Arial" w:eastAsia="Arial" w:hAnsi="Arial" w:cs="Arial"/>
                <w:sz w:val="22"/>
                <w:szCs w:val="22"/>
              </w:rPr>
              <w:t>Conferences</w:t>
            </w:r>
          </w:p>
          <w:p w14:paraId="7F344A98" w14:textId="782B88C4" w:rsidR="7443A14E" w:rsidRDefault="7443A14E" w:rsidP="05EAAE2D">
            <w:pPr>
              <w:spacing w:after="0"/>
              <w:rPr>
                <w:rFonts w:ascii="Arial" w:eastAsia="Arial" w:hAnsi="Arial" w:cs="Arial"/>
                <w:sz w:val="22"/>
                <w:szCs w:val="22"/>
              </w:rPr>
            </w:pPr>
          </w:p>
        </w:tc>
        <w:tc>
          <w:tcPr>
            <w:tcW w:w="3390" w:type="dxa"/>
            <w:tcBorders>
              <w:top w:val="single" w:sz="8" w:space="0" w:color="000000" w:themeColor="text1"/>
              <w:left w:val="single" w:sz="4" w:space="0" w:color="auto"/>
              <w:bottom w:val="single" w:sz="4" w:space="0" w:color="auto"/>
              <w:right w:val="single" w:sz="12" w:space="0" w:color="000000" w:themeColor="text1"/>
            </w:tcBorders>
            <w:tcMar>
              <w:top w:w="15" w:type="dxa"/>
              <w:left w:w="15" w:type="dxa"/>
              <w:right w:w="15" w:type="dxa"/>
            </w:tcMar>
          </w:tcPr>
          <w:p w14:paraId="5C0819E6" w14:textId="62A16F08" w:rsidR="7443A14E" w:rsidRDefault="7205A6D6" w:rsidP="05EAAE2D">
            <w:pPr>
              <w:spacing w:before="240" w:after="240"/>
              <w:rPr>
                <w:rFonts w:ascii="Arial" w:eastAsia="Arial" w:hAnsi="Arial" w:cs="Arial"/>
                <w:b/>
                <w:bCs/>
                <w:sz w:val="22"/>
                <w:szCs w:val="22"/>
              </w:rPr>
            </w:pPr>
            <w:r w:rsidRPr="05EAAE2D">
              <w:rPr>
                <w:rFonts w:ascii="Arial" w:eastAsia="Arial" w:hAnsi="Arial" w:cs="Arial"/>
                <w:b/>
                <w:bCs/>
                <w:sz w:val="22"/>
                <w:szCs w:val="22"/>
              </w:rPr>
              <w:t>Includes:</w:t>
            </w:r>
          </w:p>
          <w:p w14:paraId="031BEFCC" w14:textId="1F7A83A9" w:rsidR="7443A14E" w:rsidRDefault="7205A6D6" w:rsidP="00BC62B0">
            <w:pPr>
              <w:pStyle w:val="ListParagraph"/>
              <w:numPr>
                <w:ilvl w:val="0"/>
                <w:numId w:val="49"/>
              </w:numPr>
              <w:spacing w:after="0"/>
              <w:rPr>
                <w:rFonts w:ascii="Arial" w:eastAsia="Arial" w:hAnsi="Arial" w:cs="Arial"/>
                <w:sz w:val="22"/>
                <w:szCs w:val="22"/>
              </w:rPr>
            </w:pPr>
            <w:r w:rsidRPr="05EAAE2D">
              <w:rPr>
                <w:rFonts w:ascii="Arial" w:eastAsia="Arial" w:hAnsi="Arial" w:cs="Arial"/>
                <w:sz w:val="22"/>
                <w:szCs w:val="22"/>
              </w:rPr>
              <w:t>Conferences</w:t>
            </w:r>
          </w:p>
          <w:p w14:paraId="6201CC74" w14:textId="2BE95A8C" w:rsidR="7443A14E" w:rsidRDefault="7205A6D6" w:rsidP="05EAAE2D">
            <w:pPr>
              <w:spacing w:before="240" w:after="240"/>
              <w:rPr>
                <w:rFonts w:ascii="Arial" w:eastAsia="Arial" w:hAnsi="Arial" w:cs="Arial"/>
                <w:b/>
                <w:bCs/>
                <w:sz w:val="22"/>
                <w:szCs w:val="22"/>
              </w:rPr>
            </w:pPr>
            <w:r w:rsidRPr="05EAAE2D">
              <w:rPr>
                <w:rFonts w:ascii="Arial" w:eastAsia="Arial" w:hAnsi="Arial" w:cs="Arial"/>
                <w:b/>
                <w:bCs/>
                <w:sz w:val="22"/>
                <w:szCs w:val="22"/>
              </w:rPr>
              <w:t>Skills/Technologies:</w:t>
            </w:r>
          </w:p>
          <w:p w14:paraId="743F1145" w14:textId="32AA2A27" w:rsidR="7443A14E" w:rsidRDefault="7205A6D6" w:rsidP="00BC62B0">
            <w:pPr>
              <w:pStyle w:val="ListParagraph"/>
              <w:numPr>
                <w:ilvl w:val="0"/>
                <w:numId w:val="22"/>
              </w:numPr>
              <w:spacing w:after="0"/>
              <w:rPr>
                <w:rFonts w:ascii="Arial" w:eastAsia="Arial" w:hAnsi="Arial" w:cs="Arial"/>
                <w:sz w:val="22"/>
                <w:szCs w:val="22"/>
              </w:rPr>
            </w:pPr>
            <w:r w:rsidRPr="05EAAE2D">
              <w:rPr>
                <w:rFonts w:ascii="Arial" w:eastAsia="Arial" w:hAnsi="Arial" w:cs="Arial"/>
                <w:sz w:val="22"/>
                <w:szCs w:val="22"/>
              </w:rPr>
              <w:t>Drone</w:t>
            </w:r>
          </w:p>
          <w:p w14:paraId="2C90AC7D" w14:textId="6604EAD6" w:rsidR="7443A14E" w:rsidRDefault="7205A6D6" w:rsidP="00BC62B0">
            <w:pPr>
              <w:pStyle w:val="ListParagraph"/>
              <w:numPr>
                <w:ilvl w:val="0"/>
                <w:numId w:val="22"/>
              </w:numPr>
              <w:spacing w:after="0"/>
              <w:rPr>
                <w:rFonts w:ascii="Arial" w:eastAsia="Arial" w:hAnsi="Arial" w:cs="Arial"/>
                <w:sz w:val="22"/>
                <w:szCs w:val="22"/>
              </w:rPr>
            </w:pPr>
            <w:r w:rsidRPr="05EAAE2D">
              <w:rPr>
                <w:rFonts w:ascii="Arial" w:eastAsia="Arial" w:hAnsi="Arial" w:cs="Arial"/>
                <w:sz w:val="22"/>
                <w:szCs w:val="22"/>
              </w:rPr>
              <w:t>VR</w:t>
            </w:r>
          </w:p>
          <w:p w14:paraId="53EB6CDF" w14:textId="6B879458" w:rsidR="7443A14E" w:rsidRDefault="7205A6D6" w:rsidP="00BC62B0">
            <w:pPr>
              <w:pStyle w:val="ListParagraph"/>
              <w:numPr>
                <w:ilvl w:val="0"/>
                <w:numId w:val="22"/>
              </w:numPr>
              <w:spacing w:after="0"/>
              <w:rPr>
                <w:rFonts w:ascii="Arial" w:eastAsia="Arial" w:hAnsi="Arial" w:cs="Arial"/>
                <w:sz w:val="22"/>
                <w:szCs w:val="22"/>
              </w:rPr>
            </w:pPr>
            <w:r w:rsidRPr="05EAAE2D">
              <w:rPr>
                <w:rFonts w:ascii="Arial" w:eastAsia="Arial" w:hAnsi="Arial" w:cs="Arial"/>
                <w:sz w:val="22"/>
                <w:szCs w:val="22"/>
              </w:rPr>
              <w:t>Python</w:t>
            </w:r>
          </w:p>
          <w:p w14:paraId="3191D259" w14:textId="25EEA8D4" w:rsidR="7443A14E" w:rsidRDefault="7205A6D6" w:rsidP="00BC62B0">
            <w:pPr>
              <w:pStyle w:val="ListParagraph"/>
              <w:numPr>
                <w:ilvl w:val="0"/>
                <w:numId w:val="22"/>
              </w:numPr>
              <w:spacing w:after="0"/>
              <w:rPr>
                <w:rFonts w:ascii="Arial" w:eastAsia="Arial" w:hAnsi="Arial" w:cs="Arial"/>
                <w:sz w:val="22"/>
                <w:szCs w:val="22"/>
              </w:rPr>
            </w:pPr>
            <w:r w:rsidRPr="05EAAE2D">
              <w:rPr>
                <w:rFonts w:ascii="Arial" w:eastAsia="Arial" w:hAnsi="Arial" w:cs="Arial"/>
                <w:sz w:val="22"/>
                <w:szCs w:val="22"/>
              </w:rPr>
              <w:t>Excel</w:t>
            </w:r>
          </w:p>
          <w:p w14:paraId="55C8900E" w14:textId="0A263164" w:rsidR="7443A14E" w:rsidRDefault="7205A6D6" w:rsidP="00BC62B0">
            <w:pPr>
              <w:pStyle w:val="ListParagraph"/>
              <w:numPr>
                <w:ilvl w:val="0"/>
                <w:numId w:val="22"/>
              </w:numPr>
              <w:spacing w:after="0"/>
              <w:rPr>
                <w:rFonts w:ascii="Arial" w:eastAsia="Arial" w:hAnsi="Arial" w:cs="Arial"/>
                <w:sz w:val="22"/>
                <w:szCs w:val="22"/>
              </w:rPr>
            </w:pPr>
            <w:r w:rsidRPr="05EAAE2D">
              <w:rPr>
                <w:rFonts w:ascii="Arial" w:eastAsia="Arial" w:hAnsi="Arial" w:cs="Arial"/>
                <w:sz w:val="22"/>
                <w:szCs w:val="22"/>
              </w:rPr>
              <w:t>AWS</w:t>
            </w:r>
          </w:p>
          <w:p w14:paraId="12619C2B" w14:textId="378226A7" w:rsidR="7443A14E" w:rsidRDefault="7205A6D6" w:rsidP="00BC62B0">
            <w:pPr>
              <w:pStyle w:val="ListParagraph"/>
              <w:numPr>
                <w:ilvl w:val="0"/>
                <w:numId w:val="22"/>
              </w:numPr>
              <w:spacing w:after="0"/>
              <w:rPr>
                <w:rFonts w:ascii="Arial" w:eastAsia="Arial" w:hAnsi="Arial" w:cs="Arial"/>
                <w:sz w:val="22"/>
                <w:szCs w:val="22"/>
              </w:rPr>
            </w:pPr>
            <w:r w:rsidRPr="05EAAE2D">
              <w:rPr>
                <w:rFonts w:ascii="Arial" w:eastAsia="Arial" w:hAnsi="Arial" w:cs="Arial"/>
                <w:sz w:val="22"/>
                <w:szCs w:val="22"/>
              </w:rPr>
              <w:t>CompTIA</w:t>
            </w:r>
          </w:p>
          <w:p w14:paraId="67D668E5" w14:textId="750C4050" w:rsidR="7443A14E" w:rsidRDefault="7205A6D6" w:rsidP="00BC62B0">
            <w:pPr>
              <w:pStyle w:val="ListParagraph"/>
              <w:numPr>
                <w:ilvl w:val="0"/>
                <w:numId w:val="22"/>
              </w:numPr>
              <w:spacing w:after="0"/>
              <w:rPr>
                <w:rFonts w:ascii="Arial" w:eastAsia="Arial" w:hAnsi="Arial" w:cs="Arial"/>
                <w:sz w:val="22"/>
                <w:szCs w:val="22"/>
              </w:rPr>
            </w:pPr>
            <w:r w:rsidRPr="0EC395F2">
              <w:rPr>
                <w:rFonts w:ascii="Arial" w:eastAsia="Arial" w:hAnsi="Arial" w:cs="Arial"/>
                <w:sz w:val="22"/>
                <w:szCs w:val="22"/>
              </w:rPr>
              <w:t>NCTA</w:t>
            </w:r>
          </w:p>
          <w:p w14:paraId="55A32813" w14:textId="42F16A15" w:rsidR="5B3333C2" w:rsidRDefault="5B3333C2" w:rsidP="00BC62B0">
            <w:pPr>
              <w:pStyle w:val="ListParagraph"/>
              <w:numPr>
                <w:ilvl w:val="0"/>
                <w:numId w:val="22"/>
              </w:numPr>
              <w:spacing w:after="0"/>
              <w:rPr>
                <w:rFonts w:ascii="Arial" w:eastAsia="Arial" w:hAnsi="Arial" w:cs="Arial"/>
              </w:rPr>
            </w:pPr>
            <w:r w:rsidRPr="0EC395F2">
              <w:rPr>
                <w:rFonts w:ascii="Arial" w:eastAsia="Arial" w:hAnsi="Arial" w:cs="Arial"/>
                <w:sz w:val="22"/>
                <w:szCs w:val="22"/>
              </w:rPr>
              <w:t>Lean Six Sigma</w:t>
            </w:r>
          </w:p>
          <w:p w14:paraId="685AE26D" w14:textId="2E222347" w:rsidR="5B3333C2" w:rsidRDefault="5B3333C2" w:rsidP="00BC62B0">
            <w:pPr>
              <w:pStyle w:val="ListParagraph"/>
              <w:numPr>
                <w:ilvl w:val="0"/>
                <w:numId w:val="22"/>
              </w:numPr>
              <w:spacing w:after="0"/>
              <w:rPr>
                <w:rFonts w:ascii="Arial" w:eastAsia="Arial" w:hAnsi="Arial" w:cs="Arial"/>
              </w:rPr>
            </w:pPr>
            <w:r w:rsidRPr="0EC395F2">
              <w:rPr>
                <w:rFonts w:ascii="Arial" w:eastAsia="Arial" w:hAnsi="Arial" w:cs="Arial"/>
                <w:sz w:val="22"/>
                <w:szCs w:val="22"/>
              </w:rPr>
              <w:t>Agile</w:t>
            </w:r>
          </w:p>
          <w:p w14:paraId="431208C8" w14:textId="7AD3D762" w:rsidR="0EC395F2" w:rsidRDefault="0EC395F2" w:rsidP="0EC395F2">
            <w:pPr>
              <w:spacing w:after="0"/>
              <w:rPr>
                <w:rFonts w:ascii="Arial" w:eastAsia="Arial" w:hAnsi="Arial" w:cs="Arial"/>
                <w:sz w:val="22"/>
                <w:szCs w:val="22"/>
              </w:rPr>
            </w:pPr>
          </w:p>
          <w:p w14:paraId="4F3B7D69" w14:textId="395B316F" w:rsidR="7443A14E" w:rsidRDefault="7443A14E" w:rsidP="05EAAE2D">
            <w:pPr>
              <w:spacing w:after="0"/>
              <w:rPr>
                <w:rFonts w:ascii="Arial" w:eastAsia="Arial" w:hAnsi="Arial" w:cs="Arial"/>
                <w:color w:val="000000" w:themeColor="text1"/>
                <w:sz w:val="22"/>
                <w:szCs w:val="22"/>
              </w:rPr>
            </w:pPr>
          </w:p>
        </w:tc>
        <w:tc>
          <w:tcPr>
            <w:tcW w:w="464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top w:w="15" w:type="dxa"/>
              <w:left w:w="15" w:type="dxa"/>
              <w:right w:w="15" w:type="dxa"/>
            </w:tcMar>
            <w:vAlign w:val="bottom"/>
          </w:tcPr>
          <w:p w14:paraId="7133FF6C" w14:textId="31013F69" w:rsidR="7443A14E" w:rsidRDefault="4CC5603D" w:rsidP="05EAAE2D">
            <w:pPr>
              <w:spacing w:before="240" w:after="240"/>
              <w:rPr>
                <w:rFonts w:ascii="Arial" w:eastAsia="Arial" w:hAnsi="Arial" w:cs="Arial"/>
                <w:b/>
                <w:bCs/>
                <w:sz w:val="22"/>
                <w:szCs w:val="22"/>
              </w:rPr>
            </w:pPr>
            <w:r w:rsidRPr="70FB0CAB">
              <w:rPr>
                <w:rFonts w:ascii="Arial" w:eastAsia="Arial" w:hAnsi="Arial" w:cs="Arial"/>
                <w:b/>
                <w:bCs/>
                <w:sz w:val="22"/>
                <w:szCs w:val="22"/>
              </w:rPr>
              <w:t>ICT Fundamentals</w:t>
            </w:r>
          </w:p>
          <w:p w14:paraId="1635D8EA" w14:textId="7379681A"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Digital Innovation</w:t>
            </w:r>
          </w:p>
          <w:p w14:paraId="17A8DA28" w14:textId="2B377AF4"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ICT Infrastructure</w:t>
            </w:r>
          </w:p>
          <w:p w14:paraId="233BFB27" w14:textId="3968E2E6"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ICT Operations</w:t>
            </w:r>
          </w:p>
          <w:p w14:paraId="53F53338" w14:textId="50CD6F00"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Software Applications</w:t>
            </w:r>
          </w:p>
          <w:p w14:paraId="24F5DAF1" w14:textId="243344D1"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Information Security</w:t>
            </w:r>
          </w:p>
          <w:p w14:paraId="2A09BD20" w14:textId="6AAEEF3A"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Enterprise Architecture</w:t>
            </w:r>
          </w:p>
          <w:p w14:paraId="13F6E5FE" w14:textId="5FBBE418"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Telecommunication</w:t>
            </w:r>
          </w:p>
          <w:p w14:paraId="5AAF1300" w14:textId="77A6D3A3"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Network</w:t>
            </w:r>
          </w:p>
          <w:p w14:paraId="4868572A" w14:textId="0E2F3116"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Digital Technology</w:t>
            </w:r>
          </w:p>
          <w:p w14:paraId="5E824CD1" w14:textId="49E6C1CB"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Business Analysis</w:t>
            </w:r>
          </w:p>
          <w:p w14:paraId="6E45C5FE" w14:textId="63C7EC93" w:rsidR="7443A14E" w:rsidRDefault="403CBA32"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Cybersecurity</w:t>
            </w:r>
          </w:p>
          <w:p w14:paraId="4FD2A29A" w14:textId="27A03CEA" w:rsidR="7443A14E" w:rsidRDefault="403CBA32" w:rsidP="00BC62B0">
            <w:pPr>
              <w:pStyle w:val="ListParagraph"/>
              <w:numPr>
                <w:ilvl w:val="0"/>
                <w:numId w:val="13"/>
              </w:numPr>
              <w:spacing w:after="0"/>
              <w:rPr>
                <w:rFonts w:ascii="Arial" w:eastAsia="Arial" w:hAnsi="Arial" w:cs="Arial"/>
                <w:sz w:val="22"/>
                <w:szCs w:val="22"/>
              </w:rPr>
            </w:pPr>
            <w:r w:rsidRPr="0EC395F2">
              <w:rPr>
                <w:rFonts w:ascii="Arial" w:eastAsia="Arial" w:hAnsi="Arial" w:cs="Arial"/>
                <w:sz w:val="22"/>
                <w:szCs w:val="22"/>
              </w:rPr>
              <w:t>Cloud Hosting</w:t>
            </w:r>
          </w:p>
          <w:p w14:paraId="62F409F7" w14:textId="51F37FFB"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Cloud Operations</w:t>
            </w:r>
          </w:p>
          <w:p w14:paraId="56C93EA6" w14:textId="4B762C54"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User Experience Design</w:t>
            </w:r>
          </w:p>
          <w:p w14:paraId="000E8818" w14:textId="58962342"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Data Governance</w:t>
            </w:r>
          </w:p>
          <w:p w14:paraId="34D685D9" w14:textId="7F8E098A"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Data Quality</w:t>
            </w:r>
          </w:p>
          <w:p w14:paraId="14D368ED" w14:textId="29F1DBC0"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Data Modelling</w:t>
            </w:r>
          </w:p>
          <w:p w14:paraId="7161320F" w14:textId="5EDC95D4"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System Admin</w:t>
            </w:r>
          </w:p>
          <w:p w14:paraId="3480755D" w14:textId="44E7E481"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Network Admin</w:t>
            </w:r>
          </w:p>
          <w:p w14:paraId="0CA14D9A" w14:textId="47A3185F"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Telecommunications Field Support</w:t>
            </w:r>
          </w:p>
          <w:p w14:paraId="3B0D66A3" w14:textId="177A564D"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End User Computing</w:t>
            </w:r>
          </w:p>
          <w:p w14:paraId="53BC344C" w14:textId="38B93168" w:rsidR="010DFED6" w:rsidRDefault="010DFED6" w:rsidP="00BC62B0">
            <w:pPr>
              <w:pStyle w:val="ListParagraph"/>
              <w:numPr>
                <w:ilvl w:val="0"/>
                <w:numId w:val="13"/>
              </w:numPr>
              <w:spacing w:after="0"/>
              <w:rPr>
                <w:rFonts w:ascii="Arial" w:eastAsia="Arial" w:hAnsi="Arial" w:cs="Arial"/>
                <w:sz w:val="22"/>
                <w:szCs w:val="22"/>
              </w:rPr>
            </w:pPr>
            <w:r w:rsidRPr="05EAAE2D">
              <w:rPr>
                <w:rFonts w:ascii="Arial" w:eastAsia="Arial" w:hAnsi="Arial" w:cs="Arial"/>
                <w:sz w:val="22"/>
                <w:szCs w:val="22"/>
              </w:rPr>
              <w:t>Database Admin</w:t>
            </w:r>
          </w:p>
          <w:p w14:paraId="5261BCB0" w14:textId="7CB26461" w:rsidR="010DFED6" w:rsidRDefault="010DFED6" w:rsidP="00BC62B0">
            <w:pPr>
              <w:pStyle w:val="ListParagraph"/>
              <w:numPr>
                <w:ilvl w:val="0"/>
                <w:numId w:val="13"/>
              </w:numPr>
              <w:spacing w:after="0"/>
              <w:rPr>
                <w:rFonts w:ascii="Arial" w:eastAsia="Arial" w:hAnsi="Arial" w:cs="Arial"/>
                <w:sz w:val="22"/>
                <w:szCs w:val="22"/>
              </w:rPr>
            </w:pPr>
            <w:r w:rsidRPr="0EC395F2">
              <w:rPr>
                <w:rFonts w:ascii="Arial" w:eastAsia="Arial" w:hAnsi="Arial" w:cs="Arial"/>
                <w:sz w:val="22"/>
                <w:szCs w:val="22"/>
              </w:rPr>
              <w:t>Data Centre</w:t>
            </w:r>
          </w:p>
          <w:p w14:paraId="637AF611" w14:textId="2857BA57" w:rsidR="05EAAE2D" w:rsidRDefault="31419C02" w:rsidP="00BC62B0">
            <w:pPr>
              <w:pStyle w:val="ListParagraph"/>
              <w:numPr>
                <w:ilvl w:val="0"/>
                <w:numId w:val="33"/>
              </w:numPr>
              <w:spacing w:before="240" w:after="240"/>
              <w:rPr>
                <w:rFonts w:ascii="Arial" w:eastAsia="Arial" w:hAnsi="Arial" w:cs="Arial"/>
              </w:rPr>
            </w:pPr>
            <w:r w:rsidRPr="0EC395F2">
              <w:rPr>
                <w:rFonts w:ascii="Arial" w:eastAsia="Arial" w:hAnsi="Arial" w:cs="Arial"/>
              </w:rPr>
              <w:t>Agile Methodology</w:t>
            </w:r>
          </w:p>
          <w:p w14:paraId="51CE242C" w14:textId="3BA515F5" w:rsidR="05EAAE2D" w:rsidRDefault="31419C02" w:rsidP="00BC62B0">
            <w:pPr>
              <w:pStyle w:val="ListParagraph"/>
              <w:numPr>
                <w:ilvl w:val="0"/>
                <w:numId w:val="33"/>
              </w:numPr>
              <w:spacing w:before="240" w:after="240"/>
              <w:rPr>
                <w:rFonts w:ascii="Arial" w:eastAsia="Arial" w:hAnsi="Arial" w:cs="Arial"/>
              </w:rPr>
            </w:pPr>
            <w:r w:rsidRPr="0EC395F2">
              <w:rPr>
                <w:rFonts w:ascii="Arial" w:eastAsia="Arial" w:hAnsi="Arial" w:cs="Arial"/>
                <w:sz w:val="22"/>
                <w:szCs w:val="22"/>
              </w:rPr>
              <w:t>Scrum</w:t>
            </w:r>
          </w:p>
          <w:p w14:paraId="42ED6DB6" w14:textId="371EF701" w:rsidR="05EAAE2D" w:rsidRDefault="31419C02" w:rsidP="00BC62B0">
            <w:pPr>
              <w:pStyle w:val="ListParagraph"/>
              <w:numPr>
                <w:ilvl w:val="0"/>
                <w:numId w:val="33"/>
              </w:numPr>
              <w:spacing w:after="0"/>
              <w:rPr>
                <w:rFonts w:ascii="Arial" w:eastAsia="Arial" w:hAnsi="Arial" w:cs="Arial"/>
                <w:sz w:val="22"/>
                <w:szCs w:val="22"/>
              </w:rPr>
            </w:pPr>
            <w:r w:rsidRPr="0EC395F2">
              <w:rPr>
                <w:rFonts w:ascii="Arial" w:eastAsia="Arial" w:hAnsi="Arial" w:cs="Arial"/>
                <w:sz w:val="22"/>
                <w:szCs w:val="22"/>
              </w:rPr>
              <w:t>Waterfall Model</w:t>
            </w:r>
          </w:p>
          <w:p w14:paraId="60BE26C7" w14:textId="1E5E3F23" w:rsidR="05EAAE2D" w:rsidRDefault="31419C02" w:rsidP="00BC62B0">
            <w:pPr>
              <w:pStyle w:val="ListParagraph"/>
              <w:numPr>
                <w:ilvl w:val="0"/>
                <w:numId w:val="33"/>
              </w:numPr>
              <w:spacing w:after="0"/>
              <w:rPr>
                <w:rFonts w:ascii="Arial" w:eastAsia="Arial" w:hAnsi="Arial" w:cs="Arial"/>
                <w:sz w:val="22"/>
                <w:szCs w:val="22"/>
              </w:rPr>
            </w:pPr>
            <w:r w:rsidRPr="0EC395F2">
              <w:rPr>
                <w:rFonts w:ascii="Arial" w:eastAsia="Arial" w:hAnsi="Arial" w:cs="Arial"/>
                <w:sz w:val="22"/>
                <w:szCs w:val="22"/>
              </w:rPr>
              <w:lastRenderedPageBreak/>
              <w:t>Project Management Information System (PMIS)</w:t>
            </w:r>
          </w:p>
          <w:p w14:paraId="799467DE" w14:textId="1A7982DE" w:rsidR="05EAAE2D" w:rsidRDefault="31419C02" w:rsidP="00BC62B0">
            <w:pPr>
              <w:pStyle w:val="ListParagraph"/>
              <w:numPr>
                <w:ilvl w:val="0"/>
                <w:numId w:val="33"/>
              </w:numPr>
              <w:spacing w:after="0"/>
              <w:rPr>
                <w:rFonts w:ascii="Arial" w:eastAsia="Arial" w:hAnsi="Arial" w:cs="Arial"/>
                <w:sz w:val="22"/>
                <w:szCs w:val="22"/>
              </w:rPr>
            </w:pPr>
            <w:r w:rsidRPr="0EC395F2">
              <w:rPr>
                <w:rFonts w:ascii="Arial" w:eastAsia="Arial" w:hAnsi="Arial" w:cs="Arial"/>
                <w:sz w:val="22"/>
                <w:szCs w:val="22"/>
              </w:rPr>
              <w:t>Gantt Chart</w:t>
            </w:r>
          </w:p>
          <w:p w14:paraId="190CC653" w14:textId="716B2523" w:rsidR="05EAAE2D" w:rsidRDefault="31419C02" w:rsidP="00BC62B0">
            <w:pPr>
              <w:pStyle w:val="ListParagraph"/>
              <w:numPr>
                <w:ilvl w:val="0"/>
                <w:numId w:val="33"/>
              </w:numPr>
              <w:spacing w:after="0"/>
              <w:rPr>
                <w:rFonts w:ascii="Arial" w:eastAsia="Arial" w:hAnsi="Arial" w:cs="Arial"/>
                <w:sz w:val="22"/>
                <w:szCs w:val="22"/>
              </w:rPr>
            </w:pPr>
            <w:r w:rsidRPr="0EC395F2">
              <w:rPr>
                <w:rFonts w:ascii="Arial" w:eastAsia="Arial" w:hAnsi="Arial" w:cs="Arial"/>
                <w:sz w:val="22"/>
                <w:szCs w:val="22"/>
              </w:rPr>
              <w:t>Work Breakdown Structure (WBS)</w:t>
            </w:r>
          </w:p>
          <w:p w14:paraId="2E244697" w14:textId="0F8F90F3" w:rsidR="05EAAE2D" w:rsidRDefault="7C035B4D"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Software Development Life Cycle (SDLC)</w:t>
            </w:r>
          </w:p>
          <w:p w14:paraId="4E921A54" w14:textId="67188951" w:rsidR="05EAAE2D" w:rsidRDefault="1932DC51"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Generative AI (GenAI)</w:t>
            </w:r>
          </w:p>
          <w:p w14:paraId="3F2EBF54" w14:textId="5F6640EB" w:rsidR="05EAAE2D" w:rsidRDefault="31D6E310"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Prompt Engineering</w:t>
            </w:r>
          </w:p>
          <w:p w14:paraId="7CF5D423" w14:textId="387F91C6" w:rsidR="05EAAE2D" w:rsidRDefault="18B7581F"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AI Governance</w:t>
            </w:r>
          </w:p>
          <w:p w14:paraId="7BBB3523" w14:textId="1436377E" w:rsidR="05EAAE2D" w:rsidRDefault="18B7581F"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AI Ethics and Compliance</w:t>
            </w:r>
          </w:p>
          <w:p w14:paraId="477BB507" w14:textId="5609AF2D" w:rsidR="05EAAE2D" w:rsidRDefault="18B7581F"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AI Risk Management</w:t>
            </w:r>
          </w:p>
          <w:p w14:paraId="47B1E8A5" w14:textId="119FAA21" w:rsidR="05EAAE2D" w:rsidRDefault="52999679"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Large Language Model (LLM) Architecture</w:t>
            </w:r>
          </w:p>
          <w:p w14:paraId="3141D0AB" w14:textId="0D795414" w:rsidR="05EAAE2D" w:rsidRDefault="52999679"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LLM Fine-Tuning</w:t>
            </w:r>
          </w:p>
          <w:p w14:paraId="0063DE4D" w14:textId="2DB72F8C" w:rsidR="05EAAE2D" w:rsidRDefault="52999679"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Retrieval Augmented Generation (RAG)</w:t>
            </w:r>
          </w:p>
          <w:p w14:paraId="5ED67B7D" w14:textId="23F76EE4" w:rsidR="05EAAE2D" w:rsidRDefault="52999679"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AI Security</w:t>
            </w:r>
          </w:p>
          <w:p w14:paraId="14FE0585" w14:textId="6A3CAEED" w:rsidR="05EAAE2D" w:rsidRDefault="52999679"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AI Copilot Design</w:t>
            </w:r>
          </w:p>
          <w:p w14:paraId="4C650956" w14:textId="0694AF14" w:rsidR="05EAAE2D" w:rsidRDefault="52999679" w:rsidP="00BC62B0">
            <w:pPr>
              <w:pStyle w:val="ListParagraph"/>
              <w:numPr>
                <w:ilvl w:val="0"/>
                <w:numId w:val="33"/>
              </w:numPr>
              <w:spacing w:after="0"/>
              <w:rPr>
                <w:rFonts w:ascii="Arial" w:eastAsia="Arial" w:hAnsi="Arial" w:cs="Arial"/>
                <w:sz w:val="22"/>
                <w:szCs w:val="22"/>
              </w:rPr>
            </w:pPr>
            <w:r w:rsidRPr="2093D571">
              <w:rPr>
                <w:rFonts w:ascii="Arial" w:eastAsia="Arial" w:hAnsi="Arial" w:cs="Arial"/>
                <w:sz w:val="22"/>
                <w:szCs w:val="22"/>
              </w:rPr>
              <w:t>Digital Workplace AI Enablement</w:t>
            </w:r>
          </w:p>
        </w:tc>
      </w:tr>
      <w:tr w:rsidR="7443A14E" w14:paraId="3A304F17"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1A7BF290" w14:textId="6A83B78D" w:rsidR="57EB0C37" w:rsidRDefault="211DCFD1"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lastRenderedPageBreak/>
              <w:t>5</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68B36E7A" w14:textId="4E1D9F71"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Contract &amp; Procurement</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4FF0EC" w14:textId="33F88CEC" w:rsidR="7443A14E" w:rsidRDefault="63BD0F80" w:rsidP="05EAAE2D">
            <w:pPr>
              <w:spacing w:after="0"/>
              <w:rPr>
                <w:rFonts w:ascii="Arial" w:eastAsia="Arial" w:hAnsi="Arial" w:cs="Arial"/>
                <w:b/>
                <w:bCs/>
                <w:sz w:val="22"/>
                <w:szCs w:val="22"/>
              </w:rPr>
            </w:pPr>
            <w:r w:rsidRPr="05EAAE2D">
              <w:rPr>
                <w:rFonts w:ascii="Arial" w:eastAsia="Arial" w:hAnsi="Arial" w:cs="Arial"/>
                <w:b/>
                <w:bCs/>
                <w:sz w:val="22"/>
                <w:szCs w:val="22"/>
              </w:rPr>
              <w:t>Covers</w:t>
            </w:r>
            <w:r w:rsidR="00D3092F" w:rsidRPr="05EAAE2D">
              <w:rPr>
                <w:rFonts w:ascii="Arial" w:eastAsia="Arial" w:hAnsi="Arial" w:cs="Arial"/>
                <w:b/>
                <w:bCs/>
                <w:sz w:val="22"/>
                <w:szCs w:val="22"/>
              </w:rPr>
              <w:t>:</w:t>
            </w:r>
          </w:p>
          <w:p w14:paraId="75E5C673" w14:textId="6EC47FED" w:rsidR="7443A14E" w:rsidRDefault="00D3092F"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t>Contract management</w:t>
            </w:r>
          </w:p>
          <w:p w14:paraId="6E30E2C9" w14:textId="077A6FC0" w:rsidR="7443A14E" w:rsidRDefault="00D3092F"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t>Tendering processes</w:t>
            </w:r>
          </w:p>
          <w:p w14:paraId="1B1A27AD" w14:textId="034D2BB4" w:rsidR="7443A14E" w:rsidRDefault="00D3092F"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t>Vendor &amp; supplier relationship management</w:t>
            </w:r>
          </w:p>
          <w:p w14:paraId="4BC49ADF" w14:textId="67C0BBDA" w:rsidR="7443A14E" w:rsidRDefault="00D3092F"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t>Procurement strategies and related risks</w:t>
            </w:r>
          </w:p>
          <w:p w14:paraId="1BDE0BC3" w14:textId="08E02DFA" w:rsidR="7443A14E" w:rsidRDefault="00D3092F"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t>Sourcing methods</w:t>
            </w:r>
          </w:p>
          <w:p w14:paraId="4F7FA173" w14:textId="248E1F68" w:rsidR="7443A14E" w:rsidRDefault="00D3092F"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t>Inventory management</w:t>
            </w:r>
          </w:p>
          <w:p w14:paraId="601FA787" w14:textId="0AF92432" w:rsidR="7443A14E" w:rsidRDefault="6E148392" w:rsidP="00BC62B0">
            <w:pPr>
              <w:pStyle w:val="ListParagraph"/>
              <w:numPr>
                <w:ilvl w:val="0"/>
                <w:numId w:val="29"/>
              </w:numPr>
              <w:spacing w:after="0"/>
              <w:rPr>
                <w:rFonts w:ascii="Arial" w:eastAsia="Arial" w:hAnsi="Arial" w:cs="Arial"/>
                <w:sz w:val="22"/>
                <w:szCs w:val="22"/>
              </w:rPr>
            </w:pPr>
            <w:r w:rsidRPr="05EAAE2D">
              <w:rPr>
                <w:rFonts w:ascii="Arial" w:eastAsia="Arial" w:hAnsi="Arial" w:cs="Arial"/>
                <w:sz w:val="22"/>
                <w:szCs w:val="22"/>
              </w:rPr>
              <w:lastRenderedPageBreak/>
              <w:t>Conferences</w:t>
            </w:r>
          </w:p>
        </w:tc>
        <w:tc>
          <w:tcPr>
            <w:tcW w:w="3390" w:type="dxa"/>
            <w:tcBorders>
              <w:top w:val="single" w:sz="4" w:space="0" w:color="auto"/>
              <w:left w:val="single" w:sz="4" w:space="0" w:color="auto"/>
              <w:bottom w:val="single" w:sz="12" w:space="0" w:color="000000" w:themeColor="text1"/>
              <w:right w:val="single" w:sz="4" w:space="0" w:color="auto"/>
            </w:tcBorders>
            <w:tcMar>
              <w:top w:w="15" w:type="dxa"/>
              <w:left w:w="15" w:type="dxa"/>
              <w:right w:w="15" w:type="dxa"/>
            </w:tcMar>
          </w:tcPr>
          <w:p w14:paraId="308467CC" w14:textId="5049B4F4" w:rsidR="7443A14E" w:rsidRDefault="1C94F69A" w:rsidP="05EAAE2D">
            <w:pPr>
              <w:spacing w:before="240" w:after="240"/>
              <w:rPr>
                <w:rFonts w:ascii="Arial" w:eastAsia="Arial" w:hAnsi="Arial" w:cs="Arial"/>
                <w:b/>
                <w:bCs/>
                <w:sz w:val="22"/>
                <w:szCs w:val="22"/>
              </w:rPr>
            </w:pPr>
            <w:r w:rsidRPr="05EAAE2D">
              <w:rPr>
                <w:rFonts w:ascii="Arial" w:eastAsia="Arial" w:hAnsi="Arial" w:cs="Arial"/>
                <w:b/>
                <w:bCs/>
                <w:sz w:val="22"/>
                <w:szCs w:val="22"/>
              </w:rPr>
              <w:lastRenderedPageBreak/>
              <w:t>Procurement &amp; Supply Chain:</w:t>
            </w:r>
          </w:p>
          <w:p w14:paraId="2527BCED" w14:textId="1233E30A"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Contract lifecycle</w:t>
            </w:r>
          </w:p>
          <w:p w14:paraId="258F61DF" w14:textId="52084836"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Procurement strategies</w:t>
            </w:r>
          </w:p>
          <w:p w14:paraId="58313677" w14:textId="38F1BF44"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Tendering</w:t>
            </w:r>
          </w:p>
          <w:p w14:paraId="28A95AC3" w14:textId="69B3051C"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Supplier relationships</w:t>
            </w:r>
          </w:p>
          <w:p w14:paraId="7513DC87" w14:textId="1E3CC8E7"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Risk mitigation</w:t>
            </w:r>
          </w:p>
          <w:p w14:paraId="78321D1C" w14:textId="44737805"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Inventory control</w:t>
            </w:r>
          </w:p>
          <w:p w14:paraId="453AD285" w14:textId="1E8B74B4"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Vendor evaluation</w:t>
            </w:r>
          </w:p>
          <w:p w14:paraId="08EBE345" w14:textId="7D7EFABA"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Sourcing methods</w:t>
            </w:r>
          </w:p>
          <w:p w14:paraId="468E58B2" w14:textId="2761D0F0"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Operational procurement</w:t>
            </w:r>
          </w:p>
          <w:p w14:paraId="187935C8" w14:textId="4BFCB5F3"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lastRenderedPageBreak/>
              <w:t>Supply chain</w:t>
            </w:r>
          </w:p>
          <w:p w14:paraId="383B2D46" w14:textId="09576BDC"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Sourcing/tender management</w:t>
            </w:r>
          </w:p>
          <w:p w14:paraId="65A34C6D" w14:textId="3D5EFC68"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Procurement negotiation</w:t>
            </w:r>
          </w:p>
          <w:p w14:paraId="64661561" w14:textId="3092A787" w:rsidR="7443A14E" w:rsidRDefault="1C94F69A" w:rsidP="00BC62B0">
            <w:pPr>
              <w:pStyle w:val="ListParagraph"/>
              <w:numPr>
                <w:ilvl w:val="0"/>
                <w:numId w:val="9"/>
              </w:numPr>
              <w:spacing w:after="0"/>
              <w:rPr>
                <w:rFonts w:ascii="Arial" w:eastAsia="Arial" w:hAnsi="Arial" w:cs="Arial"/>
                <w:sz w:val="22"/>
                <w:szCs w:val="22"/>
              </w:rPr>
            </w:pPr>
            <w:r w:rsidRPr="05EAAE2D">
              <w:rPr>
                <w:rFonts w:ascii="Arial" w:eastAsia="Arial" w:hAnsi="Arial" w:cs="Arial"/>
                <w:sz w:val="22"/>
                <w:szCs w:val="22"/>
              </w:rPr>
              <w:t>Procurement policies &amp; procedures</w:t>
            </w:r>
          </w:p>
          <w:p w14:paraId="0DC6C4BB" w14:textId="7D6CB40C" w:rsidR="7443A14E" w:rsidRDefault="7443A14E" w:rsidP="05EAAE2D">
            <w:pPr>
              <w:spacing w:after="0"/>
              <w:rPr>
                <w:rFonts w:ascii="Arial" w:eastAsia="Arial" w:hAnsi="Arial" w:cs="Arial"/>
                <w:color w:val="000000" w:themeColor="text1"/>
                <w:sz w:val="22"/>
                <w:szCs w:val="22"/>
              </w:rPr>
            </w:pPr>
          </w:p>
        </w:tc>
        <w:tc>
          <w:tcPr>
            <w:tcW w:w="4642" w:type="dxa"/>
            <w:tcBorders>
              <w:top w:val="single" w:sz="4" w:space="0" w:color="auto"/>
              <w:left w:val="single" w:sz="4" w:space="0" w:color="auto"/>
              <w:bottom w:val="single" w:sz="4" w:space="0" w:color="auto"/>
              <w:right w:val="single" w:sz="8" w:space="0" w:color="000000" w:themeColor="text1"/>
            </w:tcBorders>
            <w:tcMar>
              <w:top w:w="15" w:type="dxa"/>
              <w:left w:w="15" w:type="dxa"/>
              <w:right w:w="15" w:type="dxa"/>
            </w:tcMar>
          </w:tcPr>
          <w:p w14:paraId="6B658407" w14:textId="06B69F1A" w:rsidR="7443A14E" w:rsidRDefault="30A0EEF5" w:rsidP="05EAAE2D">
            <w:pPr>
              <w:spacing w:before="240" w:after="240"/>
              <w:rPr>
                <w:rFonts w:ascii="Arial" w:eastAsia="Arial" w:hAnsi="Arial" w:cs="Arial"/>
                <w:b/>
                <w:bCs/>
                <w:sz w:val="22"/>
                <w:szCs w:val="22"/>
              </w:rPr>
            </w:pPr>
            <w:r w:rsidRPr="70FB0CAB">
              <w:rPr>
                <w:rFonts w:ascii="Arial" w:eastAsia="Arial" w:hAnsi="Arial" w:cs="Arial"/>
                <w:b/>
                <w:bCs/>
                <w:sz w:val="22"/>
                <w:szCs w:val="22"/>
              </w:rPr>
              <w:lastRenderedPageBreak/>
              <w:t>Acquiring Goods and Services</w:t>
            </w:r>
          </w:p>
          <w:p w14:paraId="0F60A877" w14:textId="6D11B8E5" w:rsidR="7443A14E" w:rsidRDefault="5DCEB691" w:rsidP="00BC62B0">
            <w:pPr>
              <w:pStyle w:val="ListParagraph"/>
              <w:numPr>
                <w:ilvl w:val="0"/>
                <w:numId w:val="14"/>
              </w:numPr>
              <w:spacing w:after="0"/>
              <w:rPr>
                <w:rFonts w:ascii="Arial" w:eastAsia="Arial" w:hAnsi="Arial" w:cs="Arial"/>
                <w:sz w:val="22"/>
                <w:szCs w:val="22"/>
              </w:rPr>
            </w:pPr>
            <w:r w:rsidRPr="05EAAE2D">
              <w:rPr>
                <w:rFonts w:ascii="Arial" w:eastAsia="Arial" w:hAnsi="Arial" w:cs="Arial"/>
                <w:sz w:val="22"/>
                <w:szCs w:val="22"/>
              </w:rPr>
              <w:t>Manage Vendor Relationship</w:t>
            </w:r>
          </w:p>
          <w:p w14:paraId="35145A3E" w14:textId="6EDD3B68" w:rsidR="7443A14E" w:rsidRDefault="5DCEB691" w:rsidP="00BC62B0">
            <w:pPr>
              <w:pStyle w:val="ListParagraph"/>
              <w:numPr>
                <w:ilvl w:val="0"/>
                <w:numId w:val="14"/>
              </w:numPr>
              <w:spacing w:after="0"/>
              <w:rPr>
                <w:rFonts w:ascii="Arial" w:eastAsia="Arial" w:hAnsi="Arial" w:cs="Arial"/>
                <w:sz w:val="22"/>
                <w:szCs w:val="22"/>
              </w:rPr>
            </w:pPr>
            <w:r w:rsidRPr="05EAAE2D">
              <w:rPr>
                <w:rFonts w:ascii="Arial" w:eastAsia="Arial" w:hAnsi="Arial" w:cs="Arial"/>
                <w:sz w:val="22"/>
                <w:szCs w:val="22"/>
              </w:rPr>
              <w:t>Managing Contracts</w:t>
            </w:r>
          </w:p>
          <w:p w14:paraId="18ACC48B" w14:textId="650EE565" w:rsidR="7443A14E" w:rsidRDefault="5DCEB691" w:rsidP="00BC62B0">
            <w:pPr>
              <w:pStyle w:val="ListParagraph"/>
              <w:numPr>
                <w:ilvl w:val="0"/>
                <w:numId w:val="14"/>
              </w:numPr>
              <w:spacing w:after="0"/>
              <w:rPr>
                <w:rFonts w:ascii="Arial" w:eastAsia="Arial" w:hAnsi="Arial" w:cs="Arial"/>
                <w:sz w:val="22"/>
                <w:szCs w:val="22"/>
              </w:rPr>
            </w:pPr>
            <w:r w:rsidRPr="05EAAE2D">
              <w:rPr>
                <w:rFonts w:ascii="Arial" w:eastAsia="Arial" w:hAnsi="Arial" w:cs="Arial"/>
                <w:sz w:val="22"/>
                <w:szCs w:val="22"/>
              </w:rPr>
              <w:t>Focus on Operational Efficiency</w:t>
            </w:r>
          </w:p>
          <w:p w14:paraId="4BDC02C8" w14:textId="26B7E6D2" w:rsidR="7443A14E" w:rsidRDefault="7443A14E" w:rsidP="05EAAE2D">
            <w:pPr>
              <w:spacing w:after="0"/>
              <w:rPr>
                <w:rFonts w:ascii="Arial" w:eastAsia="Arial" w:hAnsi="Arial" w:cs="Arial"/>
                <w:b/>
                <w:bCs/>
                <w:i/>
                <w:iCs/>
                <w:color w:val="000000" w:themeColor="text1"/>
                <w:sz w:val="22"/>
                <w:szCs w:val="22"/>
              </w:rPr>
            </w:pPr>
          </w:p>
        </w:tc>
      </w:tr>
      <w:tr w:rsidR="7443A14E" w14:paraId="33A99345"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7D3169D2" w14:textId="19B06494" w:rsidR="699C91E9" w:rsidRDefault="2B91A67B"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lastRenderedPageBreak/>
              <w:t>6</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5D52300D" w14:textId="209201FF"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HR</w:t>
            </w:r>
          </w:p>
        </w:tc>
        <w:tc>
          <w:tcPr>
            <w:tcW w:w="2955" w:type="dxa"/>
            <w:tcBorders>
              <w:top w:val="single" w:sz="4" w:space="0" w:color="000000" w:themeColor="text1"/>
              <w:left w:val="single" w:sz="4" w:space="0" w:color="000000" w:themeColor="text1"/>
              <w:bottom w:val="single" w:sz="4" w:space="0" w:color="000000" w:themeColor="text1"/>
              <w:right w:val="single" w:sz="12" w:space="0" w:color="000000" w:themeColor="text1"/>
            </w:tcBorders>
            <w:tcMar>
              <w:top w:w="15" w:type="dxa"/>
              <w:left w:w="15" w:type="dxa"/>
              <w:right w:w="15" w:type="dxa"/>
            </w:tcMar>
          </w:tcPr>
          <w:p w14:paraId="6C9E207C" w14:textId="6B5AB370" w:rsidR="7443A14E" w:rsidRDefault="0C55BD98" w:rsidP="05EAAE2D">
            <w:pPr>
              <w:spacing w:after="0"/>
              <w:rPr>
                <w:rFonts w:ascii="Arial" w:eastAsia="Arial" w:hAnsi="Arial" w:cs="Arial"/>
                <w:b/>
                <w:bCs/>
                <w:sz w:val="22"/>
                <w:szCs w:val="22"/>
              </w:rPr>
            </w:pPr>
            <w:r w:rsidRPr="05EAAE2D">
              <w:rPr>
                <w:rFonts w:ascii="Arial" w:eastAsia="Arial" w:hAnsi="Arial" w:cs="Arial"/>
                <w:b/>
                <w:bCs/>
                <w:sz w:val="22"/>
                <w:szCs w:val="22"/>
              </w:rPr>
              <w:t>Covers:</w:t>
            </w:r>
          </w:p>
          <w:p w14:paraId="1D7B3A1A" w14:textId="480FC09F" w:rsidR="7443A14E" w:rsidRDefault="0C55BD98" w:rsidP="00BC62B0">
            <w:pPr>
              <w:pStyle w:val="ListParagraph"/>
              <w:numPr>
                <w:ilvl w:val="0"/>
                <w:numId w:val="4"/>
              </w:numPr>
              <w:spacing w:after="0"/>
              <w:rPr>
                <w:rFonts w:ascii="Arial" w:eastAsia="Arial" w:hAnsi="Arial" w:cs="Arial"/>
                <w:sz w:val="22"/>
                <w:szCs w:val="22"/>
              </w:rPr>
            </w:pPr>
            <w:r w:rsidRPr="05EAAE2D">
              <w:rPr>
                <w:rFonts w:ascii="Arial" w:eastAsia="Arial" w:hAnsi="Arial" w:cs="Arial"/>
                <w:sz w:val="22"/>
                <w:szCs w:val="22"/>
              </w:rPr>
              <w:t>Human resource management.</w:t>
            </w:r>
          </w:p>
          <w:p w14:paraId="261D22AC" w14:textId="6D61DE86" w:rsidR="7443A14E" w:rsidRDefault="44979C34" w:rsidP="00BC62B0">
            <w:pPr>
              <w:pStyle w:val="ListParagraph"/>
              <w:numPr>
                <w:ilvl w:val="0"/>
                <w:numId w:val="4"/>
              </w:numPr>
              <w:spacing w:after="0"/>
              <w:rPr>
                <w:rFonts w:ascii="Arial" w:eastAsia="Arial" w:hAnsi="Arial" w:cs="Arial"/>
              </w:rPr>
            </w:pPr>
            <w:r w:rsidRPr="05EAAE2D">
              <w:rPr>
                <w:rFonts w:ascii="Arial" w:eastAsia="Arial" w:hAnsi="Arial" w:cs="Arial"/>
                <w:sz w:val="22"/>
                <w:szCs w:val="22"/>
              </w:rPr>
              <w:t>Conferences</w:t>
            </w:r>
          </w:p>
          <w:p w14:paraId="2208E6A0" w14:textId="649507CF" w:rsidR="7443A14E" w:rsidRDefault="7443A14E" w:rsidP="05EAAE2D">
            <w:pPr>
              <w:spacing w:after="0"/>
              <w:rPr>
                <w:rFonts w:ascii="Arial" w:eastAsia="Arial" w:hAnsi="Arial" w:cs="Arial"/>
                <w:sz w:val="22"/>
                <w:szCs w:val="22"/>
              </w:rPr>
            </w:pPr>
          </w:p>
        </w:tc>
        <w:tc>
          <w:tcPr>
            <w:tcW w:w="33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top w:w="15" w:type="dxa"/>
              <w:left w:w="15" w:type="dxa"/>
              <w:right w:w="15" w:type="dxa"/>
            </w:tcMar>
          </w:tcPr>
          <w:p w14:paraId="4F25DC1D" w14:textId="4EE567E9" w:rsidR="6F84BE7E" w:rsidRDefault="6F84BE7E" w:rsidP="05EAAE2D">
            <w:pPr>
              <w:spacing w:before="240" w:after="240"/>
              <w:rPr>
                <w:rFonts w:ascii="Arial" w:eastAsia="Arial" w:hAnsi="Arial" w:cs="Arial"/>
                <w:b/>
                <w:bCs/>
                <w:sz w:val="22"/>
                <w:szCs w:val="22"/>
              </w:rPr>
            </w:pPr>
            <w:r w:rsidRPr="05EAAE2D">
              <w:rPr>
                <w:rFonts w:ascii="Arial" w:eastAsia="Arial" w:hAnsi="Arial" w:cs="Arial"/>
                <w:b/>
                <w:bCs/>
                <w:sz w:val="22"/>
                <w:szCs w:val="22"/>
              </w:rPr>
              <w:t>Includes:</w:t>
            </w:r>
          </w:p>
          <w:p w14:paraId="6CBF412C" w14:textId="3E26A614" w:rsidR="6F84BE7E" w:rsidRDefault="6F84BE7E" w:rsidP="00BC62B0">
            <w:pPr>
              <w:pStyle w:val="ListParagraph"/>
              <w:numPr>
                <w:ilvl w:val="0"/>
                <w:numId w:val="31"/>
              </w:numPr>
              <w:spacing w:before="240" w:after="240"/>
              <w:rPr>
                <w:rFonts w:ascii="Arial" w:eastAsia="Arial" w:hAnsi="Arial" w:cs="Arial"/>
              </w:rPr>
            </w:pPr>
            <w:r w:rsidRPr="05EAAE2D">
              <w:rPr>
                <w:rFonts w:ascii="Arial" w:eastAsia="Arial" w:hAnsi="Arial" w:cs="Arial"/>
                <w:sz w:val="22"/>
                <w:szCs w:val="22"/>
              </w:rPr>
              <w:t>Conferences</w:t>
            </w:r>
          </w:p>
          <w:p w14:paraId="50492694" w14:textId="58610BEA" w:rsidR="7443A14E" w:rsidRDefault="77E95E0B" w:rsidP="05EAAE2D">
            <w:pPr>
              <w:spacing w:before="240" w:after="240"/>
              <w:rPr>
                <w:rFonts w:ascii="Arial" w:eastAsia="Arial" w:hAnsi="Arial" w:cs="Arial"/>
                <w:b/>
                <w:bCs/>
                <w:sz w:val="22"/>
                <w:szCs w:val="22"/>
              </w:rPr>
            </w:pPr>
            <w:r w:rsidRPr="05EAAE2D">
              <w:rPr>
                <w:rFonts w:ascii="Arial" w:eastAsia="Arial" w:hAnsi="Arial" w:cs="Arial"/>
                <w:b/>
                <w:bCs/>
                <w:sz w:val="22"/>
                <w:szCs w:val="22"/>
              </w:rPr>
              <w:t>HR &amp; Talent Management:</w:t>
            </w:r>
          </w:p>
          <w:p w14:paraId="0D75387B" w14:textId="2521DC05" w:rsidR="7443A14E" w:rsidRDefault="77E95E0B"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Recruiting</w:t>
            </w:r>
          </w:p>
          <w:p w14:paraId="2EF4E371" w14:textId="15DA1C24" w:rsidR="7443A14E" w:rsidRDefault="77E95E0B"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Industrial Relations</w:t>
            </w:r>
          </w:p>
          <w:p w14:paraId="0A138696" w14:textId="2708965F" w:rsidR="7443A14E" w:rsidRDefault="77E95E0B"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Payroll</w:t>
            </w:r>
          </w:p>
          <w:p w14:paraId="78F39554" w14:textId="4696DA7C" w:rsidR="7443A14E" w:rsidRDefault="77E95E0B"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Remuneration</w:t>
            </w:r>
          </w:p>
          <w:p w14:paraId="7701A4FD" w14:textId="26C59470" w:rsidR="7443A14E" w:rsidRDefault="77E95E0B"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Job</w:t>
            </w:r>
          </w:p>
          <w:p w14:paraId="0EC99376" w14:textId="71F362CC" w:rsidR="7443A14E" w:rsidRDefault="77E95E0B"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Employee relations</w:t>
            </w:r>
          </w:p>
          <w:p w14:paraId="342825D3" w14:textId="27FA06CC"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Organisational effectiveness</w:t>
            </w:r>
          </w:p>
          <w:p w14:paraId="06F16673" w14:textId="7FBE7A32"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Talent</w:t>
            </w:r>
          </w:p>
          <w:p w14:paraId="1A7E683B" w14:textId="26C9E123"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Intervention</w:t>
            </w:r>
          </w:p>
          <w:p w14:paraId="7EE011B9" w14:textId="5151F7DB"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Facilitation</w:t>
            </w:r>
          </w:p>
          <w:p w14:paraId="60D1B92A" w14:textId="5ECB1CCB"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Attraction</w:t>
            </w:r>
          </w:p>
          <w:p w14:paraId="3403B3DD" w14:textId="124A7B09"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Assessment</w:t>
            </w:r>
          </w:p>
          <w:p w14:paraId="23442A40" w14:textId="0556206C"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Learning</w:t>
            </w:r>
          </w:p>
          <w:p w14:paraId="16A986A1" w14:textId="29EE7EF3"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Development</w:t>
            </w:r>
          </w:p>
          <w:p w14:paraId="19DFBEB8" w14:textId="7C74A470"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Performance</w:t>
            </w:r>
          </w:p>
          <w:p w14:paraId="6ADCB424" w14:textId="732BF9DE" w:rsidR="12FD7F6D" w:rsidRDefault="12FD7F6D" w:rsidP="00BC62B0">
            <w:pPr>
              <w:pStyle w:val="ListParagraph"/>
              <w:numPr>
                <w:ilvl w:val="0"/>
                <w:numId w:val="17"/>
              </w:numPr>
              <w:spacing w:after="0"/>
              <w:rPr>
                <w:rFonts w:ascii="Arial" w:eastAsia="Arial" w:hAnsi="Arial" w:cs="Arial"/>
                <w:sz w:val="22"/>
                <w:szCs w:val="22"/>
              </w:rPr>
            </w:pPr>
            <w:r w:rsidRPr="05EAAE2D">
              <w:rPr>
                <w:rFonts w:ascii="Arial" w:eastAsia="Arial" w:hAnsi="Arial" w:cs="Arial"/>
                <w:sz w:val="22"/>
                <w:szCs w:val="22"/>
              </w:rPr>
              <w:t>Rewards</w:t>
            </w:r>
          </w:p>
          <w:p w14:paraId="07A603B6" w14:textId="08D9AE0C" w:rsidR="05EAAE2D" w:rsidRDefault="05EAAE2D" w:rsidP="05EAAE2D">
            <w:pPr>
              <w:rPr>
                <w:rFonts w:ascii="Arial" w:eastAsia="Arial" w:hAnsi="Arial" w:cs="Arial"/>
                <w:b/>
                <w:bCs/>
                <w:sz w:val="22"/>
                <w:szCs w:val="22"/>
              </w:rPr>
            </w:pPr>
          </w:p>
        </w:tc>
        <w:tc>
          <w:tcPr>
            <w:tcW w:w="4642" w:type="dxa"/>
            <w:tcBorders>
              <w:top w:val="single" w:sz="4" w:space="0" w:color="auto"/>
              <w:left w:val="single" w:sz="12" w:space="0" w:color="000000" w:themeColor="text1"/>
              <w:bottom w:val="single" w:sz="4" w:space="0" w:color="auto"/>
              <w:right w:val="single" w:sz="8" w:space="0" w:color="000000" w:themeColor="text1"/>
            </w:tcBorders>
            <w:tcMar>
              <w:top w:w="15" w:type="dxa"/>
              <w:left w:w="15" w:type="dxa"/>
              <w:right w:w="15" w:type="dxa"/>
            </w:tcMar>
          </w:tcPr>
          <w:p w14:paraId="76AE183F" w14:textId="7FCB0C5F" w:rsidR="7443A14E" w:rsidRDefault="53A5FA71" w:rsidP="05EAAE2D">
            <w:pPr>
              <w:spacing w:before="240" w:after="240"/>
              <w:rPr>
                <w:rFonts w:ascii="Arial" w:eastAsia="Arial" w:hAnsi="Arial" w:cs="Arial"/>
                <w:b/>
                <w:bCs/>
                <w:sz w:val="22"/>
                <w:szCs w:val="22"/>
              </w:rPr>
            </w:pPr>
            <w:r w:rsidRPr="70FB0CAB">
              <w:rPr>
                <w:rFonts w:ascii="Arial" w:eastAsia="Arial" w:hAnsi="Arial" w:cs="Arial"/>
                <w:b/>
                <w:bCs/>
                <w:sz w:val="22"/>
                <w:szCs w:val="22"/>
              </w:rPr>
              <w:lastRenderedPageBreak/>
              <w:t>Human Resources Functions</w:t>
            </w:r>
          </w:p>
          <w:p w14:paraId="5FAC580E" w14:textId="3039B554" w:rsidR="7443A14E" w:rsidRDefault="5A378ECF" w:rsidP="00BC62B0">
            <w:pPr>
              <w:pStyle w:val="ListParagraph"/>
              <w:numPr>
                <w:ilvl w:val="0"/>
                <w:numId w:val="19"/>
              </w:numPr>
              <w:spacing w:after="0"/>
              <w:rPr>
                <w:rFonts w:ascii="Arial" w:eastAsia="Arial" w:hAnsi="Arial" w:cs="Arial"/>
                <w:sz w:val="22"/>
                <w:szCs w:val="22"/>
              </w:rPr>
            </w:pPr>
            <w:r w:rsidRPr="05EAAE2D">
              <w:rPr>
                <w:rFonts w:ascii="Arial" w:eastAsia="Arial" w:hAnsi="Arial" w:cs="Arial"/>
                <w:sz w:val="22"/>
                <w:szCs w:val="22"/>
              </w:rPr>
              <w:t>Recruitment</w:t>
            </w:r>
          </w:p>
          <w:p w14:paraId="46451B81" w14:textId="7552355F" w:rsidR="7443A14E" w:rsidRDefault="5A378ECF" w:rsidP="00BC62B0">
            <w:pPr>
              <w:pStyle w:val="ListParagraph"/>
              <w:numPr>
                <w:ilvl w:val="0"/>
                <w:numId w:val="19"/>
              </w:numPr>
              <w:spacing w:after="0"/>
              <w:rPr>
                <w:rFonts w:ascii="Arial" w:eastAsia="Arial" w:hAnsi="Arial" w:cs="Arial"/>
                <w:sz w:val="22"/>
                <w:szCs w:val="22"/>
              </w:rPr>
            </w:pPr>
            <w:r w:rsidRPr="05EAAE2D">
              <w:rPr>
                <w:rFonts w:ascii="Arial" w:eastAsia="Arial" w:hAnsi="Arial" w:cs="Arial"/>
                <w:sz w:val="22"/>
                <w:szCs w:val="22"/>
              </w:rPr>
              <w:t>Talent Management</w:t>
            </w:r>
          </w:p>
          <w:p w14:paraId="1BB96587" w14:textId="288763F7" w:rsidR="7443A14E" w:rsidRDefault="5A378ECF" w:rsidP="00BC62B0">
            <w:pPr>
              <w:pStyle w:val="ListParagraph"/>
              <w:numPr>
                <w:ilvl w:val="0"/>
                <w:numId w:val="19"/>
              </w:numPr>
              <w:spacing w:after="0"/>
              <w:rPr>
                <w:rFonts w:ascii="Arial" w:eastAsia="Arial" w:hAnsi="Arial" w:cs="Arial"/>
                <w:sz w:val="22"/>
                <w:szCs w:val="22"/>
              </w:rPr>
            </w:pPr>
            <w:r w:rsidRPr="05EAAE2D">
              <w:rPr>
                <w:rFonts w:ascii="Arial" w:eastAsia="Arial" w:hAnsi="Arial" w:cs="Arial"/>
                <w:sz w:val="22"/>
                <w:szCs w:val="22"/>
              </w:rPr>
              <w:t>Learning and Development</w:t>
            </w:r>
          </w:p>
          <w:p w14:paraId="46B6268D" w14:textId="7C9BC968" w:rsidR="7443A14E" w:rsidRDefault="5A378ECF" w:rsidP="00BC62B0">
            <w:pPr>
              <w:pStyle w:val="ListParagraph"/>
              <w:numPr>
                <w:ilvl w:val="0"/>
                <w:numId w:val="19"/>
              </w:numPr>
              <w:spacing w:after="0"/>
              <w:rPr>
                <w:rFonts w:ascii="Arial" w:eastAsia="Arial" w:hAnsi="Arial" w:cs="Arial"/>
                <w:sz w:val="22"/>
                <w:szCs w:val="22"/>
              </w:rPr>
            </w:pPr>
            <w:r w:rsidRPr="05EAAE2D">
              <w:rPr>
                <w:rFonts w:ascii="Arial" w:eastAsia="Arial" w:hAnsi="Arial" w:cs="Arial"/>
                <w:sz w:val="22"/>
                <w:szCs w:val="22"/>
              </w:rPr>
              <w:t>Compensation and Benefits</w:t>
            </w:r>
          </w:p>
          <w:p w14:paraId="12D9D0C9" w14:textId="4695A735" w:rsidR="7443A14E" w:rsidRDefault="5A378ECF" w:rsidP="00BC62B0">
            <w:pPr>
              <w:pStyle w:val="ListParagraph"/>
              <w:numPr>
                <w:ilvl w:val="0"/>
                <w:numId w:val="19"/>
              </w:numPr>
              <w:spacing w:after="0"/>
              <w:rPr>
                <w:rFonts w:ascii="Arial" w:eastAsia="Arial" w:hAnsi="Arial" w:cs="Arial"/>
                <w:sz w:val="22"/>
                <w:szCs w:val="22"/>
              </w:rPr>
            </w:pPr>
            <w:r w:rsidRPr="05EAAE2D">
              <w:rPr>
                <w:rFonts w:ascii="Arial" w:eastAsia="Arial" w:hAnsi="Arial" w:cs="Arial"/>
                <w:sz w:val="22"/>
                <w:szCs w:val="22"/>
              </w:rPr>
              <w:t>Industrial Relations</w:t>
            </w:r>
          </w:p>
          <w:p w14:paraId="2C53BB67" w14:textId="6C6317CA" w:rsidR="7443A14E" w:rsidRDefault="7443A14E" w:rsidP="05EAAE2D">
            <w:pPr>
              <w:spacing w:after="0"/>
              <w:rPr>
                <w:rFonts w:ascii="Arial" w:eastAsia="Arial" w:hAnsi="Arial" w:cs="Arial"/>
                <w:i/>
                <w:iCs/>
                <w:color w:val="000000" w:themeColor="text1"/>
                <w:sz w:val="22"/>
                <w:szCs w:val="22"/>
              </w:rPr>
            </w:pPr>
          </w:p>
        </w:tc>
      </w:tr>
      <w:tr w:rsidR="7443A14E" w14:paraId="36435780"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1E1948F2" w14:textId="731BE3A4" w:rsidR="699C91E9" w:rsidRDefault="59AE31DD"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lastRenderedPageBreak/>
              <w:t>7</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09AFE8F6" w14:textId="44946986"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Finance</w:t>
            </w:r>
          </w:p>
        </w:tc>
        <w:tc>
          <w:tcPr>
            <w:tcW w:w="29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FE195E" w14:textId="73974B28" w:rsidR="7443A14E" w:rsidRDefault="79387C69" w:rsidP="05EAAE2D">
            <w:pPr>
              <w:spacing w:after="0"/>
              <w:rPr>
                <w:rFonts w:ascii="Arial" w:eastAsia="Arial" w:hAnsi="Arial" w:cs="Arial"/>
                <w:b/>
                <w:bCs/>
                <w:sz w:val="22"/>
                <w:szCs w:val="22"/>
              </w:rPr>
            </w:pPr>
            <w:r w:rsidRPr="05EAAE2D">
              <w:rPr>
                <w:rFonts w:ascii="Arial" w:eastAsia="Arial" w:hAnsi="Arial" w:cs="Arial"/>
                <w:b/>
                <w:bCs/>
                <w:sz w:val="22"/>
                <w:szCs w:val="22"/>
              </w:rPr>
              <w:t>Covers:</w:t>
            </w:r>
          </w:p>
          <w:p w14:paraId="696C9B96" w14:textId="56C7DBEC" w:rsidR="7443A14E" w:rsidRDefault="79387C69" w:rsidP="00BC62B0">
            <w:pPr>
              <w:pStyle w:val="ListParagraph"/>
              <w:numPr>
                <w:ilvl w:val="0"/>
                <w:numId w:val="10"/>
              </w:numPr>
              <w:spacing w:after="0"/>
              <w:rPr>
                <w:rFonts w:ascii="Arial" w:eastAsia="Arial" w:hAnsi="Arial" w:cs="Arial"/>
                <w:sz w:val="22"/>
                <w:szCs w:val="22"/>
              </w:rPr>
            </w:pPr>
            <w:r w:rsidRPr="05EAAE2D">
              <w:rPr>
                <w:rFonts w:ascii="Arial" w:eastAsia="Arial" w:hAnsi="Arial" w:cs="Arial"/>
                <w:sz w:val="22"/>
                <w:szCs w:val="22"/>
              </w:rPr>
              <w:t>Treasury and taxation</w:t>
            </w:r>
          </w:p>
          <w:p w14:paraId="2B6386C1" w14:textId="0356C09C" w:rsidR="7443A14E" w:rsidRDefault="79387C69" w:rsidP="00BC62B0">
            <w:pPr>
              <w:pStyle w:val="ListParagraph"/>
              <w:numPr>
                <w:ilvl w:val="0"/>
                <w:numId w:val="10"/>
              </w:numPr>
              <w:spacing w:after="0"/>
              <w:rPr>
                <w:rFonts w:ascii="Arial" w:eastAsia="Arial" w:hAnsi="Arial" w:cs="Arial"/>
                <w:sz w:val="22"/>
                <w:szCs w:val="22"/>
              </w:rPr>
            </w:pPr>
            <w:r w:rsidRPr="05EAAE2D">
              <w:rPr>
                <w:rFonts w:ascii="Arial" w:eastAsia="Arial" w:hAnsi="Arial" w:cs="Arial"/>
                <w:sz w:val="22"/>
                <w:szCs w:val="22"/>
              </w:rPr>
              <w:t>Budgeting</w:t>
            </w:r>
          </w:p>
          <w:p w14:paraId="1CE8B799" w14:textId="3E23B0FB" w:rsidR="7443A14E" w:rsidRDefault="79387C69" w:rsidP="00BC62B0">
            <w:pPr>
              <w:pStyle w:val="ListParagraph"/>
              <w:numPr>
                <w:ilvl w:val="0"/>
                <w:numId w:val="10"/>
              </w:numPr>
              <w:spacing w:after="0"/>
              <w:rPr>
                <w:rFonts w:ascii="Arial" w:eastAsia="Arial" w:hAnsi="Arial" w:cs="Arial"/>
                <w:sz w:val="22"/>
                <w:szCs w:val="22"/>
              </w:rPr>
            </w:pPr>
            <w:r w:rsidRPr="05EAAE2D">
              <w:rPr>
                <w:rFonts w:ascii="Arial" w:eastAsia="Arial" w:hAnsi="Arial" w:cs="Arial"/>
                <w:sz w:val="22"/>
                <w:szCs w:val="22"/>
              </w:rPr>
              <w:t>Forecasting</w:t>
            </w:r>
          </w:p>
          <w:p w14:paraId="2DB09E53" w14:textId="6F1BECD2" w:rsidR="7443A14E" w:rsidRDefault="79387C69" w:rsidP="00BC62B0">
            <w:pPr>
              <w:pStyle w:val="ListParagraph"/>
              <w:numPr>
                <w:ilvl w:val="0"/>
                <w:numId w:val="10"/>
              </w:numPr>
              <w:spacing w:after="0"/>
              <w:rPr>
                <w:rFonts w:ascii="Arial" w:eastAsia="Arial" w:hAnsi="Arial" w:cs="Arial"/>
                <w:sz w:val="22"/>
                <w:szCs w:val="22"/>
              </w:rPr>
            </w:pPr>
            <w:r w:rsidRPr="05EAAE2D">
              <w:rPr>
                <w:rFonts w:ascii="Arial" w:eastAsia="Arial" w:hAnsi="Arial" w:cs="Arial"/>
                <w:sz w:val="22"/>
                <w:szCs w:val="22"/>
              </w:rPr>
              <w:t>Financial analysis</w:t>
            </w:r>
          </w:p>
          <w:p w14:paraId="3CB3847F" w14:textId="142DD68E" w:rsidR="7443A14E" w:rsidRDefault="79387C69" w:rsidP="00BC62B0">
            <w:pPr>
              <w:pStyle w:val="ListParagraph"/>
              <w:numPr>
                <w:ilvl w:val="0"/>
                <w:numId w:val="10"/>
              </w:numPr>
              <w:spacing w:after="0"/>
              <w:rPr>
                <w:rFonts w:ascii="Arial" w:eastAsia="Arial" w:hAnsi="Arial" w:cs="Arial"/>
                <w:sz w:val="22"/>
                <w:szCs w:val="22"/>
              </w:rPr>
            </w:pPr>
            <w:r w:rsidRPr="05EAAE2D">
              <w:rPr>
                <w:rFonts w:ascii="Arial" w:eastAsia="Arial" w:hAnsi="Arial" w:cs="Arial"/>
                <w:sz w:val="22"/>
                <w:szCs w:val="22"/>
              </w:rPr>
              <w:t>Enterprise risk management</w:t>
            </w:r>
          </w:p>
          <w:p w14:paraId="5AD8EC41" w14:textId="58459936" w:rsidR="48798434" w:rsidRDefault="48798434" w:rsidP="00BC62B0">
            <w:pPr>
              <w:pStyle w:val="ListParagraph"/>
              <w:numPr>
                <w:ilvl w:val="0"/>
                <w:numId w:val="10"/>
              </w:numPr>
              <w:spacing w:after="0"/>
              <w:rPr>
                <w:rFonts w:ascii="Arial" w:eastAsia="Arial" w:hAnsi="Arial" w:cs="Arial"/>
              </w:rPr>
            </w:pPr>
            <w:r w:rsidRPr="05EAAE2D">
              <w:rPr>
                <w:rFonts w:ascii="Arial" w:eastAsia="Arial" w:hAnsi="Arial" w:cs="Arial"/>
                <w:sz w:val="22"/>
                <w:szCs w:val="22"/>
              </w:rPr>
              <w:t>Conferences</w:t>
            </w:r>
          </w:p>
          <w:p w14:paraId="1921C37F" w14:textId="32330A51" w:rsidR="05EAAE2D" w:rsidRDefault="05EAAE2D" w:rsidP="05EAAE2D">
            <w:pPr>
              <w:spacing w:after="0"/>
              <w:rPr>
                <w:rFonts w:ascii="Arial" w:eastAsia="Arial" w:hAnsi="Arial" w:cs="Arial"/>
                <w:sz w:val="22"/>
                <w:szCs w:val="22"/>
              </w:rPr>
            </w:pPr>
          </w:p>
          <w:p w14:paraId="77C34991" w14:textId="3BE0105E" w:rsidR="7443A14E" w:rsidRDefault="7443A14E" w:rsidP="05EAAE2D">
            <w:pPr>
              <w:spacing w:after="0"/>
              <w:rPr>
                <w:rFonts w:ascii="Arial" w:eastAsia="Arial" w:hAnsi="Arial" w:cs="Arial"/>
                <w:sz w:val="22"/>
                <w:szCs w:val="22"/>
              </w:rPr>
            </w:pPr>
          </w:p>
        </w:tc>
        <w:tc>
          <w:tcPr>
            <w:tcW w:w="3390" w:type="dxa"/>
            <w:tcBorders>
              <w:top w:val="single" w:sz="4" w:space="0" w:color="000000" w:themeColor="text1"/>
              <w:left w:val="single" w:sz="4" w:space="0" w:color="auto"/>
              <w:bottom w:val="single" w:sz="12" w:space="0" w:color="000000" w:themeColor="text1"/>
              <w:right w:val="single" w:sz="4" w:space="0" w:color="auto"/>
            </w:tcBorders>
            <w:tcMar>
              <w:top w:w="15" w:type="dxa"/>
              <w:left w:w="15" w:type="dxa"/>
              <w:right w:w="15" w:type="dxa"/>
            </w:tcMar>
          </w:tcPr>
          <w:p w14:paraId="4229FEEB" w14:textId="4EE567E9" w:rsidR="7443A14E" w:rsidRDefault="45C665C9" w:rsidP="05EAAE2D">
            <w:pPr>
              <w:spacing w:before="240" w:after="240"/>
              <w:rPr>
                <w:rFonts w:ascii="Arial" w:eastAsia="Arial" w:hAnsi="Arial" w:cs="Arial"/>
                <w:b/>
                <w:bCs/>
                <w:sz w:val="22"/>
                <w:szCs w:val="22"/>
              </w:rPr>
            </w:pPr>
            <w:r w:rsidRPr="05EAAE2D">
              <w:rPr>
                <w:rFonts w:ascii="Arial" w:eastAsia="Arial" w:hAnsi="Arial" w:cs="Arial"/>
                <w:b/>
                <w:bCs/>
                <w:sz w:val="22"/>
                <w:szCs w:val="22"/>
              </w:rPr>
              <w:t>Includes:</w:t>
            </w:r>
          </w:p>
          <w:p w14:paraId="01027B5A" w14:textId="03F9515D" w:rsidR="7443A14E" w:rsidRDefault="45C665C9" w:rsidP="00BC62B0">
            <w:pPr>
              <w:pStyle w:val="ListParagraph"/>
              <w:numPr>
                <w:ilvl w:val="0"/>
                <w:numId w:val="35"/>
              </w:numPr>
              <w:spacing w:after="0"/>
              <w:rPr>
                <w:rFonts w:ascii="Arial" w:eastAsia="Arial" w:hAnsi="Arial" w:cs="Arial"/>
                <w:sz w:val="22"/>
                <w:szCs w:val="22"/>
              </w:rPr>
            </w:pPr>
            <w:r w:rsidRPr="05EAAE2D">
              <w:rPr>
                <w:rFonts w:ascii="Arial" w:eastAsia="Arial" w:hAnsi="Arial" w:cs="Arial"/>
                <w:sz w:val="22"/>
                <w:szCs w:val="22"/>
              </w:rPr>
              <w:t>Conferences</w:t>
            </w:r>
          </w:p>
          <w:p w14:paraId="0A990422" w14:textId="5D8C0822" w:rsidR="7443A14E" w:rsidRDefault="45C665C9" w:rsidP="05EAAE2D">
            <w:pPr>
              <w:spacing w:before="240" w:after="240"/>
              <w:rPr>
                <w:rFonts w:ascii="Arial" w:eastAsia="Arial" w:hAnsi="Arial" w:cs="Arial"/>
                <w:b/>
                <w:bCs/>
                <w:sz w:val="22"/>
                <w:szCs w:val="22"/>
              </w:rPr>
            </w:pPr>
            <w:r w:rsidRPr="05EAAE2D">
              <w:rPr>
                <w:rFonts w:ascii="Arial" w:eastAsia="Arial" w:hAnsi="Arial" w:cs="Arial"/>
                <w:b/>
                <w:bCs/>
                <w:sz w:val="22"/>
                <w:szCs w:val="22"/>
              </w:rPr>
              <w:t>Finance &amp; Accounting:</w:t>
            </w:r>
          </w:p>
          <w:p w14:paraId="747CB461" w14:textId="4CFEC4D4" w:rsidR="7443A14E" w:rsidRDefault="45C665C9" w:rsidP="00BC62B0">
            <w:pPr>
              <w:pStyle w:val="ListParagraph"/>
              <w:numPr>
                <w:ilvl w:val="0"/>
                <w:numId w:val="23"/>
              </w:numPr>
              <w:spacing w:after="0"/>
              <w:rPr>
                <w:rFonts w:ascii="Arial" w:eastAsia="Arial" w:hAnsi="Arial" w:cs="Arial"/>
                <w:sz w:val="22"/>
                <w:szCs w:val="22"/>
              </w:rPr>
            </w:pPr>
            <w:r w:rsidRPr="05EAAE2D">
              <w:rPr>
                <w:rFonts w:ascii="Arial" w:eastAsia="Arial" w:hAnsi="Arial" w:cs="Arial"/>
                <w:sz w:val="22"/>
                <w:szCs w:val="22"/>
              </w:rPr>
              <w:t>Accounting</w:t>
            </w:r>
          </w:p>
          <w:p w14:paraId="1D9E2365" w14:textId="46EFE0DC" w:rsidR="7443A14E" w:rsidRDefault="45C665C9" w:rsidP="00BC62B0">
            <w:pPr>
              <w:pStyle w:val="ListParagraph"/>
              <w:numPr>
                <w:ilvl w:val="0"/>
                <w:numId w:val="23"/>
              </w:numPr>
              <w:spacing w:after="0"/>
              <w:rPr>
                <w:rFonts w:ascii="Arial" w:eastAsia="Arial" w:hAnsi="Arial" w:cs="Arial"/>
                <w:sz w:val="22"/>
                <w:szCs w:val="22"/>
              </w:rPr>
            </w:pPr>
            <w:r w:rsidRPr="05EAAE2D">
              <w:rPr>
                <w:rFonts w:ascii="Arial" w:eastAsia="Arial" w:hAnsi="Arial" w:cs="Arial"/>
                <w:sz w:val="22"/>
                <w:szCs w:val="22"/>
              </w:rPr>
              <w:t>Tax</w:t>
            </w:r>
          </w:p>
          <w:p w14:paraId="6FDDD6AC" w14:textId="118C3D76" w:rsidR="7443A14E" w:rsidRDefault="45C665C9" w:rsidP="00BC62B0">
            <w:pPr>
              <w:pStyle w:val="ListParagraph"/>
              <w:numPr>
                <w:ilvl w:val="0"/>
                <w:numId w:val="23"/>
              </w:numPr>
              <w:spacing w:after="0"/>
              <w:rPr>
                <w:rFonts w:ascii="Arial" w:eastAsia="Arial" w:hAnsi="Arial" w:cs="Arial"/>
                <w:sz w:val="22"/>
                <w:szCs w:val="22"/>
              </w:rPr>
            </w:pPr>
            <w:r w:rsidRPr="05EAAE2D">
              <w:rPr>
                <w:rFonts w:ascii="Arial" w:eastAsia="Arial" w:hAnsi="Arial" w:cs="Arial"/>
                <w:sz w:val="22"/>
                <w:szCs w:val="22"/>
              </w:rPr>
              <w:t>Risk</w:t>
            </w:r>
          </w:p>
          <w:p w14:paraId="49A33C1D" w14:textId="77381EFC" w:rsidR="7443A14E" w:rsidRDefault="45C665C9" w:rsidP="00BC62B0">
            <w:pPr>
              <w:pStyle w:val="ListParagraph"/>
              <w:numPr>
                <w:ilvl w:val="0"/>
                <w:numId w:val="23"/>
              </w:numPr>
              <w:spacing w:after="0"/>
              <w:rPr>
                <w:rFonts w:ascii="Arial" w:eastAsia="Arial" w:hAnsi="Arial" w:cs="Arial"/>
                <w:sz w:val="22"/>
                <w:szCs w:val="22"/>
              </w:rPr>
            </w:pPr>
            <w:r w:rsidRPr="05EAAE2D">
              <w:rPr>
                <w:rFonts w:ascii="Arial" w:eastAsia="Arial" w:hAnsi="Arial" w:cs="Arial"/>
                <w:sz w:val="22"/>
                <w:szCs w:val="22"/>
              </w:rPr>
              <w:t>Banking</w:t>
            </w:r>
          </w:p>
          <w:p w14:paraId="05D84766" w14:textId="25627007" w:rsidR="7443A14E" w:rsidRDefault="45C665C9" w:rsidP="00BC62B0">
            <w:pPr>
              <w:pStyle w:val="ListParagraph"/>
              <w:numPr>
                <w:ilvl w:val="0"/>
                <w:numId w:val="23"/>
              </w:numPr>
              <w:spacing w:after="0"/>
              <w:rPr>
                <w:rFonts w:ascii="Arial" w:eastAsia="Arial" w:hAnsi="Arial" w:cs="Arial"/>
                <w:sz w:val="22"/>
                <w:szCs w:val="22"/>
              </w:rPr>
            </w:pPr>
            <w:r w:rsidRPr="05EAAE2D">
              <w:rPr>
                <w:rFonts w:ascii="Arial" w:eastAsia="Arial" w:hAnsi="Arial" w:cs="Arial"/>
                <w:sz w:val="22"/>
                <w:szCs w:val="22"/>
              </w:rPr>
              <w:t>Financial</w:t>
            </w:r>
          </w:p>
          <w:p w14:paraId="729A9915" w14:textId="74D70102" w:rsidR="7443A14E" w:rsidRDefault="7443A14E" w:rsidP="05EAAE2D">
            <w:pPr>
              <w:spacing w:after="0"/>
              <w:rPr>
                <w:rFonts w:ascii="Arial" w:eastAsia="Arial" w:hAnsi="Arial" w:cs="Arial"/>
                <w:color w:val="000000" w:themeColor="text1"/>
                <w:sz w:val="22"/>
                <w:szCs w:val="22"/>
              </w:rPr>
            </w:pPr>
          </w:p>
        </w:tc>
        <w:tc>
          <w:tcPr>
            <w:tcW w:w="4642" w:type="dxa"/>
            <w:tcBorders>
              <w:top w:val="single" w:sz="4" w:space="0" w:color="auto"/>
              <w:left w:val="single" w:sz="4" w:space="0" w:color="auto"/>
              <w:bottom w:val="single" w:sz="12" w:space="0" w:color="000000" w:themeColor="text1"/>
              <w:right w:val="single" w:sz="8" w:space="0" w:color="000000" w:themeColor="text1"/>
            </w:tcBorders>
            <w:tcMar>
              <w:top w:w="15" w:type="dxa"/>
              <w:left w:w="15" w:type="dxa"/>
              <w:right w:w="15" w:type="dxa"/>
            </w:tcMar>
          </w:tcPr>
          <w:p w14:paraId="063D385F" w14:textId="1C8A9E23"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Financial Management</w:t>
            </w:r>
          </w:p>
          <w:p w14:paraId="7C21734B" w14:textId="1D452BDE"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Accounting</w:t>
            </w:r>
          </w:p>
          <w:p w14:paraId="09E2B4C4" w14:textId="709CCACB"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Tax</w:t>
            </w:r>
          </w:p>
          <w:p w14:paraId="3FA6CD60" w14:textId="005A408D"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Financial Planning/Analysis</w:t>
            </w:r>
          </w:p>
          <w:p w14:paraId="4C5747A2" w14:textId="04637837"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Investment</w:t>
            </w:r>
          </w:p>
          <w:p w14:paraId="07894FBC" w14:textId="7D38BFBA"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Digital Banking</w:t>
            </w:r>
          </w:p>
          <w:p w14:paraId="03AD46E6" w14:textId="456F3D37"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Treasury Management</w:t>
            </w:r>
          </w:p>
          <w:p w14:paraId="59346EEC" w14:textId="5C2125A1"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Capital Markets</w:t>
            </w:r>
          </w:p>
          <w:p w14:paraId="5DAD985B" w14:textId="19EB3FDD"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Payment Innovation</w:t>
            </w:r>
          </w:p>
          <w:p w14:paraId="7EE8FFB6" w14:textId="63938BD6"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Risk and Compliance</w:t>
            </w:r>
          </w:p>
          <w:p w14:paraId="5C647099" w14:textId="1B72083F"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Financial Regulations</w:t>
            </w:r>
          </w:p>
          <w:p w14:paraId="5DAF0B2F" w14:textId="35FD5D6E"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Budgeting</w:t>
            </w:r>
          </w:p>
          <w:p w14:paraId="41D5CA97" w14:textId="32CD4891"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Forecasting</w:t>
            </w:r>
          </w:p>
          <w:p w14:paraId="445C7222" w14:textId="26B63272"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Insurance</w:t>
            </w:r>
          </w:p>
          <w:p w14:paraId="47CC5977" w14:textId="034F842A" w:rsidR="7443A14E" w:rsidRDefault="01329A37"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Enterprise Risk Management</w:t>
            </w:r>
          </w:p>
          <w:p w14:paraId="5F4DDD69" w14:textId="514F5785" w:rsidR="7443A14E" w:rsidRDefault="7443A14E" w:rsidP="05EAAE2D">
            <w:pPr>
              <w:spacing w:after="0"/>
              <w:rPr>
                <w:rFonts w:ascii="Arial" w:eastAsia="Arial" w:hAnsi="Arial" w:cs="Arial"/>
                <w:i/>
                <w:iCs/>
                <w:color w:val="000000" w:themeColor="text1"/>
                <w:sz w:val="22"/>
                <w:szCs w:val="22"/>
              </w:rPr>
            </w:pPr>
          </w:p>
        </w:tc>
      </w:tr>
      <w:tr w:rsidR="7443A14E" w14:paraId="1CB03B33" w14:textId="77777777" w:rsidTr="2093D571">
        <w:trPr>
          <w:trHeight w:val="6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695B6D88" w14:textId="20DA4FC0" w:rsidR="25E8EE06" w:rsidRDefault="563C7424"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t>8</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313B797D" w14:textId="34C35270"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Legal &amp; Governance</w:t>
            </w:r>
          </w:p>
        </w:tc>
        <w:tc>
          <w:tcPr>
            <w:tcW w:w="2955" w:type="dxa"/>
            <w:tcBorders>
              <w:top w:val="single" w:sz="4" w:space="0" w:color="000000" w:themeColor="text1"/>
              <w:left w:val="single" w:sz="4" w:space="0" w:color="000000" w:themeColor="text1"/>
              <w:bottom w:val="single" w:sz="4" w:space="0" w:color="000000" w:themeColor="text1"/>
              <w:right w:val="single" w:sz="12" w:space="0" w:color="000000" w:themeColor="text1"/>
            </w:tcBorders>
            <w:tcMar>
              <w:top w:w="15" w:type="dxa"/>
              <w:left w:w="15" w:type="dxa"/>
              <w:right w:w="15" w:type="dxa"/>
            </w:tcMar>
          </w:tcPr>
          <w:p w14:paraId="301CB583" w14:textId="6EAFF4F3" w:rsidR="7443A14E" w:rsidRDefault="47AF2785" w:rsidP="05EAAE2D">
            <w:pPr>
              <w:spacing w:after="0"/>
              <w:rPr>
                <w:rFonts w:ascii="Arial" w:eastAsia="Arial" w:hAnsi="Arial" w:cs="Arial"/>
                <w:b/>
                <w:bCs/>
                <w:sz w:val="22"/>
                <w:szCs w:val="22"/>
              </w:rPr>
            </w:pPr>
            <w:r w:rsidRPr="05EAAE2D">
              <w:rPr>
                <w:rFonts w:ascii="Arial" w:eastAsia="Arial" w:hAnsi="Arial" w:cs="Arial"/>
                <w:b/>
                <w:bCs/>
                <w:sz w:val="22"/>
                <w:szCs w:val="22"/>
              </w:rPr>
              <w:t>Covers:</w:t>
            </w:r>
          </w:p>
          <w:p w14:paraId="3466CBBA" w14:textId="638F7610"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Internal audit</w:t>
            </w:r>
          </w:p>
          <w:p w14:paraId="6F2079C9" w14:textId="7B521C23"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Compliance requirements</w:t>
            </w:r>
          </w:p>
          <w:p w14:paraId="64F56F1A" w14:textId="3EAB5330"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Ethical standards</w:t>
            </w:r>
          </w:p>
          <w:p w14:paraId="0A6BA292" w14:textId="52230171"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Risk management</w:t>
            </w:r>
          </w:p>
          <w:p w14:paraId="7333E4BF" w14:textId="4CBE8ADE"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Corporate governance principles</w:t>
            </w:r>
          </w:p>
          <w:p w14:paraId="695A68D0" w14:textId="503DCB7A"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Regulatory obligations</w:t>
            </w:r>
          </w:p>
          <w:p w14:paraId="37488717" w14:textId="509D6FCA" w:rsidR="7443A14E" w:rsidRDefault="47AF2785" w:rsidP="00BC62B0">
            <w:pPr>
              <w:pStyle w:val="ListParagraph"/>
              <w:numPr>
                <w:ilvl w:val="0"/>
                <w:numId w:val="20"/>
              </w:numPr>
              <w:spacing w:after="0"/>
              <w:rPr>
                <w:rFonts w:ascii="Arial" w:eastAsia="Arial" w:hAnsi="Arial" w:cs="Arial"/>
                <w:sz w:val="22"/>
                <w:szCs w:val="22"/>
              </w:rPr>
            </w:pPr>
            <w:r w:rsidRPr="05EAAE2D">
              <w:rPr>
                <w:rFonts w:ascii="Arial" w:eastAsia="Arial" w:hAnsi="Arial" w:cs="Arial"/>
                <w:sz w:val="22"/>
                <w:szCs w:val="22"/>
              </w:rPr>
              <w:t xml:space="preserve">Organizational accountability and </w:t>
            </w:r>
            <w:r w:rsidRPr="05EAAE2D">
              <w:rPr>
                <w:rFonts w:ascii="Arial" w:eastAsia="Arial" w:hAnsi="Arial" w:cs="Arial"/>
                <w:sz w:val="22"/>
                <w:szCs w:val="22"/>
              </w:rPr>
              <w:lastRenderedPageBreak/>
              <w:t>adherence to laws and policies</w:t>
            </w:r>
          </w:p>
          <w:p w14:paraId="64C16B12" w14:textId="50FCEBB6" w:rsidR="7B31D80F" w:rsidRDefault="7B31D80F" w:rsidP="00BC62B0">
            <w:pPr>
              <w:pStyle w:val="ListParagraph"/>
              <w:numPr>
                <w:ilvl w:val="0"/>
                <w:numId w:val="20"/>
              </w:numPr>
              <w:spacing w:after="0"/>
              <w:rPr>
                <w:rFonts w:ascii="Arial" w:eastAsia="Arial" w:hAnsi="Arial" w:cs="Arial"/>
              </w:rPr>
            </w:pPr>
            <w:r w:rsidRPr="05EAAE2D">
              <w:rPr>
                <w:rFonts w:ascii="Arial" w:eastAsia="Arial" w:hAnsi="Arial" w:cs="Arial"/>
                <w:sz w:val="22"/>
                <w:szCs w:val="22"/>
              </w:rPr>
              <w:t>Conferences</w:t>
            </w:r>
          </w:p>
          <w:p w14:paraId="40DC7F66" w14:textId="65EB6239" w:rsidR="05EAAE2D" w:rsidRDefault="05EAAE2D" w:rsidP="05EAAE2D">
            <w:pPr>
              <w:spacing w:after="0"/>
              <w:rPr>
                <w:rFonts w:ascii="Arial" w:eastAsia="Arial" w:hAnsi="Arial" w:cs="Arial"/>
                <w:sz w:val="22"/>
                <w:szCs w:val="22"/>
              </w:rPr>
            </w:pPr>
          </w:p>
          <w:p w14:paraId="7AD004D9" w14:textId="4D4A7C92" w:rsidR="7443A14E" w:rsidRDefault="7443A14E" w:rsidP="05EAAE2D">
            <w:pPr>
              <w:spacing w:after="0"/>
              <w:rPr>
                <w:rFonts w:ascii="Arial" w:eastAsia="Arial" w:hAnsi="Arial" w:cs="Arial"/>
                <w:sz w:val="22"/>
                <w:szCs w:val="22"/>
              </w:rPr>
            </w:pPr>
          </w:p>
        </w:tc>
        <w:tc>
          <w:tcPr>
            <w:tcW w:w="339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top w:w="15" w:type="dxa"/>
              <w:left w:w="15" w:type="dxa"/>
              <w:right w:w="15" w:type="dxa"/>
            </w:tcMar>
          </w:tcPr>
          <w:p w14:paraId="4BF89E1E" w14:textId="77EB7D40" w:rsidR="4E721233" w:rsidRDefault="4E721233" w:rsidP="05EAAE2D">
            <w:pPr>
              <w:spacing w:before="240" w:after="240"/>
              <w:rPr>
                <w:rFonts w:ascii="Arial" w:eastAsia="Arial" w:hAnsi="Arial" w:cs="Arial"/>
                <w:b/>
                <w:bCs/>
                <w:sz w:val="22"/>
                <w:szCs w:val="22"/>
              </w:rPr>
            </w:pPr>
            <w:r w:rsidRPr="05EAAE2D">
              <w:rPr>
                <w:rFonts w:ascii="Arial" w:eastAsia="Arial" w:hAnsi="Arial" w:cs="Arial"/>
                <w:b/>
                <w:bCs/>
                <w:sz w:val="22"/>
                <w:szCs w:val="22"/>
              </w:rPr>
              <w:lastRenderedPageBreak/>
              <w:t>Legal &amp; Risk Management:</w:t>
            </w:r>
          </w:p>
          <w:p w14:paraId="31E9DE20" w14:textId="49CD62FA"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Audit</w:t>
            </w:r>
          </w:p>
          <w:p w14:paraId="5796328C" w14:textId="1DBB0F01"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Corporate law</w:t>
            </w:r>
          </w:p>
          <w:p w14:paraId="57C67CE4" w14:textId="7AC59970"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Legal compliance</w:t>
            </w:r>
          </w:p>
          <w:p w14:paraId="19E418B7" w14:textId="1B08FF40"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Corporate governance</w:t>
            </w:r>
          </w:p>
          <w:p w14:paraId="40E9E27D" w14:textId="2150D063"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Ethical standards</w:t>
            </w:r>
          </w:p>
          <w:p w14:paraId="32DD5C68" w14:textId="4598E24E"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Legal frameworks</w:t>
            </w:r>
          </w:p>
          <w:p w14:paraId="6B208FA1" w14:textId="515817F9"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Dispute resolution</w:t>
            </w:r>
          </w:p>
          <w:p w14:paraId="036A5A75" w14:textId="63B720C9"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Policies</w:t>
            </w:r>
          </w:p>
          <w:p w14:paraId="0A6FB20F" w14:textId="750084D3"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Internal controls</w:t>
            </w:r>
          </w:p>
          <w:p w14:paraId="5FE22C5F" w14:textId="471C9EC6"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lastRenderedPageBreak/>
              <w:t>Risk management</w:t>
            </w:r>
          </w:p>
          <w:p w14:paraId="3F448861" w14:textId="6D496605"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Interpret risk register report</w:t>
            </w:r>
          </w:p>
          <w:p w14:paraId="31709A38" w14:textId="7B97C1C3" w:rsidR="4E721233" w:rsidRDefault="4E721233"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Scenario planning</w:t>
            </w:r>
          </w:p>
          <w:p w14:paraId="1731ADD0" w14:textId="126F6643" w:rsidR="6CCBDC6E" w:rsidRDefault="6CCBDC6E" w:rsidP="00BC62B0">
            <w:pPr>
              <w:pStyle w:val="ListParagraph"/>
              <w:numPr>
                <w:ilvl w:val="0"/>
                <w:numId w:val="42"/>
              </w:numPr>
              <w:spacing w:after="0"/>
              <w:rPr>
                <w:rFonts w:ascii="Arial" w:eastAsia="Arial" w:hAnsi="Arial" w:cs="Arial"/>
              </w:rPr>
            </w:pPr>
            <w:r w:rsidRPr="05EAAE2D">
              <w:rPr>
                <w:rFonts w:ascii="Arial" w:eastAsia="Arial" w:hAnsi="Arial" w:cs="Arial"/>
                <w:sz w:val="22"/>
                <w:szCs w:val="22"/>
              </w:rPr>
              <w:t>Scripts development</w:t>
            </w:r>
          </w:p>
          <w:p w14:paraId="52DACDFC" w14:textId="0EAD42AC" w:rsidR="6CCBDC6E" w:rsidRDefault="6CCBDC6E" w:rsidP="00BC62B0">
            <w:pPr>
              <w:pStyle w:val="ListParagraph"/>
              <w:numPr>
                <w:ilvl w:val="0"/>
                <w:numId w:val="42"/>
              </w:numPr>
              <w:spacing w:after="0"/>
              <w:rPr>
                <w:rFonts w:ascii="Arial" w:eastAsia="Arial" w:hAnsi="Arial" w:cs="Arial"/>
              </w:rPr>
            </w:pPr>
            <w:r w:rsidRPr="05EAAE2D">
              <w:rPr>
                <w:rFonts w:ascii="Arial" w:eastAsia="Arial" w:hAnsi="Arial" w:cs="Arial"/>
                <w:sz w:val="22"/>
                <w:szCs w:val="22"/>
              </w:rPr>
              <w:t>Implementation</w:t>
            </w:r>
          </w:p>
          <w:p w14:paraId="2724E1DF" w14:textId="4573A8DF" w:rsidR="6CCBDC6E" w:rsidRDefault="6CCBDC6E" w:rsidP="00BC62B0">
            <w:pPr>
              <w:pStyle w:val="ListParagraph"/>
              <w:numPr>
                <w:ilvl w:val="0"/>
                <w:numId w:val="42"/>
              </w:numPr>
              <w:spacing w:after="0"/>
              <w:rPr>
                <w:rFonts w:ascii="Arial" w:eastAsia="Arial" w:hAnsi="Arial" w:cs="Arial"/>
              </w:rPr>
            </w:pPr>
            <w:r w:rsidRPr="05EAAE2D">
              <w:rPr>
                <w:rFonts w:ascii="Arial" w:eastAsia="Arial" w:hAnsi="Arial" w:cs="Arial"/>
                <w:sz w:val="22"/>
                <w:szCs w:val="22"/>
              </w:rPr>
              <w:t>Post-exercise analysis</w:t>
            </w:r>
          </w:p>
          <w:p w14:paraId="2E925E33" w14:textId="08AAE0E3" w:rsidR="6CCBDC6E" w:rsidRDefault="6CCBDC6E" w:rsidP="00BC62B0">
            <w:pPr>
              <w:pStyle w:val="ListParagraph"/>
              <w:numPr>
                <w:ilvl w:val="0"/>
                <w:numId w:val="42"/>
              </w:numPr>
              <w:spacing w:after="0"/>
              <w:rPr>
                <w:rFonts w:ascii="Arial" w:eastAsia="Arial" w:hAnsi="Arial" w:cs="Arial"/>
              </w:rPr>
            </w:pPr>
            <w:r w:rsidRPr="05EAAE2D">
              <w:rPr>
                <w:rFonts w:ascii="Arial" w:eastAsia="Arial" w:hAnsi="Arial" w:cs="Arial"/>
                <w:sz w:val="22"/>
                <w:szCs w:val="22"/>
              </w:rPr>
              <w:t>ADR (Alternative Dispute Resolution)</w:t>
            </w:r>
          </w:p>
          <w:p w14:paraId="1E17139C" w14:textId="5802ED90" w:rsidR="6CCBDC6E" w:rsidRDefault="6CCBDC6E" w:rsidP="00BC62B0">
            <w:pPr>
              <w:pStyle w:val="ListParagraph"/>
              <w:numPr>
                <w:ilvl w:val="0"/>
                <w:numId w:val="42"/>
              </w:numPr>
              <w:spacing w:after="0"/>
              <w:rPr>
                <w:rFonts w:ascii="Arial" w:eastAsia="Arial" w:hAnsi="Arial" w:cs="Arial"/>
              </w:rPr>
            </w:pPr>
            <w:r w:rsidRPr="05EAAE2D">
              <w:rPr>
                <w:rFonts w:ascii="Arial" w:eastAsia="Arial" w:hAnsi="Arial" w:cs="Arial"/>
                <w:sz w:val="22"/>
                <w:szCs w:val="22"/>
              </w:rPr>
              <w:t>AIADR (Artificial Intelligence Alternative Dispute Resolution)</w:t>
            </w:r>
          </w:p>
          <w:p w14:paraId="0B8F73BB" w14:textId="23EB0FA9" w:rsidR="6CCBDC6E" w:rsidRDefault="6CCBDC6E" w:rsidP="00BC62B0">
            <w:pPr>
              <w:pStyle w:val="ListParagraph"/>
              <w:numPr>
                <w:ilvl w:val="0"/>
                <w:numId w:val="42"/>
              </w:numPr>
              <w:spacing w:after="0"/>
              <w:rPr>
                <w:rFonts w:ascii="Arial" w:eastAsia="Arial" w:hAnsi="Arial" w:cs="Arial"/>
                <w:sz w:val="22"/>
                <w:szCs w:val="22"/>
              </w:rPr>
            </w:pPr>
            <w:r w:rsidRPr="05EAAE2D">
              <w:rPr>
                <w:rFonts w:ascii="Arial" w:eastAsia="Arial" w:hAnsi="Arial" w:cs="Arial"/>
                <w:sz w:val="22"/>
                <w:szCs w:val="22"/>
              </w:rPr>
              <w:t>Mediation</w:t>
            </w:r>
          </w:p>
          <w:p w14:paraId="4B71ADFD" w14:textId="59FCBC0B" w:rsidR="05EAAE2D" w:rsidRDefault="05EAAE2D" w:rsidP="05EAAE2D">
            <w:pPr>
              <w:pStyle w:val="ListParagraph"/>
              <w:spacing w:after="0"/>
              <w:rPr>
                <w:rFonts w:ascii="Arial" w:eastAsia="Arial" w:hAnsi="Arial" w:cs="Arial"/>
                <w:sz w:val="22"/>
                <w:szCs w:val="22"/>
              </w:rPr>
            </w:pPr>
          </w:p>
          <w:p w14:paraId="1CB8E531" w14:textId="792D5F6E" w:rsidR="05EAAE2D" w:rsidRDefault="05EAAE2D" w:rsidP="05EAAE2D">
            <w:pPr>
              <w:rPr>
                <w:rFonts w:ascii="Arial" w:eastAsia="Arial" w:hAnsi="Arial" w:cs="Arial"/>
                <w:b/>
                <w:bCs/>
                <w:sz w:val="22"/>
                <w:szCs w:val="22"/>
              </w:rPr>
            </w:pPr>
          </w:p>
        </w:tc>
        <w:tc>
          <w:tcPr>
            <w:tcW w:w="464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top w:w="15" w:type="dxa"/>
              <w:left w:w="15" w:type="dxa"/>
              <w:right w:w="15" w:type="dxa"/>
            </w:tcMar>
          </w:tcPr>
          <w:p w14:paraId="7871C41B" w14:textId="7B690DD7" w:rsidR="7443A14E" w:rsidRDefault="15D51411" w:rsidP="0EC395F2">
            <w:pPr>
              <w:spacing w:before="281" w:after="281"/>
              <w:rPr>
                <w:rFonts w:ascii="Arial" w:eastAsia="Arial" w:hAnsi="Arial" w:cs="Arial"/>
                <w:b/>
                <w:bCs/>
                <w:sz w:val="22"/>
                <w:szCs w:val="22"/>
              </w:rPr>
            </w:pPr>
            <w:r w:rsidRPr="0EC395F2">
              <w:rPr>
                <w:rFonts w:ascii="Arial" w:eastAsia="Arial" w:hAnsi="Arial" w:cs="Arial"/>
                <w:b/>
                <w:bCs/>
                <w:sz w:val="22"/>
                <w:szCs w:val="22"/>
              </w:rPr>
              <w:lastRenderedPageBreak/>
              <w:t>I</w:t>
            </w:r>
            <w:r w:rsidR="74AE870C" w:rsidRPr="0EC395F2">
              <w:rPr>
                <w:rFonts w:ascii="Arial" w:eastAsia="Arial" w:hAnsi="Arial" w:cs="Arial"/>
                <w:b/>
                <w:bCs/>
                <w:sz w:val="22"/>
                <w:szCs w:val="22"/>
              </w:rPr>
              <w:t xml:space="preserve">nternal </w:t>
            </w:r>
            <w:r w:rsidRPr="0EC395F2">
              <w:rPr>
                <w:rFonts w:ascii="Arial" w:eastAsia="Arial" w:hAnsi="Arial" w:cs="Arial"/>
                <w:b/>
                <w:bCs/>
                <w:sz w:val="22"/>
                <w:szCs w:val="22"/>
              </w:rPr>
              <w:t>A</w:t>
            </w:r>
            <w:r w:rsidR="54DD34B0" w:rsidRPr="0EC395F2">
              <w:rPr>
                <w:rFonts w:ascii="Arial" w:eastAsia="Arial" w:hAnsi="Arial" w:cs="Arial"/>
                <w:b/>
                <w:bCs/>
                <w:sz w:val="22"/>
                <w:szCs w:val="22"/>
              </w:rPr>
              <w:t>udit</w:t>
            </w:r>
            <w:r w:rsidRPr="0EC395F2">
              <w:rPr>
                <w:rFonts w:ascii="Arial" w:eastAsia="Arial" w:hAnsi="Arial" w:cs="Arial"/>
                <w:b/>
                <w:bCs/>
                <w:sz w:val="22"/>
                <w:szCs w:val="22"/>
              </w:rPr>
              <w:t xml:space="preserve"> </w:t>
            </w:r>
          </w:p>
          <w:p w14:paraId="4771C729" w14:textId="516AABB0" w:rsidR="7443A14E" w:rsidRDefault="17A41254" w:rsidP="00BC62B0">
            <w:pPr>
              <w:pStyle w:val="ListParagraph"/>
              <w:numPr>
                <w:ilvl w:val="0"/>
                <w:numId w:val="3"/>
              </w:numPr>
              <w:spacing w:after="0"/>
              <w:rPr>
                <w:rFonts w:ascii="Arial" w:eastAsia="Arial" w:hAnsi="Arial" w:cs="Arial"/>
                <w:sz w:val="22"/>
                <w:szCs w:val="22"/>
              </w:rPr>
            </w:pPr>
            <w:r w:rsidRPr="05EAAE2D">
              <w:rPr>
                <w:rFonts w:ascii="Arial" w:eastAsia="Arial" w:hAnsi="Arial" w:cs="Arial"/>
                <w:sz w:val="22"/>
                <w:szCs w:val="22"/>
              </w:rPr>
              <w:t>Legal Advisories</w:t>
            </w:r>
          </w:p>
          <w:p w14:paraId="212BCFC8" w14:textId="493F3399" w:rsidR="7443A14E" w:rsidRDefault="17A41254" w:rsidP="00BC62B0">
            <w:pPr>
              <w:pStyle w:val="ListParagraph"/>
              <w:numPr>
                <w:ilvl w:val="0"/>
                <w:numId w:val="3"/>
              </w:numPr>
              <w:spacing w:after="0"/>
              <w:rPr>
                <w:rFonts w:ascii="Arial" w:eastAsia="Arial" w:hAnsi="Arial" w:cs="Arial"/>
                <w:sz w:val="22"/>
                <w:szCs w:val="22"/>
              </w:rPr>
            </w:pPr>
            <w:r w:rsidRPr="05EAAE2D">
              <w:rPr>
                <w:rFonts w:ascii="Arial" w:eastAsia="Arial" w:hAnsi="Arial" w:cs="Arial"/>
                <w:sz w:val="22"/>
                <w:szCs w:val="22"/>
              </w:rPr>
              <w:t>Dispute Resolutions</w:t>
            </w:r>
          </w:p>
          <w:p w14:paraId="348BDD97" w14:textId="743F48BC" w:rsidR="7443A14E" w:rsidRDefault="17A41254" w:rsidP="00BC62B0">
            <w:pPr>
              <w:pStyle w:val="ListParagraph"/>
              <w:numPr>
                <w:ilvl w:val="0"/>
                <w:numId w:val="3"/>
              </w:numPr>
              <w:spacing w:after="0"/>
              <w:rPr>
                <w:rFonts w:ascii="Arial" w:eastAsia="Arial" w:hAnsi="Arial" w:cs="Arial"/>
                <w:sz w:val="22"/>
                <w:szCs w:val="22"/>
              </w:rPr>
            </w:pPr>
            <w:r w:rsidRPr="05EAAE2D">
              <w:rPr>
                <w:rFonts w:ascii="Arial" w:eastAsia="Arial" w:hAnsi="Arial" w:cs="Arial"/>
                <w:sz w:val="22"/>
                <w:szCs w:val="22"/>
              </w:rPr>
              <w:t>Business Contracts and Agreements</w:t>
            </w:r>
          </w:p>
          <w:p w14:paraId="4DD963B0" w14:textId="60238E02" w:rsidR="7443A14E" w:rsidRDefault="17A41254" w:rsidP="00BC62B0">
            <w:pPr>
              <w:pStyle w:val="ListParagraph"/>
              <w:numPr>
                <w:ilvl w:val="0"/>
                <w:numId w:val="3"/>
              </w:numPr>
              <w:spacing w:after="0"/>
              <w:rPr>
                <w:rFonts w:ascii="Arial" w:eastAsia="Arial" w:hAnsi="Arial" w:cs="Arial"/>
                <w:sz w:val="22"/>
                <w:szCs w:val="22"/>
              </w:rPr>
            </w:pPr>
            <w:r w:rsidRPr="05EAAE2D">
              <w:rPr>
                <w:rFonts w:ascii="Arial" w:eastAsia="Arial" w:hAnsi="Arial" w:cs="Arial"/>
                <w:sz w:val="22"/>
                <w:szCs w:val="22"/>
              </w:rPr>
              <w:t>Governance and Compliance</w:t>
            </w:r>
          </w:p>
          <w:p w14:paraId="11C004FA" w14:textId="727804AB" w:rsidR="7443A14E" w:rsidRDefault="17A41254" w:rsidP="00BC62B0">
            <w:pPr>
              <w:pStyle w:val="ListParagraph"/>
              <w:numPr>
                <w:ilvl w:val="0"/>
                <w:numId w:val="3"/>
              </w:numPr>
              <w:spacing w:after="0"/>
              <w:rPr>
                <w:rFonts w:ascii="Arial" w:eastAsia="Arial" w:hAnsi="Arial" w:cs="Arial"/>
                <w:sz w:val="22"/>
                <w:szCs w:val="22"/>
              </w:rPr>
            </w:pPr>
            <w:r w:rsidRPr="0EC395F2">
              <w:rPr>
                <w:rFonts w:ascii="Arial" w:eastAsia="Arial" w:hAnsi="Arial" w:cs="Arial"/>
                <w:sz w:val="22"/>
                <w:szCs w:val="22"/>
              </w:rPr>
              <w:t>Risk Management</w:t>
            </w:r>
          </w:p>
          <w:p w14:paraId="763F1D67" w14:textId="73CD66F6" w:rsidR="7443A14E" w:rsidRDefault="17A41254" w:rsidP="00BC62B0">
            <w:pPr>
              <w:pStyle w:val="ListParagraph"/>
              <w:numPr>
                <w:ilvl w:val="0"/>
                <w:numId w:val="3"/>
              </w:numPr>
              <w:spacing w:after="0"/>
              <w:rPr>
                <w:rFonts w:ascii="Arial" w:eastAsia="Arial" w:hAnsi="Arial" w:cs="Arial"/>
                <w:sz w:val="22"/>
                <w:szCs w:val="22"/>
              </w:rPr>
            </w:pPr>
            <w:r w:rsidRPr="0EC395F2">
              <w:rPr>
                <w:rFonts w:ascii="Arial" w:eastAsia="Arial" w:hAnsi="Arial" w:cs="Arial"/>
                <w:sz w:val="22"/>
                <w:szCs w:val="22"/>
              </w:rPr>
              <w:t>Uphold Ethical Practices and Organizational Integrity</w:t>
            </w:r>
          </w:p>
          <w:p w14:paraId="77C0EE00" w14:textId="2D4553A9" w:rsidR="7443A14E" w:rsidRDefault="3DF3C493" w:rsidP="00BC62B0">
            <w:pPr>
              <w:pStyle w:val="ListParagraph"/>
              <w:numPr>
                <w:ilvl w:val="0"/>
                <w:numId w:val="36"/>
              </w:numPr>
              <w:spacing w:after="0"/>
              <w:rPr>
                <w:rFonts w:ascii="Arial" w:eastAsia="Arial" w:hAnsi="Arial" w:cs="Arial"/>
                <w:sz w:val="22"/>
                <w:szCs w:val="22"/>
              </w:rPr>
            </w:pPr>
            <w:r w:rsidRPr="05EAAE2D">
              <w:rPr>
                <w:rFonts w:ascii="Arial" w:eastAsia="Arial" w:hAnsi="Arial" w:cs="Arial"/>
                <w:sz w:val="22"/>
                <w:szCs w:val="22"/>
              </w:rPr>
              <w:t>Internal audit</w:t>
            </w:r>
          </w:p>
          <w:p w14:paraId="6EE735B2" w14:textId="5CD3E26C" w:rsidR="7443A14E" w:rsidRDefault="3DF3C493" w:rsidP="00BC62B0">
            <w:pPr>
              <w:pStyle w:val="ListParagraph"/>
              <w:numPr>
                <w:ilvl w:val="0"/>
                <w:numId w:val="36"/>
              </w:numPr>
              <w:spacing w:after="0"/>
              <w:rPr>
                <w:rFonts w:ascii="Arial" w:eastAsia="Arial" w:hAnsi="Arial" w:cs="Arial"/>
                <w:sz w:val="22"/>
                <w:szCs w:val="22"/>
              </w:rPr>
            </w:pPr>
            <w:r w:rsidRPr="05EAAE2D">
              <w:rPr>
                <w:rFonts w:ascii="Arial" w:eastAsia="Arial" w:hAnsi="Arial" w:cs="Arial"/>
                <w:sz w:val="22"/>
                <w:szCs w:val="22"/>
              </w:rPr>
              <w:t>Information gathering</w:t>
            </w:r>
          </w:p>
          <w:p w14:paraId="2A4DB1E8" w14:textId="5207E6AA" w:rsidR="7443A14E" w:rsidRDefault="3DF3C493" w:rsidP="00BC62B0">
            <w:pPr>
              <w:pStyle w:val="ListParagraph"/>
              <w:numPr>
                <w:ilvl w:val="0"/>
                <w:numId w:val="36"/>
              </w:numPr>
              <w:spacing w:after="0"/>
              <w:rPr>
                <w:rFonts w:ascii="Arial" w:eastAsia="Arial" w:hAnsi="Arial" w:cs="Arial"/>
                <w:sz w:val="22"/>
                <w:szCs w:val="22"/>
              </w:rPr>
            </w:pPr>
            <w:r w:rsidRPr="05EAAE2D">
              <w:rPr>
                <w:rFonts w:ascii="Arial" w:eastAsia="Arial" w:hAnsi="Arial" w:cs="Arial"/>
                <w:sz w:val="22"/>
                <w:szCs w:val="22"/>
              </w:rPr>
              <w:lastRenderedPageBreak/>
              <w:t>Process mapping</w:t>
            </w:r>
          </w:p>
          <w:p w14:paraId="2BF29263" w14:textId="4FC1045C" w:rsidR="7443A14E" w:rsidRDefault="3DF3C493" w:rsidP="00BC62B0">
            <w:pPr>
              <w:pStyle w:val="ListParagraph"/>
              <w:numPr>
                <w:ilvl w:val="0"/>
                <w:numId w:val="36"/>
              </w:numPr>
              <w:spacing w:after="0"/>
              <w:rPr>
                <w:rFonts w:ascii="Arial" w:eastAsia="Arial" w:hAnsi="Arial" w:cs="Arial"/>
                <w:sz w:val="22"/>
                <w:szCs w:val="22"/>
              </w:rPr>
            </w:pPr>
            <w:r w:rsidRPr="05EAAE2D">
              <w:rPr>
                <w:rFonts w:ascii="Arial" w:eastAsia="Arial" w:hAnsi="Arial" w:cs="Arial"/>
                <w:sz w:val="22"/>
                <w:szCs w:val="22"/>
              </w:rPr>
              <w:t>Data analytics</w:t>
            </w:r>
          </w:p>
          <w:p w14:paraId="1BC22317" w14:textId="50FD7FB3" w:rsidR="7443A14E" w:rsidRDefault="3DF3C493" w:rsidP="00BC62B0">
            <w:pPr>
              <w:pStyle w:val="ListParagraph"/>
              <w:numPr>
                <w:ilvl w:val="0"/>
                <w:numId w:val="36"/>
              </w:numPr>
              <w:spacing w:after="0"/>
              <w:rPr>
                <w:rFonts w:ascii="Arial" w:eastAsia="Arial" w:hAnsi="Arial" w:cs="Arial"/>
                <w:sz w:val="22"/>
                <w:szCs w:val="22"/>
              </w:rPr>
            </w:pPr>
            <w:r w:rsidRPr="05EAAE2D">
              <w:rPr>
                <w:rFonts w:ascii="Arial" w:eastAsia="Arial" w:hAnsi="Arial" w:cs="Arial"/>
                <w:sz w:val="22"/>
                <w:szCs w:val="22"/>
              </w:rPr>
              <w:t>Audit observation</w:t>
            </w:r>
          </w:p>
          <w:p w14:paraId="3B725402" w14:textId="608814F1" w:rsidR="7443A14E" w:rsidRDefault="3DF3C493" w:rsidP="00BC62B0">
            <w:pPr>
              <w:pStyle w:val="ListParagraph"/>
              <w:numPr>
                <w:ilvl w:val="0"/>
                <w:numId w:val="36"/>
              </w:numPr>
              <w:spacing w:after="0"/>
              <w:rPr>
                <w:rFonts w:ascii="Arial" w:eastAsia="Arial" w:hAnsi="Arial" w:cs="Arial"/>
                <w:sz w:val="22"/>
                <w:szCs w:val="22"/>
              </w:rPr>
            </w:pPr>
            <w:r w:rsidRPr="05EAAE2D">
              <w:rPr>
                <w:rFonts w:ascii="Arial" w:eastAsia="Arial" w:hAnsi="Arial" w:cs="Arial"/>
                <w:sz w:val="22"/>
                <w:szCs w:val="22"/>
              </w:rPr>
              <w:t>Strategic planning</w:t>
            </w:r>
          </w:p>
          <w:p w14:paraId="25568B26" w14:textId="4396E63B" w:rsidR="7443A14E" w:rsidRDefault="3DF3C493" w:rsidP="00BC62B0">
            <w:pPr>
              <w:pStyle w:val="ListParagraph"/>
              <w:numPr>
                <w:ilvl w:val="0"/>
                <w:numId w:val="36"/>
              </w:numPr>
              <w:spacing w:after="0"/>
              <w:rPr>
                <w:rFonts w:ascii="Arial" w:eastAsia="Arial" w:hAnsi="Arial" w:cs="Arial"/>
                <w:b/>
                <w:bCs/>
              </w:rPr>
            </w:pPr>
            <w:r w:rsidRPr="0EC395F2">
              <w:rPr>
                <w:rFonts w:ascii="Arial" w:eastAsia="Arial" w:hAnsi="Arial" w:cs="Arial"/>
                <w:sz w:val="22"/>
                <w:szCs w:val="22"/>
              </w:rPr>
              <w:t>Strategic management</w:t>
            </w:r>
            <w:r w:rsidR="190DF9CA" w:rsidRPr="0EC395F2">
              <w:rPr>
                <w:rFonts w:ascii="Arial" w:eastAsia="Arial" w:hAnsi="Arial" w:cs="Arial"/>
                <w:b/>
                <w:bCs/>
                <w:sz w:val="22"/>
                <w:szCs w:val="22"/>
              </w:rPr>
              <w:t xml:space="preserve"> </w:t>
            </w:r>
          </w:p>
          <w:p w14:paraId="56D54160" w14:textId="545A864E" w:rsidR="7443A14E" w:rsidRDefault="7443A14E" w:rsidP="05EAAE2D">
            <w:pPr>
              <w:spacing w:after="0"/>
              <w:rPr>
                <w:rFonts w:ascii="Arial" w:eastAsia="Arial" w:hAnsi="Arial" w:cs="Arial"/>
                <w:i/>
                <w:iCs/>
                <w:color w:val="000000" w:themeColor="text1"/>
                <w:sz w:val="22"/>
                <w:szCs w:val="22"/>
              </w:rPr>
            </w:pPr>
          </w:p>
        </w:tc>
      </w:tr>
      <w:tr w:rsidR="7443A14E" w14:paraId="7CA280AC"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0D2443DC" w14:textId="5C7C1BA7" w:rsidR="28AE0AA5" w:rsidRDefault="29FDE3D3"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lastRenderedPageBreak/>
              <w:t>9</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1495BE34" w14:textId="7E86B880" w:rsidR="7443A14E" w:rsidRDefault="048BDE34" w:rsidP="05EAAE2D">
            <w:pPr>
              <w:spacing w:after="0"/>
              <w:rPr>
                <w:rFonts w:ascii="Arial" w:eastAsia="Arial" w:hAnsi="Arial" w:cs="Arial"/>
                <w:color w:val="000000" w:themeColor="text1"/>
                <w:sz w:val="22"/>
                <w:szCs w:val="22"/>
              </w:rPr>
            </w:pPr>
            <w:r w:rsidRPr="05EAAE2D">
              <w:rPr>
                <w:rFonts w:ascii="Arial" w:eastAsia="Arial" w:hAnsi="Arial" w:cs="Arial"/>
                <w:color w:val="000000" w:themeColor="text1"/>
                <w:sz w:val="22"/>
                <w:szCs w:val="22"/>
              </w:rPr>
              <w:t>Commercial &amp; JV</w:t>
            </w:r>
          </w:p>
        </w:tc>
        <w:tc>
          <w:tcPr>
            <w:tcW w:w="295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501A780D" w14:textId="5603DB81" w:rsidR="7443A14E" w:rsidRDefault="0DC0BBAE" w:rsidP="05EAAE2D">
            <w:pPr>
              <w:spacing w:after="0"/>
              <w:rPr>
                <w:rFonts w:ascii="Arial" w:eastAsia="Arial" w:hAnsi="Arial" w:cs="Arial"/>
                <w:b/>
                <w:bCs/>
                <w:sz w:val="22"/>
                <w:szCs w:val="22"/>
              </w:rPr>
            </w:pPr>
            <w:r w:rsidRPr="05EAAE2D">
              <w:rPr>
                <w:rFonts w:ascii="Arial" w:eastAsia="Arial" w:hAnsi="Arial" w:cs="Arial"/>
                <w:b/>
                <w:bCs/>
                <w:sz w:val="22"/>
                <w:szCs w:val="22"/>
              </w:rPr>
              <w:t>Covers:</w:t>
            </w:r>
          </w:p>
          <w:p w14:paraId="5F9EF6AA" w14:textId="356442BF" w:rsidR="7443A14E" w:rsidRDefault="0DC0BBAE" w:rsidP="00BC62B0">
            <w:pPr>
              <w:pStyle w:val="ListParagraph"/>
              <w:numPr>
                <w:ilvl w:val="0"/>
                <w:numId w:val="38"/>
              </w:numPr>
              <w:spacing w:after="0"/>
              <w:rPr>
                <w:rFonts w:ascii="Arial" w:eastAsia="Arial" w:hAnsi="Arial" w:cs="Arial"/>
                <w:sz w:val="22"/>
                <w:szCs w:val="22"/>
              </w:rPr>
            </w:pPr>
            <w:r w:rsidRPr="05EAAE2D">
              <w:rPr>
                <w:rFonts w:ascii="Arial" w:eastAsia="Arial" w:hAnsi="Arial" w:cs="Arial"/>
                <w:sz w:val="22"/>
                <w:szCs w:val="22"/>
              </w:rPr>
              <w:t>Commercial partnerships</w:t>
            </w:r>
          </w:p>
          <w:p w14:paraId="562C6BF7" w14:textId="7FC40009" w:rsidR="7443A14E" w:rsidRDefault="0DC0BBAE" w:rsidP="00BC62B0">
            <w:pPr>
              <w:pStyle w:val="ListParagraph"/>
              <w:numPr>
                <w:ilvl w:val="0"/>
                <w:numId w:val="38"/>
              </w:numPr>
              <w:spacing w:after="0"/>
              <w:rPr>
                <w:rFonts w:ascii="Arial" w:eastAsia="Arial" w:hAnsi="Arial" w:cs="Arial"/>
                <w:sz w:val="22"/>
                <w:szCs w:val="22"/>
              </w:rPr>
            </w:pPr>
            <w:r w:rsidRPr="05EAAE2D">
              <w:rPr>
                <w:rFonts w:ascii="Arial" w:eastAsia="Arial" w:hAnsi="Arial" w:cs="Arial"/>
                <w:sz w:val="22"/>
                <w:szCs w:val="22"/>
              </w:rPr>
              <w:t>Strategic partnerships</w:t>
            </w:r>
          </w:p>
          <w:p w14:paraId="57952D8E" w14:textId="5F758121" w:rsidR="7443A14E" w:rsidRDefault="7443A14E" w:rsidP="05EAAE2D">
            <w:pPr>
              <w:spacing w:after="0"/>
              <w:rPr>
                <w:rFonts w:ascii="Arial" w:eastAsia="Arial" w:hAnsi="Arial" w:cs="Arial"/>
                <w:sz w:val="22"/>
                <w:szCs w:val="22"/>
              </w:rPr>
            </w:pPr>
          </w:p>
        </w:tc>
        <w:tc>
          <w:tcPr>
            <w:tcW w:w="3390" w:type="dxa"/>
            <w:tcBorders>
              <w:top w:val="single" w:sz="4" w:space="0" w:color="auto"/>
              <w:left w:val="single" w:sz="4" w:space="0" w:color="auto"/>
              <w:bottom w:val="single" w:sz="4" w:space="0" w:color="auto"/>
              <w:right w:val="nil"/>
            </w:tcBorders>
            <w:tcMar>
              <w:top w:w="15" w:type="dxa"/>
              <w:left w:w="15" w:type="dxa"/>
              <w:right w:w="15" w:type="dxa"/>
            </w:tcMar>
          </w:tcPr>
          <w:p w14:paraId="1C0C5547" w14:textId="0E88A742" w:rsidR="7443A14E" w:rsidRDefault="0793FB3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Merger</w:t>
            </w:r>
          </w:p>
          <w:p w14:paraId="394741E9" w14:textId="72A7BA98" w:rsidR="7443A14E" w:rsidRDefault="0793FB3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Acquisitions</w:t>
            </w:r>
          </w:p>
          <w:p w14:paraId="4AC0F1BF" w14:textId="1490C354" w:rsidR="7443A14E" w:rsidRDefault="0793FB3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Market Strategy</w:t>
            </w:r>
          </w:p>
          <w:p w14:paraId="7279F3E3" w14:textId="19E750D1" w:rsidR="7443A14E" w:rsidRDefault="0793FB3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Contract Strategy</w:t>
            </w:r>
          </w:p>
          <w:p w14:paraId="32BFD3DA" w14:textId="1D5DC13C" w:rsidR="7443A14E" w:rsidRDefault="0793FB3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Revenue</w:t>
            </w:r>
          </w:p>
          <w:p w14:paraId="0E8E8ED0" w14:textId="03165ADE" w:rsidR="7443A14E" w:rsidRDefault="0793FB3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Business Growth</w:t>
            </w:r>
          </w:p>
          <w:p w14:paraId="6CE88715" w14:textId="45F3A2F8" w:rsidR="7443A14E" w:rsidRDefault="7443A14E" w:rsidP="05EAAE2D">
            <w:pPr>
              <w:spacing w:after="0"/>
              <w:rPr>
                <w:rFonts w:ascii="Arial" w:eastAsia="Arial" w:hAnsi="Arial" w:cs="Arial"/>
                <w:sz w:val="22"/>
                <w:szCs w:val="22"/>
              </w:rPr>
            </w:pPr>
          </w:p>
        </w:tc>
        <w:tc>
          <w:tcPr>
            <w:tcW w:w="4642" w:type="dxa"/>
            <w:tcBorders>
              <w:top w:val="single" w:sz="12" w:space="0" w:color="000000" w:themeColor="text1"/>
              <w:left w:val="single" w:sz="4" w:space="0" w:color="000000" w:themeColor="text1"/>
              <w:bottom w:val="single" w:sz="12" w:space="0" w:color="000000" w:themeColor="text1"/>
              <w:right w:val="single" w:sz="8" w:space="0" w:color="000000" w:themeColor="text1"/>
            </w:tcBorders>
            <w:tcMar>
              <w:top w:w="15" w:type="dxa"/>
              <w:left w:w="15" w:type="dxa"/>
              <w:right w:w="15" w:type="dxa"/>
            </w:tcMar>
          </w:tcPr>
          <w:p w14:paraId="195759F1" w14:textId="00CE9928" w:rsidR="7443A14E" w:rsidRDefault="5FA94BEF" w:rsidP="05EAAE2D">
            <w:pPr>
              <w:spacing w:after="0"/>
              <w:rPr>
                <w:rFonts w:ascii="Arial" w:eastAsia="Arial" w:hAnsi="Arial" w:cs="Arial"/>
                <w:b/>
                <w:bCs/>
                <w:color w:val="000000" w:themeColor="text1"/>
                <w:sz w:val="22"/>
                <w:szCs w:val="22"/>
              </w:rPr>
            </w:pPr>
            <w:r w:rsidRPr="05EAAE2D">
              <w:rPr>
                <w:rFonts w:ascii="Arial" w:eastAsia="Arial" w:hAnsi="Arial" w:cs="Arial"/>
                <w:b/>
                <w:bCs/>
                <w:color w:val="000000" w:themeColor="text1"/>
                <w:sz w:val="22"/>
                <w:szCs w:val="22"/>
              </w:rPr>
              <w:t>Covers:</w:t>
            </w:r>
          </w:p>
          <w:p w14:paraId="634D6DF8" w14:textId="5E23F8E4" w:rsidR="7443A14E" w:rsidRDefault="5FA94BE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Joint Ventures</w:t>
            </w:r>
          </w:p>
          <w:p w14:paraId="043A381F" w14:textId="1751121E" w:rsidR="7443A14E" w:rsidRDefault="5FA94BEF" w:rsidP="00BC62B0">
            <w:pPr>
              <w:pStyle w:val="ListParagraph"/>
              <w:numPr>
                <w:ilvl w:val="0"/>
                <w:numId w:val="48"/>
              </w:numPr>
              <w:spacing w:after="0"/>
              <w:rPr>
                <w:rFonts w:ascii="Arial" w:eastAsia="Arial" w:hAnsi="Arial" w:cs="Arial"/>
                <w:sz w:val="22"/>
                <w:szCs w:val="22"/>
              </w:rPr>
            </w:pPr>
            <w:r w:rsidRPr="05EAAE2D">
              <w:rPr>
                <w:rFonts w:ascii="Arial" w:eastAsia="Arial" w:hAnsi="Arial" w:cs="Arial"/>
                <w:sz w:val="22"/>
                <w:szCs w:val="22"/>
              </w:rPr>
              <w:t>Commercial Contract Negotiation</w:t>
            </w:r>
          </w:p>
          <w:p w14:paraId="1E0DB7DA" w14:textId="35C79157" w:rsidR="7443A14E" w:rsidRDefault="7443A14E" w:rsidP="05EAAE2D">
            <w:pPr>
              <w:spacing w:after="0"/>
              <w:rPr>
                <w:rFonts w:ascii="Arial" w:eastAsia="Arial" w:hAnsi="Arial" w:cs="Arial"/>
                <w:i/>
                <w:iCs/>
                <w:color w:val="000000" w:themeColor="text1"/>
                <w:sz w:val="22"/>
                <w:szCs w:val="22"/>
              </w:rPr>
            </w:pPr>
          </w:p>
        </w:tc>
      </w:tr>
      <w:tr w:rsidR="05EAAE2D" w14:paraId="368B19C2" w14:textId="77777777" w:rsidTr="2093D571">
        <w:trPr>
          <w:trHeight w:val="300"/>
        </w:trPr>
        <w:tc>
          <w:tcPr>
            <w:tcW w:w="630"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38335157" w14:textId="5240F38D" w:rsidR="67572583" w:rsidRDefault="67572583" w:rsidP="0EC395F2">
            <w:pPr>
              <w:rPr>
                <w:rFonts w:ascii="Arial" w:eastAsia="Arial" w:hAnsi="Arial" w:cs="Arial"/>
                <w:color w:val="000000" w:themeColor="text1"/>
                <w:sz w:val="22"/>
                <w:szCs w:val="22"/>
              </w:rPr>
            </w:pPr>
            <w:r w:rsidRPr="0EC395F2">
              <w:rPr>
                <w:rFonts w:ascii="Arial" w:eastAsia="Arial" w:hAnsi="Arial" w:cs="Arial"/>
                <w:color w:val="000000" w:themeColor="text1"/>
                <w:sz w:val="22"/>
                <w:szCs w:val="22"/>
              </w:rPr>
              <w:t>1</w:t>
            </w:r>
            <w:r w:rsidR="25CD9E9E" w:rsidRPr="0EC395F2">
              <w:rPr>
                <w:rFonts w:ascii="Arial" w:eastAsia="Arial" w:hAnsi="Arial" w:cs="Arial"/>
                <w:color w:val="000000" w:themeColor="text1"/>
                <w:sz w:val="22"/>
                <w:szCs w:val="22"/>
              </w:rPr>
              <w:t>0</w:t>
            </w:r>
            <w:r w:rsidRPr="0EC395F2">
              <w:rPr>
                <w:rFonts w:ascii="Arial" w:eastAsia="Arial" w:hAnsi="Arial" w:cs="Arial"/>
                <w:color w:val="000000" w:themeColor="text1"/>
                <w:sz w:val="22"/>
                <w:szCs w:val="22"/>
              </w:rPr>
              <w:t xml:space="preserve">  </w:t>
            </w:r>
          </w:p>
        </w:tc>
        <w:tc>
          <w:tcPr>
            <w:tcW w:w="14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tcPr>
          <w:p w14:paraId="549A420C" w14:textId="0A69096E" w:rsidR="67572583" w:rsidRDefault="67572583"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 xml:space="preserve">Corporate Services &amp; Communications  </w:t>
            </w:r>
          </w:p>
        </w:tc>
        <w:tc>
          <w:tcPr>
            <w:tcW w:w="2955" w:type="dxa"/>
            <w:tcBorders>
              <w:top w:val="single" w:sz="4" w:space="0" w:color="auto"/>
              <w:left w:val="single" w:sz="4" w:space="0" w:color="auto"/>
              <w:bottom w:val="single" w:sz="4" w:space="0" w:color="auto"/>
              <w:right w:val="single" w:sz="4" w:space="0" w:color="auto"/>
            </w:tcBorders>
            <w:tcMar>
              <w:top w:w="15" w:type="dxa"/>
              <w:left w:w="15" w:type="dxa"/>
              <w:right w:w="15" w:type="dxa"/>
            </w:tcMar>
          </w:tcPr>
          <w:p w14:paraId="47CAE86B" w14:textId="7225520C" w:rsidR="67572583" w:rsidRDefault="67572583" w:rsidP="05EAAE2D">
            <w:pPr>
              <w:rPr>
                <w:rFonts w:ascii="Arial" w:eastAsia="Arial" w:hAnsi="Arial" w:cs="Arial"/>
                <w:sz w:val="22"/>
                <w:szCs w:val="22"/>
              </w:rPr>
            </w:pPr>
            <w:r w:rsidRPr="05EAAE2D">
              <w:rPr>
                <w:rFonts w:ascii="Arial" w:eastAsia="Arial" w:hAnsi="Arial" w:cs="Arial"/>
                <w:b/>
                <w:bCs/>
                <w:sz w:val="22"/>
                <w:szCs w:val="22"/>
              </w:rPr>
              <w:t>Covers</w:t>
            </w:r>
            <w:r w:rsidRPr="05EAAE2D">
              <w:rPr>
                <w:rFonts w:ascii="Arial" w:eastAsia="Arial" w:hAnsi="Arial" w:cs="Arial"/>
                <w:sz w:val="22"/>
                <w:szCs w:val="22"/>
              </w:rPr>
              <w:t xml:space="preserve">: </w:t>
            </w:r>
          </w:p>
          <w:p w14:paraId="1C8CA007" w14:textId="1200A80C"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t xml:space="preserve">Sustainability </w:t>
            </w:r>
          </w:p>
          <w:p w14:paraId="07B253EC" w14:textId="1281D1A0"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t xml:space="preserve">Stakeholder management </w:t>
            </w:r>
          </w:p>
          <w:p w14:paraId="56EED5E7" w14:textId="514F5F27"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t xml:space="preserve">Branding </w:t>
            </w:r>
          </w:p>
          <w:p w14:paraId="760C60DD" w14:textId="0215B2AD"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t xml:space="preserve">Fleet management </w:t>
            </w:r>
          </w:p>
          <w:p w14:paraId="0F0EAC93" w14:textId="7475FF4A"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lastRenderedPageBreak/>
              <w:t xml:space="preserve">IMS (Integrated Management Systems) </w:t>
            </w:r>
          </w:p>
          <w:p w14:paraId="3DB2FD81" w14:textId="54AE1DF9"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t xml:space="preserve">Building maintenance </w:t>
            </w:r>
          </w:p>
          <w:p w14:paraId="4AFBF3F7" w14:textId="1E94B5C2" w:rsidR="67572583" w:rsidRDefault="67572583" w:rsidP="00BC62B0">
            <w:pPr>
              <w:pStyle w:val="ListParagraph"/>
              <w:numPr>
                <w:ilvl w:val="0"/>
                <w:numId w:val="8"/>
              </w:numPr>
              <w:rPr>
                <w:rFonts w:ascii="Arial" w:eastAsia="Arial" w:hAnsi="Arial" w:cs="Arial"/>
              </w:rPr>
            </w:pPr>
            <w:r w:rsidRPr="05EAAE2D">
              <w:rPr>
                <w:rFonts w:ascii="Arial" w:eastAsia="Arial" w:hAnsi="Arial" w:cs="Arial"/>
                <w:sz w:val="22"/>
                <w:szCs w:val="22"/>
              </w:rPr>
              <w:t xml:space="preserve">Communication </w:t>
            </w:r>
          </w:p>
          <w:p w14:paraId="562B946F" w14:textId="549BBE7B" w:rsidR="05EAAE2D" w:rsidRDefault="05EAAE2D" w:rsidP="05EAAE2D">
            <w:pPr>
              <w:rPr>
                <w:rFonts w:ascii="Arial" w:eastAsia="Arial" w:hAnsi="Arial" w:cs="Arial"/>
                <w:b/>
                <w:bCs/>
                <w:sz w:val="22"/>
                <w:szCs w:val="22"/>
              </w:rPr>
            </w:pPr>
          </w:p>
        </w:tc>
        <w:tc>
          <w:tcPr>
            <w:tcW w:w="3390" w:type="dxa"/>
            <w:tcBorders>
              <w:top w:val="single" w:sz="4" w:space="0" w:color="auto"/>
              <w:left w:val="single" w:sz="4" w:space="0" w:color="auto"/>
              <w:bottom w:val="single" w:sz="4" w:space="0" w:color="auto"/>
              <w:right w:val="nil"/>
            </w:tcBorders>
            <w:tcMar>
              <w:top w:w="15" w:type="dxa"/>
              <w:left w:w="15" w:type="dxa"/>
              <w:right w:w="15" w:type="dxa"/>
            </w:tcMar>
          </w:tcPr>
          <w:p w14:paraId="6BA1275B" w14:textId="378A201D"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lastRenderedPageBreak/>
              <w:t xml:space="preserve">Corporate Communication </w:t>
            </w:r>
          </w:p>
          <w:p w14:paraId="63FAFFCF" w14:textId="14F75FE6"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 xml:space="preserve">Crisis Communication </w:t>
            </w:r>
          </w:p>
          <w:p w14:paraId="2A0AF228" w14:textId="077B46D3"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 xml:space="preserve">Business Communication </w:t>
            </w:r>
          </w:p>
          <w:p w14:paraId="45F2DE55" w14:textId="27A008F7"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 xml:space="preserve">Email </w:t>
            </w:r>
          </w:p>
          <w:p w14:paraId="31E96256" w14:textId="2BFF3DCD"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 xml:space="preserve">Branding </w:t>
            </w:r>
          </w:p>
          <w:p w14:paraId="48A0CE8E" w14:textId="360A183F"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 xml:space="preserve">Newsletters </w:t>
            </w:r>
          </w:p>
          <w:p w14:paraId="4871F442" w14:textId="3BC6BD5B"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 xml:space="preserve">Sustainability </w:t>
            </w:r>
          </w:p>
          <w:p w14:paraId="247EEA59" w14:textId="3A02AAB2"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lastRenderedPageBreak/>
              <w:t xml:space="preserve">Corporate </w:t>
            </w:r>
          </w:p>
          <w:p w14:paraId="1A5CA16D" w14:textId="575D6F82" w:rsidR="67572583" w:rsidRDefault="67572583" w:rsidP="00BC62B0">
            <w:pPr>
              <w:pStyle w:val="ListParagraph"/>
              <w:numPr>
                <w:ilvl w:val="0"/>
                <w:numId w:val="48"/>
              </w:numPr>
              <w:rPr>
                <w:rFonts w:ascii="Arial" w:eastAsia="Arial" w:hAnsi="Arial" w:cs="Arial"/>
                <w:sz w:val="22"/>
                <w:szCs w:val="22"/>
              </w:rPr>
            </w:pPr>
            <w:r w:rsidRPr="05EAAE2D">
              <w:rPr>
                <w:rFonts w:ascii="Arial" w:eastAsia="Arial" w:hAnsi="Arial" w:cs="Arial"/>
                <w:sz w:val="22"/>
                <w:szCs w:val="22"/>
              </w:rPr>
              <w:t>Client</w:t>
            </w:r>
          </w:p>
        </w:tc>
        <w:tc>
          <w:tcPr>
            <w:tcW w:w="4642" w:type="dxa"/>
            <w:tcBorders>
              <w:top w:val="single" w:sz="4" w:space="0" w:color="000000" w:themeColor="text1"/>
              <w:left w:val="single" w:sz="4" w:space="0" w:color="000000" w:themeColor="text1"/>
              <w:bottom w:val="single" w:sz="12" w:space="0" w:color="000000" w:themeColor="text1"/>
              <w:right w:val="single" w:sz="8" w:space="0" w:color="000000" w:themeColor="text1"/>
            </w:tcBorders>
            <w:tcMar>
              <w:top w:w="15" w:type="dxa"/>
              <w:left w:w="15" w:type="dxa"/>
              <w:right w:w="15" w:type="dxa"/>
            </w:tcMar>
          </w:tcPr>
          <w:p w14:paraId="07E400BF" w14:textId="5AF4A69B" w:rsidR="67572583" w:rsidRDefault="67572583" w:rsidP="05EAAE2D">
            <w:pPr>
              <w:rPr>
                <w:rFonts w:ascii="Arial" w:eastAsia="Arial" w:hAnsi="Arial" w:cs="Arial"/>
                <w:color w:val="000000" w:themeColor="text1"/>
              </w:rPr>
            </w:pPr>
            <w:r w:rsidRPr="05EAAE2D">
              <w:rPr>
                <w:rFonts w:ascii="Arial" w:eastAsia="Arial" w:hAnsi="Arial" w:cs="Arial"/>
                <w:color w:val="000000" w:themeColor="text1"/>
                <w:sz w:val="22"/>
                <w:szCs w:val="22"/>
              </w:rPr>
              <w:lastRenderedPageBreak/>
              <w:t xml:space="preserve">Corporate Services covers: </w:t>
            </w:r>
          </w:p>
          <w:p w14:paraId="73651495" w14:textId="2DD6CF8F" w:rsidR="67572583" w:rsidRDefault="67572583" w:rsidP="00BC62B0">
            <w:pPr>
              <w:pStyle w:val="ListParagraph"/>
              <w:numPr>
                <w:ilvl w:val="0"/>
                <w:numId w:val="48"/>
              </w:numPr>
              <w:rPr>
                <w:rFonts w:ascii="Arial" w:eastAsia="Arial" w:hAnsi="Arial" w:cs="Arial"/>
                <w:color w:val="000000" w:themeColor="text1"/>
                <w:sz w:val="22"/>
                <w:szCs w:val="22"/>
              </w:rPr>
            </w:pPr>
            <w:r w:rsidRPr="0EC395F2">
              <w:rPr>
                <w:rFonts w:ascii="Arial" w:eastAsia="Arial" w:hAnsi="Arial" w:cs="Arial"/>
                <w:color w:val="000000" w:themeColor="text1"/>
                <w:sz w:val="22"/>
                <w:szCs w:val="22"/>
              </w:rPr>
              <w:t>B</w:t>
            </w:r>
            <w:r w:rsidR="03CECA23" w:rsidRPr="0EC395F2">
              <w:rPr>
                <w:rFonts w:ascii="Arial" w:eastAsia="Arial" w:hAnsi="Arial" w:cs="Arial"/>
                <w:color w:val="000000" w:themeColor="text1"/>
                <w:sz w:val="22"/>
                <w:szCs w:val="22"/>
              </w:rPr>
              <w:t xml:space="preserve">uilding </w:t>
            </w:r>
            <w:r w:rsidRPr="0EC395F2">
              <w:rPr>
                <w:rFonts w:ascii="Arial" w:eastAsia="Arial" w:hAnsi="Arial" w:cs="Arial"/>
                <w:color w:val="000000" w:themeColor="text1"/>
                <w:sz w:val="22"/>
                <w:szCs w:val="22"/>
              </w:rPr>
              <w:t>F</w:t>
            </w:r>
            <w:r w:rsidR="470B1E3F" w:rsidRPr="0EC395F2">
              <w:rPr>
                <w:rFonts w:ascii="Arial" w:eastAsia="Arial" w:hAnsi="Arial" w:cs="Arial"/>
                <w:color w:val="000000" w:themeColor="text1"/>
                <w:sz w:val="22"/>
                <w:szCs w:val="22"/>
              </w:rPr>
              <w:t xml:space="preserve">acilities </w:t>
            </w:r>
            <w:r w:rsidRPr="0EC395F2">
              <w:rPr>
                <w:rFonts w:ascii="Arial" w:eastAsia="Arial" w:hAnsi="Arial" w:cs="Arial"/>
                <w:color w:val="000000" w:themeColor="text1"/>
                <w:sz w:val="22"/>
                <w:szCs w:val="22"/>
              </w:rPr>
              <w:t>I</w:t>
            </w:r>
            <w:r w:rsidR="6F57A923" w:rsidRPr="0EC395F2">
              <w:rPr>
                <w:rFonts w:ascii="Arial" w:eastAsia="Arial" w:hAnsi="Arial" w:cs="Arial"/>
                <w:color w:val="000000" w:themeColor="text1"/>
                <w:sz w:val="22"/>
                <w:szCs w:val="22"/>
              </w:rPr>
              <w:t>nfrastructure (BFI)</w:t>
            </w:r>
            <w:r w:rsidRPr="0EC395F2">
              <w:rPr>
                <w:rFonts w:ascii="Arial" w:eastAsia="Arial" w:hAnsi="Arial" w:cs="Arial"/>
                <w:color w:val="000000" w:themeColor="text1"/>
                <w:sz w:val="22"/>
                <w:szCs w:val="22"/>
              </w:rPr>
              <w:t xml:space="preserve"> </w:t>
            </w:r>
          </w:p>
          <w:p w14:paraId="2E0F1154" w14:textId="463BF6E4"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Corp Admin </w:t>
            </w:r>
          </w:p>
          <w:p w14:paraId="280496A0" w14:textId="060AC3F1"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Corp Comms </w:t>
            </w:r>
          </w:p>
          <w:p w14:paraId="17B3DF8B" w14:textId="1FCA3D70"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CSRS </w:t>
            </w:r>
          </w:p>
          <w:p w14:paraId="6DF9E58C" w14:textId="2766D05E"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Fleet Management </w:t>
            </w:r>
          </w:p>
          <w:p w14:paraId="58EE2B49" w14:textId="0DEFC6B5"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lastRenderedPageBreak/>
              <w:t xml:space="preserve">GREMP </w:t>
            </w:r>
          </w:p>
          <w:p w14:paraId="003BB155" w14:textId="49AB9D62"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IMSA </w:t>
            </w:r>
          </w:p>
          <w:p w14:paraId="484A75B2" w14:textId="50E68934" w:rsidR="67572583" w:rsidRDefault="67572583" w:rsidP="05EAAE2D">
            <w:pPr>
              <w:rPr>
                <w:rFonts w:ascii="Arial" w:eastAsia="Arial" w:hAnsi="Arial" w:cs="Arial"/>
                <w:color w:val="000000" w:themeColor="text1"/>
              </w:rPr>
            </w:pPr>
            <w:r w:rsidRPr="05EAAE2D">
              <w:rPr>
                <w:rFonts w:ascii="Arial" w:eastAsia="Arial" w:hAnsi="Arial" w:cs="Arial"/>
                <w:color w:val="000000" w:themeColor="text1"/>
                <w:sz w:val="22"/>
                <w:szCs w:val="22"/>
              </w:rPr>
              <w:t xml:space="preserve">BFI: </w:t>
            </w:r>
          </w:p>
          <w:p w14:paraId="103592EB" w14:textId="63D9E559"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Building maintenance </w:t>
            </w:r>
          </w:p>
          <w:p w14:paraId="2E15002F" w14:textId="6985A314"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Building systems </w:t>
            </w:r>
          </w:p>
          <w:p w14:paraId="53FBB82F" w14:textId="760FE28C"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Building contracts </w:t>
            </w:r>
          </w:p>
          <w:p w14:paraId="56AB0825" w14:textId="650010E6"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Emergency response planning </w:t>
            </w:r>
          </w:p>
          <w:p w14:paraId="1696DAE4" w14:textId="32CDB501"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Building budgeting </w:t>
            </w:r>
          </w:p>
          <w:p w14:paraId="49B0EE5F" w14:textId="14D5EB15"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Strategy, planning, project budgeting </w:t>
            </w:r>
          </w:p>
          <w:p w14:paraId="0E0EB140" w14:textId="1C696B59"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Corporate Communications: </w:t>
            </w:r>
          </w:p>
          <w:p w14:paraId="72D5FA7F" w14:textId="6D9CE139"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Crisis communication in corporate settings </w:t>
            </w:r>
          </w:p>
          <w:p w14:paraId="372D7921" w14:textId="498DB008"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Reputation and branding management </w:t>
            </w:r>
          </w:p>
          <w:p w14:paraId="10161DBA" w14:textId="06BAE64D"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Public relations </w:t>
            </w:r>
          </w:p>
          <w:p w14:paraId="31D6C387" w14:textId="0A0A1952"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Newsletters, emailing </w:t>
            </w:r>
          </w:p>
          <w:p w14:paraId="3D730D55" w14:textId="5F42DC8B"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Sustainability management </w:t>
            </w:r>
          </w:p>
          <w:p w14:paraId="2ABB2F04" w14:textId="0B2C4CD1"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Corporate Admin: </w:t>
            </w:r>
          </w:p>
          <w:p w14:paraId="76FCDBCB" w14:textId="45931560"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Event management </w:t>
            </w:r>
          </w:p>
          <w:p w14:paraId="26BEE611" w14:textId="4CA8B14B"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Operations management </w:t>
            </w:r>
          </w:p>
          <w:p w14:paraId="4297D136" w14:textId="3FC18B54"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Performance monitoring </w:t>
            </w:r>
          </w:p>
          <w:p w14:paraId="36F1BF9B" w14:textId="734D80D1"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Resource management </w:t>
            </w:r>
          </w:p>
          <w:p w14:paraId="384D20D4" w14:textId="736A09CE"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Cost management </w:t>
            </w:r>
          </w:p>
          <w:p w14:paraId="386D03A4" w14:textId="1EAF112C"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 xml:space="preserve">Contract administration </w:t>
            </w:r>
          </w:p>
          <w:p w14:paraId="0FC532B4" w14:textId="55D07F82" w:rsidR="67572583" w:rsidRDefault="67572583" w:rsidP="00BC62B0">
            <w:pPr>
              <w:pStyle w:val="ListParagraph"/>
              <w:numPr>
                <w:ilvl w:val="0"/>
                <w:numId w:val="48"/>
              </w:numPr>
              <w:rPr>
                <w:rFonts w:ascii="Arial" w:eastAsia="Arial" w:hAnsi="Arial" w:cs="Arial"/>
                <w:color w:val="000000" w:themeColor="text1"/>
              </w:rPr>
            </w:pPr>
            <w:r w:rsidRPr="05EAAE2D">
              <w:rPr>
                <w:rFonts w:ascii="Arial" w:eastAsia="Arial" w:hAnsi="Arial" w:cs="Arial"/>
                <w:color w:val="000000" w:themeColor="text1"/>
                <w:sz w:val="22"/>
                <w:szCs w:val="22"/>
              </w:rPr>
              <w:t>SOP guidelines</w:t>
            </w:r>
          </w:p>
          <w:p w14:paraId="1AB938EF" w14:textId="65302ACA" w:rsidR="586DA334" w:rsidRDefault="586DA3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CSRS:</w:t>
            </w:r>
          </w:p>
          <w:p w14:paraId="01B2C615" w14:textId="767F38B0" w:rsidR="586DA334" w:rsidRDefault="586DA334" w:rsidP="00BC62B0">
            <w:pPr>
              <w:pStyle w:val="ListParagraph"/>
              <w:numPr>
                <w:ilvl w:val="0"/>
                <w:numId w:val="46"/>
              </w:numPr>
              <w:rPr>
                <w:rFonts w:ascii="Arial" w:eastAsia="Arial" w:hAnsi="Arial" w:cs="Arial"/>
                <w:color w:val="000000" w:themeColor="text1"/>
              </w:rPr>
            </w:pPr>
            <w:r w:rsidRPr="05EAAE2D">
              <w:rPr>
                <w:rFonts w:ascii="Arial" w:eastAsia="Arial" w:hAnsi="Arial" w:cs="Arial"/>
                <w:color w:val="000000" w:themeColor="text1"/>
                <w:sz w:val="22"/>
                <w:szCs w:val="22"/>
              </w:rPr>
              <w:t>CSR policy, communit</w:t>
            </w:r>
            <w:r w:rsidR="713C7A01" w:rsidRPr="05EAAE2D">
              <w:rPr>
                <w:rFonts w:ascii="Arial" w:eastAsia="Arial" w:hAnsi="Arial" w:cs="Arial"/>
                <w:color w:val="000000" w:themeColor="text1"/>
                <w:sz w:val="22"/>
                <w:szCs w:val="22"/>
              </w:rPr>
              <w:t>y</w:t>
            </w:r>
          </w:p>
          <w:p w14:paraId="6A1B1A1A" w14:textId="26D16540" w:rsidR="586DA334" w:rsidRDefault="586DA334" w:rsidP="00BC62B0">
            <w:pPr>
              <w:pStyle w:val="ListParagraph"/>
              <w:numPr>
                <w:ilvl w:val="0"/>
                <w:numId w:val="46"/>
              </w:numPr>
              <w:rPr>
                <w:rFonts w:ascii="Arial" w:eastAsia="Arial" w:hAnsi="Arial" w:cs="Arial"/>
                <w:color w:val="000000" w:themeColor="text1"/>
              </w:rPr>
            </w:pPr>
            <w:r w:rsidRPr="05EAAE2D">
              <w:rPr>
                <w:rFonts w:ascii="Arial" w:eastAsia="Arial" w:hAnsi="Arial" w:cs="Arial"/>
                <w:color w:val="000000" w:themeColor="text1"/>
                <w:sz w:val="22"/>
                <w:szCs w:val="22"/>
              </w:rPr>
              <w:lastRenderedPageBreak/>
              <w:t>Community investment, stakeholder</w:t>
            </w:r>
          </w:p>
          <w:p w14:paraId="1F691B95" w14:textId="2471D8C9" w:rsidR="586DA334" w:rsidRDefault="586DA334" w:rsidP="00BC62B0">
            <w:pPr>
              <w:pStyle w:val="ListParagraph"/>
              <w:numPr>
                <w:ilvl w:val="0"/>
                <w:numId w:val="46"/>
              </w:numPr>
              <w:rPr>
                <w:rFonts w:ascii="Arial" w:eastAsia="Arial" w:hAnsi="Arial" w:cs="Arial"/>
                <w:color w:val="000000" w:themeColor="text1"/>
              </w:rPr>
            </w:pPr>
            <w:r w:rsidRPr="05EAAE2D">
              <w:rPr>
                <w:rFonts w:ascii="Arial" w:eastAsia="Arial" w:hAnsi="Arial" w:cs="Arial"/>
                <w:color w:val="000000" w:themeColor="text1"/>
                <w:sz w:val="22"/>
                <w:szCs w:val="22"/>
              </w:rPr>
              <w:t>Stakeholder and community engagement, community</w:t>
            </w:r>
          </w:p>
          <w:p w14:paraId="427A9D4B" w14:textId="790E3DDB" w:rsidR="586DA334" w:rsidRDefault="586DA334" w:rsidP="00BC62B0">
            <w:pPr>
              <w:pStyle w:val="ListParagraph"/>
              <w:numPr>
                <w:ilvl w:val="0"/>
                <w:numId w:val="46"/>
              </w:numPr>
              <w:rPr>
                <w:rFonts w:ascii="Arial" w:eastAsia="Arial" w:hAnsi="Arial" w:cs="Arial"/>
                <w:color w:val="000000" w:themeColor="text1"/>
              </w:rPr>
            </w:pPr>
            <w:r w:rsidRPr="05EAAE2D">
              <w:rPr>
                <w:rFonts w:ascii="Arial" w:eastAsia="Arial" w:hAnsi="Arial" w:cs="Arial"/>
                <w:color w:val="000000" w:themeColor="text1"/>
                <w:sz w:val="22"/>
                <w:szCs w:val="22"/>
              </w:rPr>
              <w:t>Community relations</w:t>
            </w:r>
            <w:r w:rsidR="1106186F"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Sustainable strategy, sustainable strategy, sustainable plan, sustainable planning</w:t>
            </w:r>
            <w:r w:rsidR="006DFFA2" w:rsidRPr="05EAAE2D">
              <w:rPr>
                <w:rFonts w:ascii="Arial" w:eastAsia="Arial" w:hAnsi="Arial" w:cs="Arial"/>
                <w:color w:val="000000" w:themeColor="text1"/>
                <w:sz w:val="22"/>
                <w:szCs w:val="22"/>
              </w:rPr>
              <w:t>,</w:t>
            </w:r>
            <w:r>
              <w:br/>
            </w:r>
            <w:r w:rsidRPr="05EAAE2D">
              <w:rPr>
                <w:rFonts w:ascii="Arial" w:eastAsia="Arial" w:hAnsi="Arial" w:cs="Arial"/>
                <w:color w:val="000000" w:themeColor="text1"/>
                <w:sz w:val="22"/>
                <w:szCs w:val="22"/>
              </w:rPr>
              <w:t>Sustainable business</w:t>
            </w:r>
            <w:r w:rsidR="3231FBB8" w:rsidRPr="05EAAE2D">
              <w:rPr>
                <w:rFonts w:ascii="Arial" w:eastAsia="Arial" w:hAnsi="Arial" w:cs="Arial"/>
                <w:color w:val="000000" w:themeColor="text1"/>
                <w:sz w:val="22"/>
                <w:szCs w:val="22"/>
              </w:rPr>
              <w:t>,</w:t>
            </w:r>
            <w:r w:rsidRPr="05EAAE2D">
              <w:rPr>
                <w:rFonts w:ascii="Arial" w:eastAsia="Arial" w:hAnsi="Arial" w:cs="Arial"/>
                <w:color w:val="000000" w:themeColor="text1"/>
                <w:sz w:val="22"/>
                <w:szCs w:val="22"/>
              </w:rPr>
              <w:t xml:space="preserve"> analysis,</w:t>
            </w:r>
            <w:r w:rsidR="1D64AEE9"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sustainable assurance</w:t>
            </w:r>
          </w:p>
          <w:p w14:paraId="15C3522E" w14:textId="64514ECF" w:rsidR="586DA334" w:rsidRDefault="586DA334" w:rsidP="05EAAE2D">
            <w:p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Fleet Management:</w:t>
            </w:r>
          </w:p>
          <w:p w14:paraId="42809853" w14:textId="0EB1F95D" w:rsidR="586DA334" w:rsidRDefault="586DA334" w:rsidP="00BC62B0">
            <w:pPr>
              <w:pStyle w:val="ListParagraph"/>
              <w:numPr>
                <w:ilvl w:val="0"/>
                <w:numId w:val="41"/>
              </w:numPr>
              <w:rPr>
                <w:rFonts w:ascii="Arial" w:eastAsia="Arial" w:hAnsi="Arial" w:cs="Arial"/>
                <w:color w:val="000000" w:themeColor="text1"/>
              </w:rPr>
            </w:pPr>
            <w:r w:rsidRPr="05EAAE2D">
              <w:rPr>
                <w:rFonts w:ascii="Arial" w:eastAsia="Arial" w:hAnsi="Arial" w:cs="Arial"/>
                <w:color w:val="000000" w:themeColor="text1"/>
                <w:sz w:val="22"/>
                <w:szCs w:val="22"/>
              </w:rPr>
              <w:t>Vehicle management, Vehicle maintenance</w:t>
            </w:r>
          </w:p>
          <w:p w14:paraId="44129D4E" w14:textId="6272C246" w:rsidR="586DA334" w:rsidRDefault="586DA334" w:rsidP="00BC62B0">
            <w:pPr>
              <w:pStyle w:val="ListParagraph"/>
              <w:numPr>
                <w:ilvl w:val="0"/>
                <w:numId w:val="41"/>
              </w:numPr>
              <w:rPr>
                <w:rFonts w:ascii="Arial" w:eastAsia="Arial" w:hAnsi="Arial" w:cs="Arial"/>
                <w:color w:val="000000" w:themeColor="text1"/>
              </w:rPr>
            </w:pPr>
            <w:r w:rsidRPr="05EAAE2D">
              <w:rPr>
                <w:rFonts w:ascii="Arial" w:eastAsia="Arial" w:hAnsi="Arial" w:cs="Arial"/>
                <w:color w:val="000000" w:themeColor="text1"/>
                <w:sz w:val="22"/>
                <w:szCs w:val="22"/>
              </w:rPr>
              <w:t>Fleet management, fleet and</w:t>
            </w:r>
            <w:r w:rsidR="61ACFEDE"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auditing,</w:t>
            </w:r>
            <w:r w:rsidR="5E2B7FD4"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Fleet tendering</w:t>
            </w:r>
          </w:p>
          <w:p w14:paraId="25E0EB10" w14:textId="05128C34" w:rsidR="586DA334" w:rsidRDefault="586DA334" w:rsidP="05EAAE2D">
            <w:r w:rsidRPr="05EAAE2D">
              <w:rPr>
                <w:rFonts w:ascii="Arial" w:eastAsia="Arial" w:hAnsi="Arial" w:cs="Arial"/>
                <w:color w:val="000000" w:themeColor="text1"/>
                <w:sz w:val="22"/>
                <w:szCs w:val="22"/>
              </w:rPr>
              <w:t>GREMP</w:t>
            </w:r>
            <w:r w:rsidR="2F0458FE" w:rsidRPr="05EAAE2D">
              <w:rPr>
                <w:rFonts w:ascii="Arial" w:eastAsia="Arial" w:hAnsi="Arial" w:cs="Arial"/>
                <w:color w:val="000000" w:themeColor="text1"/>
                <w:sz w:val="22"/>
                <w:szCs w:val="22"/>
              </w:rPr>
              <w:t>:</w:t>
            </w:r>
          </w:p>
          <w:p w14:paraId="2673E2CF" w14:textId="21D694BC" w:rsidR="586DA334" w:rsidRDefault="586DA334" w:rsidP="00BC62B0">
            <w:pPr>
              <w:pStyle w:val="ListParagraph"/>
              <w:numPr>
                <w:ilvl w:val="0"/>
                <w:numId w:val="15"/>
              </w:numPr>
              <w:rPr>
                <w:rFonts w:ascii="Arial" w:eastAsia="Arial" w:hAnsi="Arial" w:cs="Arial"/>
                <w:color w:val="000000" w:themeColor="text1"/>
              </w:rPr>
            </w:pPr>
            <w:r w:rsidRPr="05EAAE2D">
              <w:rPr>
                <w:rFonts w:ascii="Arial" w:eastAsia="Arial" w:hAnsi="Arial" w:cs="Arial"/>
                <w:color w:val="000000" w:themeColor="text1"/>
                <w:sz w:val="22"/>
                <w:szCs w:val="22"/>
              </w:rPr>
              <w:t>Business networking, business</w:t>
            </w:r>
            <w:r>
              <w:br/>
            </w:r>
            <w:r w:rsidRPr="05EAAE2D">
              <w:rPr>
                <w:rFonts w:ascii="Arial" w:eastAsia="Arial" w:hAnsi="Arial" w:cs="Arial"/>
                <w:color w:val="000000" w:themeColor="text1"/>
                <w:sz w:val="22"/>
                <w:szCs w:val="22"/>
              </w:rPr>
              <w:t>Business partnership,</w:t>
            </w:r>
          </w:p>
          <w:p w14:paraId="243806C8" w14:textId="0352C9A7" w:rsidR="4333B011" w:rsidRDefault="4333B011" w:rsidP="00BC62B0">
            <w:pPr>
              <w:pStyle w:val="ListParagraph"/>
              <w:numPr>
                <w:ilvl w:val="0"/>
                <w:numId w:val="15"/>
              </w:numPr>
              <w:rPr>
                <w:rFonts w:ascii="Arial" w:eastAsia="Arial" w:hAnsi="Arial" w:cs="Arial"/>
                <w:color w:val="000000" w:themeColor="text1"/>
                <w:sz w:val="22"/>
                <w:szCs w:val="22"/>
              </w:rPr>
            </w:pPr>
            <w:r w:rsidRPr="05EAAE2D">
              <w:rPr>
                <w:rFonts w:ascii="Arial" w:eastAsia="Arial" w:hAnsi="Arial" w:cs="Arial"/>
                <w:color w:val="000000" w:themeColor="text1"/>
                <w:sz w:val="22"/>
                <w:szCs w:val="22"/>
              </w:rPr>
              <w:t>S</w:t>
            </w:r>
            <w:r w:rsidR="586DA334" w:rsidRPr="05EAAE2D">
              <w:rPr>
                <w:rFonts w:ascii="Arial" w:eastAsia="Arial" w:hAnsi="Arial" w:cs="Arial"/>
                <w:color w:val="000000" w:themeColor="text1"/>
                <w:sz w:val="22"/>
                <w:szCs w:val="22"/>
              </w:rPr>
              <w:t>takeholder</w:t>
            </w:r>
            <w:r w:rsidR="3B9C4DED" w:rsidRPr="05EAAE2D">
              <w:rPr>
                <w:rFonts w:ascii="Arial" w:eastAsia="Arial" w:hAnsi="Arial" w:cs="Arial"/>
                <w:color w:val="000000" w:themeColor="text1"/>
                <w:sz w:val="22"/>
                <w:szCs w:val="22"/>
              </w:rPr>
              <w:t xml:space="preserve">, </w:t>
            </w:r>
            <w:r w:rsidR="586DA334" w:rsidRPr="05EAAE2D">
              <w:rPr>
                <w:rFonts w:ascii="Arial" w:eastAsia="Arial" w:hAnsi="Arial" w:cs="Arial"/>
                <w:color w:val="000000" w:themeColor="text1"/>
                <w:sz w:val="22"/>
                <w:szCs w:val="22"/>
              </w:rPr>
              <w:t>Stakeholder communication,</w:t>
            </w:r>
            <w:r w:rsidR="6D6514B3" w:rsidRPr="05EAAE2D">
              <w:rPr>
                <w:rFonts w:ascii="Arial" w:eastAsia="Arial" w:hAnsi="Arial" w:cs="Arial"/>
                <w:color w:val="000000" w:themeColor="text1"/>
                <w:sz w:val="22"/>
                <w:szCs w:val="22"/>
              </w:rPr>
              <w:t xml:space="preserve"> </w:t>
            </w:r>
            <w:r w:rsidR="586DA334" w:rsidRPr="05EAAE2D">
              <w:rPr>
                <w:rFonts w:ascii="Arial" w:eastAsia="Arial" w:hAnsi="Arial" w:cs="Arial"/>
                <w:color w:val="000000" w:themeColor="text1"/>
                <w:sz w:val="22"/>
                <w:szCs w:val="22"/>
              </w:rPr>
              <w:t>stakeholder and management,Stakeholder engagement, event</w:t>
            </w:r>
            <w:r w:rsidR="3C72C05B" w:rsidRPr="05EAAE2D">
              <w:rPr>
                <w:rFonts w:ascii="Arial" w:eastAsia="Arial" w:hAnsi="Arial" w:cs="Arial"/>
                <w:color w:val="000000" w:themeColor="text1"/>
                <w:sz w:val="22"/>
                <w:szCs w:val="22"/>
              </w:rPr>
              <w:t>,</w:t>
            </w:r>
            <w:r w:rsidR="586DA334" w:rsidRPr="05EAAE2D">
              <w:rPr>
                <w:rFonts w:ascii="Arial" w:eastAsia="Arial" w:hAnsi="Arial" w:cs="Arial"/>
                <w:color w:val="000000" w:themeColor="text1"/>
                <w:sz w:val="22"/>
                <w:szCs w:val="22"/>
              </w:rPr>
              <w:t xml:space="preserve"> Event management</w:t>
            </w:r>
          </w:p>
          <w:p w14:paraId="61266024" w14:textId="095FD3ED" w:rsidR="586DA334" w:rsidRDefault="586DA334" w:rsidP="05EAAE2D">
            <w:r w:rsidRPr="05EAAE2D">
              <w:rPr>
                <w:rFonts w:ascii="Arial" w:eastAsia="Arial" w:hAnsi="Arial" w:cs="Arial"/>
                <w:color w:val="000000" w:themeColor="text1"/>
                <w:sz w:val="22"/>
                <w:szCs w:val="22"/>
              </w:rPr>
              <w:t>IMSA</w:t>
            </w:r>
            <w:r w:rsidR="2F0458FE" w:rsidRPr="05EAAE2D">
              <w:rPr>
                <w:rFonts w:ascii="Arial" w:eastAsia="Arial" w:hAnsi="Arial" w:cs="Arial"/>
                <w:color w:val="000000" w:themeColor="text1"/>
                <w:sz w:val="22"/>
                <w:szCs w:val="22"/>
              </w:rPr>
              <w:t>:</w:t>
            </w:r>
          </w:p>
          <w:p w14:paraId="6EBC841D" w14:textId="466E0AE2" w:rsidR="586DA334" w:rsidRDefault="586DA334" w:rsidP="00BC62B0">
            <w:pPr>
              <w:pStyle w:val="ListParagraph"/>
              <w:numPr>
                <w:ilvl w:val="0"/>
                <w:numId w:val="25"/>
              </w:numPr>
              <w:rPr>
                <w:rFonts w:ascii="Arial" w:eastAsia="Arial" w:hAnsi="Arial" w:cs="Arial"/>
                <w:color w:val="000000" w:themeColor="text1"/>
              </w:rPr>
            </w:pPr>
            <w:r w:rsidRPr="05EAAE2D">
              <w:rPr>
                <w:rFonts w:ascii="Arial" w:eastAsia="Arial" w:hAnsi="Arial" w:cs="Arial"/>
                <w:color w:val="000000" w:themeColor="text1"/>
                <w:sz w:val="22"/>
                <w:szCs w:val="22"/>
              </w:rPr>
              <w:t>IMSA requirements, IMS, IMSA,</w:t>
            </w:r>
            <w:r w:rsidR="2860B892"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IMS stewardship,</w:t>
            </w:r>
            <w:r w:rsidR="68E62009"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IMS delivery, IMS compliance,</w:t>
            </w:r>
            <w:r w:rsidR="288BC7E9"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IMS assurance,</w:t>
            </w:r>
            <w:r w:rsidR="0812EEB9"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IMS risk, IMS opportunity, IMS</w:t>
            </w:r>
            <w:r w:rsidR="7F564A57" w:rsidRPr="05EAAE2D">
              <w:rPr>
                <w:rFonts w:ascii="Arial" w:eastAsia="Arial" w:hAnsi="Arial" w:cs="Arial"/>
                <w:color w:val="000000" w:themeColor="text1"/>
                <w:sz w:val="22"/>
                <w:szCs w:val="22"/>
              </w:rPr>
              <w:t xml:space="preserve"> </w:t>
            </w:r>
            <w:r w:rsidRPr="05EAAE2D">
              <w:rPr>
                <w:rFonts w:ascii="Arial" w:eastAsia="Arial" w:hAnsi="Arial" w:cs="Arial"/>
                <w:color w:val="000000" w:themeColor="text1"/>
                <w:sz w:val="22"/>
                <w:szCs w:val="22"/>
              </w:rPr>
              <w:t>improvement, IMS innovation</w:t>
            </w:r>
          </w:p>
        </w:tc>
      </w:tr>
    </w:tbl>
    <w:p w14:paraId="5578C4D5" w14:textId="21D362AC" w:rsidR="7443A14E" w:rsidRDefault="7443A14E" w:rsidP="05EAAE2D"/>
    <w:sectPr w:rsidR="7443A14E">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2B8A"/>
    <w:multiLevelType w:val="hybridMultilevel"/>
    <w:tmpl w:val="FFFFFFFF"/>
    <w:lvl w:ilvl="0" w:tplc="FE04AAC0">
      <w:start w:val="1"/>
      <w:numFmt w:val="bullet"/>
      <w:lvlText w:val=""/>
      <w:lvlJc w:val="left"/>
      <w:pPr>
        <w:ind w:left="720" w:hanging="360"/>
      </w:pPr>
      <w:rPr>
        <w:rFonts w:ascii="Symbol" w:hAnsi="Symbol" w:hint="default"/>
      </w:rPr>
    </w:lvl>
    <w:lvl w:ilvl="1" w:tplc="1E46C870">
      <w:start w:val="1"/>
      <w:numFmt w:val="bullet"/>
      <w:lvlText w:val="o"/>
      <w:lvlJc w:val="left"/>
      <w:pPr>
        <w:ind w:left="1440" w:hanging="360"/>
      </w:pPr>
      <w:rPr>
        <w:rFonts w:ascii="Courier New" w:hAnsi="Courier New" w:hint="default"/>
      </w:rPr>
    </w:lvl>
    <w:lvl w:ilvl="2" w:tplc="0C52E1DE">
      <w:start w:val="1"/>
      <w:numFmt w:val="bullet"/>
      <w:lvlText w:val=""/>
      <w:lvlJc w:val="left"/>
      <w:pPr>
        <w:ind w:left="2160" w:hanging="360"/>
      </w:pPr>
      <w:rPr>
        <w:rFonts w:ascii="Wingdings" w:hAnsi="Wingdings" w:hint="default"/>
      </w:rPr>
    </w:lvl>
    <w:lvl w:ilvl="3" w:tplc="9348DD92">
      <w:start w:val="1"/>
      <w:numFmt w:val="bullet"/>
      <w:lvlText w:val=""/>
      <w:lvlJc w:val="left"/>
      <w:pPr>
        <w:ind w:left="2880" w:hanging="360"/>
      </w:pPr>
      <w:rPr>
        <w:rFonts w:ascii="Symbol" w:hAnsi="Symbol" w:hint="default"/>
      </w:rPr>
    </w:lvl>
    <w:lvl w:ilvl="4" w:tplc="E1D2C92C">
      <w:start w:val="1"/>
      <w:numFmt w:val="bullet"/>
      <w:lvlText w:val="o"/>
      <w:lvlJc w:val="left"/>
      <w:pPr>
        <w:ind w:left="3600" w:hanging="360"/>
      </w:pPr>
      <w:rPr>
        <w:rFonts w:ascii="Courier New" w:hAnsi="Courier New" w:hint="default"/>
      </w:rPr>
    </w:lvl>
    <w:lvl w:ilvl="5" w:tplc="394EE588">
      <w:start w:val="1"/>
      <w:numFmt w:val="bullet"/>
      <w:lvlText w:val=""/>
      <w:lvlJc w:val="left"/>
      <w:pPr>
        <w:ind w:left="4320" w:hanging="360"/>
      </w:pPr>
      <w:rPr>
        <w:rFonts w:ascii="Wingdings" w:hAnsi="Wingdings" w:hint="default"/>
      </w:rPr>
    </w:lvl>
    <w:lvl w:ilvl="6" w:tplc="170434B2">
      <w:start w:val="1"/>
      <w:numFmt w:val="bullet"/>
      <w:lvlText w:val=""/>
      <w:lvlJc w:val="left"/>
      <w:pPr>
        <w:ind w:left="5040" w:hanging="360"/>
      </w:pPr>
      <w:rPr>
        <w:rFonts w:ascii="Symbol" w:hAnsi="Symbol" w:hint="default"/>
      </w:rPr>
    </w:lvl>
    <w:lvl w:ilvl="7" w:tplc="F5683DC8">
      <w:start w:val="1"/>
      <w:numFmt w:val="bullet"/>
      <w:lvlText w:val="o"/>
      <w:lvlJc w:val="left"/>
      <w:pPr>
        <w:ind w:left="5760" w:hanging="360"/>
      </w:pPr>
      <w:rPr>
        <w:rFonts w:ascii="Courier New" w:hAnsi="Courier New" w:hint="default"/>
      </w:rPr>
    </w:lvl>
    <w:lvl w:ilvl="8" w:tplc="91C23E76">
      <w:start w:val="1"/>
      <w:numFmt w:val="bullet"/>
      <w:lvlText w:val=""/>
      <w:lvlJc w:val="left"/>
      <w:pPr>
        <w:ind w:left="6480" w:hanging="360"/>
      </w:pPr>
      <w:rPr>
        <w:rFonts w:ascii="Wingdings" w:hAnsi="Wingdings" w:hint="default"/>
      </w:rPr>
    </w:lvl>
  </w:abstractNum>
  <w:abstractNum w:abstractNumId="1" w15:restartNumberingAfterBreak="0">
    <w:nsid w:val="08A16A31"/>
    <w:multiLevelType w:val="hybridMultilevel"/>
    <w:tmpl w:val="FFFFFFFF"/>
    <w:lvl w:ilvl="0" w:tplc="5E4E70C4">
      <w:start w:val="1"/>
      <w:numFmt w:val="bullet"/>
      <w:lvlText w:val=""/>
      <w:lvlJc w:val="left"/>
      <w:pPr>
        <w:ind w:left="720" w:hanging="360"/>
      </w:pPr>
      <w:rPr>
        <w:rFonts w:ascii="Symbol" w:hAnsi="Symbol" w:hint="default"/>
      </w:rPr>
    </w:lvl>
    <w:lvl w:ilvl="1" w:tplc="7EA64CDE">
      <w:start w:val="1"/>
      <w:numFmt w:val="bullet"/>
      <w:lvlText w:val="o"/>
      <w:lvlJc w:val="left"/>
      <w:pPr>
        <w:ind w:left="1440" w:hanging="360"/>
      </w:pPr>
      <w:rPr>
        <w:rFonts w:ascii="Courier New" w:hAnsi="Courier New" w:hint="default"/>
      </w:rPr>
    </w:lvl>
    <w:lvl w:ilvl="2" w:tplc="5262E4EC">
      <w:start w:val="1"/>
      <w:numFmt w:val="bullet"/>
      <w:lvlText w:val=""/>
      <w:lvlJc w:val="left"/>
      <w:pPr>
        <w:ind w:left="2160" w:hanging="360"/>
      </w:pPr>
      <w:rPr>
        <w:rFonts w:ascii="Wingdings" w:hAnsi="Wingdings" w:hint="default"/>
      </w:rPr>
    </w:lvl>
    <w:lvl w:ilvl="3" w:tplc="BF8CE354">
      <w:start w:val="1"/>
      <w:numFmt w:val="bullet"/>
      <w:lvlText w:val=""/>
      <w:lvlJc w:val="left"/>
      <w:pPr>
        <w:ind w:left="2880" w:hanging="360"/>
      </w:pPr>
      <w:rPr>
        <w:rFonts w:ascii="Symbol" w:hAnsi="Symbol" w:hint="default"/>
      </w:rPr>
    </w:lvl>
    <w:lvl w:ilvl="4" w:tplc="9656D9BE">
      <w:start w:val="1"/>
      <w:numFmt w:val="bullet"/>
      <w:lvlText w:val="o"/>
      <w:lvlJc w:val="left"/>
      <w:pPr>
        <w:ind w:left="3600" w:hanging="360"/>
      </w:pPr>
      <w:rPr>
        <w:rFonts w:ascii="Courier New" w:hAnsi="Courier New" w:hint="default"/>
      </w:rPr>
    </w:lvl>
    <w:lvl w:ilvl="5" w:tplc="F002FBD6">
      <w:start w:val="1"/>
      <w:numFmt w:val="bullet"/>
      <w:lvlText w:val=""/>
      <w:lvlJc w:val="left"/>
      <w:pPr>
        <w:ind w:left="4320" w:hanging="360"/>
      </w:pPr>
      <w:rPr>
        <w:rFonts w:ascii="Wingdings" w:hAnsi="Wingdings" w:hint="default"/>
      </w:rPr>
    </w:lvl>
    <w:lvl w:ilvl="6" w:tplc="DC9E3AB4">
      <w:start w:val="1"/>
      <w:numFmt w:val="bullet"/>
      <w:lvlText w:val=""/>
      <w:lvlJc w:val="left"/>
      <w:pPr>
        <w:ind w:left="5040" w:hanging="360"/>
      </w:pPr>
      <w:rPr>
        <w:rFonts w:ascii="Symbol" w:hAnsi="Symbol" w:hint="default"/>
      </w:rPr>
    </w:lvl>
    <w:lvl w:ilvl="7" w:tplc="742AE7C0">
      <w:start w:val="1"/>
      <w:numFmt w:val="bullet"/>
      <w:lvlText w:val="o"/>
      <w:lvlJc w:val="left"/>
      <w:pPr>
        <w:ind w:left="5760" w:hanging="360"/>
      </w:pPr>
      <w:rPr>
        <w:rFonts w:ascii="Courier New" w:hAnsi="Courier New" w:hint="default"/>
      </w:rPr>
    </w:lvl>
    <w:lvl w:ilvl="8" w:tplc="4BA2DF6E">
      <w:start w:val="1"/>
      <w:numFmt w:val="bullet"/>
      <w:lvlText w:val=""/>
      <w:lvlJc w:val="left"/>
      <w:pPr>
        <w:ind w:left="6480" w:hanging="360"/>
      </w:pPr>
      <w:rPr>
        <w:rFonts w:ascii="Wingdings" w:hAnsi="Wingdings" w:hint="default"/>
      </w:rPr>
    </w:lvl>
  </w:abstractNum>
  <w:abstractNum w:abstractNumId="2" w15:restartNumberingAfterBreak="0">
    <w:nsid w:val="0936D7F7"/>
    <w:multiLevelType w:val="hybridMultilevel"/>
    <w:tmpl w:val="FFFFFFFF"/>
    <w:lvl w:ilvl="0" w:tplc="03D09AF8">
      <w:start w:val="1"/>
      <w:numFmt w:val="bullet"/>
      <w:lvlText w:val=""/>
      <w:lvlJc w:val="left"/>
      <w:pPr>
        <w:ind w:left="720" w:hanging="360"/>
      </w:pPr>
      <w:rPr>
        <w:rFonts w:ascii="Symbol" w:hAnsi="Symbol" w:hint="default"/>
      </w:rPr>
    </w:lvl>
    <w:lvl w:ilvl="1" w:tplc="B41C3122">
      <w:start w:val="1"/>
      <w:numFmt w:val="bullet"/>
      <w:lvlText w:val="o"/>
      <w:lvlJc w:val="left"/>
      <w:pPr>
        <w:ind w:left="1440" w:hanging="360"/>
      </w:pPr>
      <w:rPr>
        <w:rFonts w:ascii="Courier New" w:hAnsi="Courier New" w:hint="default"/>
      </w:rPr>
    </w:lvl>
    <w:lvl w:ilvl="2" w:tplc="613A4FCC">
      <w:start w:val="1"/>
      <w:numFmt w:val="bullet"/>
      <w:lvlText w:val=""/>
      <w:lvlJc w:val="left"/>
      <w:pPr>
        <w:ind w:left="2160" w:hanging="360"/>
      </w:pPr>
      <w:rPr>
        <w:rFonts w:ascii="Wingdings" w:hAnsi="Wingdings" w:hint="default"/>
      </w:rPr>
    </w:lvl>
    <w:lvl w:ilvl="3" w:tplc="C93E0DC4">
      <w:start w:val="1"/>
      <w:numFmt w:val="bullet"/>
      <w:lvlText w:val=""/>
      <w:lvlJc w:val="left"/>
      <w:pPr>
        <w:ind w:left="2880" w:hanging="360"/>
      </w:pPr>
      <w:rPr>
        <w:rFonts w:ascii="Symbol" w:hAnsi="Symbol" w:hint="default"/>
      </w:rPr>
    </w:lvl>
    <w:lvl w:ilvl="4" w:tplc="660404B0">
      <w:start w:val="1"/>
      <w:numFmt w:val="bullet"/>
      <w:lvlText w:val="o"/>
      <w:lvlJc w:val="left"/>
      <w:pPr>
        <w:ind w:left="3600" w:hanging="360"/>
      </w:pPr>
      <w:rPr>
        <w:rFonts w:ascii="Courier New" w:hAnsi="Courier New" w:hint="default"/>
      </w:rPr>
    </w:lvl>
    <w:lvl w:ilvl="5" w:tplc="10B2CBE4">
      <w:start w:val="1"/>
      <w:numFmt w:val="bullet"/>
      <w:lvlText w:val=""/>
      <w:lvlJc w:val="left"/>
      <w:pPr>
        <w:ind w:left="4320" w:hanging="360"/>
      </w:pPr>
      <w:rPr>
        <w:rFonts w:ascii="Wingdings" w:hAnsi="Wingdings" w:hint="default"/>
      </w:rPr>
    </w:lvl>
    <w:lvl w:ilvl="6" w:tplc="6C9C36A4">
      <w:start w:val="1"/>
      <w:numFmt w:val="bullet"/>
      <w:lvlText w:val=""/>
      <w:lvlJc w:val="left"/>
      <w:pPr>
        <w:ind w:left="5040" w:hanging="360"/>
      </w:pPr>
      <w:rPr>
        <w:rFonts w:ascii="Symbol" w:hAnsi="Symbol" w:hint="default"/>
      </w:rPr>
    </w:lvl>
    <w:lvl w:ilvl="7" w:tplc="79EAA02E">
      <w:start w:val="1"/>
      <w:numFmt w:val="bullet"/>
      <w:lvlText w:val="o"/>
      <w:lvlJc w:val="left"/>
      <w:pPr>
        <w:ind w:left="5760" w:hanging="360"/>
      </w:pPr>
      <w:rPr>
        <w:rFonts w:ascii="Courier New" w:hAnsi="Courier New" w:hint="default"/>
      </w:rPr>
    </w:lvl>
    <w:lvl w:ilvl="8" w:tplc="8892BF8C">
      <w:start w:val="1"/>
      <w:numFmt w:val="bullet"/>
      <w:lvlText w:val=""/>
      <w:lvlJc w:val="left"/>
      <w:pPr>
        <w:ind w:left="6480" w:hanging="360"/>
      </w:pPr>
      <w:rPr>
        <w:rFonts w:ascii="Wingdings" w:hAnsi="Wingdings" w:hint="default"/>
      </w:rPr>
    </w:lvl>
  </w:abstractNum>
  <w:abstractNum w:abstractNumId="3" w15:restartNumberingAfterBreak="0">
    <w:nsid w:val="0D88B501"/>
    <w:multiLevelType w:val="hybridMultilevel"/>
    <w:tmpl w:val="FFFFFFFF"/>
    <w:lvl w:ilvl="0" w:tplc="31560F2C">
      <w:start w:val="1"/>
      <w:numFmt w:val="bullet"/>
      <w:lvlText w:val=""/>
      <w:lvlJc w:val="left"/>
      <w:pPr>
        <w:ind w:left="720" w:hanging="360"/>
      </w:pPr>
      <w:rPr>
        <w:rFonts w:ascii="Symbol" w:hAnsi="Symbol" w:hint="default"/>
      </w:rPr>
    </w:lvl>
    <w:lvl w:ilvl="1" w:tplc="7038AA6A">
      <w:start w:val="1"/>
      <w:numFmt w:val="bullet"/>
      <w:lvlText w:val="o"/>
      <w:lvlJc w:val="left"/>
      <w:pPr>
        <w:ind w:left="1440" w:hanging="360"/>
      </w:pPr>
      <w:rPr>
        <w:rFonts w:ascii="Courier New" w:hAnsi="Courier New" w:hint="default"/>
      </w:rPr>
    </w:lvl>
    <w:lvl w:ilvl="2" w:tplc="1F9861A8">
      <w:start w:val="1"/>
      <w:numFmt w:val="bullet"/>
      <w:lvlText w:val=""/>
      <w:lvlJc w:val="left"/>
      <w:pPr>
        <w:ind w:left="2160" w:hanging="360"/>
      </w:pPr>
      <w:rPr>
        <w:rFonts w:ascii="Wingdings" w:hAnsi="Wingdings" w:hint="default"/>
      </w:rPr>
    </w:lvl>
    <w:lvl w:ilvl="3" w:tplc="C298D868">
      <w:start w:val="1"/>
      <w:numFmt w:val="bullet"/>
      <w:lvlText w:val=""/>
      <w:lvlJc w:val="left"/>
      <w:pPr>
        <w:ind w:left="2880" w:hanging="360"/>
      </w:pPr>
      <w:rPr>
        <w:rFonts w:ascii="Symbol" w:hAnsi="Symbol" w:hint="default"/>
      </w:rPr>
    </w:lvl>
    <w:lvl w:ilvl="4" w:tplc="8BE096FC">
      <w:start w:val="1"/>
      <w:numFmt w:val="bullet"/>
      <w:lvlText w:val="o"/>
      <w:lvlJc w:val="left"/>
      <w:pPr>
        <w:ind w:left="3600" w:hanging="360"/>
      </w:pPr>
      <w:rPr>
        <w:rFonts w:ascii="Courier New" w:hAnsi="Courier New" w:hint="default"/>
      </w:rPr>
    </w:lvl>
    <w:lvl w:ilvl="5" w:tplc="E18C5570">
      <w:start w:val="1"/>
      <w:numFmt w:val="bullet"/>
      <w:lvlText w:val=""/>
      <w:lvlJc w:val="left"/>
      <w:pPr>
        <w:ind w:left="4320" w:hanging="360"/>
      </w:pPr>
      <w:rPr>
        <w:rFonts w:ascii="Wingdings" w:hAnsi="Wingdings" w:hint="default"/>
      </w:rPr>
    </w:lvl>
    <w:lvl w:ilvl="6" w:tplc="097E65DA">
      <w:start w:val="1"/>
      <w:numFmt w:val="bullet"/>
      <w:lvlText w:val=""/>
      <w:lvlJc w:val="left"/>
      <w:pPr>
        <w:ind w:left="5040" w:hanging="360"/>
      </w:pPr>
      <w:rPr>
        <w:rFonts w:ascii="Symbol" w:hAnsi="Symbol" w:hint="default"/>
      </w:rPr>
    </w:lvl>
    <w:lvl w:ilvl="7" w:tplc="CF800642">
      <w:start w:val="1"/>
      <w:numFmt w:val="bullet"/>
      <w:lvlText w:val="o"/>
      <w:lvlJc w:val="left"/>
      <w:pPr>
        <w:ind w:left="5760" w:hanging="360"/>
      </w:pPr>
      <w:rPr>
        <w:rFonts w:ascii="Courier New" w:hAnsi="Courier New" w:hint="default"/>
      </w:rPr>
    </w:lvl>
    <w:lvl w:ilvl="8" w:tplc="559A4C7E">
      <w:start w:val="1"/>
      <w:numFmt w:val="bullet"/>
      <w:lvlText w:val=""/>
      <w:lvlJc w:val="left"/>
      <w:pPr>
        <w:ind w:left="6480" w:hanging="360"/>
      </w:pPr>
      <w:rPr>
        <w:rFonts w:ascii="Wingdings" w:hAnsi="Wingdings" w:hint="default"/>
      </w:rPr>
    </w:lvl>
  </w:abstractNum>
  <w:abstractNum w:abstractNumId="4" w15:restartNumberingAfterBreak="0">
    <w:nsid w:val="1389FEBD"/>
    <w:multiLevelType w:val="hybridMultilevel"/>
    <w:tmpl w:val="FFFFFFFF"/>
    <w:lvl w:ilvl="0" w:tplc="453A1EB4">
      <w:start w:val="1"/>
      <w:numFmt w:val="bullet"/>
      <w:lvlText w:val=""/>
      <w:lvlJc w:val="left"/>
      <w:pPr>
        <w:ind w:left="720" w:hanging="360"/>
      </w:pPr>
      <w:rPr>
        <w:rFonts w:ascii="Symbol" w:hAnsi="Symbol" w:hint="default"/>
      </w:rPr>
    </w:lvl>
    <w:lvl w:ilvl="1" w:tplc="2A9C314A">
      <w:start w:val="1"/>
      <w:numFmt w:val="bullet"/>
      <w:lvlText w:val="o"/>
      <w:lvlJc w:val="left"/>
      <w:pPr>
        <w:ind w:left="1440" w:hanging="360"/>
      </w:pPr>
      <w:rPr>
        <w:rFonts w:ascii="Courier New" w:hAnsi="Courier New" w:hint="default"/>
      </w:rPr>
    </w:lvl>
    <w:lvl w:ilvl="2" w:tplc="672EBD60">
      <w:start w:val="1"/>
      <w:numFmt w:val="bullet"/>
      <w:lvlText w:val=""/>
      <w:lvlJc w:val="left"/>
      <w:pPr>
        <w:ind w:left="2160" w:hanging="360"/>
      </w:pPr>
      <w:rPr>
        <w:rFonts w:ascii="Wingdings" w:hAnsi="Wingdings" w:hint="default"/>
      </w:rPr>
    </w:lvl>
    <w:lvl w:ilvl="3" w:tplc="A5F2C7DC">
      <w:start w:val="1"/>
      <w:numFmt w:val="bullet"/>
      <w:lvlText w:val=""/>
      <w:lvlJc w:val="left"/>
      <w:pPr>
        <w:ind w:left="2880" w:hanging="360"/>
      </w:pPr>
      <w:rPr>
        <w:rFonts w:ascii="Symbol" w:hAnsi="Symbol" w:hint="default"/>
      </w:rPr>
    </w:lvl>
    <w:lvl w:ilvl="4" w:tplc="C0FE5DDE">
      <w:start w:val="1"/>
      <w:numFmt w:val="bullet"/>
      <w:lvlText w:val="o"/>
      <w:lvlJc w:val="left"/>
      <w:pPr>
        <w:ind w:left="3600" w:hanging="360"/>
      </w:pPr>
      <w:rPr>
        <w:rFonts w:ascii="Courier New" w:hAnsi="Courier New" w:hint="default"/>
      </w:rPr>
    </w:lvl>
    <w:lvl w:ilvl="5" w:tplc="7F42AE6E">
      <w:start w:val="1"/>
      <w:numFmt w:val="bullet"/>
      <w:lvlText w:val=""/>
      <w:lvlJc w:val="left"/>
      <w:pPr>
        <w:ind w:left="4320" w:hanging="360"/>
      </w:pPr>
      <w:rPr>
        <w:rFonts w:ascii="Wingdings" w:hAnsi="Wingdings" w:hint="default"/>
      </w:rPr>
    </w:lvl>
    <w:lvl w:ilvl="6" w:tplc="2D9C3936">
      <w:start w:val="1"/>
      <w:numFmt w:val="bullet"/>
      <w:lvlText w:val=""/>
      <w:lvlJc w:val="left"/>
      <w:pPr>
        <w:ind w:left="5040" w:hanging="360"/>
      </w:pPr>
      <w:rPr>
        <w:rFonts w:ascii="Symbol" w:hAnsi="Symbol" w:hint="default"/>
      </w:rPr>
    </w:lvl>
    <w:lvl w:ilvl="7" w:tplc="34A0281C">
      <w:start w:val="1"/>
      <w:numFmt w:val="bullet"/>
      <w:lvlText w:val="o"/>
      <w:lvlJc w:val="left"/>
      <w:pPr>
        <w:ind w:left="5760" w:hanging="360"/>
      </w:pPr>
      <w:rPr>
        <w:rFonts w:ascii="Courier New" w:hAnsi="Courier New" w:hint="default"/>
      </w:rPr>
    </w:lvl>
    <w:lvl w:ilvl="8" w:tplc="2A624FCA">
      <w:start w:val="1"/>
      <w:numFmt w:val="bullet"/>
      <w:lvlText w:val=""/>
      <w:lvlJc w:val="left"/>
      <w:pPr>
        <w:ind w:left="6480" w:hanging="360"/>
      </w:pPr>
      <w:rPr>
        <w:rFonts w:ascii="Wingdings" w:hAnsi="Wingdings" w:hint="default"/>
      </w:rPr>
    </w:lvl>
  </w:abstractNum>
  <w:abstractNum w:abstractNumId="5" w15:restartNumberingAfterBreak="0">
    <w:nsid w:val="15F6691B"/>
    <w:multiLevelType w:val="hybridMultilevel"/>
    <w:tmpl w:val="FFFFFFFF"/>
    <w:lvl w:ilvl="0" w:tplc="1700D522">
      <w:start w:val="1"/>
      <w:numFmt w:val="bullet"/>
      <w:lvlText w:val=""/>
      <w:lvlJc w:val="left"/>
      <w:pPr>
        <w:ind w:left="720" w:hanging="360"/>
      </w:pPr>
      <w:rPr>
        <w:rFonts w:ascii="Symbol" w:hAnsi="Symbol" w:hint="default"/>
      </w:rPr>
    </w:lvl>
    <w:lvl w:ilvl="1" w:tplc="064A89BA">
      <w:start w:val="1"/>
      <w:numFmt w:val="bullet"/>
      <w:lvlText w:val="o"/>
      <w:lvlJc w:val="left"/>
      <w:pPr>
        <w:ind w:left="1440" w:hanging="360"/>
      </w:pPr>
      <w:rPr>
        <w:rFonts w:ascii="Courier New" w:hAnsi="Courier New" w:hint="default"/>
      </w:rPr>
    </w:lvl>
    <w:lvl w:ilvl="2" w:tplc="24F4ED0C">
      <w:start w:val="1"/>
      <w:numFmt w:val="bullet"/>
      <w:lvlText w:val=""/>
      <w:lvlJc w:val="left"/>
      <w:pPr>
        <w:ind w:left="2160" w:hanging="360"/>
      </w:pPr>
      <w:rPr>
        <w:rFonts w:ascii="Wingdings" w:hAnsi="Wingdings" w:hint="default"/>
      </w:rPr>
    </w:lvl>
    <w:lvl w:ilvl="3" w:tplc="870C4BA4">
      <w:start w:val="1"/>
      <w:numFmt w:val="bullet"/>
      <w:lvlText w:val=""/>
      <w:lvlJc w:val="left"/>
      <w:pPr>
        <w:ind w:left="2880" w:hanging="360"/>
      </w:pPr>
      <w:rPr>
        <w:rFonts w:ascii="Symbol" w:hAnsi="Symbol" w:hint="default"/>
      </w:rPr>
    </w:lvl>
    <w:lvl w:ilvl="4" w:tplc="6B18D082">
      <w:start w:val="1"/>
      <w:numFmt w:val="bullet"/>
      <w:lvlText w:val="o"/>
      <w:lvlJc w:val="left"/>
      <w:pPr>
        <w:ind w:left="3600" w:hanging="360"/>
      </w:pPr>
      <w:rPr>
        <w:rFonts w:ascii="Courier New" w:hAnsi="Courier New" w:hint="default"/>
      </w:rPr>
    </w:lvl>
    <w:lvl w:ilvl="5" w:tplc="A8787CB2">
      <w:start w:val="1"/>
      <w:numFmt w:val="bullet"/>
      <w:lvlText w:val=""/>
      <w:lvlJc w:val="left"/>
      <w:pPr>
        <w:ind w:left="4320" w:hanging="360"/>
      </w:pPr>
      <w:rPr>
        <w:rFonts w:ascii="Wingdings" w:hAnsi="Wingdings" w:hint="default"/>
      </w:rPr>
    </w:lvl>
    <w:lvl w:ilvl="6" w:tplc="46409BEE">
      <w:start w:val="1"/>
      <w:numFmt w:val="bullet"/>
      <w:lvlText w:val=""/>
      <w:lvlJc w:val="left"/>
      <w:pPr>
        <w:ind w:left="5040" w:hanging="360"/>
      </w:pPr>
      <w:rPr>
        <w:rFonts w:ascii="Symbol" w:hAnsi="Symbol" w:hint="default"/>
      </w:rPr>
    </w:lvl>
    <w:lvl w:ilvl="7" w:tplc="857456AE">
      <w:start w:val="1"/>
      <w:numFmt w:val="bullet"/>
      <w:lvlText w:val="o"/>
      <w:lvlJc w:val="left"/>
      <w:pPr>
        <w:ind w:left="5760" w:hanging="360"/>
      </w:pPr>
      <w:rPr>
        <w:rFonts w:ascii="Courier New" w:hAnsi="Courier New" w:hint="default"/>
      </w:rPr>
    </w:lvl>
    <w:lvl w:ilvl="8" w:tplc="BBBEE64E">
      <w:start w:val="1"/>
      <w:numFmt w:val="bullet"/>
      <w:lvlText w:val=""/>
      <w:lvlJc w:val="left"/>
      <w:pPr>
        <w:ind w:left="6480" w:hanging="360"/>
      </w:pPr>
      <w:rPr>
        <w:rFonts w:ascii="Wingdings" w:hAnsi="Wingdings" w:hint="default"/>
      </w:rPr>
    </w:lvl>
  </w:abstractNum>
  <w:abstractNum w:abstractNumId="6" w15:restartNumberingAfterBreak="0">
    <w:nsid w:val="18F54B93"/>
    <w:multiLevelType w:val="hybridMultilevel"/>
    <w:tmpl w:val="FFFFFFFF"/>
    <w:lvl w:ilvl="0" w:tplc="34F05236">
      <w:start w:val="1"/>
      <w:numFmt w:val="bullet"/>
      <w:lvlText w:val=""/>
      <w:lvlJc w:val="left"/>
      <w:pPr>
        <w:ind w:left="720" w:hanging="360"/>
      </w:pPr>
      <w:rPr>
        <w:rFonts w:ascii="Symbol" w:hAnsi="Symbol" w:hint="default"/>
      </w:rPr>
    </w:lvl>
    <w:lvl w:ilvl="1" w:tplc="37EA5E4C">
      <w:start w:val="1"/>
      <w:numFmt w:val="bullet"/>
      <w:lvlText w:val="o"/>
      <w:lvlJc w:val="left"/>
      <w:pPr>
        <w:ind w:left="1440" w:hanging="360"/>
      </w:pPr>
      <w:rPr>
        <w:rFonts w:ascii="Courier New" w:hAnsi="Courier New" w:hint="default"/>
      </w:rPr>
    </w:lvl>
    <w:lvl w:ilvl="2" w:tplc="21AE5ADC">
      <w:start w:val="1"/>
      <w:numFmt w:val="bullet"/>
      <w:lvlText w:val=""/>
      <w:lvlJc w:val="left"/>
      <w:pPr>
        <w:ind w:left="2160" w:hanging="360"/>
      </w:pPr>
      <w:rPr>
        <w:rFonts w:ascii="Wingdings" w:hAnsi="Wingdings" w:hint="default"/>
      </w:rPr>
    </w:lvl>
    <w:lvl w:ilvl="3" w:tplc="30242D28">
      <w:start w:val="1"/>
      <w:numFmt w:val="bullet"/>
      <w:lvlText w:val=""/>
      <w:lvlJc w:val="left"/>
      <w:pPr>
        <w:ind w:left="2880" w:hanging="360"/>
      </w:pPr>
      <w:rPr>
        <w:rFonts w:ascii="Symbol" w:hAnsi="Symbol" w:hint="default"/>
      </w:rPr>
    </w:lvl>
    <w:lvl w:ilvl="4" w:tplc="ABAA352A">
      <w:start w:val="1"/>
      <w:numFmt w:val="bullet"/>
      <w:lvlText w:val="o"/>
      <w:lvlJc w:val="left"/>
      <w:pPr>
        <w:ind w:left="3600" w:hanging="360"/>
      </w:pPr>
      <w:rPr>
        <w:rFonts w:ascii="Courier New" w:hAnsi="Courier New" w:hint="default"/>
      </w:rPr>
    </w:lvl>
    <w:lvl w:ilvl="5" w:tplc="0C0A3BAC">
      <w:start w:val="1"/>
      <w:numFmt w:val="bullet"/>
      <w:lvlText w:val=""/>
      <w:lvlJc w:val="left"/>
      <w:pPr>
        <w:ind w:left="4320" w:hanging="360"/>
      </w:pPr>
      <w:rPr>
        <w:rFonts w:ascii="Wingdings" w:hAnsi="Wingdings" w:hint="default"/>
      </w:rPr>
    </w:lvl>
    <w:lvl w:ilvl="6" w:tplc="B3205DEE">
      <w:start w:val="1"/>
      <w:numFmt w:val="bullet"/>
      <w:lvlText w:val=""/>
      <w:lvlJc w:val="left"/>
      <w:pPr>
        <w:ind w:left="5040" w:hanging="360"/>
      </w:pPr>
      <w:rPr>
        <w:rFonts w:ascii="Symbol" w:hAnsi="Symbol" w:hint="default"/>
      </w:rPr>
    </w:lvl>
    <w:lvl w:ilvl="7" w:tplc="DA0A7326">
      <w:start w:val="1"/>
      <w:numFmt w:val="bullet"/>
      <w:lvlText w:val="o"/>
      <w:lvlJc w:val="left"/>
      <w:pPr>
        <w:ind w:left="5760" w:hanging="360"/>
      </w:pPr>
      <w:rPr>
        <w:rFonts w:ascii="Courier New" w:hAnsi="Courier New" w:hint="default"/>
      </w:rPr>
    </w:lvl>
    <w:lvl w:ilvl="8" w:tplc="12B05832">
      <w:start w:val="1"/>
      <w:numFmt w:val="bullet"/>
      <w:lvlText w:val=""/>
      <w:lvlJc w:val="left"/>
      <w:pPr>
        <w:ind w:left="6480" w:hanging="360"/>
      </w:pPr>
      <w:rPr>
        <w:rFonts w:ascii="Wingdings" w:hAnsi="Wingdings" w:hint="default"/>
      </w:rPr>
    </w:lvl>
  </w:abstractNum>
  <w:abstractNum w:abstractNumId="7" w15:restartNumberingAfterBreak="0">
    <w:nsid w:val="19967261"/>
    <w:multiLevelType w:val="hybridMultilevel"/>
    <w:tmpl w:val="FFFFFFFF"/>
    <w:lvl w:ilvl="0" w:tplc="B5262436">
      <w:start w:val="1"/>
      <w:numFmt w:val="bullet"/>
      <w:lvlText w:val=""/>
      <w:lvlJc w:val="left"/>
      <w:pPr>
        <w:ind w:left="720" w:hanging="360"/>
      </w:pPr>
      <w:rPr>
        <w:rFonts w:ascii="Symbol" w:hAnsi="Symbol" w:hint="default"/>
      </w:rPr>
    </w:lvl>
    <w:lvl w:ilvl="1" w:tplc="84CC0DE2">
      <w:start w:val="1"/>
      <w:numFmt w:val="bullet"/>
      <w:lvlText w:val="o"/>
      <w:lvlJc w:val="left"/>
      <w:pPr>
        <w:ind w:left="1440" w:hanging="360"/>
      </w:pPr>
      <w:rPr>
        <w:rFonts w:ascii="Courier New" w:hAnsi="Courier New" w:hint="default"/>
      </w:rPr>
    </w:lvl>
    <w:lvl w:ilvl="2" w:tplc="0B148436">
      <w:start w:val="1"/>
      <w:numFmt w:val="bullet"/>
      <w:lvlText w:val=""/>
      <w:lvlJc w:val="left"/>
      <w:pPr>
        <w:ind w:left="2160" w:hanging="360"/>
      </w:pPr>
      <w:rPr>
        <w:rFonts w:ascii="Wingdings" w:hAnsi="Wingdings" w:hint="default"/>
      </w:rPr>
    </w:lvl>
    <w:lvl w:ilvl="3" w:tplc="AFB43C96">
      <w:start w:val="1"/>
      <w:numFmt w:val="bullet"/>
      <w:lvlText w:val=""/>
      <w:lvlJc w:val="left"/>
      <w:pPr>
        <w:ind w:left="2880" w:hanging="360"/>
      </w:pPr>
      <w:rPr>
        <w:rFonts w:ascii="Symbol" w:hAnsi="Symbol" w:hint="default"/>
      </w:rPr>
    </w:lvl>
    <w:lvl w:ilvl="4" w:tplc="A71C472E">
      <w:start w:val="1"/>
      <w:numFmt w:val="bullet"/>
      <w:lvlText w:val="o"/>
      <w:lvlJc w:val="left"/>
      <w:pPr>
        <w:ind w:left="3600" w:hanging="360"/>
      </w:pPr>
      <w:rPr>
        <w:rFonts w:ascii="Courier New" w:hAnsi="Courier New" w:hint="default"/>
      </w:rPr>
    </w:lvl>
    <w:lvl w:ilvl="5" w:tplc="1234C2B6">
      <w:start w:val="1"/>
      <w:numFmt w:val="bullet"/>
      <w:lvlText w:val=""/>
      <w:lvlJc w:val="left"/>
      <w:pPr>
        <w:ind w:left="4320" w:hanging="360"/>
      </w:pPr>
      <w:rPr>
        <w:rFonts w:ascii="Wingdings" w:hAnsi="Wingdings" w:hint="default"/>
      </w:rPr>
    </w:lvl>
    <w:lvl w:ilvl="6" w:tplc="433EFAA4">
      <w:start w:val="1"/>
      <w:numFmt w:val="bullet"/>
      <w:lvlText w:val=""/>
      <w:lvlJc w:val="left"/>
      <w:pPr>
        <w:ind w:left="5040" w:hanging="360"/>
      </w:pPr>
      <w:rPr>
        <w:rFonts w:ascii="Symbol" w:hAnsi="Symbol" w:hint="default"/>
      </w:rPr>
    </w:lvl>
    <w:lvl w:ilvl="7" w:tplc="20F4A652">
      <w:start w:val="1"/>
      <w:numFmt w:val="bullet"/>
      <w:lvlText w:val="o"/>
      <w:lvlJc w:val="left"/>
      <w:pPr>
        <w:ind w:left="5760" w:hanging="360"/>
      </w:pPr>
      <w:rPr>
        <w:rFonts w:ascii="Courier New" w:hAnsi="Courier New" w:hint="default"/>
      </w:rPr>
    </w:lvl>
    <w:lvl w:ilvl="8" w:tplc="01F8C05E">
      <w:start w:val="1"/>
      <w:numFmt w:val="bullet"/>
      <w:lvlText w:val=""/>
      <w:lvlJc w:val="left"/>
      <w:pPr>
        <w:ind w:left="6480" w:hanging="360"/>
      </w:pPr>
      <w:rPr>
        <w:rFonts w:ascii="Wingdings" w:hAnsi="Wingdings" w:hint="default"/>
      </w:rPr>
    </w:lvl>
  </w:abstractNum>
  <w:abstractNum w:abstractNumId="8" w15:restartNumberingAfterBreak="0">
    <w:nsid w:val="1AE34E3F"/>
    <w:multiLevelType w:val="hybridMultilevel"/>
    <w:tmpl w:val="FFFFFFFF"/>
    <w:lvl w:ilvl="0" w:tplc="FE3E41EA">
      <w:start w:val="1"/>
      <w:numFmt w:val="bullet"/>
      <w:lvlText w:val=""/>
      <w:lvlJc w:val="left"/>
      <w:pPr>
        <w:ind w:left="720" w:hanging="360"/>
      </w:pPr>
      <w:rPr>
        <w:rFonts w:ascii="Symbol" w:hAnsi="Symbol" w:hint="default"/>
      </w:rPr>
    </w:lvl>
    <w:lvl w:ilvl="1" w:tplc="1DF8064E">
      <w:start w:val="1"/>
      <w:numFmt w:val="bullet"/>
      <w:lvlText w:val="o"/>
      <w:lvlJc w:val="left"/>
      <w:pPr>
        <w:ind w:left="1440" w:hanging="360"/>
      </w:pPr>
      <w:rPr>
        <w:rFonts w:ascii="Courier New" w:hAnsi="Courier New" w:hint="default"/>
      </w:rPr>
    </w:lvl>
    <w:lvl w:ilvl="2" w:tplc="4CF48208">
      <w:start w:val="1"/>
      <w:numFmt w:val="bullet"/>
      <w:lvlText w:val=""/>
      <w:lvlJc w:val="left"/>
      <w:pPr>
        <w:ind w:left="2160" w:hanging="360"/>
      </w:pPr>
      <w:rPr>
        <w:rFonts w:ascii="Wingdings" w:hAnsi="Wingdings" w:hint="default"/>
      </w:rPr>
    </w:lvl>
    <w:lvl w:ilvl="3" w:tplc="076AD9E6">
      <w:start w:val="1"/>
      <w:numFmt w:val="bullet"/>
      <w:lvlText w:val=""/>
      <w:lvlJc w:val="left"/>
      <w:pPr>
        <w:ind w:left="2880" w:hanging="360"/>
      </w:pPr>
      <w:rPr>
        <w:rFonts w:ascii="Symbol" w:hAnsi="Symbol" w:hint="default"/>
      </w:rPr>
    </w:lvl>
    <w:lvl w:ilvl="4" w:tplc="F79E27D6">
      <w:start w:val="1"/>
      <w:numFmt w:val="bullet"/>
      <w:lvlText w:val="o"/>
      <w:lvlJc w:val="left"/>
      <w:pPr>
        <w:ind w:left="3600" w:hanging="360"/>
      </w:pPr>
      <w:rPr>
        <w:rFonts w:ascii="Courier New" w:hAnsi="Courier New" w:hint="default"/>
      </w:rPr>
    </w:lvl>
    <w:lvl w:ilvl="5" w:tplc="C1486FE0">
      <w:start w:val="1"/>
      <w:numFmt w:val="bullet"/>
      <w:lvlText w:val=""/>
      <w:lvlJc w:val="left"/>
      <w:pPr>
        <w:ind w:left="4320" w:hanging="360"/>
      </w:pPr>
      <w:rPr>
        <w:rFonts w:ascii="Wingdings" w:hAnsi="Wingdings" w:hint="default"/>
      </w:rPr>
    </w:lvl>
    <w:lvl w:ilvl="6" w:tplc="54E2C05C">
      <w:start w:val="1"/>
      <w:numFmt w:val="bullet"/>
      <w:lvlText w:val=""/>
      <w:lvlJc w:val="left"/>
      <w:pPr>
        <w:ind w:left="5040" w:hanging="360"/>
      </w:pPr>
      <w:rPr>
        <w:rFonts w:ascii="Symbol" w:hAnsi="Symbol" w:hint="default"/>
      </w:rPr>
    </w:lvl>
    <w:lvl w:ilvl="7" w:tplc="05FC0702">
      <w:start w:val="1"/>
      <w:numFmt w:val="bullet"/>
      <w:lvlText w:val="o"/>
      <w:lvlJc w:val="left"/>
      <w:pPr>
        <w:ind w:left="5760" w:hanging="360"/>
      </w:pPr>
      <w:rPr>
        <w:rFonts w:ascii="Courier New" w:hAnsi="Courier New" w:hint="default"/>
      </w:rPr>
    </w:lvl>
    <w:lvl w:ilvl="8" w:tplc="5ACA77A6">
      <w:start w:val="1"/>
      <w:numFmt w:val="bullet"/>
      <w:lvlText w:val=""/>
      <w:lvlJc w:val="left"/>
      <w:pPr>
        <w:ind w:left="6480" w:hanging="360"/>
      </w:pPr>
      <w:rPr>
        <w:rFonts w:ascii="Wingdings" w:hAnsi="Wingdings" w:hint="default"/>
      </w:rPr>
    </w:lvl>
  </w:abstractNum>
  <w:abstractNum w:abstractNumId="9" w15:restartNumberingAfterBreak="0">
    <w:nsid w:val="1CF847E6"/>
    <w:multiLevelType w:val="hybridMultilevel"/>
    <w:tmpl w:val="FFFFFFFF"/>
    <w:lvl w:ilvl="0" w:tplc="DE88B7C8">
      <w:start w:val="1"/>
      <w:numFmt w:val="bullet"/>
      <w:lvlText w:val=""/>
      <w:lvlJc w:val="left"/>
      <w:pPr>
        <w:ind w:left="720" w:hanging="360"/>
      </w:pPr>
      <w:rPr>
        <w:rFonts w:ascii="Symbol" w:hAnsi="Symbol" w:hint="default"/>
      </w:rPr>
    </w:lvl>
    <w:lvl w:ilvl="1" w:tplc="F0F443C2">
      <w:start w:val="1"/>
      <w:numFmt w:val="bullet"/>
      <w:lvlText w:val="o"/>
      <w:lvlJc w:val="left"/>
      <w:pPr>
        <w:ind w:left="1440" w:hanging="360"/>
      </w:pPr>
      <w:rPr>
        <w:rFonts w:ascii="Courier New" w:hAnsi="Courier New" w:hint="default"/>
      </w:rPr>
    </w:lvl>
    <w:lvl w:ilvl="2" w:tplc="D04A2C04">
      <w:start w:val="1"/>
      <w:numFmt w:val="bullet"/>
      <w:lvlText w:val=""/>
      <w:lvlJc w:val="left"/>
      <w:pPr>
        <w:ind w:left="2160" w:hanging="360"/>
      </w:pPr>
      <w:rPr>
        <w:rFonts w:ascii="Wingdings" w:hAnsi="Wingdings" w:hint="default"/>
      </w:rPr>
    </w:lvl>
    <w:lvl w:ilvl="3" w:tplc="056AFE22">
      <w:start w:val="1"/>
      <w:numFmt w:val="bullet"/>
      <w:lvlText w:val=""/>
      <w:lvlJc w:val="left"/>
      <w:pPr>
        <w:ind w:left="2880" w:hanging="360"/>
      </w:pPr>
      <w:rPr>
        <w:rFonts w:ascii="Symbol" w:hAnsi="Symbol" w:hint="default"/>
      </w:rPr>
    </w:lvl>
    <w:lvl w:ilvl="4" w:tplc="15523F84">
      <w:start w:val="1"/>
      <w:numFmt w:val="bullet"/>
      <w:lvlText w:val="o"/>
      <w:lvlJc w:val="left"/>
      <w:pPr>
        <w:ind w:left="3600" w:hanging="360"/>
      </w:pPr>
      <w:rPr>
        <w:rFonts w:ascii="Courier New" w:hAnsi="Courier New" w:hint="default"/>
      </w:rPr>
    </w:lvl>
    <w:lvl w:ilvl="5" w:tplc="185E3B3E">
      <w:start w:val="1"/>
      <w:numFmt w:val="bullet"/>
      <w:lvlText w:val=""/>
      <w:lvlJc w:val="left"/>
      <w:pPr>
        <w:ind w:left="4320" w:hanging="360"/>
      </w:pPr>
      <w:rPr>
        <w:rFonts w:ascii="Wingdings" w:hAnsi="Wingdings" w:hint="default"/>
      </w:rPr>
    </w:lvl>
    <w:lvl w:ilvl="6" w:tplc="4BFA4C24">
      <w:start w:val="1"/>
      <w:numFmt w:val="bullet"/>
      <w:lvlText w:val=""/>
      <w:lvlJc w:val="left"/>
      <w:pPr>
        <w:ind w:left="5040" w:hanging="360"/>
      </w:pPr>
      <w:rPr>
        <w:rFonts w:ascii="Symbol" w:hAnsi="Symbol" w:hint="default"/>
      </w:rPr>
    </w:lvl>
    <w:lvl w:ilvl="7" w:tplc="8A3CAD0E">
      <w:start w:val="1"/>
      <w:numFmt w:val="bullet"/>
      <w:lvlText w:val="o"/>
      <w:lvlJc w:val="left"/>
      <w:pPr>
        <w:ind w:left="5760" w:hanging="360"/>
      </w:pPr>
      <w:rPr>
        <w:rFonts w:ascii="Courier New" w:hAnsi="Courier New" w:hint="default"/>
      </w:rPr>
    </w:lvl>
    <w:lvl w:ilvl="8" w:tplc="72ACC536">
      <w:start w:val="1"/>
      <w:numFmt w:val="bullet"/>
      <w:lvlText w:val=""/>
      <w:lvlJc w:val="left"/>
      <w:pPr>
        <w:ind w:left="6480" w:hanging="360"/>
      </w:pPr>
      <w:rPr>
        <w:rFonts w:ascii="Wingdings" w:hAnsi="Wingdings" w:hint="default"/>
      </w:rPr>
    </w:lvl>
  </w:abstractNum>
  <w:abstractNum w:abstractNumId="10" w15:restartNumberingAfterBreak="0">
    <w:nsid w:val="1DF9E640"/>
    <w:multiLevelType w:val="hybridMultilevel"/>
    <w:tmpl w:val="FFFFFFFF"/>
    <w:lvl w:ilvl="0" w:tplc="3AF8B246">
      <w:start w:val="1"/>
      <w:numFmt w:val="bullet"/>
      <w:lvlText w:val=""/>
      <w:lvlJc w:val="left"/>
      <w:pPr>
        <w:ind w:left="720" w:hanging="360"/>
      </w:pPr>
      <w:rPr>
        <w:rFonts w:ascii="Symbol" w:hAnsi="Symbol" w:hint="default"/>
      </w:rPr>
    </w:lvl>
    <w:lvl w:ilvl="1" w:tplc="DBAC14A6">
      <w:start w:val="1"/>
      <w:numFmt w:val="bullet"/>
      <w:lvlText w:val="o"/>
      <w:lvlJc w:val="left"/>
      <w:pPr>
        <w:ind w:left="1440" w:hanging="360"/>
      </w:pPr>
      <w:rPr>
        <w:rFonts w:ascii="Courier New" w:hAnsi="Courier New" w:hint="default"/>
      </w:rPr>
    </w:lvl>
    <w:lvl w:ilvl="2" w:tplc="75F6BB4A">
      <w:start w:val="1"/>
      <w:numFmt w:val="bullet"/>
      <w:lvlText w:val=""/>
      <w:lvlJc w:val="left"/>
      <w:pPr>
        <w:ind w:left="2160" w:hanging="360"/>
      </w:pPr>
      <w:rPr>
        <w:rFonts w:ascii="Wingdings" w:hAnsi="Wingdings" w:hint="default"/>
      </w:rPr>
    </w:lvl>
    <w:lvl w:ilvl="3" w:tplc="BADE7922">
      <w:start w:val="1"/>
      <w:numFmt w:val="bullet"/>
      <w:lvlText w:val=""/>
      <w:lvlJc w:val="left"/>
      <w:pPr>
        <w:ind w:left="2880" w:hanging="360"/>
      </w:pPr>
      <w:rPr>
        <w:rFonts w:ascii="Symbol" w:hAnsi="Symbol" w:hint="default"/>
      </w:rPr>
    </w:lvl>
    <w:lvl w:ilvl="4" w:tplc="6C7AFA3C">
      <w:start w:val="1"/>
      <w:numFmt w:val="bullet"/>
      <w:lvlText w:val="o"/>
      <w:lvlJc w:val="left"/>
      <w:pPr>
        <w:ind w:left="3600" w:hanging="360"/>
      </w:pPr>
      <w:rPr>
        <w:rFonts w:ascii="Courier New" w:hAnsi="Courier New" w:hint="default"/>
      </w:rPr>
    </w:lvl>
    <w:lvl w:ilvl="5" w:tplc="9D7ACC54">
      <w:start w:val="1"/>
      <w:numFmt w:val="bullet"/>
      <w:lvlText w:val=""/>
      <w:lvlJc w:val="left"/>
      <w:pPr>
        <w:ind w:left="4320" w:hanging="360"/>
      </w:pPr>
      <w:rPr>
        <w:rFonts w:ascii="Wingdings" w:hAnsi="Wingdings" w:hint="default"/>
      </w:rPr>
    </w:lvl>
    <w:lvl w:ilvl="6" w:tplc="39502326">
      <w:start w:val="1"/>
      <w:numFmt w:val="bullet"/>
      <w:lvlText w:val=""/>
      <w:lvlJc w:val="left"/>
      <w:pPr>
        <w:ind w:left="5040" w:hanging="360"/>
      </w:pPr>
      <w:rPr>
        <w:rFonts w:ascii="Symbol" w:hAnsi="Symbol" w:hint="default"/>
      </w:rPr>
    </w:lvl>
    <w:lvl w:ilvl="7" w:tplc="BA2A4BBE">
      <w:start w:val="1"/>
      <w:numFmt w:val="bullet"/>
      <w:lvlText w:val="o"/>
      <w:lvlJc w:val="left"/>
      <w:pPr>
        <w:ind w:left="5760" w:hanging="360"/>
      </w:pPr>
      <w:rPr>
        <w:rFonts w:ascii="Courier New" w:hAnsi="Courier New" w:hint="default"/>
      </w:rPr>
    </w:lvl>
    <w:lvl w:ilvl="8" w:tplc="38ACAEEC">
      <w:start w:val="1"/>
      <w:numFmt w:val="bullet"/>
      <w:lvlText w:val=""/>
      <w:lvlJc w:val="left"/>
      <w:pPr>
        <w:ind w:left="6480" w:hanging="360"/>
      </w:pPr>
      <w:rPr>
        <w:rFonts w:ascii="Wingdings" w:hAnsi="Wingdings" w:hint="default"/>
      </w:rPr>
    </w:lvl>
  </w:abstractNum>
  <w:abstractNum w:abstractNumId="11" w15:restartNumberingAfterBreak="0">
    <w:nsid w:val="1EB33E92"/>
    <w:multiLevelType w:val="hybridMultilevel"/>
    <w:tmpl w:val="FFFFFFFF"/>
    <w:lvl w:ilvl="0" w:tplc="C0F88C1C">
      <w:start w:val="1"/>
      <w:numFmt w:val="bullet"/>
      <w:lvlText w:val=""/>
      <w:lvlJc w:val="left"/>
      <w:pPr>
        <w:ind w:left="720" w:hanging="360"/>
      </w:pPr>
      <w:rPr>
        <w:rFonts w:ascii="Symbol" w:hAnsi="Symbol" w:hint="default"/>
      </w:rPr>
    </w:lvl>
    <w:lvl w:ilvl="1" w:tplc="B2D2BE3E">
      <w:start w:val="1"/>
      <w:numFmt w:val="bullet"/>
      <w:lvlText w:val="o"/>
      <w:lvlJc w:val="left"/>
      <w:pPr>
        <w:ind w:left="1440" w:hanging="360"/>
      </w:pPr>
      <w:rPr>
        <w:rFonts w:ascii="Courier New" w:hAnsi="Courier New" w:hint="default"/>
      </w:rPr>
    </w:lvl>
    <w:lvl w:ilvl="2" w:tplc="D2687468">
      <w:start w:val="1"/>
      <w:numFmt w:val="bullet"/>
      <w:lvlText w:val=""/>
      <w:lvlJc w:val="left"/>
      <w:pPr>
        <w:ind w:left="2160" w:hanging="360"/>
      </w:pPr>
      <w:rPr>
        <w:rFonts w:ascii="Wingdings" w:hAnsi="Wingdings" w:hint="default"/>
      </w:rPr>
    </w:lvl>
    <w:lvl w:ilvl="3" w:tplc="1C86A9E4">
      <w:start w:val="1"/>
      <w:numFmt w:val="bullet"/>
      <w:lvlText w:val=""/>
      <w:lvlJc w:val="left"/>
      <w:pPr>
        <w:ind w:left="2880" w:hanging="360"/>
      </w:pPr>
      <w:rPr>
        <w:rFonts w:ascii="Symbol" w:hAnsi="Symbol" w:hint="default"/>
      </w:rPr>
    </w:lvl>
    <w:lvl w:ilvl="4" w:tplc="1C4C05AA">
      <w:start w:val="1"/>
      <w:numFmt w:val="bullet"/>
      <w:lvlText w:val="o"/>
      <w:lvlJc w:val="left"/>
      <w:pPr>
        <w:ind w:left="3600" w:hanging="360"/>
      </w:pPr>
      <w:rPr>
        <w:rFonts w:ascii="Courier New" w:hAnsi="Courier New" w:hint="default"/>
      </w:rPr>
    </w:lvl>
    <w:lvl w:ilvl="5" w:tplc="84621F94">
      <w:start w:val="1"/>
      <w:numFmt w:val="bullet"/>
      <w:lvlText w:val=""/>
      <w:lvlJc w:val="left"/>
      <w:pPr>
        <w:ind w:left="4320" w:hanging="360"/>
      </w:pPr>
      <w:rPr>
        <w:rFonts w:ascii="Wingdings" w:hAnsi="Wingdings" w:hint="default"/>
      </w:rPr>
    </w:lvl>
    <w:lvl w:ilvl="6" w:tplc="FC8E8446">
      <w:start w:val="1"/>
      <w:numFmt w:val="bullet"/>
      <w:lvlText w:val=""/>
      <w:lvlJc w:val="left"/>
      <w:pPr>
        <w:ind w:left="5040" w:hanging="360"/>
      </w:pPr>
      <w:rPr>
        <w:rFonts w:ascii="Symbol" w:hAnsi="Symbol" w:hint="default"/>
      </w:rPr>
    </w:lvl>
    <w:lvl w:ilvl="7" w:tplc="F54862CE">
      <w:start w:val="1"/>
      <w:numFmt w:val="bullet"/>
      <w:lvlText w:val="o"/>
      <w:lvlJc w:val="left"/>
      <w:pPr>
        <w:ind w:left="5760" w:hanging="360"/>
      </w:pPr>
      <w:rPr>
        <w:rFonts w:ascii="Courier New" w:hAnsi="Courier New" w:hint="default"/>
      </w:rPr>
    </w:lvl>
    <w:lvl w:ilvl="8" w:tplc="ED4E76F2">
      <w:start w:val="1"/>
      <w:numFmt w:val="bullet"/>
      <w:lvlText w:val=""/>
      <w:lvlJc w:val="left"/>
      <w:pPr>
        <w:ind w:left="6480" w:hanging="360"/>
      </w:pPr>
      <w:rPr>
        <w:rFonts w:ascii="Wingdings" w:hAnsi="Wingdings" w:hint="default"/>
      </w:rPr>
    </w:lvl>
  </w:abstractNum>
  <w:abstractNum w:abstractNumId="12" w15:restartNumberingAfterBreak="0">
    <w:nsid w:val="1FEBA3B3"/>
    <w:multiLevelType w:val="hybridMultilevel"/>
    <w:tmpl w:val="FFFFFFFF"/>
    <w:lvl w:ilvl="0" w:tplc="E8AEEB30">
      <w:start w:val="1"/>
      <w:numFmt w:val="decimal"/>
      <w:lvlText w:val="%1."/>
      <w:lvlJc w:val="left"/>
      <w:pPr>
        <w:ind w:left="720" w:hanging="360"/>
      </w:pPr>
    </w:lvl>
    <w:lvl w:ilvl="1" w:tplc="2E9A59F6">
      <w:start w:val="1"/>
      <w:numFmt w:val="lowerLetter"/>
      <w:lvlText w:val="%2."/>
      <w:lvlJc w:val="left"/>
      <w:pPr>
        <w:ind w:left="1440" w:hanging="360"/>
      </w:pPr>
    </w:lvl>
    <w:lvl w:ilvl="2" w:tplc="952E7F16">
      <w:start w:val="1"/>
      <w:numFmt w:val="lowerRoman"/>
      <w:lvlText w:val="%3."/>
      <w:lvlJc w:val="right"/>
      <w:pPr>
        <w:ind w:left="2160" w:hanging="180"/>
      </w:pPr>
    </w:lvl>
    <w:lvl w:ilvl="3" w:tplc="D35E6854">
      <w:start w:val="1"/>
      <w:numFmt w:val="decimal"/>
      <w:lvlText w:val="%4."/>
      <w:lvlJc w:val="left"/>
      <w:pPr>
        <w:ind w:left="2880" w:hanging="360"/>
      </w:pPr>
    </w:lvl>
    <w:lvl w:ilvl="4" w:tplc="E3EC6F90">
      <w:start w:val="1"/>
      <w:numFmt w:val="lowerLetter"/>
      <w:lvlText w:val="%5."/>
      <w:lvlJc w:val="left"/>
      <w:pPr>
        <w:ind w:left="3600" w:hanging="360"/>
      </w:pPr>
    </w:lvl>
    <w:lvl w:ilvl="5" w:tplc="4EC6978C">
      <w:start w:val="1"/>
      <w:numFmt w:val="lowerRoman"/>
      <w:lvlText w:val="%6."/>
      <w:lvlJc w:val="right"/>
      <w:pPr>
        <w:ind w:left="4320" w:hanging="180"/>
      </w:pPr>
    </w:lvl>
    <w:lvl w:ilvl="6" w:tplc="62525574">
      <w:start w:val="1"/>
      <w:numFmt w:val="decimal"/>
      <w:lvlText w:val="%7."/>
      <w:lvlJc w:val="left"/>
      <w:pPr>
        <w:ind w:left="5040" w:hanging="360"/>
      </w:pPr>
    </w:lvl>
    <w:lvl w:ilvl="7" w:tplc="95AEAC44">
      <w:start w:val="1"/>
      <w:numFmt w:val="lowerLetter"/>
      <w:lvlText w:val="%8."/>
      <w:lvlJc w:val="left"/>
      <w:pPr>
        <w:ind w:left="5760" w:hanging="360"/>
      </w:pPr>
    </w:lvl>
    <w:lvl w:ilvl="8" w:tplc="565A2D1A">
      <w:start w:val="1"/>
      <w:numFmt w:val="lowerRoman"/>
      <w:lvlText w:val="%9."/>
      <w:lvlJc w:val="right"/>
      <w:pPr>
        <w:ind w:left="6480" w:hanging="180"/>
      </w:pPr>
    </w:lvl>
  </w:abstractNum>
  <w:abstractNum w:abstractNumId="13" w15:restartNumberingAfterBreak="0">
    <w:nsid w:val="203FA115"/>
    <w:multiLevelType w:val="hybridMultilevel"/>
    <w:tmpl w:val="FFFFFFFF"/>
    <w:lvl w:ilvl="0" w:tplc="F4B2EE42">
      <w:start w:val="1"/>
      <w:numFmt w:val="bullet"/>
      <w:lvlText w:val=""/>
      <w:lvlJc w:val="left"/>
      <w:pPr>
        <w:ind w:left="720" w:hanging="360"/>
      </w:pPr>
      <w:rPr>
        <w:rFonts w:ascii="Symbol" w:hAnsi="Symbol" w:hint="default"/>
      </w:rPr>
    </w:lvl>
    <w:lvl w:ilvl="1" w:tplc="19B0D1F8">
      <w:start w:val="1"/>
      <w:numFmt w:val="bullet"/>
      <w:lvlText w:val="o"/>
      <w:lvlJc w:val="left"/>
      <w:pPr>
        <w:ind w:left="1440" w:hanging="360"/>
      </w:pPr>
      <w:rPr>
        <w:rFonts w:ascii="Courier New" w:hAnsi="Courier New" w:hint="default"/>
      </w:rPr>
    </w:lvl>
    <w:lvl w:ilvl="2" w:tplc="D7BA85F6">
      <w:start w:val="1"/>
      <w:numFmt w:val="bullet"/>
      <w:lvlText w:val=""/>
      <w:lvlJc w:val="left"/>
      <w:pPr>
        <w:ind w:left="2160" w:hanging="360"/>
      </w:pPr>
      <w:rPr>
        <w:rFonts w:ascii="Wingdings" w:hAnsi="Wingdings" w:hint="default"/>
      </w:rPr>
    </w:lvl>
    <w:lvl w:ilvl="3" w:tplc="C214EDFE">
      <w:start w:val="1"/>
      <w:numFmt w:val="bullet"/>
      <w:lvlText w:val=""/>
      <w:lvlJc w:val="left"/>
      <w:pPr>
        <w:ind w:left="2880" w:hanging="360"/>
      </w:pPr>
      <w:rPr>
        <w:rFonts w:ascii="Symbol" w:hAnsi="Symbol" w:hint="default"/>
      </w:rPr>
    </w:lvl>
    <w:lvl w:ilvl="4" w:tplc="EB9E8F90">
      <w:start w:val="1"/>
      <w:numFmt w:val="bullet"/>
      <w:lvlText w:val="o"/>
      <w:lvlJc w:val="left"/>
      <w:pPr>
        <w:ind w:left="3600" w:hanging="360"/>
      </w:pPr>
      <w:rPr>
        <w:rFonts w:ascii="Courier New" w:hAnsi="Courier New" w:hint="default"/>
      </w:rPr>
    </w:lvl>
    <w:lvl w:ilvl="5" w:tplc="F9D4F924">
      <w:start w:val="1"/>
      <w:numFmt w:val="bullet"/>
      <w:lvlText w:val=""/>
      <w:lvlJc w:val="left"/>
      <w:pPr>
        <w:ind w:left="4320" w:hanging="360"/>
      </w:pPr>
      <w:rPr>
        <w:rFonts w:ascii="Wingdings" w:hAnsi="Wingdings" w:hint="default"/>
      </w:rPr>
    </w:lvl>
    <w:lvl w:ilvl="6" w:tplc="8F6A7688">
      <w:start w:val="1"/>
      <w:numFmt w:val="bullet"/>
      <w:lvlText w:val=""/>
      <w:lvlJc w:val="left"/>
      <w:pPr>
        <w:ind w:left="5040" w:hanging="360"/>
      </w:pPr>
      <w:rPr>
        <w:rFonts w:ascii="Symbol" w:hAnsi="Symbol" w:hint="default"/>
      </w:rPr>
    </w:lvl>
    <w:lvl w:ilvl="7" w:tplc="A73AE09A">
      <w:start w:val="1"/>
      <w:numFmt w:val="bullet"/>
      <w:lvlText w:val="o"/>
      <w:lvlJc w:val="left"/>
      <w:pPr>
        <w:ind w:left="5760" w:hanging="360"/>
      </w:pPr>
      <w:rPr>
        <w:rFonts w:ascii="Courier New" w:hAnsi="Courier New" w:hint="default"/>
      </w:rPr>
    </w:lvl>
    <w:lvl w:ilvl="8" w:tplc="2F7ABF02">
      <w:start w:val="1"/>
      <w:numFmt w:val="bullet"/>
      <w:lvlText w:val=""/>
      <w:lvlJc w:val="left"/>
      <w:pPr>
        <w:ind w:left="6480" w:hanging="360"/>
      </w:pPr>
      <w:rPr>
        <w:rFonts w:ascii="Wingdings" w:hAnsi="Wingdings" w:hint="default"/>
      </w:rPr>
    </w:lvl>
  </w:abstractNum>
  <w:abstractNum w:abstractNumId="14" w15:restartNumberingAfterBreak="0">
    <w:nsid w:val="206D4F97"/>
    <w:multiLevelType w:val="hybridMultilevel"/>
    <w:tmpl w:val="FFFFFFFF"/>
    <w:lvl w:ilvl="0" w:tplc="B68CC832">
      <w:start w:val="1"/>
      <w:numFmt w:val="bullet"/>
      <w:lvlText w:val=""/>
      <w:lvlJc w:val="left"/>
      <w:pPr>
        <w:ind w:left="720" w:hanging="360"/>
      </w:pPr>
      <w:rPr>
        <w:rFonts w:ascii="Symbol" w:hAnsi="Symbol" w:hint="default"/>
      </w:rPr>
    </w:lvl>
    <w:lvl w:ilvl="1" w:tplc="C08AEFEE">
      <w:start w:val="1"/>
      <w:numFmt w:val="bullet"/>
      <w:lvlText w:val="o"/>
      <w:lvlJc w:val="left"/>
      <w:pPr>
        <w:ind w:left="1440" w:hanging="360"/>
      </w:pPr>
      <w:rPr>
        <w:rFonts w:ascii="Courier New" w:hAnsi="Courier New" w:hint="default"/>
      </w:rPr>
    </w:lvl>
    <w:lvl w:ilvl="2" w:tplc="276A53F4">
      <w:start w:val="1"/>
      <w:numFmt w:val="bullet"/>
      <w:lvlText w:val=""/>
      <w:lvlJc w:val="left"/>
      <w:pPr>
        <w:ind w:left="2160" w:hanging="360"/>
      </w:pPr>
      <w:rPr>
        <w:rFonts w:ascii="Wingdings" w:hAnsi="Wingdings" w:hint="default"/>
      </w:rPr>
    </w:lvl>
    <w:lvl w:ilvl="3" w:tplc="3774ED2E">
      <w:start w:val="1"/>
      <w:numFmt w:val="bullet"/>
      <w:lvlText w:val=""/>
      <w:lvlJc w:val="left"/>
      <w:pPr>
        <w:ind w:left="2880" w:hanging="360"/>
      </w:pPr>
      <w:rPr>
        <w:rFonts w:ascii="Symbol" w:hAnsi="Symbol" w:hint="default"/>
      </w:rPr>
    </w:lvl>
    <w:lvl w:ilvl="4" w:tplc="A2F4FD24">
      <w:start w:val="1"/>
      <w:numFmt w:val="bullet"/>
      <w:lvlText w:val="o"/>
      <w:lvlJc w:val="left"/>
      <w:pPr>
        <w:ind w:left="3600" w:hanging="360"/>
      </w:pPr>
      <w:rPr>
        <w:rFonts w:ascii="Courier New" w:hAnsi="Courier New" w:hint="default"/>
      </w:rPr>
    </w:lvl>
    <w:lvl w:ilvl="5" w:tplc="15EEA6F6">
      <w:start w:val="1"/>
      <w:numFmt w:val="bullet"/>
      <w:lvlText w:val=""/>
      <w:lvlJc w:val="left"/>
      <w:pPr>
        <w:ind w:left="4320" w:hanging="360"/>
      </w:pPr>
      <w:rPr>
        <w:rFonts w:ascii="Wingdings" w:hAnsi="Wingdings" w:hint="default"/>
      </w:rPr>
    </w:lvl>
    <w:lvl w:ilvl="6" w:tplc="995A95BE">
      <w:start w:val="1"/>
      <w:numFmt w:val="bullet"/>
      <w:lvlText w:val=""/>
      <w:lvlJc w:val="left"/>
      <w:pPr>
        <w:ind w:left="5040" w:hanging="360"/>
      </w:pPr>
      <w:rPr>
        <w:rFonts w:ascii="Symbol" w:hAnsi="Symbol" w:hint="default"/>
      </w:rPr>
    </w:lvl>
    <w:lvl w:ilvl="7" w:tplc="3E96665C">
      <w:start w:val="1"/>
      <w:numFmt w:val="bullet"/>
      <w:lvlText w:val="o"/>
      <w:lvlJc w:val="left"/>
      <w:pPr>
        <w:ind w:left="5760" w:hanging="360"/>
      </w:pPr>
      <w:rPr>
        <w:rFonts w:ascii="Courier New" w:hAnsi="Courier New" w:hint="default"/>
      </w:rPr>
    </w:lvl>
    <w:lvl w:ilvl="8" w:tplc="5F441320">
      <w:start w:val="1"/>
      <w:numFmt w:val="bullet"/>
      <w:lvlText w:val=""/>
      <w:lvlJc w:val="left"/>
      <w:pPr>
        <w:ind w:left="6480" w:hanging="360"/>
      </w:pPr>
      <w:rPr>
        <w:rFonts w:ascii="Wingdings" w:hAnsi="Wingdings" w:hint="default"/>
      </w:rPr>
    </w:lvl>
  </w:abstractNum>
  <w:abstractNum w:abstractNumId="15" w15:restartNumberingAfterBreak="0">
    <w:nsid w:val="2445D2BD"/>
    <w:multiLevelType w:val="hybridMultilevel"/>
    <w:tmpl w:val="FFFFFFFF"/>
    <w:lvl w:ilvl="0" w:tplc="20825ECE">
      <w:start w:val="1"/>
      <w:numFmt w:val="bullet"/>
      <w:lvlText w:val=""/>
      <w:lvlJc w:val="left"/>
      <w:pPr>
        <w:ind w:left="720" w:hanging="360"/>
      </w:pPr>
      <w:rPr>
        <w:rFonts w:ascii="Symbol" w:hAnsi="Symbol" w:hint="default"/>
      </w:rPr>
    </w:lvl>
    <w:lvl w:ilvl="1" w:tplc="8640D788">
      <w:start w:val="1"/>
      <w:numFmt w:val="bullet"/>
      <w:lvlText w:val="o"/>
      <w:lvlJc w:val="left"/>
      <w:pPr>
        <w:ind w:left="1440" w:hanging="360"/>
      </w:pPr>
      <w:rPr>
        <w:rFonts w:ascii="Courier New" w:hAnsi="Courier New" w:hint="default"/>
      </w:rPr>
    </w:lvl>
    <w:lvl w:ilvl="2" w:tplc="347CFF52">
      <w:start w:val="1"/>
      <w:numFmt w:val="bullet"/>
      <w:lvlText w:val=""/>
      <w:lvlJc w:val="left"/>
      <w:pPr>
        <w:ind w:left="2160" w:hanging="360"/>
      </w:pPr>
      <w:rPr>
        <w:rFonts w:ascii="Wingdings" w:hAnsi="Wingdings" w:hint="default"/>
      </w:rPr>
    </w:lvl>
    <w:lvl w:ilvl="3" w:tplc="B69ABE6E">
      <w:start w:val="1"/>
      <w:numFmt w:val="bullet"/>
      <w:lvlText w:val=""/>
      <w:lvlJc w:val="left"/>
      <w:pPr>
        <w:ind w:left="2880" w:hanging="360"/>
      </w:pPr>
      <w:rPr>
        <w:rFonts w:ascii="Symbol" w:hAnsi="Symbol" w:hint="default"/>
      </w:rPr>
    </w:lvl>
    <w:lvl w:ilvl="4" w:tplc="FD3C7AFE">
      <w:start w:val="1"/>
      <w:numFmt w:val="bullet"/>
      <w:lvlText w:val="o"/>
      <w:lvlJc w:val="left"/>
      <w:pPr>
        <w:ind w:left="3600" w:hanging="360"/>
      </w:pPr>
      <w:rPr>
        <w:rFonts w:ascii="Courier New" w:hAnsi="Courier New" w:hint="default"/>
      </w:rPr>
    </w:lvl>
    <w:lvl w:ilvl="5" w:tplc="CAE65004">
      <w:start w:val="1"/>
      <w:numFmt w:val="bullet"/>
      <w:lvlText w:val=""/>
      <w:lvlJc w:val="left"/>
      <w:pPr>
        <w:ind w:left="4320" w:hanging="360"/>
      </w:pPr>
      <w:rPr>
        <w:rFonts w:ascii="Wingdings" w:hAnsi="Wingdings" w:hint="default"/>
      </w:rPr>
    </w:lvl>
    <w:lvl w:ilvl="6" w:tplc="24DA296E">
      <w:start w:val="1"/>
      <w:numFmt w:val="bullet"/>
      <w:lvlText w:val=""/>
      <w:lvlJc w:val="left"/>
      <w:pPr>
        <w:ind w:left="5040" w:hanging="360"/>
      </w:pPr>
      <w:rPr>
        <w:rFonts w:ascii="Symbol" w:hAnsi="Symbol" w:hint="default"/>
      </w:rPr>
    </w:lvl>
    <w:lvl w:ilvl="7" w:tplc="B2CCE8E4">
      <w:start w:val="1"/>
      <w:numFmt w:val="bullet"/>
      <w:lvlText w:val="o"/>
      <w:lvlJc w:val="left"/>
      <w:pPr>
        <w:ind w:left="5760" w:hanging="360"/>
      </w:pPr>
      <w:rPr>
        <w:rFonts w:ascii="Courier New" w:hAnsi="Courier New" w:hint="default"/>
      </w:rPr>
    </w:lvl>
    <w:lvl w:ilvl="8" w:tplc="3B6E4EE4">
      <w:start w:val="1"/>
      <w:numFmt w:val="bullet"/>
      <w:lvlText w:val=""/>
      <w:lvlJc w:val="left"/>
      <w:pPr>
        <w:ind w:left="6480" w:hanging="360"/>
      </w:pPr>
      <w:rPr>
        <w:rFonts w:ascii="Wingdings" w:hAnsi="Wingdings" w:hint="default"/>
      </w:rPr>
    </w:lvl>
  </w:abstractNum>
  <w:abstractNum w:abstractNumId="16" w15:restartNumberingAfterBreak="0">
    <w:nsid w:val="2B2C9AE2"/>
    <w:multiLevelType w:val="hybridMultilevel"/>
    <w:tmpl w:val="FFFFFFFF"/>
    <w:lvl w:ilvl="0" w:tplc="F202DDF4">
      <w:start w:val="1"/>
      <w:numFmt w:val="bullet"/>
      <w:lvlText w:val=""/>
      <w:lvlJc w:val="left"/>
      <w:pPr>
        <w:ind w:left="720" w:hanging="360"/>
      </w:pPr>
      <w:rPr>
        <w:rFonts w:ascii="Symbol" w:hAnsi="Symbol" w:hint="default"/>
      </w:rPr>
    </w:lvl>
    <w:lvl w:ilvl="1" w:tplc="5CC6B50A">
      <w:start w:val="1"/>
      <w:numFmt w:val="bullet"/>
      <w:lvlText w:val="o"/>
      <w:lvlJc w:val="left"/>
      <w:pPr>
        <w:ind w:left="1440" w:hanging="360"/>
      </w:pPr>
      <w:rPr>
        <w:rFonts w:ascii="Courier New" w:hAnsi="Courier New" w:hint="default"/>
      </w:rPr>
    </w:lvl>
    <w:lvl w:ilvl="2" w:tplc="C212BC62">
      <w:start w:val="1"/>
      <w:numFmt w:val="bullet"/>
      <w:lvlText w:val=""/>
      <w:lvlJc w:val="left"/>
      <w:pPr>
        <w:ind w:left="2160" w:hanging="360"/>
      </w:pPr>
      <w:rPr>
        <w:rFonts w:ascii="Wingdings" w:hAnsi="Wingdings" w:hint="default"/>
      </w:rPr>
    </w:lvl>
    <w:lvl w:ilvl="3" w:tplc="7A4AD65A">
      <w:start w:val="1"/>
      <w:numFmt w:val="bullet"/>
      <w:lvlText w:val=""/>
      <w:lvlJc w:val="left"/>
      <w:pPr>
        <w:ind w:left="2880" w:hanging="360"/>
      </w:pPr>
      <w:rPr>
        <w:rFonts w:ascii="Symbol" w:hAnsi="Symbol" w:hint="default"/>
      </w:rPr>
    </w:lvl>
    <w:lvl w:ilvl="4" w:tplc="BF06038E">
      <w:start w:val="1"/>
      <w:numFmt w:val="bullet"/>
      <w:lvlText w:val="o"/>
      <w:lvlJc w:val="left"/>
      <w:pPr>
        <w:ind w:left="3600" w:hanging="360"/>
      </w:pPr>
      <w:rPr>
        <w:rFonts w:ascii="Courier New" w:hAnsi="Courier New" w:hint="default"/>
      </w:rPr>
    </w:lvl>
    <w:lvl w:ilvl="5" w:tplc="D78E2162">
      <w:start w:val="1"/>
      <w:numFmt w:val="bullet"/>
      <w:lvlText w:val=""/>
      <w:lvlJc w:val="left"/>
      <w:pPr>
        <w:ind w:left="4320" w:hanging="360"/>
      </w:pPr>
      <w:rPr>
        <w:rFonts w:ascii="Wingdings" w:hAnsi="Wingdings" w:hint="default"/>
      </w:rPr>
    </w:lvl>
    <w:lvl w:ilvl="6" w:tplc="255CA73C">
      <w:start w:val="1"/>
      <w:numFmt w:val="bullet"/>
      <w:lvlText w:val=""/>
      <w:lvlJc w:val="left"/>
      <w:pPr>
        <w:ind w:left="5040" w:hanging="360"/>
      </w:pPr>
      <w:rPr>
        <w:rFonts w:ascii="Symbol" w:hAnsi="Symbol" w:hint="default"/>
      </w:rPr>
    </w:lvl>
    <w:lvl w:ilvl="7" w:tplc="13D64DAA">
      <w:start w:val="1"/>
      <w:numFmt w:val="bullet"/>
      <w:lvlText w:val="o"/>
      <w:lvlJc w:val="left"/>
      <w:pPr>
        <w:ind w:left="5760" w:hanging="360"/>
      </w:pPr>
      <w:rPr>
        <w:rFonts w:ascii="Courier New" w:hAnsi="Courier New" w:hint="default"/>
      </w:rPr>
    </w:lvl>
    <w:lvl w:ilvl="8" w:tplc="E82A1704">
      <w:start w:val="1"/>
      <w:numFmt w:val="bullet"/>
      <w:lvlText w:val=""/>
      <w:lvlJc w:val="left"/>
      <w:pPr>
        <w:ind w:left="6480" w:hanging="360"/>
      </w:pPr>
      <w:rPr>
        <w:rFonts w:ascii="Wingdings" w:hAnsi="Wingdings" w:hint="default"/>
      </w:rPr>
    </w:lvl>
  </w:abstractNum>
  <w:abstractNum w:abstractNumId="17" w15:restartNumberingAfterBreak="0">
    <w:nsid w:val="2D1ABA74"/>
    <w:multiLevelType w:val="hybridMultilevel"/>
    <w:tmpl w:val="FFFFFFFF"/>
    <w:lvl w:ilvl="0" w:tplc="B5063E0A">
      <w:start w:val="1"/>
      <w:numFmt w:val="bullet"/>
      <w:lvlText w:val=""/>
      <w:lvlJc w:val="left"/>
      <w:pPr>
        <w:ind w:left="720" w:hanging="360"/>
      </w:pPr>
      <w:rPr>
        <w:rFonts w:ascii="Symbol" w:hAnsi="Symbol" w:hint="default"/>
      </w:rPr>
    </w:lvl>
    <w:lvl w:ilvl="1" w:tplc="87985B1E">
      <w:start w:val="1"/>
      <w:numFmt w:val="bullet"/>
      <w:lvlText w:val="o"/>
      <w:lvlJc w:val="left"/>
      <w:pPr>
        <w:ind w:left="1440" w:hanging="360"/>
      </w:pPr>
      <w:rPr>
        <w:rFonts w:ascii="Courier New" w:hAnsi="Courier New" w:hint="default"/>
      </w:rPr>
    </w:lvl>
    <w:lvl w:ilvl="2" w:tplc="174AF5E8">
      <w:start w:val="1"/>
      <w:numFmt w:val="bullet"/>
      <w:lvlText w:val=""/>
      <w:lvlJc w:val="left"/>
      <w:pPr>
        <w:ind w:left="2160" w:hanging="360"/>
      </w:pPr>
      <w:rPr>
        <w:rFonts w:ascii="Wingdings" w:hAnsi="Wingdings" w:hint="default"/>
      </w:rPr>
    </w:lvl>
    <w:lvl w:ilvl="3" w:tplc="7048FF56">
      <w:start w:val="1"/>
      <w:numFmt w:val="bullet"/>
      <w:lvlText w:val=""/>
      <w:lvlJc w:val="left"/>
      <w:pPr>
        <w:ind w:left="2880" w:hanging="360"/>
      </w:pPr>
      <w:rPr>
        <w:rFonts w:ascii="Symbol" w:hAnsi="Symbol" w:hint="default"/>
      </w:rPr>
    </w:lvl>
    <w:lvl w:ilvl="4" w:tplc="0A50DBA0">
      <w:start w:val="1"/>
      <w:numFmt w:val="bullet"/>
      <w:lvlText w:val="o"/>
      <w:lvlJc w:val="left"/>
      <w:pPr>
        <w:ind w:left="3600" w:hanging="360"/>
      </w:pPr>
      <w:rPr>
        <w:rFonts w:ascii="Courier New" w:hAnsi="Courier New" w:hint="default"/>
      </w:rPr>
    </w:lvl>
    <w:lvl w:ilvl="5" w:tplc="2B56CE08">
      <w:start w:val="1"/>
      <w:numFmt w:val="bullet"/>
      <w:lvlText w:val=""/>
      <w:lvlJc w:val="left"/>
      <w:pPr>
        <w:ind w:left="4320" w:hanging="360"/>
      </w:pPr>
      <w:rPr>
        <w:rFonts w:ascii="Wingdings" w:hAnsi="Wingdings" w:hint="default"/>
      </w:rPr>
    </w:lvl>
    <w:lvl w:ilvl="6" w:tplc="8626C7BA">
      <w:start w:val="1"/>
      <w:numFmt w:val="bullet"/>
      <w:lvlText w:val=""/>
      <w:lvlJc w:val="left"/>
      <w:pPr>
        <w:ind w:left="5040" w:hanging="360"/>
      </w:pPr>
      <w:rPr>
        <w:rFonts w:ascii="Symbol" w:hAnsi="Symbol" w:hint="default"/>
      </w:rPr>
    </w:lvl>
    <w:lvl w:ilvl="7" w:tplc="BD02A79C">
      <w:start w:val="1"/>
      <w:numFmt w:val="bullet"/>
      <w:lvlText w:val="o"/>
      <w:lvlJc w:val="left"/>
      <w:pPr>
        <w:ind w:left="5760" w:hanging="360"/>
      </w:pPr>
      <w:rPr>
        <w:rFonts w:ascii="Courier New" w:hAnsi="Courier New" w:hint="default"/>
      </w:rPr>
    </w:lvl>
    <w:lvl w:ilvl="8" w:tplc="74C2D000">
      <w:start w:val="1"/>
      <w:numFmt w:val="bullet"/>
      <w:lvlText w:val=""/>
      <w:lvlJc w:val="left"/>
      <w:pPr>
        <w:ind w:left="6480" w:hanging="360"/>
      </w:pPr>
      <w:rPr>
        <w:rFonts w:ascii="Wingdings" w:hAnsi="Wingdings" w:hint="default"/>
      </w:rPr>
    </w:lvl>
  </w:abstractNum>
  <w:abstractNum w:abstractNumId="18" w15:restartNumberingAfterBreak="0">
    <w:nsid w:val="2DC43CA0"/>
    <w:multiLevelType w:val="hybridMultilevel"/>
    <w:tmpl w:val="FFFFFFFF"/>
    <w:lvl w:ilvl="0" w:tplc="463A9636">
      <w:start w:val="1"/>
      <w:numFmt w:val="bullet"/>
      <w:lvlText w:val=""/>
      <w:lvlJc w:val="left"/>
      <w:pPr>
        <w:ind w:left="720" w:hanging="360"/>
      </w:pPr>
      <w:rPr>
        <w:rFonts w:ascii="Symbol" w:hAnsi="Symbol" w:hint="default"/>
      </w:rPr>
    </w:lvl>
    <w:lvl w:ilvl="1" w:tplc="4026549A">
      <w:start w:val="1"/>
      <w:numFmt w:val="bullet"/>
      <w:lvlText w:val="o"/>
      <w:lvlJc w:val="left"/>
      <w:pPr>
        <w:ind w:left="1440" w:hanging="360"/>
      </w:pPr>
      <w:rPr>
        <w:rFonts w:ascii="Courier New" w:hAnsi="Courier New" w:hint="default"/>
      </w:rPr>
    </w:lvl>
    <w:lvl w:ilvl="2" w:tplc="2BF6CBDA">
      <w:start w:val="1"/>
      <w:numFmt w:val="bullet"/>
      <w:lvlText w:val=""/>
      <w:lvlJc w:val="left"/>
      <w:pPr>
        <w:ind w:left="2160" w:hanging="360"/>
      </w:pPr>
      <w:rPr>
        <w:rFonts w:ascii="Wingdings" w:hAnsi="Wingdings" w:hint="default"/>
      </w:rPr>
    </w:lvl>
    <w:lvl w:ilvl="3" w:tplc="24CAD27E">
      <w:start w:val="1"/>
      <w:numFmt w:val="bullet"/>
      <w:lvlText w:val=""/>
      <w:lvlJc w:val="left"/>
      <w:pPr>
        <w:ind w:left="2880" w:hanging="360"/>
      </w:pPr>
      <w:rPr>
        <w:rFonts w:ascii="Symbol" w:hAnsi="Symbol" w:hint="default"/>
      </w:rPr>
    </w:lvl>
    <w:lvl w:ilvl="4" w:tplc="DAC20342">
      <w:start w:val="1"/>
      <w:numFmt w:val="bullet"/>
      <w:lvlText w:val="o"/>
      <w:lvlJc w:val="left"/>
      <w:pPr>
        <w:ind w:left="3600" w:hanging="360"/>
      </w:pPr>
      <w:rPr>
        <w:rFonts w:ascii="Courier New" w:hAnsi="Courier New" w:hint="default"/>
      </w:rPr>
    </w:lvl>
    <w:lvl w:ilvl="5" w:tplc="5E2898D8">
      <w:start w:val="1"/>
      <w:numFmt w:val="bullet"/>
      <w:lvlText w:val=""/>
      <w:lvlJc w:val="left"/>
      <w:pPr>
        <w:ind w:left="4320" w:hanging="360"/>
      </w:pPr>
      <w:rPr>
        <w:rFonts w:ascii="Wingdings" w:hAnsi="Wingdings" w:hint="default"/>
      </w:rPr>
    </w:lvl>
    <w:lvl w:ilvl="6" w:tplc="2A30FC16">
      <w:start w:val="1"/>
      <w:numFmt w:val="bullet"/>
      <w:lvlText w:val=""/>
      <w:lvlJc w:val="left"/>
      <w:pPr>
        <w:ind w:left="5040" w:hanging="360"/>
      </w:pPr>
      <w:rPr>
        <w:rFonts w:ascii="Symbol" w:hAnsi="Symbol" w:hint="default"/>
      </w:rPr>
    </w:lvl>
    <w:lvl w:ilvl="7" w:tplc="6B6EB914">
      <w:start w:val="1"/>
      <w:numFmt w:val="bullet"/>
      <w:lvlText w:val="o"/>
      <w:lvlJc w:val="left"/>
      <w:pPr>
        <w:ind w:left="5760" w:hanging="360"/>
      </w:pPr>
      <w:rPr>
        <w:rFonts w:ascii="Courier New" w:hAnsi="Courier New" w:hint="default"/>
      </w:rPr>
    </w:lvl>
    <w:lvl w:ilvl="8" w:tplc="CA049DF6">
      <w:start w:val="1"/>
      <w:numFmt w:val="bullet"/>
      <w:lvlText w:val=""/>
      <w:lvlJc w:val="left"/>
      <w:pPr>
        <w:ind w:left="6480" w:hanging="360"/>
      </w:pPr>
      <w:rPr>
        <w:rFonts w:ascii="Wingdings" w:hAnsi="Wingdings" w:hint="default"/>
      </w:rPr>
    </w:lvl>
  </w:abstractNum>
  <w:abstractNum w:abstractNumId="19" w15:restartNumberingAfterBreak="0">
    <w:nsid w:val="2F5FDF60"/>
    <w:multiLevelType w:val="hybridMultilevel"/>
    <w:tmpl w:val="FFFFFFFF"/>
    <w:lvl w:ilvl="0" w:tplc="21D6841E">
      <w:start w:val="1"/>
      <w:numFmt w:val="bullet"/>
      <w:lvlText w:val=""/>
      <w:lvlJc w:val="left"/>
      <w:pPr>
        <w:ind w:left="720" w:hanging="360"/>
      </w:pPr>
      <w:rPr>
        <w:rFonts w:ascii="Symbol" w:hAnsi="Symbol" w:hint="default"/>
      </w:rPr>
    </w:lvl>
    <w:lvl w:ilvl="1" w:tplc="1626FE8E">
      <w:start w:val="1"/>
      <w:numFmt w:val="bullet"/>
      <w:lvlText w:val="o"/>
      <w:lvlJc w:val="left"/>
      <w:pPr>
        <w:ind w:left="1440" w:hanging="360"/>
      </w:pPr>
      <w:rPr>
        <w:rFonts w:ascii="Courier New" w:hAnsi="Courier New" w:hint="default"/>
      </w:rPr>
    </w:lvl>
    <w:lvl w:ilvl="2" w:tplc="4DFC2B26">
      <w:start w:val="1"/>
      <w:numFmt w:val="bullet"/>
      <w:lvlText w:val=""/>
      <w:lvlJc w:val="left"/>
      <w:pPr>
        <w:ind w:left="2160" w:hanging="360"/>
      </w:pPr>
      <w:rPr>
        <w:rFonts w:ascii="Wingdings" w:hAnsi="Wingdings" w:hint="default"/>
      </w:rPr>
    </w:lvl>
    <w:lvl w:ilvl="3" w:tplc="DEF2A50C">
      <w:start w:val="1"/>
      <w:numFmt w:val="bullet"/>
      <w:lvlText w:val=""/>
      <w:lvlJc w:val="left"/>
      <w:pPr>
        <w:ind w:left="2880" w:hanging="360"/>
      </w:pPr>
      <w:rPr>
        <w:rFonts w:ascii="Symbol" w:hAnsi="Symbol" w:hint="default"/>
      </w:rPr>
    </w:lvl>
    <w:lvl w:ilvl="4" w:tplc="66D6A40C">
      <w:start w:val="1"/>
      <w:numFmt w:val="bullet"/>
      <w:lvlText w:val="o"/>
      <w:lvlJc w:val="left"/>
      <w:pPr>
        <w:ind w:left="3600" w:hanging="360"/>
      </w:pPr>
      <w:rPr>
        <w:rFonts w:ascii="Courier New" w:hAnsi="Courier New" w:hint="default"/>
      </w:rPr>
    </w:lvl>
    <w:lvl w:ilvl="5" w:tplc="EB34EF52">
      <w:start w:val="1"/>
      <w:numFmt w:val="bullet"/>
      <w:lvlText w:val=""/>
      <w:lvlJc w:val="left"/>
      <w:pPr>
        <w:ind w:left="4320" w:hanging="360"/>
      </w:pPr>
      <w:rPr>
        <w:rFonts w:ascii="Wingdings" w:hAnsi="Wingdings" w:hint="default"/>
      </w:rPr>
    </w:lvl>
    <w:lvl w:ilvl="6" w:tplc="A0F0903A">
      <w:start w:val="1"/>
      <w:numFmt w:val="bullet"/>
      <w:lvlText w:val=""/>
      <w:lvlJc w:val="left"/>
      <w:pPr>
        <w:ind w:left="5040" w:hanging="360"/>
      </w:pPr>
      <w:rPr>
        <w:rFonts w:ascii="Symbol" w:hAnsi="Symbol" w:hint="default"/>
      </w:rPr>
    </w:lvl>
    <w:lvl w:ilvl="7" w:tplc="A3A6B490">
      <w:start w:val="1"/>
      <w:numFmt w:val="bullet"/>
      <w:lvlText w:val="o"/>
      <w:lvlJc w:val="left"/>
      <w:pPr>
        <w:ind w:left="5760" w:hanging="360"/>
      </w:pPr>
      <w:rPr>
        <w:rFonts w:ascii="Courier New" w:hAnsi="Courier New" w:hint="default"/>
      </w:rPr>
    </w:lvl>
    <w:lvl w:ilvl="8" w:tplc="790082C4">
      <w:start w:val="1"/>
      <w:numFmt w:val="bullet"/>
      <w:lvlText w:val=""/>
      <w:lvlJc w:val="left"/>
      <w:pPr>
        <w:ind w:left="6480" w:hanging="360"/>
      </w:pPr>
      <w:rPr>
        <w:rFonts w:ascii="Wingdings" w:hAnsi="Wingdings" w:hint="default"/>
      </w:rPr>
    </w:lvl>
  </w:abstractNum>
  <w:abstractNum w:abstractNumId="20" w15:restartNumberingAfterBreak="0">
    <w:nsid w:val="3001D0AC"/>
    <w:multiLevelType w:val="hybridMultilevel"/>
    <w:tmpl w:val="FFFFFFFF"/>
    <w:lvl w:ilvl="0" w:tplc="E47CF57E">
      <w:start w:val="1"/>
      <w:numFmt w:val="bullet"/>
      <w:lvlText w:val=""/>
      <w:lvlJc w:val="left"/>
      <w:pPr>
        <w:ind w:left="720" w:hanging="360"/>
      </w:pPr>
      <w:rPr>
        <w:rFonts w:ascii="Symbol" w:hAnsi="Symbol" w:hint="default"/>
      </w:rPr>
    </w:lvl>
    <w:lvl w:ilvl="1" w:tplc="7A522F8A">
      <w:start w:val="1"/>
      <w:numFmt w:val="bullet"/>
      <w:lvlText w:val="o"/>
      <w:lvlJc w:val="left"/>
      <w:pPr>
        <w:ind w:left="1440" w:hanging="360"/>
      </w:pPr>
      <w:rPr>
        <w:rFonts w:ascii="Courier New" w:hAnsi="Courier New" w:hint="default"/>
      </w:rPr>
    </w:lvl>
    <w:lvl w:ilvl="2" w:tplc="50C0395E">
      <w:start w:val="1"/>
      <w:numFmt w:val="bullet"/>
      <w:lvlText w:val=""/>
      <w:lvlJc w:val="left"/>
      <w:pPr>
        <w:ind w:left="2160" w:hanging="360"/>
      </w:pPr>
      <w:rPr>
        <w:rFonts w:ascii="Wingdings" w:hAnsi="Wingdings" w:hint="default"/>
      </w:rPr>
    </w:lvl>
    <w:lvl w:ilvl="3" w:tplc="152A5D22">
      <w:start w:val="1"/>
      <w:numFmt w:val="bullet"/>
      <w:lvlText w:val=""/>
      <w:lvlJc w:val="left"/>
      <w:pPr>
        <w:ind w:left="2880" w:hanging="360"/>
      </w:pPr>
      <w:rPr>
        <w:rFonts w:ascii="Symbol" w:hAnsi="Symbol" w:hint="default"/>
      </w:rPr>
    </w:lvl>
    <w:lvl w:ilvl="4" w:tplc="45C29F44">
      <w:start w:val="1"/>
      <w:numFmt w:val="bullet"/>
      <w:lvlText w:val="o"/>
      <w:lvlJc w:val="left"/>
      <w:pPr>
        <w:ind w:left="3600" w:hanging="360"/>
      </w:pPr>
      <w:rPr>
        <w:rFonts w:ascii="Courier New" w:hAnsi="Courier New" w:hint="default"/>
      </w:rPr>
    </w:lvl>
    <w:lvl w:ilvl="5" w:tplc="5F304D04">
      <w:start w:val="1"/>
      <w:numFmt w:val="bullet"/>
      <w:lvlText w:val=""/>
      <w:lvlJc w:val="left"/>
      <w:pPr>
        <w:ind w:left="4320" w:hanging="360"/>
      </w:pPr>
      <w:rPr>
        <w:rFonts w:ascii="Wingdings" w:hAnsi="Wingdings" w:hint="default"/>
      </w:rPr>
    </w:lvl>
    <w:lvl w:ilvl="6" w:tplc="18D856FC">
      <w:start w:val="1"/>
      <w:numFmt w:val="bullet"/>
      <w:lvlText w:val=""/>
      <w:lvlJc w:val="left"/>
      <w:pPr>
        <w:ind w:left="5040" w:hanging="360"/>
      </w:pPr>
      <w:rPr>
        <w:rFonts w:ascii="Symbol" w:hAnsi="Symbol" w:hint="default"/>
      </w:rPr>
    </w:lvl>
    <w:lvl w:ilvl="7" w:tplc="5A24B39A">
      <w:start w:val="1"/>
      <w:numFmt w:val="bullet"/>
      <w:lvlText w:val="o"/>
      <w:lvlJc w:val="left"/>
      <w:pPr>
        <w:ind w:left="5760" w:hanging="360"/>
      </w:pPr>
      <w:rPr>
        <w:rFonts w:ascii="Courier New" w:hAnsi="Courier New" w:hint="default"/>
      </w:rPr>
    </w:lvl>
    <w:lvl w:ilvl="8" w:tplc="9732EE18">
      <w:start w:val="1"/>
      <w:numFmt w:val="bullet"/>
      <w:lvlText w:val=""/>
      <w:lvlJc w:val="left"/>
      <w:pPr>
        <w:ind w:left="6480" w:hanging="360"/>
      </w:pPr>
      <w:rPr>
        <w:rFonts w:ascii="Wingdings" w:hAnsi="Wingdings" w:hint="default"/>
      </w:rPr>
    </w:lvl>
  </w:abstractNum>
  <w:abstractNum w:abstractNumId="21" w15:restartNumberingAfterBreak="0">
    <w:nsid w:val="3059297F"/>
    <w:multiLevelType w:val="hybridMultilevel"/>
    <w:tmpl w:val="FFFFFFFF"/>
    <w:lvl w:ilvl="0" w:tplc="B638FBE4">
      <w:start w:val="1"/>
      <w:numFmt w:val="bullet"/>
      <w:lvlText w:val=""/>
      <w:lvlJc w:val="left"/>
      <w:pPr>
        <w:ind w:left="720" w:hanging="360"/>
      </w:pPr>
      <w:rPr>
        <w:rFonts w:ascii="Symbol" w:hAnsi="Symbol" w:hint="default"/>
      </w:rPr>
    </w:lvl>
    <w:lvl w:ilvl="1" w:tplc="E660926C">
      <w:start w:val="1"/>
      <w:numFmt w:val="bullet"/>
      <w:lvlText w:val="o"/>
      <w:lvlJc w:val="left"/>
      <w:pPr>
        <w:ind w:left="1440" w:hanging="360"/>
      </w:pPr>
      <w:rPr>
        <w:rFonts w:ascii="Courier New" w:hAnsi="Courier New" w:hint="default"/>
      </w:rPr>
    </w:lvl>
    <w:lvl w:ilvl="2" w:tplc="B6E05020">
      <w:start w:val="1"/>
      <w:numFmt w:val="bullet"/>
      <w:lvlText w:val=""/>
      <w:lvlJc w:val="left"/>
      <w:pPr>
        <w:ind w:left="2160" w:hanging="360"/>
      </w:pPr>
      <w:rPr>
        <w:rFonts w:ascii="Wingdings" w:hAnsi="Wingdings" w:hint="default"/>
      </w:rPr>
    </w:lvl>
    <w:lvl w:ilvl="3" w:tplc="4D262146">
      <w:start w:val="1"/>
      <w:numFmt w:val="bullet"/>
      <w:lvlText w:val=""/>
      <w:lvlJc w:val="left"/>
      <w:pPr>
        <w:ind w:left="2880" w:hanging="360"/>
      </w:pPr>
      <w:rPr>
        <w:rFonts w:ascii="Symbol" w:hAnsi="Symbol" w:hint="default"/>
      </w:rPr>
    </w:lvl>
    <w:lvl w:ilvl="4" w:tplc="D676FBE2">
      <w:start w:val="1"/>
      <w:numFmt w:val="bullet"/>
      <w:lvlText w:val="o"/>
      <w:lvlJc w:val="left"/>
      <w:pPr>
        <w:ind w:left="3600" w:hanging="360"/>
      </w:pPr>
      <w:rPr>
        <w:rFonts w:ascii="Courier New" w:hAnsi="Courier New" w:hint="default"/>
      </w:rPr>
    </w:lvl>
    <w:lvl w:ilvl="5" w:tplc="D55E1878">
      <w:start w:val="1"/>
      <w:numFmt w:val="bullet"/>
      <w:lvlText w:val=""/>
      <w:lvlJc w:val="left"/>
      <w:pPr>
        <w:ind w:left="4320" w:hanging="360"/>
      </w:pPr>
      <w:rPr>
        <w:rFonts w:ascii="Wingdings" w:hAnsi="Wingdings" w:hint="default"/>
      </w:rPr>
    </w:lvl>
    <w:lvl w:ilvl="6" w:tplc="3A9E075A">
      <w:start w:val="1"/>
      <w:numFmt w:val="bullet"/>
      <w:lvlText w:val=""/>
      <w:lvlJc w:val="left"/>
      <w:pPr>
        <w:ind w:left="5040" w:hanging="360"/>
      </w:pPr>
      <w:rPr>
        <w:rFonts w:ascii="Symbol" w:hAnsi="Symbol" w:hint="default"/>
      </w:rPr>
    </w:lvl>
    <w:lvl w:ilvl="7" w:tplc="88BAB958">
      <w:start w:val="1"/>
      <w:numFmt w:val="bullet"/>
      <w:lvlText w:val="o"/>
      <w:lvlJc w:val="left"/>
      <w:pPr>
        <w:ind w:left="5760" w:hanging="360"/>
      </w:pPr>
      <w:rPr>
        <w:rFonts w:ascii="Courier New" w:hAnsi="Courier New" w:hint="default"/>
      </w:rPr>
    </w:lvl>
    <w:lvl w:ilvl="8" w:tplc="17B0FD1A">
      <w:start w:val="1"/>
      <w:numFmt w:val="bullet"/>
      <w:lvlText w:val=""/>
      <w:lvlJc w:val="left"/>
      <w:pPr>
        <w:ind w:left="6480" w:hanging="360"/>
      </w:pPr>
      <w:rPr>
        <w:rFonts w:ascii="Wingdings" w:hAnsi="Wingdings" w:hint="default"/>
      </w:rPr>
    </w:lvl>
  </w:abstractNum>
  <w:abstractNum w:abstractNumId="22" w15:restartNumberingAfterBreak="0">
    <w:nsid w:val="316CE19B"/>
    <w:multiLevelType w:val="hybridMultilevel"/>
    <w:tmpl w:val="FFFFFFFF"/>
    <w:lvl w:ilvl="0" w:tplc="2B32672E">
      <w:start w:val="1"/>
      <w:numFmt w:val="bullet"/>
      <w:lvlText w:val=""/>
      <w:lvlJc w:val="left"/>
      <w:pPr>
        <w:ind w:left="720" w:hanging="360"/>
      </w:pPr>
      <w:rPr>
        <w:rFonts w:ascii="Symbol" w:hAnsi="Symbol" w:hint="default"/>
      </w:rPr>
    </w:lvl>
    <w:lvl w:ilvl="1" w:tplc="BF64F5BE">
      <w:start w:val="1"/>
      <w:numFmt w:val="bullet"/>
      <w:lvlText w:val="o"/>
      <w:lvlJc w:val="left"/>
      <w:pPr>
        <w:ind w:left="1440" w:hanging="360"/>
      </w:pPr>
      <w:rPr>
        <w:rFonts w:ascii="Courier New" w:hAnsi="Courier New" w:hint="default"/>
      </w:rPr>
    </w:lvl>
    <w:lvl w:ilvl="2" w:tplc="FBBE31DC">
      <w:start w:val="1"/>
      <w:numFmt w:val="bullet"/>
      <w:lvlText w:val=""/>
      <w:lvlJc w:val="left"/>
      <w:pPr>
        <w:ind w:left="2160" w:hanging="360"/>
      </w:pPr>
      <w:rPr>
        <w:rFonts w:ascii="Wingdings" w:hAnsi="Wingdings" w:hint="default"/>
      </w:rPr>
    </w:lvl>
    <w:lvl w:ilvl="3" w:tplc="306264A8">
      <w:start w:val="1"/>
      <w:numFmt w:val="bullet"/>
      <w:lvlText w:val=""/>
      <w:lvlJc w:val="left"/>
      <w:pPr>
        <w:ind w:left="2880" w:hanging="360"/>
      </w:pPr>
      <w:rPr>
        <w:rFonts w:ascii="Symbol" w:hAnsi="Symbol" w:hint="default"/>
      </w:rPr>
    </w:lvl>
    <w:lvl w:ilvl="4" w:tplc="155E3ECA">
      <w:start w:val="1"/>
      <w:numFmt w:val="bullet"/>
      <w:lvlText w:val="o"/>
      <w:lvlJc w:val="left"/>
      <w:pPr>
        <w:ind w:left="3600" w:hanging="360"/>
      </w:pPr>
      <w:rPr>
        <w:rFonts w:ascii="Courier New" w:hAnsi="Courier New" w:hint="default"/>
      </w:rPr>
    </w:lvl>
    <w:lvl w:ilvl="5" w:tplc="53CE5C60">
      <w:start w:val="1"/>
      <w:numFmt w:val="bullet"/>
      <w:lvlText w:val=""/>
      <w:lvlJc w:val="left"/>
      <w:pPr>
        <w:ind w:left="4320" w:hanging="360"/>
      </w:pPr>
      <w:rPr>
        <w:rFonts w:ascii="Wingdings" w:hAnsi="Wingdings" w:hint="default"/>
      </w:rPr>
    </w:lvl>
    <w:lvl w:ilvl="6" w:tplc="5718BAFA">
      <w:start w:val="1"/>
      <w:numFmt w:val="bullet"/>
      <w:lvlText w:val=""/>
      <w:lvlJc w:val="left"/>
      <w:pPr>
        <w:ind w:left="5040" w:hanging="360"/>
      </w:pPr>
      <w:rPr>
        <w:rFonts w:ascii="Symbol" w:hAnsi="Symbol" w:hint="default"/>
      </w:rPr>
    </w:lvl>
    <w:lvl w:ilvl="7" w:tplc="B9B044C4">
      <w:start w:val="1"/>
      <w:numFmt w:val="bullet"/>
      <w:lvlText w:val="o"/>
      <w:lvlJc w:val="left"/>
      <w:pPr>
        <w:ind w:left="5760" w:hanging="360"/>
      </w:pPr>
      <w:rPr>
        <w:rFonts w:ascii="Courier New" w:hAnsi="Courier New" w:hint="default"/>
      </w:rPr>
    </w:lvl>
    <w:lvl w:ilvl="8" w:tplc="9C7834B0">
      <w:start w:val="1"/>
      <w:numFmt w:val="bullet"/>
      <w:lvlText w:val=""/>
      <w:lvlJc w:val="left"/>
      <w:pPr>
        <w:ind w:left="6480" w:hanging="360"/>
      </w:pPr>
      <w:rPr>
        <w:rFonts w:ascii="Wingdings" w:hAnsi="Wingdings" w:hint="default"/>
      </w:rPr>
    </w:lvl>
  </w:abstractNum>
  <w:abstractNum w:abstractNumId="23" w15:restartNumberingAfterBreak="0">
    <w:nsid w:val="33E27A01"/>
    <w:multiLevelType w:val="hybridMultilevel"/>
    <w:tmpl w:val="FFFFFFFF"/>
    <w:lvl w:ilvl="0" w:tplc="338AB5F6">
      <w:start w:val="1"/>
      <w:numFmt w:val="bullet"/>
      <w:lvlText w:val=""/>
      <w:lvlJc w:val="left"/>
      <w:pPr>
        <w:ind w:left="720" w:hanging="360"/>
      </w:pPr>
      <w:rPr>
        <w:rFonts w:ascii="Symbol" w:hAnsi="Symbol" w:hint="default"/>
      </w:rPr>
    </w:lvl>
    <w:lvl w:ilvl="1" w:tplc="2CCCDF7E">
      <w:start w:val="1"/>
      <w:numFmt w:val="bullet"/>
      <w:lvlText w:val="o"/>
      <w:lvlJc w:val="left"/>
      <w:pPr>
        <w:ind w:left="1440" w:hanging="360"/>
      </w:pPr>
      <w:rPr>
        <w:rFonts w:ascii="Courier New" w:hAnsi="Courier New" w:hint="default"/>
      </w:rPr>
    </w:lvl>
    <w:lvl w:ilvl="2" w:tplc="5F9E8E10">
      <w:start w:val="1"/>
      <w:numFmt w:val="bullet"/>
      <w:lvlText w:val=""/>
      <w:lvlJc w:val="left"/>
      <w:pPr>
        <w:ind w:left="2160" w:hanging="360"/>
      </w:pPr>
      <w:rPr>
        <w:rFonts w:ascii="Wingdings" w:hAnsi="Wingdings" w:hint="default"/>
      </w:rPr>
    </w:lvl>
    <w:lvl w:ilvl="3" w:tplc="A06833C2">
      <w:start w:val="1"/>
      <w:numFmt w:val="bullet"/>
      <w:lvlText w:val=""/>
      <w:lvlJc w:val="left"/>
      <w:pPr>
        <w:ind w:left="2880" w:hanging="360"/>
      </w:pPr>
      <w:rPr>
        <w:rFonts w:ascii="Symbol" w:hAnsi="Symbol" w:hint="default"/>
      </w:rPr>
    </w:lvl>
    <w:lvl w:ilvl="4" w:tplc="25709806">
      <w:start w:val="1"/>
      <w:numFmt w:val="bullet"/>
      <w:lvlText w:val="o"/>
      <w:lvlJc w:val="left"/>
      <w:pPr>
        <w:ind w:left="3600" w:hanging="360"/>
      </w:pPr>
      <w:rPr>
        <w:rFonts w:ascii="Courier New" w:hAnsi="Courier New" w:hint="default"/>
      </w:rPr>
    </w:lvl>
    <w:lvl w:ilvl="5" w:tplc="85B29D46">
      <w:start w:val="1"/>
      <w:numFmt w:val="bullet"/>
      <w:lvlText w:val=""/>
      <w:lvlJc w:val="left"/>
      <w:pPr>
        <w:ind w:left="4320" w:hanging="360"/>
      </w:pPr>
      <w:rPr>
        <w:rFonts w:ascii="Wingdings" w:hAnsi="Wingdings" w:hint="default"/>
      </w:rPr>
    </w:lvl>
    <w:lvl w:ilvl="6" w:tplc="F1C489C0">
      <w:start w:val="1"/>
      <w:numFmt w:val="bullet"/>
      <w:lvlText w:val=""/>
      <w:lvlJc w:val="left"/>
      <w:pPr>
        <w:ind w:left="5040" w:hanging="360"/>
      </w:pPr>
      <w:rPr>
        <w:rFonts w:ascii="Symbol" w:hAnsi="Symbol" w:hint="default"/>
      </w:rPr>
    </w:lvl>
    <w:lvl w:ilvl="7" w:tplc="324A963A">
      <w:start w:val="1"/>
      <w:numFmt w:val="bullet"/>
      <w:lvlText w:val="o"/>
      <w:lvlJc w:val="left"/>
      <w:pPr>
        <w:ind w:left="5760" w:hanging="360"/>
      </w:pPr>
      <w:rPr>
        <w:rFonts w:ascii="Courier New" w:hAnsi="Courier New" w:hint="default"/>
      </w:rPr>
    </w:lvl>
    <w:lvl w:ilvl="8" w:tplc="C1D6E344">
      <w:start w:val="1"/>
      <w:numFmt w:val="bullet"/>
      <w:lvlText w:val=""/>
      <w:lvlJc w:val="left"/>
      <w:pPr>
        <w:ind w:left="6480" w:hanging="360"/>
      </w:pPr>
      <w:rPr>
        <w:rFonts w:ascii="Wingdings" w:hAnsi="Wingdings" w:hint="default"/>
      </w:rPr>
    </w:lvl>
  </w:abstractNum>
  <w:abstractNum w:abstractNumId="24" w15:restartNumberingAfterBreak="0">
    <w:nsid w:val="36258AEF"/>
    <w:multiLevelType w:val="hybridMultilevel"/>
    <w:tmpl w:val="FFFFFFFF"/>
    <w:lvl w:ilvl="0" w:tplc="A07EA8DE">
      <w:start w:val="1"/>
      <w:numFmt w:val="bullet"/>
      <w:lvlText w:val=""/>
      <w:lvlJc w:val="left"/>
      <w:pPr>
        <w:ind w:left="720" w:hanging="360"/>
      </w:pPr>
      <w:rPr>
        <w:rFonts w:ascii="Symbol" w:hAnsi="Symbol" w:hint="default"/>
      </w:rPr>
    </w:lvl>
    <w:lvl w:ilvl="1" w:tplc="BDFAC5F0">
      <w:start w:val="1"/>
      <w:numFmt w:val="bullet"/>
      <w:lvlText w:val="o"/>
      <w:lvlJc w:val="left"/>
      <w:pPr>
        <w:ind w:left="1440" w:hanging="360"/>
      </w:pPr>
      <w:rPr>
        <w:rFonts w:ascii="Courier New" w:hAnsi="Courier New" w:hint="default"/>
      </w:rPr>
    </w:lvl>
    <w:lvl w:ilvl="2" w:tplc="1A28B7EC">
      <w:start w:val="1"/>
      <w:numFmt w:val="bullet"/>
      <w:lvlText w:val=""/>
      <w:lvlJc w:val="left"/>
      <w:pPr>
        <w:ind w:left="2160" w:hanging="360"/>
      </w:pPr>
      <w:rPr>
        <w:rFonts w:ascii="Wingdings" w:hAnsi="Wingdings" w:hint="default"/>
      </w:rPr>
    </w:lvl>
    <w:lvl w:ilvl="3" w:tplc="5192E2CC">
      <w:start w:val="1"/>
      <w:numFmt w:val="bullet"/>
      <w:lvlText w:val=""/>
      <w:lvlJc w:val="left"/>
      <w:pPr>
        <w:ind w:left="2880" w:hanging="360"/>
      </w:pPr>
      <w:rPr>
        <w:rFonts w:ascii="Symbol" w:hAnsi="Symbol" w:hint="default"/>
      </w:rPr>
    </w:lvl>
    <w:lvl w:ilvl="4" w:tplc="4E1CE6A6">
      <w:start w:val="1"/>
      <w:numFmt w:val="bullet"/>
      <w:lvlText w:val="o"/>
      <w:lvlJc w:val="left"/>
      <w:pPr>
        <w:ind w:left="3600" w:hanging="360"/>
      </w:pPr>
      <w:rPr>
        <w:rFonts w:ascii="Courier New" w:hAnsi="Courier New" w:hint="default"/>
      </w:rPr>
    </w:lvl>
    <w:lvl w:ilvl="5" w:tplc="F976E0A6">
      <w:start w:val="1"/>
      <w:numFmt w:val="bullet"/>
      <w:lvlText w:val=""/>
      <w:lvlJc w:val="left"/>
      <w:pPr>
        <w:ind w:left="4320" w:hanging="360"/>
      </w:pPr>
      <w:rPr>
        <w:rFonts w:ascii="Wingdings" w:hAnsi="Wingdings" w:hint="default"/>
      </w:rPr>
    </w:lvl>
    <w:lvl w:ilvl="6" w:tplc="D9F40A40">
      <w:start w:val="1"/>
      <w:numFmt w:val="bullet"/>
      <w:lvlText w:val=""/>
      <w:lvlJc w:val="left"/>
      <w:pPr>
        <w:ind w:left="5040" w:hanging="360"/>
      </w:pPr>
      <w:rPr>
        <w:rFonts w:ascii="Symbol" w:hAnsi="Symbol" w:hint="default"/>
      </w:rPr>
    </w:lvl>
    <w:lvl w:ilvl="7" w:tplc="9550A520">
      <w:start w:val="1"/>
      <w:numFmt w:val="bullet"/>
      <w:lvlText w:val="o"/>
      <w:lvlJc w:val="left"/>
      <w:pPr>
        <w:ind w:left="5760" w:hanging="360"/>
      </w:pPr>
      <w:rPr>
        <w:rFonts w:ascii="Courier New" w:hAnsi="Courier New" w:hint="default"/>
      </w:rPr>
    </w:lvl>
    <w:lvl w:ilvl="8" w:tplc="4D46E31A">
      <w:start w:val="1"/>
      <w:numFmt w:val="bullet"/>
      <w:lvlText w:val=""/>
      <w:lvlJc w:val="left"/>
      <w:pPr>
        <w:ind w:left="6480" w:hanging="360"/>
      </w:pPr>
      <w:rPr>
        <w:rFonts w:ascii="Wingdings" w:hAnsi="Wingdings" w:hint="default"/>
      </w:rPr>
    </w:lvl>
  </w:abstractNum>
  <w:abstractNum w:abstractNumId="25" w15:restartNumberingAfterBreak="0">
    <w:nsid w:val="37A32A18"/>
    <w:multiLevelType w:val="hybridMultilevel"/>
    <w:tmpl w:val="FFFFFFFF"/>
    <w:lvl w:ilvl="0" w:tplc="8F5088E2">
      <w:start w:val="1"/>
      <w:numFmt w:val="bullet"/>
      <w:lvlText w:val=""/>
      <w:lvlJc w:val="left"/>
      <w:pPr>
        <w:ind w:left="720" w:hanging="360"/>
      </w:pPr>
      <w:rPr>
        <w:rFonts w:ascii="Symbol" w:hAnsi="Symbol" w:hint="default"/>
      </w:rPr>
    </w:lvl>
    <w:lvl w:ilvl="1" w:tplc="C2D0430C">
      <w:start w:val="1"/>
      <w:numFmt w:val="bullet"/>
      <w:lvlText w:val="o"/>
      <w:lvlJc w:val="left"/>
      <w:pPr>
        <w:ind w:left="1440" w:hanging="360"/>
      </w:pPr>
      <w:rPr>
        <w:rFonts w:ascii="Courier New" w:hAnsi="Courier New" w:hint="default"/>
      </w:rPr>
    </w:lvl>
    <w:lvl w:ilvl="2" w:tplc="75941586">
      <w:start w:val="1"/>
      <w:numFmt w:val="bullet"/>
      <w:lvlText w:val=""/>
      <w:lvlJc w:val="left"/>
      <w:pPr>
        <w:ind w:left="2160" w:hanging="360"/>
      </w:pPr>
      <w:rPr>
        <w:rFonts w:ascii="Wingdings" w:hAnsi="Wingdings" w:hint="default"/>
      </w:rPr>
    </w:lvl>
    <w:lvl w:ilvl="3" w:tplc="3B44152A">
      <w:start w:val="1"/>
      <w:numFmt w:val="bullet"/>
      <w:lvlText w:val=""/>
      <w:lvlJc w:val="left"/>
      <w:pPr>
        <w:ind w:left="2880" w:hanging="360"/>
      </w:pPr>
      <w:rPr>
        <w:rFonts w:ascii="Symbol" w:hAnsi="Symbol" w:hint="default"/>
      </w:rPr>
    </w:lvl>
    <w:lvl w:ilvl="4" w:tplc="71D801AE">
      <w:start w:val="1"/>
      <w:numFmt w:val="bullet"/>
      <w:lvlText w:val="o"/>
      <w:lvlJc w:val="left"/>
      <w:pPr>
        <w:ind w:left="3600" w:hanging="360"/>
      </w:pPr>
      <w:rPr>
        <w:rFonts w:ascii="Courier New" w:hAnsi="Courier New" w:hint="default"/>
      </w:rPr>
    </w:lvl>
    <w:lvl w:ilvl="5" w:tplc="AA1A43D2">
      <w:start w:val="1"/>
      <w:numFmt w:val="bullet"/>
      <w:lvlText w:val=""/>
      <w:lvlJc w:val="left"/>
      <w:pPr>
        <w:ind w:left="4320" w:hanging="360"/>
      </w:pPr>
      <w:rPr>
        <w:rFonts w:ascii="Wingdings" w:hAnsi="Wingdings" w:hint="default"/>
      </w:rPr>
    </w:lvl>
    <w:lvl w:ilvl="6" w:tplc="45042B18">
      <w:start w:val="1"/>
      <w:numFmt w:val="bullet"/>
      <w:lvlText w:val=""/>
      <w:lvlJc w:val="left"/>
      <w:pPr>
        <w:ind w:left="5040" w:hanging="360"/>
      </w:pPr>
      <w:rPr>
        <w:rFonts w:ascii="Symbol" w:hAnsi="Symbol" w:hint="default"/>
      </w:rPr>
    </w:lvl>
    <w:lvl w:ilvl="7" w:tplc="A1FE3D92">
      <w:start w:val="1"/>
      <w:numFmt w:val="bullet"/>
      <w:lvlText w:val="o"/>
      <w:lvlJc w:val="left"/>
      <w:pPr>
        <w:ind w:left="5760" w:hanging="360"/>
      </w:pPr>
      <w:rPr>
        <w:rFonts w:ascii="Courier New" w:hAnsi="Courier New" w:hint="default"/>
      </w:rPr>
    </w:lvl>
    <w:lvl w:ilvl="8" w:tplc="7354D07E">
      <w:start w:val="1"/>
      <w:numFmt w:val="bullet"/>
      <w:lvlText w:val=""/>
      <w:lvlJc w:val="left"/>
      <w:pPr>
        <w:ind w:left="6480" w:hanging="360"/>
      </w:pPr>
      <w:rPr>
        <w:rFonts w:ascii="Wingdings" w:hAnsi="Wingdings" w:hint="default"/>
      </w:rPr>
    </w:lvl>
  </w:abstractNum>
  <w:abstractNum w:abstractNumId="26" w15:restartNumberingAfterBreak="0">
    <w:nsid w:val="39ED7877"/>
    <w:multiLevelType w:val="hybridMultilevel"/>
    <w:tmpl w:val="FFFFFFFF"/>
    <w:lvl w:ilvl="0" w:tplc="9034B264">
      <w:start w:val="1"/>
      <w:numFmt w:val="bullet"/>
      <w:lvlText w:val=""/>
      <w:lvlJc w:val="left"/>
      <w:pPr>
        <w:ind w:left="720" w:hanging="360"/>
      </w:pPr>
      <w:rPr>
        <w:rFonts w:ascii="Symbol" w:hAnsi="Symbol" w:hint="default"/>
      </w:rPr>
    </w:lvl>
    <w:lvl w:ilvl="1" w:tplc="490232EC">
      <w:start w:val="1"/>
      <w:numFmt w:val="bullet"/>
      <w:lvlText w:val="o"/>
      <w:lvlJc w:val="left"/>
      <w:pPr>
        <w:ind w:left="1440" w:hanging="360"/>
      </w:pPr>
      <w:rPr>
        <w:rFonts w:ascii="Courier New" w:hAnsi="Courier New" w:hint="default"/>
      </w:rPr>
    </w:lvl>
    <w:lvl w:ilvl="2" w:tplc="D1D0D0F0">
      <w:start w:val="1"/>
      <w:numFmt w:val="bullet"/>
      <w:lvlText w:val=""/>
      <w:lvlJc w:val="left"/>
      <w:pPr>
        <w:ind w:left="2160" w:hanging="360"/>
      </w:pPr>
      <w:rPr>
        <w:rFonts w:ascii="Wingdings" w:hAnsi="Wingdings" w:hint="default"/>
      </w:rPr>
    </w:lvl>
    <w:lvl w:ilvl="3" w:tplc="3522CE5A">
      <w:start w:val="1"/>
      <w:numFmt w:val="bullet"/>
      <w:lvlText w:val=""/>
      <w:lvlJc w:val="left"/>
      <w:pPr>
        <w:ind w:left="2880" w:hanging="360"/>
      </w:pPr>
      <w:rPr>
        <w:rFonts w:ascii="Symbol" w:hAnsi="Symbol" w:hint="default"/>
      </w:rPr>
    </w:lvl>
    <w:lvl w:ilvl="4" w:tplc="F678186E">
      <w:start w:val="1"/>
      <w:numFmt w:val="bullet"/>
      <w:lvlText w:val="o"/>
      <w:lvlJc w:val="left"/>
      <w:pPr>
        <w:ind w:left="3600" w:hanging="360"/>
      </w:pPr>
      <w:rPr>
        <w:rFonts w:ascii="Courier New" w:hAnsi="Courier New" w:hint="default"/>
      </w:rPr>
    </w:lvl>
    <w:lvl w:ilvl="5" w:tplc="A4B8C08A">
      <w:start w:val="1"/>
      <w:numFmt w:val="bullet"/>
      <w:lvlText w:val=""/>
      <w:lvlJc w:val="left"/>
      <w:pPr>
        <w:ind w:left="4320" w:hanging="360"/>
      </w:pPr>
      <w:rPr>
        <w:rFonts w:ascii="Wingdings" w:hAnsi="Wingdings" w:hint="default"/>
      </w:rPr>
    </w:lvl>
    <w:lvl w:ilvl="6" w:tplc="F89409F4">
      <w:start w:val="1"/>
      <w:numFmt w:val="bullet"/>
      <w:lvlText w:val=""/>
      <w:lvlJc w:val="left"/>
      <w:pPr>
        <w:ind w:left="5040" w:hanging="360"/>
      </w:pPr>
      <w:rPr>
        <w:rFonts w:ascii="Symbol" w:hAnsi="Symbol" w:hint="default"/>
      </w:rPr>
    </w:lvl>
    <w:lvl w:ilvl="7" w:tplc="4ABC629E">
      <w:start w:val="1"/>
      <w:numFmt w:val="bullet"/>
      <w:lvlText w:val="o"/>
      <w:lvlJc w:val="left"/>
      <w:pPr>
        <w:ind w:left="5760" w:hanging="360"/>
      </w:pPr>
      <w:rPr>
        <w:rFonts w:ascii="Courier New" w:hAnsi="Courier New" w:hint="default"/>
      </w:rPr>
    </w:lvl>
    <w:lvl w:ilvl="8" w:tplc="DC121E54">
      <w:start w:val="1"/>
      <w:numFmt w:val="bullet"/>
      <w:lvlText w:val=""/>
      <w:lvlJc w:val="left"/>
      <w:pPr>
        <w:ind w:left="6480" w:hanging="360"/>
      </w:pPr>
      <w:rPr>
        <w:rFonts w:ascii="Wingdings" w:hAnsi="Wingdings" w:hint="default"/>
      </w:rPr>
    </w:lvl>
  </w:abstractNum>
  <w:abstractNum w:abstractNumId="27" w15:restartNumberingAfterBreak="0">
    <w:nsid w:val="3B866E50"/>
    <w:multiLevelType w:val="hybridMultilevel"/>
    <w:tmpl w:val="FFFFFFFF"/>
    <w:lvl w:ilvl="0" w:tplc="B4220C80">
      <w:start w:val="1"/>
      <w:numFmt w:val="bullet"/>
      <w:lvlText w:val=""/>
      <w:lvlJc w:val="left"/>
      <w:pPr>
        <w:ind w:left="720" w:hanging="360"/>
      </w:pPr>
      <w:rPr>
        <w:rFonts w:ascii="Symbol" w:hAnsi="Symbol" w:hint="default"/>
      </w:rPr>
    </w:lvl>
    <w:lvl w:ilvl="1" w:tplc="DA0E0E96">
      <w:start w:val="1"/>
      <w:numFmt w:val="bullet"/>
      <w:lvlText w:val="o"/>
      <w:lvlJc w:val="left"/>
      <w:pPr>
        <w:ind w:left="1440" w:hanging="360"/>
      </w:pPr>
      <w:rPr>
        <w:rFonts w:ascii="Courier New" w:hAnsi="Courier New" w:hint="default"/>
      </w:rPr>
    </w:lvl>
    <w:lvl w:ilvl="2" w:tplc="0AD0369A">
      <w:start w:val="1"/>
      <w:numFmt w:val="bullet"/>
      <w:lvlText w:val=""/>
      <w:lvlJc w:val="left"/>
      <w:pPr>
        <w:ind w:left="2160" w:hanging="360"/>
      </w:pPr>
      <w:rPr>
        <w:rFonts w:ascii="Wingdings" w:hAnsi="Wingdings" w:hint="default"/>
      </w:rPr>
    </w:lvl>
    <w:lvl w:ilvl="3" w:tplc="143A3EB2">
      <w:start w:val="1"/>
      <w:numFmt w:val="bullet"/>
      <w:lvlText w:val=""/>
      <w:lvlJc w:val="left"/>
      <w:pPr>
        <w:ind w:left="2880" w:hanging="360"/>
      </w:pPr>
      <w:rPr>
        <w:rFonts w:ascii="Symbol" w:hAnsi="Symbol" w:hint="default"/>
      </w:rPr>
    </w:lvl>
    <w:lvl w:ilvl="4" w:tplc="AF5876B6">
      <w:start w:val="1"/>
      <w:numFmt w:val="bullet"/>
      <w:lvlText w:val="o"/>
      <w:lvlJc w:val="left"/>
      <w:pPr>
        <w:ind w:left="3600" w:hanging="360"/>
      </w:pPr>
      <w:rPr>
        <w:rFonts w:ascii="Courier New" w:hAnsi="Courier New" w:hint="default"/>
      </w:rPr>
    </w:lvl>
    <w:lvl w:ilvl="5" w:tplc="B20A9D88">
      <w:start w:val="1"/>
      <w:numFmt w:val="bullet"/>
      <w:lvlText w:val=""/>
      <w:lvlJc w:val="left"/>
      <w:pPr>
        <w:ind w:left="4320" w:hanging="360"/>
      </w:pPr>
      <w:rPr>
        <w:rFonts w:ascii="Wingdings" w:hAnsi="Wingdings" w:hint="default"/>
      </w:rPr>
    </w:lvl>
    <w:lvl w:ilvl="6" w:tplc="F1C49834">
      <w:start w:val="1"/>
      <w:numFmt w:val="bullet"/>
      <w:lvlText w:val=""/>
      <w:lvlJc w:val="left"/>
      <w:pPr>
        <w:ind w:left="5040" w:hanging="360"/>
      </w:pPr>
      <w:rPr>
        <w:rFonts w:ascii="Symbol" w:hAnsi="Symbol" w:hint="default"/>
      </w:rPr>
    </w:lvl>
    <w:lvl w:ilvl="7" w:tplc="A31C074C">
      <w:start w:val="1"/>
      <w:numFmt w:val="bullet"/>
      <w:lvlText w:val="o"/>
      <w:lvlJc w:val="left"/>
      <w:pPr>
        <w:ind w:left="5760" w:hanging="360"/>
      </w:pPr>
      <w:rPr>
        <w:rFonts w:ascii="Courier New" w:hAnsi="Courier New" w:hint="default"/>
      </w:rPr>
    </w:lvl>
    <w:lvl w:ilvl="8" w:tplc="2ABA7C1A">
      <w:start w:val="1"/>
      <w:numFmt w:val="bullet"/>
      <w:lvlText w:val=""/>
      <w:lvlJc w:val="left"/>
      <w:pPr>
        <w:ind w:left="6480" w:hanging="360"/>
      </w:pPr>
      <w:rPr>
        <w:rFonts w:ascii="Wingdings" w:hAnsi="Wingdings" w:hint="default"/>
      </w:rPr>
    </w:lvl>
  </w:abstractNum>
  <w:abstractNum w:abstractNumId="28" w15:restartNumberingAfterBreak="0">
    <w:nsid w:val="45E28A1B"/>
    <w:multiLevelType w:val="hybridMultilevel"/>
    <w:tmpl w:val="FFFFFFFF"/>
    <w:lvl w:ilvl="0" w:tplc="9EE2D48E">
      <w:start w:val="1"/>
      <w:numFmt w:val="bullet"/>
      <w:lvlText w:val=""/>
      <w:lvlJc w:val="left"/>
      <w:pPr>
        <w:ind w:left="720" w:hanging="360"/>
      </w:pPr>
      <w:rPr>
        <w:rFonts w:ascii="Symbol" w:hAnsi="Symbol" w:hint="default"/>
      </w:rPr>
    </w:lvl>
    <w:lvl w:ilvl="1" w:tplc="E0CC8ED0">
      <w:start w:val="1"/>
      <w:numFmt w:val="bullet"/>
      <w:lvlText w:val="o"/>
      <w:lvlJc w:val="left"/>
      <w:pPr>
        <w:ind w:left="1440" w:hanging="360"/>
      </w:pPr>
      <w:rPr>
        <w:rFonts w:ascii="Courier New" w:hAnsi="Courier New" w:hint="default"/>
      </w:rPr>
    </w:lvl>
    <w:lvl w:ilvl="2" w:tplc="2A822AC8">
      <w:start w:val="1"/>
      <w:numFmt w:val="bullet"/>
      <w:lvlText w:val=""/>
      <w:lvlJc w:val="left"/>
      <w:pPr>
        <w:ind w:left="2160" w:hanging="360"/>
      </w:pPr>
      <w:rPr>
        <w:rFonts w:ascii="Wingdings" w:hAnsi="Wingdings" w:hint="default"/>
      </w:rPr>
    </w:lvl>
    <w:lvl w:ilvl="3" w:tplc="B108FD22">
      <w:start w:val="1"/>
      <w:numFmt w:val="bullet"/>
      <w:lvlText w:val=""/>
      <w:lvlJc w:val="left"/>
      <w:pPr>
        <w:ind w:left="2880" w:hanging="360"/>
      </w:pPr>
      <w:rPr>
        <w:rFonts w:ascii="Symbol" w:hAnsi="Symbol" w:hint="default"/>
      </w:rPr>
    </w:lvl>
    <w:lvl w:ilvl="4" w:tplc="974CA44E">
      <w:start w:val="1"/>
      <w:numFmt w:val="bullet"/>
      <w:lvlText w:val="o"/>
      <w:lvlJc w:val="left"/>
      <w:pPr>
        <w:ind w:left="3600" w:hanging="360"/>
      </w:pPr>
      <w:rPr>
        <w:rFonts w:ascii="Courier New" w:hAnsi="Courier New" w:hint="default"/>
      </w:rPr>
    </w:lvl>
    <w:lvl w:ilvl="5" w:tplc="B66CBCDE">
      <w:start w:val="1"/>
      <w:numFmt w:val="bullet"/>
      <w:lvlText w:val=""/>
      <w:lvlJc w:val="left"/>
      <w:pPr>
        <w:ind w:left="4320" w:hanging="360"/>
      </w:pPr>
      <w:rPr>
        <w:rFonts w:ascii="Wingdings" w:hAnsi="Wingdings" w:hint="default"/>
      </w:rPr>
    </w:lvl>
    <w:lvl w:ilvl="6" w:tplc="1396C9D4">
      <w:start w:val="1"/>
      <w:numFmt w:val="bullet"/>
      <w:lvlText w:val=""/>
      <w:lvlJc w:val="left"/>
      <w:pPr>
        <w:ind w:left="5040" w:hanging="360"/>
      </w:pPr>
      <w:rPr>
        <w:rFonts w:ascii="Symbol" w:hAnsi="Symbol" w:hint="default"/>
      </w:rPr>
    </w:lvl>
    <w:lvl w:ilvl="7" w:tplc="48869F96">
      <w:start w:val="1"/>
      <w:numFmt w:val="bullet"/>
      <w:lvlText w:val="o"/>
      <w:lvlJc w:val="left"/>
      <w:pPr>
        <w:ind w:left="5760" w:hanging="360"/>
      </w:pPr>
      <w:rPr>
        <w:rFonts w:ascii="Courier New" w:hAnsi="Courier New" w:hint="default"/>
      </w:rPr>
    </w:lvl>
    <w:lvl w:ilvl="8" w:tplc="E33CF902">
      <w:start w:val="1"/>
      <w:numFmt w:val="bullet"/>
      <w:lvlText w:val=""/>
      <w:lvlJc w:val="left"/>
      <w:pPr>
        <w:ind w:left="6480" w:hanging="360"/>
      </w:pPr>
      <w:rPr>
        <w:rFonts w:ascii="Wingdings" w:hAnsi="Wingdings" w:hint="default"/>
      </w:rPr>
    </w:lvl>
  </w:abstractNum>
  <w:abstractNum w:abstractNumId="29" w15:restartNumberingAfterBreak="0">
    <w:nsid w:val="46DB47D6"/>
    <w:multiLevelType w:val="hybridMultilevel"/>
    <w:tmpl w:val="FFFFFFFF"/>
    <w:lvl w:ilvl="0" w:tplc="35F45938">
      <w:start w:val="1"/>
      <w:numFmt w:val="bullet"/>
      <w:lvlText w:val=""/>
      <w:lvlJc w:val="left"/>
      <w:pPr>
        <w:ind w:left="720" w:hanging="360"/>
      </w:pPr>
      <w:rPr>
        <w:rFonts w:ascii="Symbol" w:hAnsi="Symbol" w:hint="default"/>
      </w:rPr>
    </w:lvl>
    <w:lvl w:ilvl="1" w:tplc="147675AE">
      <w:start w:val="1"/>
      <w:numFmt w:val="bullet"/>
      <w:lvlText w:val="o"/>
      <w:lvlJc w:val="left"/>
      <w:pPr>
        <w:ind w:left="1440" w:hanging="360"/>
      </w:pPr>
      <w:rPr>
        <w:rFonts w:ascii="Courier New" w:hAnsi="Courier New" w:hint="default"/>
      </w:rPr>
    </w:lvl>
    <w:lvl w:ilvl="2" w:tplc="0D283572">
      <w:start w:val="1"/>
      <w:numFmt w:val="bullet"/>
      <w:lvlText w:val=""/>
      <w:lvlJc w:val="left"/>
      <w:pPr>
        <w:ind w:left="2160" w:hanging="360"/>
      </w:pPr>
      <w:rPr>
        <w:rFonts w:ascii="Wingdings" w:hAnsi="Wingdings" w:hint="default"/>
      </w:rPr>
    </w:lvl>
    <w:lvl w:ilvl="3" w:tplc="D0222106">
      <w:start w:val="1"/>
      <w:numFmt w:val="bullet"/>
      <w:lvlText w:val=""/>
      <w:lvlJc w:val="left"/>
      <w:pPr>
        <w:ind w:left="2880" w:hanging="360"/>
      </w:pPr>
      <w:rPr>
        <w:rFonts w:ascii="Symbol" w:hAnsi="Symbol" w:hint="default"/>
      </w:rPr>
    </w:lvl>
    <w:lvl w:ilvl="4" w:tplc="5C78D8C8">
      <w:start w:val="1"/>
      <w:numFmt w:val="bullet"/>
      <w:lvlText w:val="o"/>
      <w:lvlJc w:val="left"/>
      <w:pPr>
        <w:ind w:left="3600" w:hanging="360"/>
      </w:pPr>
      <w:rPr>
        <w:rFonts w:ascii="Courier New" w:hAnsi="Courier New" w:hint="default"/>
      </w:rPr>
    </w:lvl>
    <w:lvl w:ilvl="5" w:tplc="2B024CCE">
      <w:start w:val="1"/>
      <w:numFmt w:val="bullet"/>
      <w:lvlText w:val=""/>
      <w:lvlJc w:val="left"/>
      <w:pPr>
        <w:ind w:left="4320" w:hanging="360"/>
      </w:pPr>
      <w:rPr>
        <w:rFonts w:ascii="Wingdings" w:hAnsi="Wingdings" w:hint="default"/>
      </w:rPr>
    </w:lvl>
    <w:lvl w:ilvl="6" w:tplc="EA4891E8">
      <w:start w:val="1"/>
      <w:numFmt w:val="bullet"/>
      <w:lvlText w:val=""/>
      <w:lvlJc w:val="left"/>
      <w:pPr>
        <w:ind w:left="5040" w:hanging="360"/>
      </w:pPr>
      <w:rPr>
        <w:rFonts w:ascii="Symbol" w:hAnsi="Symbol" w:hint="default"/>
      </w:rPr>
    </w:lvl>
    <w:lvl w:ilvl="7" w:tplc="16AE593A">
      <w:start w:val="1"/>
      <w:numFmt w:val="bullet"/>
      <w:lvlText w:val="o"/>
      <w:lvlJc w:val="left"/>
      <w:pPr>
        <w:ind w:left="5760" w:hanging="360"/>
      </w:pPr>
      <w:rPr>
        <w:rFonts w:ascii="Courier New" w:hAnsi="Courier New" w:hint="default"/>
      </w:rPr>
    </w:lvl>
    <w:lvl w:ilvl="8" w:tplc="96BC2C9A">
      <w:start w:val="1"/>
      <w:numFmt w:val="bullet"/>
      <w:lvlText w:val=""/>
      <w:lvlJc w:val="left"/>
      <w:pPr>
        <w:ind w:left="6480" w:hanging="360"/>
      </w:pPr>
      <w:rPr>
        <w:rFonts w:ascii="Wingdings" w:hAnsi="Wingdings" w:hint="default"/>
      </w:rPr>
    </w:lvl>
  </w:abstractNum>
  <w:abstractNum w:abstractNumId="30" w15:restartNumberingAfterBreak="0">
    <w:nsid w:val="4756CCDC"/>
    <w:multiLevelType w:val="hybridMultilevel"/>
    <w:tmpl w:val="FFFFFFFF"/>
    <w:lvl w:ilvl="0" w:tplc="B77A690E">
      <w:start w:val="1"/>
      <w:numFmt w:val="bullet"/>
      <w:lvlText w:val=""/>
      <w:lvlJc w:val="left"/>
      <w:pPr>
        <w:ind w:left="720" w:hanging="360"/>
      </w:pPr>
      <w:rPr>
        <w:rFonts w:ascii="Symbol" w:hAnsi="Symbol" w:hint="default"/>
      </w:rPr>
    </w:lvl>
    <w:lvl w:ilvl="1" w:tplc="B8808F60">
      <w:start w:val="1"/>
      <w:numFmt w:val="bullet"/>
      <w:lvlText w:val="o"/>
      <w:lvlJc w:val="left"/>
      <w:pPr>
        <w:ind w:left="1440" w:hanging="360"/>
      </w:pPr>
      <w:rPr>
        <w:rFonts w:ascii="Courier New" w:hAnsi="Courier New" w:hint="default"/>
      </w:rPr>
    </w:lvl>
    <w:lvl w:ilvl="2" w:tplc="DA6E5194">
      <w:start w:val="1"/>
      <w:numFmt w:val="bullet"/>
      <w:lvlText w:val=""/>
      <w:lvlJc w:val="left"/>
      <w:pPr>
        <w:ind w:left="2160" w:hanging="360"/>
      </w:pPr>
      <w:rPr>
        <w:rFonts w:ascii="Wingdings" w:hAnsi="Wingdings" w:hint="default"/>
      </w:rPr>
    </w:lvl>
    <w:lvl w:ilvl="3" w:tplc="107CBC1C">
      <w:start w:val="1"/>
      <w:numFmt w:val="bullet"/>
      <w:lvlText w:val=""/>
      <w:lvlJc w:val="left"/>
      <w:pPr>
        <w:ind w:left="2880" w:hanging="360"/>
      </w:pPr>
      <w:rPr>
        <w:rFonts w:ascii="Symbol" w:hAnsi="Symbol" w:hint="default"/>
      </w:rPr>
    </w:lvl>
    <w:lvl w:ilvl="4" w:tplc="F4D2CA2E">
      <w:start w:val="1"/>
      <w:numFmt w:val="bullet"/>
      <w:lvlText w:val="o"/>
      <w:lvlJc w:val="left"/>
      <w:pPr>
        <w:ind w:left="3600" w:hanging="360"/>
      </w:pPr>
      <w:rPr>
        <w:rFonts w:ascii="Courier New" w:hAnsi="Courier New" w:hint="default"/>
      </w:rPr>
    </w:lvl>
    <w:lvl w:ilvl="5" w:tplc="DC4E17CC">
      <w:start w:val="1"/>
      <w:numFmt w:val="bullet"/>
      <w:lvlText w:val=""/>
      <w:lvlJc w:val="left"/>
      <w:pPr>
        <w:ind w:left="4320" w:hanging="360"/>
      </w:pPr>
      <w:rPr>
        <w:rFonts w:ascii="Wingdings" w:hAnsi="Wingdings" w:hint="default"/>
      </w:rPr>
    </w:lvl>
    <w:lvl w:ilvl="6" w:tplc="33769148">
      <w:start w:val="1"/>
      <w:numFmt w:val="bullet"/>
      <w:lvlText w:val=""/>
      <w:lvlJc w:val="left"/>
      <w:pPr>
        <w:ind w:left="5040" w:hanging="360"/>
      </w:pPr>
      <w:rPr>
        <w:rFonts w:ascii="Symbol" w:hAnsi="Symbol" w:hint="default"/>
      </w:rPr>
    </w:lvl>
    <w:lvl w:ilvl="7" w:tplc="09902706">
      <w:start w:val="1"/>
      <w:numFmt w:val="bullet"/>
      <w:lvlText w:val="o"/>
      <w:lvlJc w:val="left"/>
      <w:pPr>
        <w:ind w:left="5760" w:hanging="360"/>
      </w:pPr>
      <w:rPr>
        <w:rFonts w:ascii="Courier New" w:hAnsi="Courier New" w:hint="default"/>
      </w:rPr>
    </w:lvl>
    <w:lvl w:ilvl="8" w:tplc="7CC06DAA">
      <w:start w:val="1"/>
      <w:numFmt w:val="bullet"/>
      <w:lvlText w:val=""/>
      <w:lvlJc w:val="left"/>
      <w:pPr>
        <w:ind w:left="6480" w:hanging="360"/>
      </w:pPr>
      <w:rPr>
        <w:rFonts w:ascii="Wingdings" w:hAnsi="Wingdings" w:hint="default"/>
      </w:rPr>
    </w:lvl>
  </w:abstractNum>
  <w:abstractNum w:abstractNumId="31" w15:restartNumberingAfterBreak="0">
    <w:nsid w:val="5884EE01"/>
    <w:multiLevelType w:val="hybridMultilevel"/>
    <w:tmpl w:val="FFFFFFFF"/>
    <w:lvl w:ilvl="0" w:tplc="EE0A8638">
      <w:start w:val="1"/>
      <w:numFmt w:val="bullet"/>
      <w:lvlText w:val=""/>
      <w:lvlJc w:val="left"/>
      <w:pPr>
        <w:ind w:left="720" w:hanging="360"/>
      </w:pPr>
      <w:rPr>
        <w:rFonts w:ascii="Symbol" w:hAnsi="Symbol" w:hint="default"/>
      </w:rPr>
    </w:lvl>
    <w:lvl w:ilvl="1" w:tplc="8B769DBE">
      <w:start w:val="1"/>
      <w:numFmt w:val="bullet"/>
      <w:lvlText w:val="o"/>
      <w:lvlJc w:val="left"/>
      <w:pPr>
        <w:ind w:left="1440" w:hanging="360"/>
      </w:pPr>
      <w:rPr>
        <w:rFonts w:ascii="Courier New" w:hAnsi="Courier New" w:hint="default"/>
      </w:rPr>
    </w:lvl>
    <w:lvl w:ilvl="2" w:tplc="EFC4C840">
      <w:start w:val="1"/>
      <w:numFmt w:val="bullet"/>
      <w:lvlText w:val=""/>
      <w:lvlJc w:val="left"/>
      <w:pPr>
        <w:ind w:left="2160" w:hanging="360"/>
      </w:pPr>
      <w:rPr>
        <w:rFonts w:ascii="Wingdings" w:hAnsi="Wingdings" w:hint="default"/>
      </w:rPr>
    </w:lvl>
    <w:lvl w:ilvl="3" w:tplc="F524F586">
      <w:start w:val="1"/>
      <w:numFmt w:val="bullet"/>
      <w:lvlText w:val=""/>
      <w:lvlJc w:val="left"/>
      <w:pPr>
        <w:ind w:left="2880" w:hanging="360"/>
      </w:pPr>
      <w:rPr>
        <w:rFonts w:ascii="Symbol" w:hAnsi="Symbol" w:hint="default"/>
      </w:rPr>
    </w:lvl>
    <w:lvl w:ilvl="4" w:tplc="984E9428">
      <w:start w:val="1"/>
      <w:numFmt w:val="bullet"/>
      <w:lvlText w:val="o"/>
      <w:lvlJc w:val="left"/>
      <w:pPr>
        <w:ind w:left="3600" w:hanging="360"/>
      </w:pPr>
      <w:rPr>
        <w:rFonts w:ascii="Courier New" w:hAnsi="Courier New" w:hint="default"/>
      </w:rPr>
    </w:lvl>
    <w:lvl w:ilvl="5" w:tplc="39246C20">
      <w:start w:val="1"/>
      <w:numFmt w:val="bullet"/>
      <w:lvlText w:val=""/>
      <w:lvlJc w:val="left"/>
      <w:pPr>
        <w:ind w:left="4320" w:hanging="360"/>
      </w:pPr>
      <w:rPr>
        <w:rFonts w:ascii="Wingdings" w:hAnsi="Wingdings" w:hint="default"/>
      </w:rPr>
    </w:lvl>
    <w:lvl w:ilvl="6" w:tplc="6922C040">
      <w:start w:val="1"/>
      <w:numFmt w:val="bullet"/>
      <w:lvlText w:val=""/>
      <w:lvlJc w:val="left"/>
      <w:pPr>
        <w:ind w:left="5040" w:hanging="360"/>
      </w:pPr>
      <w:rPr>
        <w:rFonts w:ascii="Symbol" w:hAnsi="Symbol" w:hint="default"/>
      </w:rPr>
    </w:lvl>
    <w:lvl w:ilvl="7" w:tplc="E40E79C0">
      <w:start w:val="1"/>
      <w:numFmt w:val="bullet"/>
      <w:lvlText w:val="o"/>
      <w:lvlJc w:val="left"/>
      <w:pPr>
        <w:ind w:left="5760" w:hanging="360"/>
      </w:pPr>
      <w:rPr>
        <w:rFonts w:ascii="Courier New" w:hAnsi="Courier New" w:hint="default"/>
      </w:rPr>
    </w:lvl>
    <w:lvl w:ilvl="8" w:tplc="4C7CC8DA">
      <w:start w:val="1"/>
      <w:numFmt w:val="bullet"/>
      <w:lvlText w:val=""/>
      <w:lvlJc w:val="left"/>
      <w:pPr>
        <w:ind w:left="6480" w:hanging="360"/>
      </w:pPr>
      <w:rPr>
        <w:rFonts w:ascii="Wingdings" w:hAnsi="Wingdings" w:hint="default"/>
      </w:rPr>
    </w:lvl>
  </w:abstractNum>
  <w:abstractNum w:abstractNumId="32" w15:restartNumberingAfterBreak="0">
    <w:nsid w:val="5C26681F"/>
    <w:multiLevelType w:val="hybridMultilevel"/>
    <w:tmpl w:val="FFFFFFFF"/>
    <w:lvl w:ilvl="0" w:tplc="16889F38">
      <w:start w:val="1"/>
      <w:numFmt w:val="bullet"/>
      <w:lvlText w:val=""/>
      <w:lvlJc w:val="left"/>
      <w:pPr>
        <w:ind w:left="720" w:hanging="360"/>
      </w:pPr>
      <w:rPr>
        <w:rFonts w:ascii="Symbol" w:hAnsi="Symbol" w:hint="default"/>
      </w:rPr>
    </w:lvl>
    <w:lvl w:ilvl="1" w:tplc="9DE026E0">
      <w:start w:val="1"/>
      <w:numFmt w:val="bullet"/>
      <w:lvlText w:val="o"/>
      <w:lvlJc w:val="left"/>
      <w:pPr>
        <w:ind w:left="1440" w:hanging="360"/>
      </w:pPr>
      <w:rPr>
        <w:rFonts w:ascii="Courier New" w:hAnsi="Courier New" w:hint="default"/>
      </w:rPr>
    </w:lvl>
    <w:lvl w:ilvl="2" w:tplc="D96EF486">
      <w:start w:val="1"/>
      <w:numFmt w:val="bullet"/>
      <w:lvlText w:val=""/>
      <w:lvlJc w:val="left"/>
      <w:pPr>
        <w:ind w:left="2160" w:hanging="360"/>
      </w:pPr>
      <w:rPr>
        <w:rFonts w:ascii="Wingdings" w:hAnsi="Wingdings" w:hint="default"/>
      </w:rPr>
    </w:lvl>
    <w:lvl w:ilvl="3" w:tplc="70ACDE1A">
      <w:start w:val="1"/>
      <w:numFmt w:val="bullet"/>
      <w:lvlText w:val=""/>
      <w:lvlJc w:val="left"/>
      <w:pPr>
        <w:ind w:left="2880" w:hanging="360"/>
      </w:pPr>
      <w:rPr>
        <w:rFonts w:ascii="Symbol" w:hAnsi="Symbol" w:hint="default"/>
      </w:rPr>
    </w:lvl>
    <w:lvl w:ilvl="4" w:tplc="16040F18">
      <w:start w:val="1"/>
      <w:numFmt w:val="bullet"/>
      <w:lvlText w:val="o"/>
      <w:lvlJc w:val="left"/>
      <w:pPr>
        <w:ind w:left="3600" w:hanging="360"/>
      </w:pPr>
      <w:rPr>
        <w:rFonts w:ascii="Courier New" w:hAnsi="Courier New" w:hint="default"/>
      </w:rPr>
    </w:lvl>
    <w:lvl w:ilvl="5" w:tplc="7F66E394">
      <w:start w:val="1"/>
      <w:numFmt w:val="bullet"/>
      <w:lvlText w:val=""/>
      <w:lvlJc w:val="left"/>
      <w:pPr>
        <w:ind w:left="4320" w:hanging="360"/>
      </w:pPr>
      <w:rPr>
        <w:rFonts w:ascii="Wingdings" w:hAnsi="Wingdings" w:hint="default"/>
      </w:rPr>
    </w:lvl>
    <w:lvl w:ilvl="6" w:tplc="4BB821FC">
      <w:start w:val="1"/>
      <w:numFmt w:val="bullet"/>
      <w:lvlText w:val=""/>
      <w:lvlJc w:val="left"/>
      <w:pPr>
        <w:ind w:left="5040" w:hanging="360"/>
      </w:pPr>
      <w:rPr>
        <w:rFonts w:ascii="Symbol" w:hAnsi="Symbol" w:hint="default"/>
      </w:rPr>
    </w:lvl>
    <w:lvl w:ilvl="7" w:tplc="15500860">
      <w:start w:val="1"/>
      <w:numFmt w:val="bullet"/>
      <w:lvlText w:val="o"/>
      <w:lvlJc w:val="left"/>
      <w:pPr>
        <w:ind w:left="5760" w:hanging="360"/>
      </w:pPr>
      <w:rPr>
        <w:rFonts w:ascii="Courier New" w:hAnsi="Courier New" w:hint="default"/>
      </w:rPr>
    </w:lvl>
    <w:lvl w:ilvl="8" w:tplc="D01EA556">
      <w:start w:val="1"/>
      <w:numFmt w:val="bullet"/>
      <w:lvlText w:val=""/>
      <w:lvlJc w:val="left"/>
      <w:pPr>
        <w:ind w:left="6480" w:hanging="360"/>
      </w:pPr>
      <w:rPr>
        <w:rFonts w:ascii="Wingdings" w:hAnsi="Wingdings" w:hint="default"/>
      </w:rPr>
    </w:lvl>
  </w:abstractNum>
  <w:abstractNum w:abstractNumId="33" w15:restartNumberingAfterBreak="0">
    <w:nsid w:val="5C52011F"/>
    <w:multiLevelType w:val="hybridMultilevel"/>
    <w:tmpl w:val="FFFFFFFF"/>
    <w:lvl w:ilvl="0" w:tplc="E5F48324">
      <w:start w:val="1"/>
      <w:numFmt w:val="bullet"/>
      <w:lvlText w:val=""/>
      <w:lvlJc w:val="left"/>
      <w:pPr>
        <w:ind w:left="720" w:hanging="360"/>
      </w:pPr>
      <w:rPr>
        <w:rFonts w:ascii="Symbol" w:hAnsi="Symbol" w:hint="default"/>
      </w:rPr>
    </w:lvl>
    <w:lvl w:ilvl="1" w:tplc="86CE1192">
      <w:start w:val="1"/>
      <w:numFmt w:val="bullet"/>
      <w:lvlText w:val="o"/>
      <w:lvlJc w:val="left"/>
      <w:pPr>
        <w:ind w:left="1440" w:hanging="360"/>
      </w:pPr>
      <w:rPr>
        <w:rFonts w:ascii="Courier New" w:hAnsi="Courier New" w:hint="default"/>
      </w:rPr>
    </w:lvl>
    <w:lvl w:ilvl="2" w:tplc="73249E9A">
      <w:start w:val="1"/>
      <w:numFmt w:val="bullet"/>
      <w:lvlText w:val=""/>
      <w:lvlJc w:val="left"/>
      <w:pPr>
        <w:ind w:left="2160" w:hanging="360"/>
      </w:pPr>
      <w:rPr>
        <w:rFonts w:ascii="Wingdings" w:hAnsi="Wingdings" w:hint="default"/>
      </w:rPr>
    </w:lvl>
    <w:lvl w:ilvl="3" w:tplc="097A06CC">
      <w:start w:val="1"/>
      <w:numFmt w:val="bullet"/>
      <w:lvlText w:val=""/>
      <w:lvlJc w:val="left"/>
      <w:pPr>
        <w:ind w:left="2880" w:hanging="360"/>
      </w:pPr>
      <w:rPr>
        <w:rFonts w:ascii="Symbol" w:hAnsi="Symbol" w:hint="default"/>
      </w:rPr>
    </w:lvl>
    <w:lvl w:ilvl="4" w:tplc="39A03100">
      <w:start w:val="1"/>
      <w:numFmt w:val="bullet"/>
      <w:lvlText w:val="o"/>
      <w:lvlJc w:val="left"/>
      <w:pPr>
        <w:ind w:left="3600" w:hanging="360"/>
      </w:pPr>
      <w:rPr>
        <w:rFonts w:ascii="Courier New" w:hAnsi="Courier New" w:hint="default"/>
      </w:rPr>
    </w:lvl>
    <w:lvl w:ilvl="5" w:tplc="19B6A848">
      <w:start w:val="1"/>
      <w:numFmt w:val="bullet"/>
      <w:lvlText w:val=""/>
      <w:lvlJc w:val="left"/>
      <w:pPr>
        <w:ind w:left="4320" w:hanging="360"/>
      </w:pPr>
      <w:rPr>
        <w:rFonts w:ascii="Wingdings" w:hAnsi="Wingdings" w:hint="default"/>
      </w:rPr>
    </w:lvl>
    <w:lvl w:ilvl="6" w:tplc="46AC8CC4">
      <w:start w:val="1"/>
      <w:numFmt w:val="bullet"/>
      <w:lvlText w:val=""/>
      <w:lvlJc w:val="left"/>
      <w:pPr>
        <w:ind w:left="5040" w:hanging="360"/>
      </w:pPr>
      <w:rPr>
        <w:rFonts w:ascii="Symbol" w:hAnsi="Symbol" w:hint="default"/>
      </w:rPr>
    </w:lvl>
    <w:lvl w:ilvl="7" w:tplc="DA323E64">
      <w:start w:val="1"/>
      <w:numFmt w:val="bullet"/>
      <w:lvlText w:val="o"/>
      <w:lvlJc w:val="left"/>
      <w:pPr>
        <w:ind w:left="5760" w:hanging="360"/>
      </w:pPr>
      <w:rPr>
        <w:rFonts w:ascii="Courier New" w:hAnsi="Courier New" w:hint="default"/>
      </w:rPr>
    </w:lvl>
    <w:lvl w:ilvl="8" w:tplc="EB9E9796">
      <w:start w:val="1"/>
      <w:numFmt w:val="bullet"/>
      <w:lvlText w:val=""/>
      <w:lvlJc w:val="left"/>
      <w:pPr>
        <w:ind w:left="6480" w:hanging="360"/>
      </w:pPr>
      <w:rPr>
        <w:rFonts w:ascii="Wingdings" w:hAnsi="Wingdings" w:hint="default"/>
      </w:rPr>
    </w:lvl>
  </w:abstractNum>
  <w:abstractNum w:abstractNumId="34" w15:restartNumberingAfterBreak="0">
    <w:nsid w:val="5CF14082"/>
    <w:multiLevelType w:val="hybridMultilevel"/>
    <w:tmpl w:val="FFFFFFFF"/>
    <w:lvl w:ilvl="0" w:tplc="BBB82E7A">
      <w:start w:val="1"/>
      <w:numFmt w:val="bullet"/>
      <w:lvlText w:val=""/>
      <w:lvlJc w:val="left"/>
      <w:pPr>
        <w:ind w:left="720" w:hanging="360"/>
      </w:pPr>
      <w:rPr>
        <w:rFonts w:ascii="Symbol" w:hAnsi="Symbol" w:hint="default"/>
      </w:rPr>
    </w:lvl>
    <w:lvl w:ilvl="1" w:tplc="45A63E60">
      <w:start w:val="1"/>
      <w:numFmt w:val="bullet"/>
      <w:lvlText w:val="o"/>
      <w:lvlJc w:val="left"/>
      <w:pPr>
        <w:ind w:left="1440" w:hanging="360"/>
      </w:pPr>
      <w:rPr>
        <w:rFonts w:ascii="Courier New" w:hAnsi="Courier New" w:hint="default"/>
      </w:rPr>
    </w:lvl>
    <w:lvl w:ilvl="2" w:tplc="34306532">
      <w:start w:val="1"/>
      <w:numFmt w:val="bullet"/>
      <w:lvlText w:val=""/>
      <w:lvlJc w:val="left"/>
      <w:pPr>
        <w:ind w:left="2160" w:hanging="360"/>
      </w:pPr>
      <w:rPr>
        <w:rFonts w:ascii="Wingdings" w:hAnsi="Wingdings" w:hint="default"/>
      </w:rPr>
    </w:lvl>
    <w:lvl w:ilvl="3" w:tplc="9B9A138C">
      <w:start w:val="1"/>
      <w:numFmt w:val="bullet"/>
      <w:lvlText w:val=""/>
      <w:lvlJc w:val="left"/>
      <w:pPr>
        <w:ind w:left="2880" w:hanging="360"/>
      </w:pPr>
      <w:rPr>
        <w:rFonts w:ascii="Symbol" w:hAnsi="Symbol" w:hint="default"/>
      </w:rPr>
    </w:lvl>
    <w:lvl w:ilvl="4" w:tplc="69405648">
      <w:start w:val="1"/>
      <w:numFmt w:val="bullet"/>
      <w:lvlText w:val="o"/>
      <w:lvlJc w:val="left"/>
      <w:pPr>
        <w:ind w:left="3600" w:hanging="360"/>
      </w:pPr>
      <w:rPr>
        <w:rFonts w:ascii="Courier New" w:hAnsi="Courier New" w:hint="default"/>
      </w:rPr>
    </w:lvl>
    <w:lvl w:ilvl="5" w:tplc="6EDC7F30">
      <w:start w:val="1"/>
      <w:numFmt w:val="bullet"/>
      <w:lvlText w:val=""/>
      <w:lvlJc w:val="left"/>
      <w:pPr>
        <w:ind w:left="4320" w:hanging="360"/>
      </w:pPr>
      <w:rPr>
        <w:rFonts w:ascii="Wingdings" w:hAnsi="Wingdings" w:hint="default"/>
      </w:rPr>
    </w:lvl>
    <w:lvl w:ilvl="6" w:tplc="E2627C28">
      <w:start w:val="1"/>
      <w:numFmt w:val="bullet"/>
      <w:lvlText w:val=""/>
      <w:lvlJc w:val="left"/>
      <w:pPr>
        <w:ind w:left="5040" w:hanging="360"/>
      </w:pPr>
      <w:rPr>
        <w:rFonts w:ascii="Symbol" w:hAnsi="Symbol" w:hint="default"/>
      </w:rPr>
    </w:lvl>
    <w:lvl w:ilvl="7" w:tplc="B18A983A">
      <w:start w:val="1"/>
      <w:numFmt w:val="bullet"/>
      <w:lvlText w:val="o"/>
      <w:lvlJc w:val="left"/>
      <w:pPr>
        <w:ind w:left="5760" w:hanging="360"/>
      </w:pPr>
      <w:rPr>
        <w:rFonts w:ascii="Courier New" w:hAnsi="Courier New" w:hint="default"/>
      </w:rPr>
    </w:lvl>
    <w:lvl w:ilvl="8" w:tplc="55C4AD08">
      <w:start w:val="1"/>
      <w:numFmt w:val="bullet"/>
      <w:lvlText w:val=""/>
      <w:lvlJc w:val="left"/>
      <w:pPr>
        <w:ind w:left="6480" w:hanging="360"/>
      </w:pPr>
      <w:rPr>
        <w:rFonts w:ascii="Wingdings" w:hAnsi="Wingdings" w:hint="default"/>
      </w:rPr>
    </w:lvl>
  </w:abstractNum>
  <w:abstractNum w:abstractNumId="35" w15:restartNumberingAfterBreak="0">
    <w:nsid w:val="6166982C"/>
    <w:multiLevelType w:val="hybridMultilevel"/>
    <w:tmpl w:val="FFFFFFFF"/>
    <w:lvl w:ilvl="0" w:tplc="18B6568C">
      <w:start w:val="1"/>
      <w:numFmt w:val="bullet"/>
      <w:lvlText w:val=""/>
      <w:lvlJc w:val="left"/>
      <w:pPr>
        <w:ind w:left="720" w:hanging="360"/>
      </w:pPr>
      <w:rPr>
        <w:rFonts w:ascii="Symbol" w:hAnsi="Symbol" w:hint="default"/>
      </w:rPr>
    </w:lvl>
    <w:lvl w:ilvl="1" w:tplc="94C49F06">
      <w:start w:val="1"/>
      <w:numFmt w:val="bullet"/>
      <w:lvlText w:val="o"/>
      <w:lvlJc w:val="left"/>
      <w:pPr>
        <w:ind w:left="1440" w:hanging="360"/>
      </w:pPr>
      <w:rPr>
        <w:rFonts w:ascii="Courier New" w:hAnsi="Courier New" w:hint="default"/>
      </w:rPr>
    </w:lvl>
    <w:lvl w:ilvl="2" w:tplc="538CB060">
      <w:start w:val="1"/>
      <w:numFmt w:val="bullet"/>
      <w:lvlText w:val=""/>
      <w:lvlJc w:val="left"/>
      <w:pPr>
        <w:ind w:left="2160" w:hanging="360"/>
      </w:pPr>
      <w:rPr>
        <w:rFonts w:ascii="Wingdings" w:hAnsi="Wingdings" w:hint="default"/>
      </w:rPr>
    </w:lvl>
    <w:lvl w:ilvl="3" w:tplc="C17A21E4">
      <w:start w:val="1"/>
      <w:numFmt w:val="bullet"/>
      <w:lvlText w:val=""/>
      <w:lvlJc w:val="left"/>
      <w:pPr>
        <w:ind w:left="2880" w:hanging="360"/>
      </w:pPr>
      <w:rPr>
        <w:rFonts w:ascii="Symbol" w:hAnsi="Symbol" w:hint="default"/>
      </w:rPr>
    </w:lvl>
    <w:lvl w:ilvl="4" w:tplc="761438D2">
      <w:start w:val="1"/>
      <w:numFmt w:val="bullet"/>
      <w:lvlText w:val="o"/>
      <w:lvlJc w:val="left"/>
      <w:pPr>
        <w:ind w:left="3600" w:hanging="360"/>
      </w:pPr>
      <w:rPr>
        <w:rFonts w:ascii="Courier New" w:hAnsi="Courier New" w:hint="default"/>
      </w:rPr>
    </w:lvl>
    <w:lvl w:ilvl="5" w:tplc="33F00DCA">
      <w:start w:val="1"/>
      <w:numFmt w:val="bullet"/>
      <w:lvlText w:val=""/>
      <w:lvlJc w:val="left"/>
      <w:pPr>
        <w:ind w:left="4320" w:hanging="360"/>
      </w:pPr>
      <w:rPr>
        <w:rFonts w:ascii="Wingdings" w:hAnsi="Wingdings" w:hint="default"/>
      </w:rPr>
    </w:lvl>
    <w:lvl w:ilvl="6" w:tplc="6804F3B4">
      <w:start w:val="1"/>
      <w:numFmt w:val="bullet"/>
      <w:lvlText w:val=""/>
      <w:lvlJc w:val="left"/>
      <w:pPr>
        <w:ind w:left="5040" w:hanging="360"/>
      </w:pPr>
      <w:rPr>
        <w:rFonts w:ascii="Symbol" w:hAnsi="Symbol" w:hint="default"/>
      </w:rPr>
    </w:lvl>
    <w:lvl w:ilvl="7" w:tplc="D65E4ACA">
      <w:start w:val="1"/>
      <w:numFmt w:val="bullet"/>
      <w:lvlText w:val="o"/>
      <w:lvlJc w:val="left"/>
      <w:pPr>
        <w:ind w:left="5760" w:hanging="360"/>
      </w:pPr>
      <w:rPr>
        <w:rFonts w:ascii="Courier New" w:hAnsi="Courier New" w:hint="default"/>
      </w:rPr>
    </w:lvl>
    <w:lvl w:ilvl="8" w:tplc="A0623868">
      <w:start w:val="1"/>
      <w:numFmt w:val="bullet"/>
      <w:lvlText w:val=""/>
      <w:lvlJc w:val="left"/>
      <w:pPr>
        <w:ind w:left="6480" w:hanging="360"/>
      </w:pPr>
      <w:rPr>
        <w:rFonts w:ascii="Wingdings" w:hAnsi="Wingdings" w:hint="default"/>
      </w:rPr>
    </w:lvl>
  </w:abstractNum>
  <w:abstractNum w:abstractNumId="36" w15:restartNumberingAfterBreak="0">
    <w:nsid w:val="61FE5E34"/>
    <w:multiLevelType w:val="hybridMultilevel"/>
    <w:tmpl w:val="FFFFFFFF"/>
    <w:lvl w:ilvl="0" w:tplc="4C66462C">
      <w:start w:val="1"/>
      <w:numFmt w:val="bullet"/>
      <w:lvlText w:val=""/>
      <w:lvlJc w:val="left"/>
      <w:pPr>
        <w:ind w:left="720" w:hanging="360"/>
      </w:pPr>
      <w:rPr>
        <w:rFonts w:ascii="Symbol" w:hAnsi="Symbol" w:hint="default"/>
      </w:rPr>
    </w:lvl>
    <w:lvl w:ilvl="1" w:tplc="81566156">
      <w:start w:val="1"/>
      <w:numFmt w:val="bullet"/>
      <w:lvlText w:val="o"/>
      <w:lvlJc w:val="left"/>
      <w:pPr>
        <w:ind w:left="1440" w:hanging="360"/>
      </w:pPr>
      <w:rPr>
        <w:rFonts w:ascii="Courier New" w:hAnsi="Courier New" w:hint="default"/>
      </w:rPr>
    </w:lvl>
    <w:lvl w:ilvl="2" w:tplc="A696374E">
      <w:start w:val="1"/>
      <w:numFmt w:val="bullet"/>
      <w:lvlText w:val=""/>
      <w:lvlJc w:val="left"/>
      <w:pPr>
        <w:ind w:left="2160" w:hanging="360"/>
      </w:pPr>
      <w:rPr>
        <w:rFonts w:ascii="Wingdings" w:hAnsi="Wingdings" w:hint="default"/>
      </w:rPr>
    </w:lvl>
    <w:lvl w:ilvl="3" w:tplc="08E233DC">
      <w:start w:val="1"/>
      <w:numFmt w:val="bullet"/>
      <w:lvlText w:val=""/>
      <w:lvlJc w:val="left"/>
      <w:pPr>
        <w:ind w:left="2880" w:hanging="360"/>
      </w:pPr>
      <w:rPr>
        <w:rFonts w:ascii="Symbol" w:hAnsi="Symbol" w:hint="default"/>
      </w:rPr>
    </w:lvl>
    <w:lvl w:ilvl="4" w:tplc="D66C9FAC">
      <w:start w:val="1"/>
      <w:numFmt w:val="bullet"/>
      <w:lvlText w:val="o"/>
      <w:lvlJc w:val="left"/>
      <w:pPr>
        <w:ind w:left="3600" w:hanging="360"/>
      </w:pPr>
      <w:rPr>
        <w:rFonts w:ascii="Courier New" w:hAnsi="Courier New" w:hint="default"/>
      </w:rPr>
    </w:lvl>
    <w:lvl w:ilvl="5" w:tplc="3752D744">
      <w:start w:val="1"/>
      <w:numFmt w:val="bullet"/>
      <w:lvlText w:val=""/>
      <w:lvlJc w:val="left"/>
      <w:pPr>
        <w:ind w:left="4320" w:hanging="360"/>
      </w:pPr>
      <w:rPr>
        <w:rFonts w:ascii="Wingdings" w:hAnsi="Wingdings" w:hint="default"/>
      </w:rPr>
    </w:lvl>
    <w:lvl w:ilvl="6" w:tplc="C930DCCC">
      <w:start w:val="1"/>
      <w:numFmt w:val="bullet"/>
      <w:lvlText w:val=""/>
      <w:lvlJc w:val="left"/>
      <w:pPr>
        <w:ind w:left="5040" w:hanging="360"/>
      </w:pPr>
      <w:rPr>
        <w:rFonts w:ascii="Symbol" w:hAnsi="Symbol" w:hint="default"/>
      </w:rPr>
    </w:lvl>
    <w:lvl w:ilvl="7" w:tplc="210ADFD6">
      <w:start w:val="1"/>
      <w:numFmt w:val="bullet"/>
      <w:lvlText w:val="o"/>
      <w:lvlJc w:val="left"/>
      <w:pPr>
        <w:ind w:left="5760" w:hanging="360"/>
      </w:pPr>
      <w:rPr>
        <w:rFonts w:ascii="Courier New" w:hAnsi="Courier New" w:hint="default"/>
      </w:rPr>
    </w:lvl>
    <w:lvl w:ilvl="8" w:tplc="B30EAA62">
      <w:start w:val="1"/>
      <w:numFmt w:val="bullet"/>
      <w:lvlText w:val=""/>
      <w:lvlJc w:val="left"/>
      <w:pPr>
        <w:ind w:left="6480" w:hanging="360"/>
      </w:pPr>
      <w:rPr>
        <w:rFonts w:ascii="Wingdings" w:hAnsi="Wingdings" w:hint="default"/>
      </w:rPr>
    </w:lvl>
  </w:abstractNum>
  <w:abstractNum w:abstractNumId="37" w15:restartNumberingAfterBreak="0">
    <w:nsid w:val="635F1BF7"/>
    <w:multiLevelType w:val="hybridMultilevel"/>
    <w:tmpl w:val="FFFFFFFF"/>
    <w:lvl w:ilvl="0" w:tplc="9DB00366">
      <w:start w:val="1"/>
      <w:numFmt w:val="bullet"/>
      <w:lvlText w:val=""/>
      <w:lvlJc w:val="left"/>
      <w:pPr>
        <w:ind w:left="720" w:hanging="360"/>
      </w:pPr>
      <w:rPr>
        <w:rFonts w:ascii="Symbol" w:hAnsi="Symbol" w:hint="default"/>
      </w:rPr>
    </w:lvl>
    <w:lvl w:ilvl="1" w:tplc="9F8C5510">
      <w:start w:val="1"/>
      <w:numFmt w:val="bullet"/>
      <w:lvlText w:val="o"/>
      <w:lvlJc w:val="left"/>
      <w:pPr>
        <w:ind w:left="1440" w:hanging="360"/>
      </w:pPr>
      <w:rPr>
        <w:rFonts w:ascii="Courier New" w:hAnsi="Courier New" w:hint="default"/>
      </w:rPr>
    </w:lvl>
    <w:lvl w:ilvl="2" w:tplc="9C24AF14">
      <w:start w:val="1"/>
      <w:numFmt w:val="bullet"/>
      <w:lvlText w:val=""/>
      <w:lvlJc w:val="left"/>
      <w:pPr>
        <w:ind w:left="2160" w:hanging="360"/>
      </w:pPr>
      <w:rPr>
        <w:rFonts w:ascii="Wingdings" w:hAnsi="Wingdings" w:hint="default"/>
      </w:rPr>
    </w:lvl>
    <w:lvl w:ilvl="3" w:tplc="39501CBE">
      <w:start w:val="1"/>
      <w:numFmt w:val="bullet"/>
      <w:lvlText w:val=""/>
      <w:lvlJc w:val="left"/>
      <w:pPr>
        <w:ind w:left="2880" w:hanging="360"/>
      </w:pPr>
      <w:rPr>
        <w:rFonts w:ascii="Symbol" w:hAnsi="Symbol" w:hint="default"/>
      </w:rPr>
    </w:lvl>
    <w:lvl w:ilvl="4" w:tplc="FEDA8616">
      <w:start w:val="1"/>
      <w:numFmt w:val="bullet"/>
      <w:lvlText w:val="o"/>
      <w:lvlJc w:val="left"/>
      <w:pPr>
        <w:ind w:left="3600" w:hanging="360"/>
      </w:pPr>
      <w:rPr>
        <w:rFonts w:ascii="Courier New" w:hAnsi="Courier New" w:hint="default"/>
      </w:rPr>
    </w:lvl>
    <w:lvl w:ilvl="5" w:tplc="7D1CF7FC">
      <w:start w:val="1"/>
      <w:numFmt w:val="bullet"/>
      <w:lvlText w:val=""/>
      <w:lvlJc w:val="left"/>
      <w:pPr>
        <w:ind w:left="4320" w:hanging="360"/>
      </w:pPr>
      <w:rPr>
        <w:rFonts w:ascii="Wingdings" w:hAnsi="Wingdings" w:hint="default"/>
      </w:rPr>
    </w:lvl>
    <w:lvl w:ilvl="6" w:tplc="44E2FCDA">
      <w:start w:val="1"/>
      <w:numFmt w:val="bullet"/>
      <w:lvlText w:val=""/>
      <w:lvlJc w:val="left"/>
      <w:pPr>
        <w:ind w:left="5040" w:hanging="360"/>
      </w:pPr>
      <w:rPr>
        <w:rFonts w:ascii="Symbol" w:hAnsi="Symbol" w:hint="default"/>
      </w:rPr>
    </w:lvl>
    <w:lvl w:ilvl="7" w:tplc="FB766EAC">
      <w:start w:val="1"/>
      <w:numFmt w:val="bullet"/>
      <w:lvlText w:val="o"/>
      <w:lvlJc w:val="left"/>
      <w:pPr>
        <w:ind w:left="5760" w:hanging="360"/>
      </w:pPr>
      <w:rPr>
        <w:rFonts w:ascii="Courier New" w:hAnsi="Courier New" w:hint="default"/>
      </w:rPr>
    </w:lvl>
    <w:lvl w:ilvl="8" w:tplc="19C2A4A2">
      <w:start w:val="1"/>
      <w:numFmt w:val="bullet"/>
      <w:lvlText w:val=""/>
      <w:lvlJc w:val="left"/>
      <w:pPr>
        <w:ind w:left="6480" w:hanging="360"/>
      </w:pPr>
      <w:rPr>
        <w:rFonts w:ascii="Wingdings" w:hAnsi="Wingdings" w:hint="default"/>
      </w:rPr>
    </w:lvl>
  </w:abstractNum>
  <w:abstractNum w:abstractNumId="38" w15:restartNumberingAfterBreak="0">
    <w:nsid w:val="643CD794"/>
    <w:multiLevelType w:val="hybridMultilevel"/>
    <w:tmpl w:val="FFFFFFFF"/>
    <w:lvl w:ilvl="0" w:tplc="FD88FBC0">
      <w:start w:val="1"/>
      <w:numFmt w:val="bullet"/>
      <w:lvlText w:val=""/>
      <w:lvlJc w:val="left"/>
      <w:pPr>
        <w:ind w:left="720" w:hanging="360"/>
      </w:pPr>
      <w:rPr>
        <w:rFonts w:ascii="Symbol" w:hAnsi="Symbol" w:hint="default"/>
      </w:rPr>
    </w:lvl>
    <w:lvl w:ilvl="1" w:tplc="8C284814">
      <w:start w:val="1"/>
      <w:numFmt w:val="bullet"/>
      <w:lvlText w:val="o"/>
      <w:lvlJc w:val="left"/>
      <w:pPr>
        <w:ind w:left="1440" w:hanging="360"/>
      </w:pPr>
      <w:rPr>
        <w:rFonts w:ascii="Courier New" w:hAnsi="Courier New" w:hint="default"/>
      </w:rPr>
    </w:lvl>
    <w:lvl w:ilvl="2" w:tplc="B14E738E">
      <w:start w:val="1"/>
      <w:numFmt w:val="bullet"/>
      <w:lvlText w:val=""/>
      <w:lvlJc w:val="left"/>
      <w:pPr>
        <w:ind w:left="2160" w:hanging="360"/>
      </w:pPr>
      <w:rPr>
        <w:rFonts w:ascii="Wingdings" w:hAnsi="Wingdings" w:hint="default"/>
      </w:rPr>
    </w:lvl>
    <w:lvl w:ilvl="3" w:tplc="A0E05E08">
      <w:start w:val="1"/>
      <w:numFmt w:val="bullet"/>
      <w:lvlText w:val=""/>
      <w:lvlJc w:val="left"/>
      <w:pPr>
        <w:ind w:left="2880" w:hanging="360"/>
      </w:pPr>
      <w:rPr>
        <w:rFonts w:ascii="Symbol" w:hAnsi="Symbol" w:hint="default"/>
      </w:rPr>
    </w:lvl>
    <w:lvl w:ilvl="4" w:tplc="E18EC300">
      <w:start w:val="1"/>
      <w:numFmt w:val="bullet"/>
      <w:lvlText w:val="o"/>
      <w:lvlJc w:val="left"/>
      <w:pPr>
        <w:ind w:left="3600" w:hanging="360"/>
      </w:pPr>
      <w:rPr>
        <w:rFonts w:ascii="Courier New" w:hAnsi="Courier New" w:hint="default"/>
      </w:rPr>
    </w:lvl>
    <w:lvl w:ilvl="5" w:tplc="7134567C">
      <w:start w:val="1"/>
      <w:numFmt w:val="bullet"/>
      <w:lvlText w:val=""/>
      <w:lvlJc w:val="left"/>
      <w:pPr>
        <w:ind w:left="4320" w:hanging="360"/>
      </w:pPr>
      <w:rPr>
        <w:rFonts w:ascii="Wingdings" w:hAnsi="Wingdings" w:hint="default"/>
      </w:rPr>
    </w:lvl>
    <w:lvl w:ilvl="6" w:tplc="5A028DB0">
      <w:start w:val="1"/>
      <w:numFmt w:val="bullet"/>
      <w:lvlText w:val=""/>
      <w:lvlJc w:val="left"/>
      <w:pPr>
        <w:ind w:left="5040" w:hanging="360"/>
      </w:pPr>
      <w:rPr>
        <w:rFonts w:ascii="Symbol" w:hAnsi="Symbol" w:hint="default"/>
      </w:rPr>
    </w:lvl>
    <w:lvl w:ilvl="7" w:tplc="FA2C29EC">
      <w:start w:val="1"/>
      <w:numFmt w:val="bullet"/>
      <w:lvlText w:val="o"/>
      <w:lvlJc w:val="left"/>
      <w:pPr>
        <w:ind w:left="5760" w:hanging="360"/>
      </w:pPr>
      <w:rPr>
        <w:rFonts w:ascii="Courier New" w:hAnsi="Courier New" w:hint="default"/>
      </w:rPr>
    </w:lvl>
    <w:lvl w:ilvl="8" w:tplc="C8C4ACE0">
      <w:start w:val="1"/>
      <w:numFmt w:val="bullet"/>
      <w:lvlText w:val=""/>
      <w:lvlJc w:val="left"/>
      <w:pPr>
        <w:ind w:left="6480" w:hanging="360"/>
      </w:pPr>
      <w:rPr>
        <w:rFonts w:ascii="Wingdings" w:hAnsi="Wingdings" w:hint="default"/>
      </w:rPr>
    </w:lvl>
  </w:abstractNum>
  <w:abstractNum w:abstractNumId="39" w15:restartNumberingAfterBreak="0">
    <w:nsid w:val="67C8E162"/>
    <w:multiLevelType w:val="hybridMultilevel"/>
    <w:tmpl w:val="FFFFFFFF"/>
    <w:lvl w:ilvl="0" w:tplc="68784C6E">
      <w:start w:val="1"/>
      <w:numFmt w:val="bullet"/>
      <w:lvlText w:val=""/>
      <w:lvlJc w:val="left"/>
      <w:pPr>
        <w:ind w:left="720" w:hanging="360"/>
      </w:pPr>
      <w:rPr>
        <w:rFonts w:ascii="Symbol" w:hAnsi="Symbol" w:hint="default"/>
      </w:rPr>
    </w:lvl>
    <w:lvl w:ilvl="1" w:tplc="AD3A113C">
      <w:start w:val="1"/>
      <w:numFmt w:val="bullet"/>
      <w:lvlText w:val="o"/>
      <w:lvlJc w:val="left"/>
      <w:pPr>
        <w:ind w:left="1440" w:hanging="360"/>
      </w:pPr>
      <w:rPr>
        <w:rFonts w:ascii="Courier New" w:hAnsi="Courier New" w:hint="default"/>
      </w:rPr>
    </w:lvl>
    <w:lvl w:ilvl="2" w:tplc="82AEAD8A">
      <w:start w:val="1"/>
      <w:numFmt w:val="bullet"/>
      <w:lvlText w:val=""/>
      <w:lvlJc w:val="left"/>
      <w:pPr>
        <w:ind w:left="2160" w:hanging="360"/>
      </w:pPr>
      <w:rPr>
        <w:rFonts w:ascii="Wingdings" w:hAnsi="Wingdings" w:hint="default"/>
      </w:rPr>
    </w:lvl>
    <w:lvl w:ilvl="3" w:tplc="19FEA026">
      <w:start w:val="1"/>
      <w:numFmt w:val="bullet"/>
      <w:lvlText w:val=""/>
      <w:lvlJc w:val="left"/>
      <w:pPr>
        <w:ind w:left="2880" w:hanging="360"/>
      </w:pPr>
      <w:rPr>
        <w:rFonts w:ascii="Symbol" w:hAnsi="Symbol" w:hint="default"/>
      </w:rPr>
    </w:lvl>
    <w:lvl w:ilvl="4" w:tplc="4712D0CC">
      <w:start w:val="1"/>
      <w:numFmt w:val="bullet"/>
      <w:lvlText w:val="o"/>
      <w:lvlJc w:val="left"/>
      <w:pPr>
        <w:ind w:left="3600" w:hanging="360"/>
      </w:pPr>
      <w:rPr>
        <w:rFonts w:ascii="Courier New" w:hAnsi="Courier New" w:hint="default"/>
      </w:rPr>
    </w:lvl>
    <w:lvl w:ilvl="5" w:tplc="CDF26052">
      <w:start w:val="1"/>
      <w:numFmt w:val="bullet"/>
      <w:lvlText w:val=""/>
      <w:lvlJc w:val="left"/>
      <w:pPr>
        <w:ind w:left="4320" w:hanging="360"/>
      </w:pPr>
      <w:rPr>
        <w:rFonts w:ascii="Wingdings" w:hAnsi="Wingdings" w:hint="default"/>
      </w:rPr>
    </w:lvl>
    <w:lvl w:ilvl="6" w:tplc="7EECB13C">
      <w:start w:val="1"/>
      <w:numFmt w:val="bullet"/>
      <w:lvlText w:val=""/>
      <w:lvlJc w:val="left"/>
      <w:pPr>
        <w:ind w:left="5040" w:hanging="360"/>
      </w:pPr>
      <w:rPr>
        <w:rFonts w:ascii="Symbol" w:hAnsi="Symbol" w:hint="default"/>
      </w:rPr>
    </w:lvl>
    <w:lvl w:ilvl="7" w:tplc="B9EC1534">
      <w:start w:val="1"/>
      <w:numFmt w:val="bullet"/>
      <w:lvlText w:val="o"/>
      <w:lvlJc w:val="left"/>
      <w:pPr>
        <w:ind w:left="5760" w:hanging="360"/>
      </w:pPr>
      <w:rPr>
        <w:rFonts w:ascii="Courier New" w:hAnsi="Courier New" w:hint="default"/>
      </w:rPr>
    </w:lvl>
    <w:lvl w:ilvl="8" w:tplc="BD3A04DA">
      <w:start w:val="1"/>
      <w:numFmt w:val="bullet"/>
      <w:lvlText w:val=""/>
      <w:lvlJc w:val="left"/>
      <w:pPr>
        <w:ind w:left="6480" w:hanging="360"/>
      </w:pPr>
      <w:rPr>
        <w:rFonts w:ascii="Wingdings" w:hAnsi="Wingdings" w:hint="default"/>
      </w:rPr>
    </w:lvl>
  </w:abstractNum>
  <w:abstractNum w:abstractNumId="40" w15:restartNumberingAfterBreak="0">
    <w:nsid w:val="683D8434"/>
    <w:multiLevelType w:val="hybridMultilevel"/>
    <w:tmpl w:val="FFFFFFFF"/>
    <w:lvl w:ilvl="0" w:tplc="6DE44FC2">
      <w:start w:val="1"/>
      <w:numFmt w:val="bullet"/>
      <w:lvlText w:val=""/>
      <w:lvlJc w:val="left"/>
      <w:pPr>
        <w:ind w:left="720" w:hanging="360"/>
      </w:pPr>
      <w:rPr>
        <w:rFonts w:ascii="Symbol" w:hAnsi="Symbol" w:hint="default"/>
      </w:rPr>
    </w:lvl>
    <w:lvl w:ilvl="1" w:tplc="1AEE78C4">
      <w:start w:val="1"/>
      <w:numFmt w:val="bullet"/>
      <w:lvlText w:val="o"/>
      <w:lvlJc w:val="left"/>
      <w:pPr>
        <w:ind w:left="1440" w:hanging="360"/>
      </w:pPr>
      <w:rPr>
        <w:rFonts w:ascii="Courier New" w:hAnsi="Courier New" w:hint="default"/>
      </w:rPr>
    </w:lvl>
    <w:lvl w:ilvl="2" w:tplc="6D4C8D52">
      <w:start w:val="1"/>
      <w:numFmt w:val="bullet"/>
      <w:lvlText w:val=""/>
      <w:lvlJc w:val="left"/>
      <w:pPr>
        <w:ind w:left="2160" w:hanging="360"/>
      </w:pPr>
      <w:rPr>
        <w:rFonts w:ascii="Wingdings" w:hAnsi="Wingdings" w:hint="default"/>
      </w:rPr>
    </w:lvl>
    <w:lvl w:ilvl="3" w:tplc="14B6D96C">
      <w:start w:val="1"/>
      <w:numFmt w:val="bullet"/>
      <w:lvlText w:val=""/>
      <w:lvlJc w:val="left"/>
      <w:pPr>
        <w:ind w:left="2880" w:hanging="360"/>
      </w:pPr>
      <w:rPr>
        <w:rFonts w:ascii="Symbol" w:hAnsi="Symbol" w:hint="default"/>
      </w:rPr>
    </w:lvl>
    <w:lvl w:ilvl="4" w:tplc="A77EFA36">
      <w:start w:val="1"/>
      <w:numFmt w:val="bullet"/>
      <w:lvlText w:val="o"/>
      <w:lvlJc w:val="left"/>
      <w:pPr>
        <w:ind w:left="3600" w:hanging="360"/>
      </w:pPr>
      <w:rPr>
        <w:rFonts w:ascii="Courier New" w:hAnsi="Courier New" w:hint="default"/>
      </w:rPr>
    </w:lvl>
    <w:lvl w:ilvl="5" w:tplc="93B04BFE">
      <w:start w:val="1"/>
      <w:numFmt w:val="bullet"/>
      <w:lvlText w:val=""/>
      <w:lvlJc w:val="left"/>
      <w:pPr>
        <w:ind w:left="4320" w:hanging="360"/>
      </w:pPr>
      <w:rPr>
        <w:rFonts w:ascii="Wingdings" w:hAnsi="Wingdings" w:hint="default"/>
      </w:rPr>
    </w:lvl>
    <w:lvl w:ilvl="6" w:tplc="D4F2C424">
      <w:start w:val="1"/>
      <w:numFmt w:val="bullet"/>
      <w:lvlText w:val=""/>
      <w:lvlJc w:val="left"/>
      <w:pPr>
        <w:ind w:left="5040" w:hanging="360"/>
      </w:pPr>
      <w:rPr>
        <w:rFonts w:ascii="Symbol" w:hAnsi="Symbol" w:hint="default"/>
      </w:rPr>
    </w:lvl>
    <w:lvl w:ilvl="7" w:tplc="3A6EE3FC">
      <w:start w:val="1"/>
      <w:numFmt w:val="bullet"/>
      <w:lvlText w:val="o"/>
      <w:lvlJc w:val="left"/>
      <w:pPr>
        <w:ind w:left="5760" w:hanging="360"/>
      </w:pPr>
      <w:rPr>
        <w:rFonts w:ascii="Courier New" w:hAnsi="Courier New" w:hint="default"/>
      </w:rPr>
    </w:lvl>
    <w:lvl w:ilvl="8" w:tplc="FB300FB4">
      <w:start w:val="1"/>
      <w:numFmt w:val="bullet"/>
      <w:lvlText w:val=""/>
      <w:lvlJc w:val="left"/>
      <w:pPr>
        <w:ind w:left="6480" w:hanging="360"/>
      </w:pPr>
      <w:rPr>
        <w:rFonts w:ascii="Wingdings" w:hAnsi="Wingdings" w:hint="default"/>
      </w:rPr>
    </w:lvl>
  </w:abstractNum>
  <w:abstractNum w:abstractNumId="41" w15:restartNumberingAfterBreak="0">
    <w:nsid w:val="6CB3ECBD"/>
    <w:multiLevelType w:val="hybridMultilevel"/>
    <w:tmpl w:val="FFFFFFFF"/>
    <w:lvl w:ilvl="0" w:tplc="73A858D2">
      <w:start w:val="1"/>
      <w:numFmt w:val="bullet"/>
      <w:lvlText w:val=""/>
      <w:lvlJc w:val="left"/>
      <w:pPr>
        <w:ind w:left="720" w:hanging="360"/>
      </w:pPr>
      <w:rPr>
        <w:rFonts w:ascii="Symbol" w:hAnsi="Symbol" w:hint="default"/>
      </w:rPr>
    </w:lvl>
    <w:lvl w:ilvl="1" w:tplc="DA487A8A">
      <w:start w:val="1"/>
      <w:numFmt w:val="bullet"/>
      <w:lvlText w:val="o"/>
      <w:lvlJc w:val="left"/>
      <w:pPr>
        <w:ind w:left="1440" w:hanging="360"/>
      </w:pPr>
      <w:rPr>
        <w:rFonts w:ascii="Courier New" w:hAnsi="Courier New" w:hint="default"/>
      </w:rPr>
    </w:lvl>
    <w:lvl w:ilvl="2" w:tplc="A39E8388">
      <w:start w:val="1"/>
      <w:numFmt w:val="bullet"/>
      <w:lvlText w:val=""/>
      <w:lvlJc w:val="left"/>
      <w:pPr>
        <w:ind w:left="2160" w:hanging="360"/>
      </w:pPr>
      <w:rPr>
        <w:rFonts w:ascii="Wingdings" w:hAnsi="Wingdings" w:hint="default"/>
      </w:rPr>
    </w:lvl>
    <w:lvl w:ilvl="3" w:tplc="5BBE062E">
      <w:start w:val="1"/>
      <w:numFmt w:val="bullet"/>
      <w:lvlText w:val=""/>
      <w:lvlJc w:val="left"/>
      <w:pPr>
        <w:ind w:left="2880" w:hanging="360"/>
      </w:pPr>
      <w:rPr>
        <w:rFonts w:ascii="Symbol" w:hAnsi="Symbol" w:hint="default"/>
      </w:rPr>
    </w:lvl>
    <w:lvl w:ilvl="4" w:tplc="5A62D04C">
      <w:start w:val="1"/>
      <w:numFmt w:val="bullet"/>
      <w:lvlText w:val="o"/>
      <w:lvlJc w:val="left"/>
      <w:pPr>
        <w:ind w:left="3600" w:hanging="360"/>
      </w:pPr>
      <w:rPr>
        <w:rFonts w:ascii="Courier New" w:hAnsi="Courier New" w:hint="default"/>
      </w:rPr>
    </w:lvl>
    <w:lvl w:ilvl="5" w:tplc="7C460188">
      <w:start w:val="1"/>
      <w:numFmt w:val="bullet"/>
      <w:lvlText w:val=""/>
      <w:lvlJc w:val="left"/>
      <w:pPr>
        <w:ind w:left="4320" w:hanging="360"/>
      </w:pPr>
      <w:rPr>
        <w:rFonts w:ascii="Wingdings" w:hAnsi="Wingdings" w:hint="default"/>
      </w:rPr>
    </w:lvl>
    <w:lvl w:ilvl="6" w:tplc="29085F1A">
      <w:start w:val="1"/>
      <w:numFmt w:val="bullet"/>
      <w:lvlText w:val=""/>
      <w:lvlJc w:val="left"/>
      <w:pPr>
        <w:ind w:left="5040" w:hanging="360"/>
      </w:pPr>
      <w:rPr>
        <w:rFonts w:ascii="Symbol" w:hAnsi="Symbol" w:hint="default"/>
      </w:rPr>
    </w:lvl>
    <w:lvl w:ilvl="7" w:tplc="EA3EE0C4">
      <w:start w:val="1"/>
      <w:numFmt w:val="bullet"/>
      <w:lvlText w:val="o"/>
      <w:lvlJc w:val="left"/>
      <w:pPr>
        <w:ind w:left="5760" w:hanging="360"/>
      </w:pPr>
      <w:rPr>
        <w:rFonts w:ascii="Courier New" w:hAnsi="Courier New" w:hint="default"/>
      </w:rPr>
    </w:lvl>
    <w:lvl w:ilvl="8" w:tplc="431633CE">
      <w:start w:val="1"/>
      <w:numFmt w:val="bullet"/>
      <w:lvlText w:val=""/>
      <w:lvlJc w:val="left"/>
      <w:pPr>
        <w:ind w:left="6480" w:hanging="360"/>
      </w:pPr>
      <w:rPr>
        <w:rFonts w:ascii="Wingdings" w:hAnsi="Wingdings" w:hint="default"/>
      </w:rPr>
    </w:lvl>
  </w:abstractNum>
  <w:abstractNum w:abstractNumId="42" w15:restartNumberingAfterBreak="0">
    <w:nsid w:val="704ACD1F"/>
    <w:multiLevelType w:val="hybridMultilevel"/>
    <w:tmpl w:val="FFFFFFFF"/>
    <w:lvl w:ilvl="0" w:tplc="C6A06704">
      <w:start w:val="1"/>
      <w:numFmt w:val="decimal"/>
      <w:lvlText w:val="%1."/>
      <w:lvlJc w:val="left"/>
      <w:pPr>
        <w:ind w:left="720" w:hanging="360"/>
      </w:pPr>
    </w:lvl>
    <w:lvl w:ilvl="1" w:tplc="9272C1DA">
      <w:start w:val="1"/>
      <w:numFmt w:val="lowerLetter"/>
      <w:lvlText w:val="%2."/>
      <w:lvlJc w:val="left"/>
      <w:pPr>
        <w:ind w:left="1440" w:hanging="360"/>
      </w:pPr>
    </w:lvl>
    <w:lvl w:ilvl="2" w:tplc="82E4DE48">
      <w:start w:val="1"/>
      <w:numFmt w:val="lowerRoman"/>
      <w:lvlText w:val="%3."/>
      <w:lvlJc w:val="right"/>
      <w:pPr>
        <w:ind w:left="2160" w:hanging="180"/>
      </w:pPr>
    </w:lvl>
    <w:lvl w:ilvl="3" w:tplc="068CACE8">
      <w:start w:val="1"/>
      <w:numFmt w:val="decimal"/>
      <w:lvlText w:val="%4."/>
      <w:lvlJc w:val="left"/>
      <w:pPr>
        <w:ind w:left="2880" w:hanging="360"/>
      </w:pPr>
    </w:lvl>
    <w:lvl w:ilvl="4" w:tplc="E6F2940C">
      <w:start w:val="1"/>
      <w:numFmt w:val="lowerLetter"/>
      <w:lvlText w:val="%5."/>
      <w:lvlJc w:val="left"/>
      <w:pPr>
        <w:ind w:left="3600" w:hanging="360"/>
      </w:pPr>
    </w:lvl>
    <w:lvl w:ilvl="5" w:tplc="16063D6A">
      <w:start w:val="1"/>
      <w:numFmt w:val="lowerRoman"/>
      <w:lvlText w:val="%6."/>
      <w:lvlJc w:val="right"/>
      <w:pPr>
        <w:ind w:left="4320" w:hanging="180"/>
      </w:pPr>
    </w:lvl>
    <w:lvl w:ilvl="6" w:tplc="7DEC2958">
      <w:start w:val="1"/>
      <w:numFmt w:val="decimal"/>
      <w:lvlText w:val="%7."/>
      <w:lvlJc w:val="left"/>
      <w:pPr>
        <w:ind w:left="5040" w:hanging="360"/>
      </w:pPr>
    </w:lvl>
    <w:lvl w:ilvl="7" w:tplc="58B48276">
      <w:start w:val="1"/>
      <w:numFmt w:val="lowerLetter"/>
      <w:lvlText w:val="%8."/>
      <w:lvlJc w:val="left"/>
      <w:pPr>
        <w:ind w:left="5760" w:hanging="360"/>
      </w:pPr>
    </w:lvl>
    <w:lvl w:ilvl="8" w:tplc="55062620">
      <w:start w:val="1"/>
      <w:numFmt w:val="lowerRoman"/>
      <w:lvlText w:val="%9."/>
      <w:lvlJc w:val="right"/>
      <w:pPr>
        <w:ind w:left="6480" w:hanging="180"/>
      </w:pPr>
    </w:lvl>
  </w:abstractNum>
  <w:abstractNum w:abstractNumId="43" w15:restartNumberingAfterBreak="0">
    <w:nsid w:val="70984064"/>
    <w:multiLevelType w:val="hybridMultilevel"/>
    <w:tmpl w:val="FFFFFFFF"/>
    <w:lvl w:ilvl="0" w:tplc="FE661C70">
      <w:start w:val="1"/>
      <w:numFmt w:val="bullet"/>
      <w:lvlText w:val=""/>
      <w:lvlJc w:val="left"/>
      <w:pPr>
        <w:ind w:left="720" w:hanging="360"/>
      </w:pPr>
      <w:rPr>
        <w:rFonts w:ascii="Symbol" w:hAnsi="Symbol" w:hint="default"/>
      </w:rPr>
    </w:lvl>
    <w:lvl w:ilvl="1" w:tplc="570A7134">
      <w:start w:val="1"/>
      <w:numFmt w:val="bullet"/>
      <w:lvlText w:val="o"/>
      <w:lvlJc w:val="left"/>
      <w:pPr>
        <w:ind w:left="1440" w:hanging="360"/>
      </w:pPr>
      <w:rPr>
        <w:rFonts w:ascii="Courier New" w:hAnsi="Courier New" w:hint="default"/>
      </w:rPr>
    </w:lvl>
    <w:lvl w:ilvl="2" w:tplc="752A5CE8">
      <w:start w:val="1"/>
      <w:numFmt w:val="bullet"/>
      <w:lvlText w:val=""/>
      <w:lvlJc w:val="left"/>
      <w:pPr>
        <w:ind w:left="2160" w:hanging="360"/>
      </w:pPr>
      <w:rPr>
        <w:rFonts w:ascii="Wingdings" w:hAnsi="Wingdings" w:hint="default"/>
      </w:rPr>
    </w:lvl>
    <w:lvl w:ilvl="3" w:tplc="CC8C924C">
      <w:start w:val="1"/>
      <w:numFmt w:val="bullet"/>
      <w:lvlText w:val=""/>
      <w:lvlJc w:val="left"/>
      <w:pPr>
        <w:ind w:left="2880" w:hanging="360"/>
      </w:pPr>
      <w:rPr>
        <w:rFonts w:ascii="Symbol" w:hAnsi="Symbol" w:hint="default"/>
      </w:rPr>
    </w:lvl>
    <w:lvl w:ilvl="4" w:tplc="00B6C41E">
      <w:start w:val="1"/>
      <w:numFmt w:val="bullet"/>
      <w:lvlText w:val="o"/>
      <w:lvlJc w:val="left"/>
      <w:pPr>
        <w:ind w:left="3600" w:hanging="360"/>
      </w:pPr>
      <w:rPr>
        <w:rFonts w:ascii="Courier New" w:hAnsi="Courier New" w:hint="default"/>
      </w:rPr>
    </w:lvl>
    <w:lvl w:ilvl="5" w:tplc="5BDA4254">
      <w:start w:val="1"/>
      <w:numFmt w:val="bullet"/>
      <w:lvlText w:val=""/>
      <w:lvlJc w:val="left"/>
      <w:pPr>
        <w:ind w:left="4320" w:hanging="360"/>
      </w:pPr>
      <w:rPr>
        <w:rFonts w:ascii="Wingdings" w:hAnsi="Wingdings" w:hint="default"/>
      </w:rPr>
    </w:lvl>
    <w:lvl w:ilvl="6" w:tplc="EA681936">
      <w:start w:val="1"/>
      <w:numFmt w:val="bullet"/>
      <w:lvlText w:val=""/>
      <w:lvlJc w:val="left"/>
      <w:pPr>
        <w:ind w:left="5040" w:hanging="360"/>
      </w:pPr>
      <w:rPr>
        <w:rFonts w:ascii="Symbol" w:hAnsi="Symbol" w:hint="default"/>
      </w:rPr>
    </w:lvl>
    <w:lvl w:ilvl="7" w:tplc="8028F05E">
      <w:start w:val="1"/>
      <w:numFmt w:val="bullet"/>
      <w:lvlText w:val="o"/>
      <w:lvlJc w:val="left"/>
      <w:pPr>
        <w:ind w:left="5760" w:hanging="360"/>
      </w:pPr>
      <w:rPr>
        <w:rFonts w:ascii="Courier New" w:hAnsi="Courier New" w:hint="default"/>
      </w:rPr>
    </w:lvl>
    <w:lvl w:ilvl="8" w:tplc="001A3374">
      <w:start w:val="1"/>
      <w:numFmt w:val="bullet"/>
      <w:lvlText w:val=""/>
      <w:lvlJc w:val="left"/>
      <w:pPr>
        <w:ind w:left="6480" w:hanging="360"/>
      </w:pPr>
      <w:rPr>
        <w:rFonts w:ascii="Wingdings" w:hAnsi="Wingdings" w:hint="default"/>
      </w:rPr>
    </w:lvl>
  </w:abstractNum>
  <w:abstractNum w:abstractNumId="44" w15:restartNumberingAfterBreak="0">
    <w:nsid w:val="70D42DAB"/>
    <w:multiLevelType w:val="hybridMultilevel"/>
    <w:tmpl w:val="FFFFFFFF"/>
    <w:lvl w:ilvl="0" w:tplc="60D4F976">
      <w:start w:val="1"/>
      <w:numFmt w:val="bullet"/>
      <w:lvlText w:val=""/>
      <w:lvlJc w:val="left"/>
      <w:pPr>
        <w:ind w:left="720" w:hanging="360"/>
      </w:pPr>
      <w:rPr>
        <w:rFonts w:ascii="Symbol" w:hAnsi="Symbol" w:hint="default"/>
      </w:rPr>
    </w:lvl>
    <w:lvl w:ilvl="1" w:tplc="C8B6A8FE">
      <w:start w:val="1"/>
      <w:numFmt w:val="bullet"/>
      <w:lvlText w:val="o"/>
      <w:lvlJc w:val="left"/>
      <w:pPr>
        <w:ind w:left="1440" w:hanging="360"/>
      </w:pPr>
      <w:rPr>
        <w:rFonts w:ascii="Courier New" w:hAnsi="Courier New" w:hint="default"/>
      </w:rPr>
    </w:lvl>
    <w:lvl w:ilvl="2" w:tplc="A6081E9E">
      <w:start w:val="1"/>
      <w:numFmt w:val="bullet"/>
      <w:lvlText w:val=""/>
      <w:lvlJc w:val="left"/>
      <w:pPr>
        <w:ind w:left="2160" w:hanging="360"/>
      </w:pPr>
      <w:rPr>
        <w:rFonts w:ascii="Wingdings" w:hAnsi="Wingdings" w:hint="default"/>
      </w:rPr>
    </w:lvl>
    <w:lvl w:ilvl="3" w:tplc="DBE0E086">
      <w:start w:val="1"/>
      <w:numFmt w:val="bullet"/>
      <w:lvlText w:val=""/>
      <w:lvlJc w:val="left"/>
      <w:pPr>
        <w:ind w:left="2880" w:hanging="360"/>
      </w:pPr>
      <w:rPr>
        <w:rFonts w:ascii="Symbol" w:hAnsi="Symbol" w:hint="default"/>
      </w:rPr>
    </w:lvl>
    <w:lvl w:ilvl="4" w:tplc="11B0E666">
      <w:start w:val="1"/>
      <w:numFmt w:val="bullet"/>
      <w:lvlText w:val="o"/>
      <w:lvlJc w:val="left"/>
      <w:pPr>
        <w:ind w:left="3600" w:hanging="360"/>
      </w:pPr>
      <w:rPr>
        <w:rFonts w:ascii="Courier New" w:hAnsi="Courier New" w:hint="default"/>
      </w:rPr>
    </w:lvl>
    <w:lvl w:ilvl="5" w:tplc="5A70D8A4">
      <w:start w:val="1"/>
      <w:numFmt w:val="bullet"/>
      <w:lvlText w:val=""/>
      <w:lvlJc w:val="left"/>
      <w:pPr>
        <w:ind w:left="4320" w:hanging="360"/>
      </w:pPr>
      <w:rPr>
        <w:rFonts w:ascii="Wingdings" w:hAnsi="Wingdings" w:hint="default"/>
      </w:rPr>
    </w:lvl>
    <w:lvl w:ilvl="6" w:tplc="A51EF85E">
      <w:start w:val="1"/>
      <w:numFmt w:val="bullet"/>
      <w:lvlText w:val=""/>
      <w:lvlJc w:val="left"/>
      <w:pPr>
        <w:ind w:left="5040" w:hanging="360"/>
      </w:pPr>
      <w:rPr>
        <w:rFonts w:ascii="Symbol" w:hAnsi="Symbol" w:hint="default"/>
      </w:rPr>
    </w:lvl>
    <w:lvl w:ilvl="7" w:tplc="F7506BAA">
      <w:start w:val="1"/>
      <w:numFmt w:val="bullet"/>
      <w:lvlText w:val="o"/>
      <w:lvlJc w:val="left"/>
      <w:pPr>
        <w:ind w:left="5760" w:hanging="360"/>
      </w:pPr>
      <w:rPr>
        <w:rFonts w:ascii="Courier New" w:hAnsi="Courier New" w:hint="default"/>
      </w:rPr>
    </w:lvl>
    <w:lvl w:ilvl="8" w:tplc="CAA6BBDC">
      <w:start w:val="1"/>
      <w:numFmt w:val="bullet"/>
      <w:lvlText w:val=""/>
      <w:lvlJc w:val="left"/>
      <w:pPr>
        <w:ind w:left="6480" w:hanging="360"/>
      </w:pPr>
      <w:rPr>
        <w:rFonts w:ascii="Wingdings" w:hAnsi="Wingdings" w:hint="default"/>
      </w:rPr>
    </w:lvl>
  </w:abstractNum>
  <w:abstractNum w:abstractNumId="45" w15:restartNumberingAfterBreak="0">
    <w:nsid w:val="71B3CB75"/>
    <w:multiLevelType w:val="hybridMultilevel"/>
    <w:tmpl w:val="FFFFFFFF"/>
    <w:lvl w:ilvl="0" w:tplc="EA00C8D6">
      <w:start w:val="1"/>
      <w:numFmt w:val="bullet"/>
      <w:lvlText w:val=""/>
      <w:lvlJc w:val="left"/>
      <w:pPr>
        <w:ind w:left="720" w:hanging="360"/>
      </w:pPr>
      <w:rPr>
        <w:rFonts w:ascii="Symbol" w:hAnsi="Symbol" w:hint="default"/>
      </w:rPr>
    </w:lvl>
    <w:lvl w:ilvl="1" w:tplc="70EA20F8">
      <w:start w:val="1"/>
      <w:numFmt w:val="bullet"/>
      <w:lvlText w:val="o"/>
      <w:lvlJc w:val="left"/>
      <w:pPr>
        <w:ind w:left="1440" w:hanging="360"/>
      </w:pPr>
      <w:rPr>
        <w:rFonts w:ascii="Courier New" w:hAnsi="Courier New" w:hint="default"/>
      </w:rPr>
    </w:lvl>
    <w:lvl w:ilvl="2" w:tplc="4D1A6AD6">
      <w:start w:val="1"/>
      <w:numFmt w:val="bullet"/>
      <w:lvlText w:val=""/>
      <w:lvlJc w:val="left"/>
      <w:pPr>
        <w:ind w:left="2160" w:hanging="360"/>
      </w:pPr>
      <w:rPr>
        <w:rFonts w:ascii="Wingdings" w:hAnsi="Wingdings" w:hint="default"/>
      </w:rPr>
    </w:lvl>
    <w:lvl w:ilvl="3" w:tplc="27BA7ACA">
      <w:start w:val="1"/>
      <w:numFmt w:val="bullet"/>
      <w:lvlText w:val=""/>
      <w:lvlJc w:val="left"/>
      <w:pPr>
        <w:ind w:left="2880" w:hanging="360"/>
      </w:pPr>
      <w:rPr>
        <w:rFonts w:ascii="Symbol" w:hAnsi="Symbol" w:hint="default"/>
      </w:rPr>
    </w:lvl>
    <w:lvl w:ilvl="4" w:tplc="1BB68882">
      <w:start w:val="1"/>
      <w:numFmt w:val="bullet"/>
      <w:lvlText w:val="o"/>
      <w:lvlJc w:val="left"/>
      <w:pPr>
        <w:ind w:left="3600" w:hanging="360"/>
      </w:pPr>
      <w:rPr>
        <w:rFonts w:ascii="Courier New" w:hAnsi="Courier New" w:hint="default"/>
      </w:rPr>
    </w:lvl>
    <w:lvl w:ilvl="5" w:tplc="46D24524">
      <w:start w:val="1"/>
      <w:numFmt w:val="bullet"/>
      <w:lvlText w:val=""/>
      <w:lvlJc w:val="left"/>
      <w:pPr>
        <w:ind w:left="4320" w:hanging="360"/>
      </w:pPr>
      <w:rPr>
        <w:rFonts w:ascii="Wingdings" w:hAnsi="Wingdings" w:hint="default"/>
      </w:rPr>
    </w:lvl>
    <w:lvl w:ilvl="6" w:tplc="E3D2A762">
      <w:start w:val="1"/>
      <w:numFmt w:val="bullet"/>
      <w:lvlText w:val=""/>
      <w:lvlJc w:val="left"/>
      <w:pPr>
        <w:ind w:left="5040" w:hanging="360"/>
      </w:pPr>
      <w:rPr>
        <w:rFonts w:ascii="Symbol" w:hAnsi="Symbol" w:hint="default"/>
      </w:rPr>
    </w:lvl>
    <w:lvl w:ilvl="7" w:tplc="FC18B9A2">
      <w:start w:val="1"/>
      <w:numFmt w:val="bullet"/>
      <w:lvlText w:val="o"/>
      <w:lvlJc w:val="left"/>
      <w:pPr>
        <w:ind w:left="5760" w:hanging="360"/>
      </w:pPr>
      <w:rPr>
        <w:rFonts w:ascii="Courier New" w:hAnsi="Courier New" w:hint="default"/>
      </w:rPr>
    </w:lvl>
    <w:lvl w:ilvl="8" w:tplc="FAB24846">
      <w:start w:val="1"/>
      <w:numFmt w:val="bullet"/>
      <w:lvlText w:val=""/>
      <w:lvlJc w:val="left"/>
      <w:pPr>
        <w:ind w:left="6480" w:hanging="360"/>
      </w:pPr>
      <w:rPr>
        <w:rFonts w:ascii="Wingdings" w:hAnsi="Wingdings" w:hint="default"/>
      </w:rPr>
    </w:lvl>
  </w:abstractNum>
  <w:abstractNum w:abstractNumId="46" w15:restartNumberingAfterBreak="0">
    <w:nsid w:val="7258898B"/>
    <w:multiLevelType w:val="hybridMultilevel"/>
    <w:tmpl w:val="30B045CC"/>
    <w:lvl w:ilvl="0" w:tplc="21CAC5C2">
      <w:start w:val="1"/>
      <w:numFmt w:val="decimal"/>
      <w:lvlText w:val="%1."/>
      <w:lvlJc w:val="left"/>
      <w:pPr>
        <w:ind w:left="720" w:hanging="360"/>
      </w:pPr>
    </w:lvl>
    <w:lvl w:ilvl="1" w:tplc="434AF3C6">
      <w:start w:val="1"/>
      <w:numFmt w:val="lowerLetter"/>
      <w:lvlText w:val="%2."/>
      <w:lvlJc w:val="left"/>
      <w:pPr>
        <w:ind w:left="1440" w:hanging="360"/>
      </w:pPr>
    </w:lvl>
    <w:lvl w:ilvl="2" w:tplc="7F5A457A">
      <w:start w:val="1"/>
      <w:numFmt w:val="lowerRoman"/>
      <w:lvlText w:val="%3."/>
      <w:lvlJc w:val="right"/>
      <w:pPr>
        <w:ind w:left="2160" w:hanging="180"/>
      </w:pPr>
    </w:lvl>
    <w:lvl w:ilvl="3" w:tplc="E228CD1A">
      <w:start w:val="1"/>
      <w:numFmt w:val="decimal"/>
      <w:lvlText w:val="%4."/>
      <w:lvlJc w:val="left"/>
      <w:pPr>
        <w:ind w:left="2880" w:hanging="360"/>
      </w:pPr>
    </w:lvl>
    <w:lvl w:ilvl="4" w:tplc="E91EAA6E">
      <w:start w:val="1"/>
      <w:numFmt w:val="lowerLetter"/>
      <w:lvlText w:val="%5."/>
      <w:lvlJc w:val="left"/>
      <w:pPr>
        <w:ind w:left="3600" w:hanging="360"/>
      </w:pPr>
    </w:lvl>
    <w:lvl w:ilvl="5" w:tplc="CC9ACF78">
      <w:start w:val="1"/>
      <w:numFmt w:val="lowerRoman"/>
      <w:lvlText w:val="%6."/>
      <w:lvlJc w:val="right"/>
      <w:pPr>
        <w:ind w:left="4320" w:hanging="180"/>
      </w:pPr>
    </w:lvl>
    <w:lvl w:ilvl="6" w:tplc="DA8EFCD6">
      <w:start w:val="1"/>
      <w:numFmt w:val="decimal"/>
      <w:lvlText w:val="%7."/>
      <w:lvlJc w:val="left"/>
      <w:pPr>
        <w:ind w:left="5040" w:hanging="360"/>
      </w:pPr>
    </w:lvl>
    <w:lvl w:ilvl="7" w:tplc="34A875A4">
      <w:start w:val="1"/>
      <w:numFmt w:val="lowerLetter"/>
      <w:lvlText w:val="%8."/>
      <w:lvlJc w:val="left"/>
      <w:pPr>
        <w:ind w:left="5760" w:hanging="360"/>
      </w:pPr>
    </w:lvl>
    <w:lvl w:ilvl="8" w:tplc="7390D214">
      <w:start w:val="1"/>
      <w:numFmt w:val="lowerRoman"/>
      <w:lvlText w:val="%9."/>
      <w:lvlJc w:val="right"/>
      <w:pPr>
        <w:ind w:left="6480" w:hanging="180"/>
      </w:pPr>
    </w:lvl>
  </w:abstractNum>
  <w:abstractNum w:abstractNumId="47" w15:restartNumberingAfterBreak="0">
    <w:nsid w:val="757C1933"/>
    <w:multiLevelType w:val="hybridMultilevel"/>
    <w:tmpl w:val="FFFFFFFF"/>
    <w:lvl w:ilvl="0" w:tplc="587C057C">
      <w:start w:val="1"/>
      <w:numFmt w:val="bullet"/>
      <w:lvlText w:val=""/>
      <w:lvlJc w:val="left"/>
      <w:pPr>
        <w:ind w:left="720" w:hanging="360"/>
      </w:pPr>
      <w:rPr>
        <w:rFonts w:ascii="Symbol" w:hAnsi="Symbol" w:hint="default"/>
      </w:rPr>
    </w:lvl>
    <w:lvl w:ilvl="1" w:tplc="9ED60DD2">
      <w:start w:val="1"/>
      <w:numFmt w:val="bullet"/>
      <w:lvlText w:val="o"/>
      <w:lvlJc w:val="left"/>
      <w:pPr>
        <w:ind w:left="1440" w:hanging="360"/>
      </w:pPr>
      <w:rPr>
        <w:rFonts w:ascii="Courier New" w:hAnsi="Courier New" w:hint="default"/>
      </w:rPr>
    </w:lvl>
    <w:lvl w:ilvl="2" w:tplc="B12439F8">
      <w:start w:val="1"/>
      <w:numFmt w:val="bullet"/>
      <w:lvlText w:val=""/>
      <w:lvlJc w:val="left"/>
      <w:pPr>
        <w:ind w:left="2160" w:hanging="360"/>
      </w:pPr>
      <w:rPr>
        <w:rFonts w:ascii="Wingdings" w:hAnsi="Wingdings" w:hint="default"/>
      </w:rPr>
    </w:lvl>
    <w:lvl w:ilvl="3" w:tplc="6212DDD0">
      <w:start w:val="1"/>
      <w:numFmt w:val="bullet"/>
      <w:lvlText w:val=""/>
      <w:lvlJc w:val="left"/>
      <w:pPr>
        <w:ind w:left="2880" w:hanging="360"/>
      </w:pPr>
      <w:rPr>
        <w:rFonts w:ascii="Symbol" w:hAnsi="Symbol" w:hint="default"/>
      </w:rPr>
    </w:lvl>
    <w:lvl w:ilvl="4" w:tplc="02585B88">
      <w:start w:val="1"/>
      <w:numFmt w:val="bullet"/>
      <w:lvlText w:val="o"/>
      <w:lvlJc w:val="left"/>
      <w:pPr>
        <w:ind w:left="3600" w:hanging="360"/>
      </w:pPr>
      <w:rPr>
        <w:rFonts w:ascii="Courier New" w:hAnsi="Courier New" w:hint="default"/>
      </w:rPr>
    </w:lvl>
    <w:lvl w:ilvl="5" w:tplc="D11CA9F8">
      <w:start w:val="1"/>
      <w:numFmt w:val="bullet"/>
      <w:lvlText w:val=""/>
      <w:lvlJc w:val="left"/>
      <w:pPr>
        <w:ind w:left="4320" w:hanging="360"/>
      </w:pPr>
      <w:rPr>
        <w:rFonts w:ascii="Wingdings" w:hAnsi="Wingdings" w:hint="default"/>
      </w:rPr>
    </w:lvl>
    <w:lvl w:ilvl="6" w:tplc="3A30A214">
      <w:start w:val="1"/>
      <w:numFmt w:val="bullet"/>
      <w:lvlText w:val=""/>
      <w:lvlJc w:val="left"/>
      <w:pPr>
        <w:ind w:left="5040" w:hanging="360"/>
      </w:pPr>
      <w:rPr>
        <w:rFonts w:ascii="Symbol" w:hAnsi="Symbol" w:hint="default"/>
      </w:rPr>
    </w:lvl>
    <w:lvl w:ilvl="7" w:tplc="4C6E9E92">
      <w:start w:val="1"/>
      <w:numFmt w:val="bullet"/>
      <w:lvlText w:val="o"/>
      <w:lvlJc w:val="left"/>
      <w:pPr>
        <w:ind w:left="5760" w:hanging="360"/>
      </w:pPr>
      <w:rPr>
        <w:rFonts w:ascii="Courier New" w:hAnsi="Courier New" w:hint="default"/>
      </w:rPr>
    </w:lvl>
    <w:lvl w:ilvl="8" w:tplc="CD7C9E30">
      <w:start w:val="1"/>
      <w:numFmt w:val="bullet"/>
      <w:lvlText w:val=""/>
      <w:lvlJc w:val="left"/>
      <w:pPr>
        <w:ind w:left="6480" w:hanging="360"/>
      </w:pPr>
      <w:rPr>
        <w:rFonts w:ascii="Wingdings" w:hAnsi="Wingdings" w:hint="default"/>
      </w:rPr>
    </w:lvl>
  </w:abstractNum>
  <w:abstractNum w:abstractNumId="48" w15:restartNumberingAfterBreak="0">
    <w:nsid w:val="767EEFBB"/>
    <w:multiLevelType w:val="hybridMultilevel"/>
    <w:tmpl w:val="FFFFFFFF"/>
    <w:lvl w:ilvl="0" w:tplc="7E98FF14">
      <w:start w:val="1"/>
      <w:numFmt w:val="bullet"/>
      <w:lvlText w:val=""/>
      <w:lvlJc w:val="left"/>
      <w:pPr>
        <w:ind w:left="720" w:hanging="360"/>
      </w:pPr>
      <w:rPr>
        <w:rFonts w:ascii="Symbol" w:hAnsi="Symbol" w:hint="default"/>
      </w:rPr>
    </w:lvl>
    <w:lvl w:ilvl="1" w:tplc="362EDE58">
      <w:start w:val="1"/>
      <w:numFmt w:val="bullet"/>
      <w:lvlText w:val="o"/>
      <w:lvlJc w:val="left"/>
      <w:pPr>
        <w:ind w:left="1440" w:hanging="360"/>
      </w:pPr>
      <w:rPr>
        <w:rFonts w:ascii="Courier New" w:hAnsi="Courier New" w:hint="default"/>
      </w:rPr>
    </w:lvl>
    <w:lvl w:ilvl="2" w:tplc="6D46727A">
      <w:start w:val="1"/>
      <w:numFmt w:val="bullet"/>
      <w:lvlText w:val=""/>
      <w:lvlJc w:val="left"/>
      <w:pPr>
        <w:ind w:left="2160" w:hanging="360"/>
      </w:pPr>
      <w:rPr>
        <w:rFonts w:ascii="Wingdings" w:hAnsi="Wingdings" w:hint="default"/>
      </w:rPr>
    </w:lvl>
    <w:lvl w:ilvl="3" w:tplc="4C3039F4">
      <w:start w:val="1"/>
      <w:numFmt w:val="bullet"/>
      <w:lvlText w:val=""/>
      <w:lvlJc w:val="left"/>
      <w:pPr>
        <w:ind w:left="2880" w:hanging="360"/>
      </w:pPr>
      <w:rPr>
        <w:rFonts w:ascii="Symbol" w:hAnsi="Symbol" w:hint="default"/>
      </w:rPr>
    </w:lvl>
    <w:lvl w:ilvl="4" w:tplc="A634B692">
      <w:start w:val="1"/>
      <w:numFmt w:val="bullet"/>
      <w:lvlText w:val="o"/>
      <w:lvlJc w:val="left"/>
      <w:pPr>
        <w:ind w:left="3600" w:hanging="360"/>
      </w:pPr>
      <w:rPr>
        <w:rFonts w:ascii="Courier New" w:hAnsi="Courier New" w:hint="default"/>
      </w:rPr>
    </w:lvl>
    <w:lvl w:ilvl="5" w:tplc="9E7C7DA4">
      <w:start w:val="1"/>
      <w:numFmt w:val="bullet"/>
      <w:lvlText w:val=""/>
      <w:lvlJc w:val="left"/>
      <w:pPr>
        <w:ind w:left="4320" w:hanging="360"/>
      </w:pPr>
      <w:rPr>
        <w:rFonts w:ascii="Wingdings" w:hAnsi="Wingdings" w:hint="default"/>
      </w:rPr>
    </w:lvl>
    <w:lvl w:ilvl="6" w:tplc="8E72343E">
      <w:start w:val="1"/>
      <w:numFmt w:val="bullet"/>
      <w:lvlText w:val=""/>
      <w:lvlJc w:val="left"/>
      <w:pPr>
        <w:ind w:left="5040" w:hanging="360"/>
      </w:pPr>
      <w:rPr>
        <w:rFonts w:ascii="Symbol" w:hAnsi="Symbol" w:hint="default"/>
      </w:rPr>
    </w:lvl>
    <w:lvl w:ilvl="7" w:tplc="9190ED5C">
      <w:start w:val="1"/>
      <w:numFmt w:val="bullet"/>
      <w:lvlText w:val="o"/>
      <w:lvlJc w:val="left"/>
      <w:pPr>
        <w:ind w:left="5760" w:hanging="360"/>
      </w:pPr>
      <w:rPr>
        <w:rFonts w:ascii="Courier New" w:hAnsi="Courier New" w:hint="default"/>
      </w:rPr>
    </w:lvl>
    <w:lvl w:ilvl="8" w:tplc="717AB294">
      <w:start w:val="1"/>
      <w:numFmt w:val="bullet"/>
      <w:lvlText w:val=""/>
      <w:lvlJc w:val="left"/>
      <w:pPr>
        <w:ind w:left="6480" w:hanging="360"/>
      </w:pPr>
      <w:rPr>
        <w:rFonts w:ascii="Wingdings" w:hAnsi="Wingdings" w:hint="default"/>
      </w:rPr>
    </w:lvl>
  </w:abstractNum>
  <w:abstractNum w:abstractNumId="49" w15:restartNumberingAfterBreak="0">
    <w:nsid w:val="7C375DE4"/>
    <w:multiLevelType w:val="hybridMultilevel"/>
    <w:tmpl w:val="FFFFFFFF"/>
    <w:lvl w:ilvl="0" w:tplc="42E0E6E8">
      <w:start w:val="1"/>
      <w:numFmt w:val="bullet"/>
      <w:lvlText w:val=""/>
      <w:lvlJc w:val="left"/>
      <w:pPr>
        <w:ind w:left="720" w:hanging="360"/>
      </w:pPr>
      <w:rPr>
        <w:rFonts w:ascii="Symbol" w:hAnsi="Symbol" w:hint="default"/>
      </w:rPr>
    </w:lvl>
    <w:lvl w:ilvl="1" w:tplc="F88816CC">
      <w:start w:val="1"/>
      <w:numFmt w:val="bullet"/>
      <w:lvlText w:val="o"/>
      <w:lvlJc w:val="left"/>
      <w:pPr>
        <w:ind w:left="1440" w:hanging="360"/>
      </w:pPr>
      <w:rPr>
        <w:rFonts w:ascii="Courier New" w:hAnsi="Courier New" w:hint="default"/>
      </w:rPr>
    </w:lvl>
    <w:lvl w:ilvl="2" w:tplc="FFE6E4D0">
      <w:start w:val="1"/>
      <w:numFmt w:val="bullet"/>
      <w:lvlText w:val=""/>
      <w:lvlJc w:val="left"/>
      <w:pPr>
        <w:ind w:left="2160" w:hanging="360"/>
      </w:pPr>
      <w:rPr>
        <w:rFonts w:ascii="Wingdings" w:hAnsi="Wingdings" w:hint="default"/>
      </w:rPr>
    </w:lvl>
    <w:lvl w:ilvl="3" w:tplc="84B817D8">
      <w:start w:val="1"/>
      <w:numFmt w:val="bullet"/>
      <w:lvlText w:val=""/>
      <w:lvlJc w:val="left"/>
      <w:pPr>
        <w:ind w:left="2880" w:hanging="360"/>
      </w:pPr>
      <w:rPr>
        <w:rFonts w:ascii="Symbol" w:hAnsi="Symbol" w:hint="default"/>
      </w:rPr>
    </w:lvl>
    <w:lvl w:ilvl="4" w:tplc="00949F4C">
      <w:start w:val="1"/>
      <w:numFmt w:val="bullet"/>
      <w:lvlText w:val="o"/>
      <w:lvlJc w:val="left"/>
      <w:pPr>
        <w:ind w:left="3600" w:hanging="360"/>
      </w:pPr>
      <w:rPr>
        <w:rFonts w:ascii="Courier New" w:hAnsi="Courier New" w:hint="default"/>
      </w:rPr>
    </w:lvl>
    <w:lvl w:ilvl="5" w:tplc="A274A3EA">
      <w:start w:val="1"/>
      <w:numFmt w:val="bullet"/>
      <w:lvlText w:val=""/>
      <w:lvlJc w:val="left"/>
      <w:pPr>
        <w:ind w:left="4320" w:hanging="360"/>
      </w:pPr>
      <w:rPr>
        <w:rFonts w:ascii="Wingdings" w:hAnsi="Wingdings" w:hint="default"/>
      </w:rPr>
    </w:lvl>
    <w:lvl w:ilvl="6" w:tplc="EE9A1C6A">
      <w:start w:val="1"/>
      <w:numFmt w:val="bullet"/>
      <w:lvlText w:val=""/>
      <w:lvlJc w:val="left"/>
      <w:pPr>
        <w:ind w:left="5040" w:hanging="360"/>
      </w:pPr>
      <w:rPr>
        <w:rFonts w:ascii="Symbol" w:hAnsi="Symbol" w:hint="default"/>
      </w:rPr>
    </w:lvl>
    <w:lvl w:ilvl="7" w:tplc="6F1038FA">
      <w:start w:val="1"/>
      <w:numFmt w:val="bullet"/>
      <w:lvlText w:val="o"/>
      <w:lvlJc w:val="left"/>
      <w:pPr>
        <w:ind w:left="5760" w:hanging="360"/>
      </w:pPr>
      <w:rPr>
        <w:rFonts w:ascii="Courier New" w:hAnsi="Courier New" w:hint="default"/>
      </w:rPr>
    </w:lvl>
    <w:lvl w:ilvl="8" w:tplc="5C3CF35E">
      <w:start w:val="1"/>
      <w:numFmt w:val="bullet"/>
      <w:lvlText w:val=""/>
      <w:lvlJc w:val="left"/>
      <w:pPr>
        <w:ind w:left="6480" w:hanging="360"/>
      </w:pPr>
      <w:rPr>
        <w:rFonts w:ascii="Wingdings" w:hAnsi="Wingdings" w:hint="default"/>
      </w:rPr>
    </w:lvl>
  </w:abstractNum>
  <w:abstractNum w:abstractNumId="50" w15:restartNumberingAfterBreak="0">
    <w:nsid w:val="7C94416E"/>
    <w:multiLevelType w:val="hybridMultilevel"/>
    <w:tmpl w:val="FFFFFFFF"/>
    <w:lvl w:ilvl="0" w:tplc="627A6918">
      <w:start w:val="1"/>
      <w:numFmt w:val="bullet"/>
      <w:lvlText w:val=""/>
      <w:lvlJc w:val="left"/>
      <w:pPr>
        <w:ind w:left="720" w:hanging="360"/>
      </w:pPr>
      <w:rPr>
        <w:rFonts w:ascii="Symbol" w:hAnsi="Symbol" w:hint="default"/>
      </w:rPr>
    </w:lvl>
    <w:lvl w:ilvl="1" w:tplc="1868C9DA">
      <w:start w:val="1"/>
      <w:numFmt w:val="bullet"/>
      <w:lvlText w:val="o"/>
      <w:lvlJc w:val="left"/>
      <w:pPr>
        <w:ind w:left="1440" w:hanging="360"/>
      </w:pPr>
      <w:rPr>
        <w:rFonts w:ascii="Courier New" w:hAnsi="Courier New" w:hint="default"/>
      </w:rPr>
    </w:lvl>
    <w:lvl w:ilvl="2" w:tplc="5F56B92E">
      <w:start w:val="1"/>
      <w:numFmt w:val="bullet"/>
      <w:lvlText w:val=""/>
      <w:lvlJc w:val="left"/>
      <w:pPr>
        <w:ind w:left="2160" w:hanging="360"/>
      </w:pPr>
      <w:rPr>
        <w:rFonts w:ascii="Wingdings" w:hAnsi="Wingdings" w:hint="default"/>
      </w:rPr>
    </w:lvl>
    <w:lvl w:ilvl="3" w:tplc="AF387F5E">
      <w:start w:val="1"/>
      <w:numFmt w:val="bullet"/>
      <w:lvlText w:val=""/>
      <w:lvlJc w:val="left"/>
      <w:pPr>
        <w:ind w:left="2880" w:hanging="360"/>
      </w:pPr>
      <w:rPr>
        <w:rFonts w:ascii="Symbol" w:hAnsi="Symbol" w:hint="default"/>
      </w:rPr>
    </w:lvl>
    <w:lvl w:ilvl="4" w:tplc="ABDCBD36">
      <w:start w:val="1"/>
      <w:numFmt w:val="bullet"/>
      <w:lvlText w:val="o"/>
      <w:lvlJc w:val="left"/>
      <w:pPr>
        <w:ind w:left="3600" w:hanging="360"/>
      </w:pPr>
      <w:rPr>
        <w:rFonts w:ascii="Courier New" w:hAnsi="Courier New" w:hint="default"/>
      </w:rPr>
    </w:lvl>
    <w:lvl w:ilvl="5" w:tplc="65607688">
      <w:start w:val="1"/>
      <w:numFmt w:val="bullet"/>
      <w:lvlText w:val=""/>
      <w:lvlJc w:val="left"/>
      <w:pPr>
        <w:ind w:left="4320" w:hanging="360"/>
      </w:pPr>
      <w:rPr>
        <w:rFonts w:ascii="Wingdings" w:hAnsi="Wingdings" w:hint="default"/>
      </w:rPr>
    </w:lvl>
    <w:lvl w:ilvl="6" w:tplc="C14ABB0E">
      <w:start w:val="1"/>
      <w:numFmt w:val="bullet"/>
      <w:lvlText w:val=""/>
      <w:lvlJc w:val="left"/>
      <w:pPr>
        <w:ind w:left="5040" w:hanging="360"/>
      </w:pPr>
      <w:rPr>
        <w:rFonts w:ascii="Symbol" w:hAnsi="Symbol" w:hint="default"/>
      </w:rPr>
    </w:lvl>
    <w:lvl w:ilvl="7" w:tplc="78747530">
      <w:start w:val="1"/>
      <w:numFmt w:val="bullet"/>
      <w:lvlText w:val="o"/>
      <w:lvlJc w:val="left"/>
      <w:pPr>
        <w:ind w:left="5760" w:hanging="360"/>
      </w:pPr>
      <w:rPr>
        <w:rFonts w:ascii="Courier New" w:hAnsi="Courier New" w:hint="default"/>
      </w:rPr>
    </w:lvl>
    <w:lvl w:ilvl="8" w:tplc="0C1E5656">
      <w:start w:val="1"/>
      <w:numFmt w:val="bullet"/>
      <w:lvlText w:val=""/>
      <w:lvlJc w:val="left"/>
      <w:pPr>
        <w:ind w:left="6480" w:hanging="360"/>
      </w:pPr>
      <w:rPr>
        <w:rFonts w:ascii="Wingdings" w:hAnsi="Wingdings" w:hint="default"/>
      </w:rPr>
    </w:lvl>
  </w:abstractNum>
  <w:num w:numId="1" w16cid:durableId="1683895742">
    <w:abstractNumId w:val="46"/>
  </w:num>
  <w:num w:numId="2" w16cid:durableId="1011445056">
    <w:abstractNumId w:val="42"/>
  </w:num>
  <w:num w:numId="3" w16cid:durableId="1012148548">
    <w:abstractNumId w:val="4"/>
  </w:num>
  <w:num w:numId="4" w16cid:durableId="1072775738">
    <w:abstractNumId w:val="25"/>
  </w:num>
  <w:num w:numId="5" w16cid:durableId="1231967696">
    <w:abstractNumId w:val="35"/>
  </w:num>
  <w:num w:numId="6" w16cid:durableId="1261109494">
    <w:abstractNumId w:val="3"/>
  </w:num>
  <w:num w:numId="7" w16cid:durableId="1270431144">
    <w:abstractNumId w:val="34"/>
  </w:num>
  <w:num w:numId="8" w16cid:durableId="1295911322">
    <w:abstractNumId w:val="32"/>
  </w:num>
  <w:num w:numId="9" w16cid:durableId="1357385617">
    <w:abstractNumId w:val="31"/>
  </w:num>
  <w:num w:numId="10" w16cid:durableId="1395810556">
    <w:abstractNumId w:val="10"/>
  </w:num>
  <w:num w:numId="11" w16cid:durableId="1412892705">
    <w:abstractNumId w:val="41"/>
  </w:num>
  <w:num w:numId="12" w16cid:durableId="1443650507">
    <w:abstractNumId w:val="20"/>
  </w:num>
  <w:num w:numId="13" w16cid:durableId="1469739435">
    <w:abstractNumId w:val="44"/>
  </w:num>
  <w:num w:numId="14" w16cid:durableId="147482974">
    <w:abstractNumId w:val="29"/>
  </w:num>
  <w:num w:numId="15" w16cid:durableId="1480656360">
    <w:abstractNumId w:val="17"/>
  </w:num>
  <w:num w:numId="16" w16cid:durableId="1503466742">
    <w:abstractNumId w:val="43"/>
  </w:num>
  <w:num w:numId="17" w16cid:durableId="1541867886">
    <w:abstractNumId w:val="23"/>
  </w:num>
  <w:num w:numId="18" w16cid:durableId="1542287149">
    <w:abstractNumId w:val="22"/>
  </w:num>
  <w:num w:numId="19" w16cid:durableId="1553344805">
    <w:abstractNumId w:val="24"/>
  </w:num>
  <w:num w:numId="20" w16cid:durableId="1655059362">
    <w:abstractNumId w:val="40"/>
  </w:num>
  <w:num w:numId="21" w16cid:durableId="1715034608">
    <w:abstractNumId w:val="12"/>
  </w:num>
  <w:num w:numId="22" w16cid:durableId="1745369043">
    <w:abstractNumId w:val="14"/>
  </w:num>
  <w:num w:numId="23" w16cid:durableId="1759018286">
    <w:abstractNumId w:val="37"/>
  </w:num>
  <w:num w:numId="24" w16cid:durableId="182014407">
    <w:abstractNumId w:val="9"/>
  </w:num>
  <w:num w:numId="25" w16cid:durableId="1856069911">
    <w:abstractNumId w:val="5"/>
  </w:num>
  <w:num w:numId="26" w16cid:durableId="1873879205">
    <w:abstractNumId w:val="47"/>
  </w:num>
  <w:num w:numId="27" w16cid:durableId="1880628399">
    <w:abstractNumId w:val="28"/>
  </w:num>
  <w:num w:numId="28" w16cid:durableId="1883521490">
    <w:abstractNumId w:val="16"/>
  </w:num>
  <w:num w:numId="29" w16cid:durableId="1915898383">
    <w:abstractNumId w:val="38"/>
  </w:num>
  <w:num w:numId="30" w16cid:durableId="1941065519">
    <w:abstractNumId w:val="21"/>
  </w:num>
  <w:num w:numId="31" w16cid:durableId="2037539841">
    <w:abstractNumId w:val="13"/>
  </w:num>
  <w:num w:numId="32" w16cid:durableId="2045055683">
    <w:abstractNumId w:val="45"/>
  </w:num>
  <w:num w:numId="33" w16cid:durableId="217672816">
    <w:abstractNumId w:val="27"/>
  </w:num>
  <w:num w:numId="34" w16cid:durableId="286394049">
    <w:abstractNumId w:val="49"/>
  </w:num>
  <w:num w:numId="35" w16cid:durableId="302388286">
    <w:abstractNumId w:val="7"/>
  </w:num>
  <w:num w:numId="36" w16cid:durableId="350569453">
    <w:abstractNumId w:val="8"/>
  </w:num>
  <w:num w:numId="37" w16cid:durableId="35283027">
    <w:abstractNumId w:val="48"/>
  </w:num>
  <w:num w:numId="38" w16cid:durableId="359624511">
    <w:abstractNumId w:val="6"/>
  </w:num>
  <w:num w:numId="39" w16cid:durableId="397479698">
    <w:abstractNumId w:val="26"/>
  </w:num>
  <w:num w:numId="40" w16cid:durableId="445928681">
    <w:abstractNumId w:val="1"/>
  </w:num>
  <w:num w:numId="41" w16cid:durableId="462383526">
    <w:abstractNumId w:val="50"/>
  </w:num>
  <w:num w:numId="42" w16cid:durableId="505365820">
    <w:abstractNumId w:val="0"/>
  </w:num>
  <w:num w:numId="43" w16cid:durableId="528496451">
    <w:abstractNumId w:val="15"/>
  </w:num>
  <w:num w:numId="44" w16cid:durableId="632370268">
    <w:abstractNumId w:val="11"/>
  </w:num>
  <w:num w:numId="45" w16cid:durableId="638538348">
    <w:abstractNumId w:val="19"/>
  </w:num>
  <w:num w:numId="46" w16cid:durableId="644089579">
    <w:abstractNumId w:val="33"/>
  </w:num>
  <w:num w:numId="47" w16cid:durableId="691078168">
    <w:abstractNumId w:val="36"/>
  </w:num>
  <w:num w:numId="48" w16cid:durableId="770710332">
    <w:abstractNumId w:val="18"/>
  </w:num>
  <w:num w:numId="49" w16cid:durableId="84766051">
    <w:abstractNumId w:val="30"/>
  </w:num>
  <w:num w:numId="50" w16cid:durableId="85656765">
    <w:abstractNumId w:val="39"/>
  </w:num>
  <w:num w:numId="51" w16cid:durableId="932203217">
    <w:abstractNumId w:val="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5757F4"/>
    <w:rsid w:val="00010AA0"/>
    <w:rsid w:val="00044158"/>
    <w:rsid w:val="00067FCA"/>
    <w:rsid w:val="000F6B81"/>
    <w:rsid w:val="00392729"/>
    <w:rsid w:val="003F99FA"/>
    <w:rsid w:val="00495973"/>
    <w:rsid w:val="006DFFA2"/>
    <w:rsid w:val="0077A349"/>
    <w:rsid w:val="007E3FE3"/>
    <w:rsid w:val="00874979"/>
    <w:rsid w:val="009F2D91"/>
    <w:rsid w:val="00AC0C2F"/>
    <w:rsid w:val="00AC54FE"/>
    <w:rsid w:val="00B71AE3"/>
    <w:rsid w:val="00BC62B0"/>
    <w:rsid w:val="00C5D826"/>
    <w:rsid w:val="00D3092F"/>
    <w:rsid w:val="010DFED6"/>
    <w:rsid w:val="01329A37"/>
    <w:rsid w:val="014055D9"/>
    <w:rsid w:val="01D11118"/>
    <w:rsid w:val="024CA8BA"/>
    <w:rsid w:val="024F4D92"/>
    <w:rsid w:val="03554168"/>
    <w:rsid w:val="035D06C4"/>
    <w:rsid w:val="0396D1C0"/>
    <w:rsid w:val="03B91199"/>
    <w:rsid w:val="03CECA23"/>
    <w:rsid w:val="0454BAD9"/>
    <w:rsid w:val="048BDE34"/>
    <w:rsid w:val="051A7EF7"/>
    <w:rsid w:val="054B50F0"/>
    <w:rsid w:val="056EDF0C"/>
    <w:rsid w:val="057E0D7C"/>
    <w:rsid w:val="05A3774E"/>
    <w:rsid w:val="05D60DB5"/>
    <w:rsid w:val="05EAAE2D"/>
    <w:rsid w:val="05EF558A"/>
    <w:rsid w:val="06ACC26D"/>
    <w:rsid w:val="06C31E18"/>
    <w:rsid w:val="06C75028"/>
    <w:rsid w:val="06D3BF1A"/>
    <w:rsid w:val="07003850"/>
    <w:rsid w:val="070A1A47"/>
    <w:rsid w:val="073204C0"/>
    <w:rsid w:val="0793FB3F"/>
    <w:rsid w:val="07E63645"/>
    <w:rsid w:val="0812EEB9"/>
    <w:rsid w:val="0844B58F"/>
    <w:rsid w:val="08724932"/>
    <w:rsid w:val="087D915F"/>
    <w:rsid w:val="090FF7D3"/>
    <w:rsid w:val="0965E2CC"/>
    <w:rsid w:val="09716E4D"/>
    <w:rsid w:val="097B68BB"/>
    <w:rsid w:val="09F641EB"/>
    <w:rsid w:val="0A1C1683"/>
    <w:rsid w:val="0A30547A"/>
    <w:rsid w:val="0A4A77FB"/>
    <w:rsid w:val="0A62EBD3"/>
    <w:rsid w:val="0AE2AEF5"/>
    <w:rsid w:val="0AFA41F3"/>
    <w:rsid w:val="0B0A5618"/>
    <w:rsid w:val="0B3C0110"/>
    <w:rsid w:val="0B9F2CCF"/>
    <w:rsid w:val="0BAC91EF"/>
    <w:rsid w:val="0C0E164B"/>
    <w:rsid w:val="0C1CA601"/>
    <w:rsid w:val="0C1F34FB"/>
    <w:rsid w:val="0C55BD98"/>
    <w:rsid w:val="0CCFA246"/>
    <w:rsid w:val="0D15BB44"/>
    <w:rsid w:val="0D3AA560"/>
    <w:rsid w:val="0DAFE860"/>
    <w:rsid w:val="0DC0BBAE"/>
    <w:rsid w:val="0DE4366A"/>
    <w:rsid w:val="0E1A7A63"/>
    <w:rsid w:val="0EA53E76"/>
    <w:rsid w:val="0EC395F2"/>
    <w:rsid w:val="0F00C601"/>
    <w:rsid w:val="0FDFBFE6"/>
    <w:rsid w:val="106201E6"/>
    <w:rsid w:val="10A9B020"/>
    <w:rsid w:val="10E235ED"/>
    <w:rsid w:val="1106186F"/>
    <w:rsid w:val="11715FEE"/>
    <w:rsid w:val="11E5A605"/>
    <w:rsid w:val="1228A77C"/>
    <w:rsid w:val="1263AE06"/>
    <w:rsid w:val="12E87097"/>
    <w:rsid w:val="12FD7F6D"/>
    <w:rsid w:val="130C60FB"/>
    <w:rsid w:val="136A653F"/>
    <w:rsid w:val="13FD2DD2"/>
    <w:rsid w:val="14034819"/>
    <w:rsid w:val="14D5C89E"/>
    <w:rsid w:val="14FFAFFE"/>
    <w:rsid w:val="1531A62E"/>
    <w:rsid w:val="1532D7BA"/>
    <w:rsid w:val="15882039"/>
    <w:rsid w:val="15A1F5A7"/>
    <w:rsid w:val="15D51411"/>
    <w:rsid w:val="168BABB4"/>
    <w:rsid w:val="173BDA98"/>
    <w:rsid w:val="177E6D41"/>
    <w:rsid w:val="17A41254"/>
    <w:rsid w:val="17B3E344"/>
    <w:rsid w:val="17CE841F"/>
    <w:rsid w:val="17D76B17"/>
    <w:rsid w:val="17EDECF5"/>
    <w:rsid w:val="18645D3F"/>
    <w:rsid w:val="18676A38"/>
    <w:rsid w:val="187883F3"/>
    <w:rsid w:val="18B7581F"/>
    <w:rsid w:val="18E3657C"/>
    <w:rsid w:val="190DF9CA"/>
    <w:rsid w:val="192130B5"/>
    <w:rsid w:val="1932DC51"/>
    <w:rsid w:val="1981087B"/>
    <w:rsid w:val="1A7715E8"/>
    <w:rsid w:val="1AC9CA4D"/>
    <w:rsid w:val="1AF6613D"/>
    <w:rsid w:val="1B3A2F3D"/>
    <w:rsid w:val="1B8C5725"/>
    <w:rsid w:val="1C5860B0"/>
    <w:rsid w:val="1C8C01C2"/>
    <w:rsid w:val="1C94F69A"/>
    <w:rsid w:val="1D64AEE9"/>
    <w:rsid w:val="1DBC2AEB"/>
    <w:rsid w:val="1E8CD6BA"/>
    <w:rsid w:val="1EAACAC7"/>
    <w:rsid w:val="1EEFEBB3"/>
    <w:rsid w:val="1F2A8D15"/>
    <w:rsid w:val="1F43D87A"/>
    <w:rsid w:val="1F5D3FA3"/>
    <w:rsid w:val="1FB124CB"/>
    <w:rsid w:val="1FFBAD98"/>
    <w:rsid w:val="2039CE6E"/>
    <w:rsid w:val="2093D571"/>
    <w:rsid w:val="211DCFD1"/>
    <w:rsid w:val="2129CAFD"/>
    <w:rsid w:val="227D5AC0"/>
    <w:rsid w:val="2290DC0D"/>
    <w:rsid w:val="22D9276A"/>
    <w:rsid w:val="2340E891"/>
    <w:rsid w:val="235981E7"/>
    <w:rsid w:val="23DED66F"/>
    <w:rsid w:val="23EF82B4"/>
    <w:rsid w:val="242BEC64"/>
    <w:rsid w:val="248C8484"/>
    <w:rsid w:val="25CD9E9E"/>
    <w:rsid w:val="25E8EE06"/>
    <w:rsid w:val="25EEB550"/>
    <w:rsid w:val="2609F0F0"/>
    <w:rsid w:val="26801B90"/>
    <w:rsid w:val="2747B96F"/>
    <w:rsid w:val="276A1323"/>
    <w:rsid w:val="27880012"/>
    <w:rsid w:val="2829EFFA"/>
    <w:rsid w:val="2860B892"/>
    <w:rsid w:val="288BC7E9"/>
    <w:rsid w:val="28AE0AA5"/>
    <w:rsid w:val="28C21583"/>
    <w:rsid w:val="291CF0EB"/>
    <w:rsid w:val="29764C82"/>
    <w:rsid w:val="29D799DF"/>
    <w:rsid w:val="29FDE3D3"/>
    <w:rsid w:val="2A018089"/>
    <w:rsid w:val="2A12C411"/>
    <w:rsid w:val="2A7CF52A"/>
    <w:rsid w:val="2B3B2AC8"/>
    <w:rsid w:val="2B581FF6"/>
    <w:rsid w:val="2B91A67B"/>
    <w:rsid w:val="2BC0D7B1"/>
    <w:rsid w:val="2BD38FDA"/>
    <w:rsid w:val="2C32B0D5"/>
    <w:rsid w:val="2C3600FB"/>
    <w:rsid w:val="2C3A2B96"/>
    <w:rsid w:val="2C4DA3C8"/>
    <w:rsid w:val="2CB36FEF"/>
    <w:rsid w:val="2CD27292"/>
    <w:rsid w:val="2D5E8367"/>
    <w:rsid w:val="2F0458FE"/>
    <w:rsid w:val="2F91DABC"/>
    <w:rsid w:val="30A0EEF5"/>
    <w:rsid w:val="30EFC274"/>
    <w:rsid w:val="31419C02"/>
    <w:rsid w:val="315757F4"/>
    <w:rsid w:val="31ADFBAF"/>
    <w:rsid w:val="31D6E310"/>
    <w:rsid w:val="321134A3"/>
    <w:rsid w:val="3231FBB8"/>
    <w:rsid w:val="32514A8B"/>
    <w:rsid w:val="33994197"/>
    <w:rsid w:val="33A607BC"/>
    <w:rsid w:val="33FA33AF"/>
    <w:rsid w:val="346E7EEC"/>
    <w:rsid w:val="351C61EB"/>
    <w:rsid w:val="35CD2E47"/>
    <w:rsid w:val="360FE721"/>
    <w:rsid w:val="36239E20"/>
    <w:rsid w:val="36D46E55"/>
    <w:rsid w:val="36FEDC3F"/>
    <w:rsid w:val="374002EA"/>
    <w:rsid w:val="37550A5D"/>
    <w:rsid w:val="375C63CE"/>
    <w:rsid w:val="380C8ABD"/>
    <w:rsid w:val="38799825"/>
    <w:rsid w:val="38A23538"/>
    <w:rsid w:val="38F201E7"/>
    <w:rsid w:val="395FD19C"/>
    <w:rsid w:val="3963476C"/>
    <w:rsid w:val="39B64D59"/>
    <w:rsid w:val="3A5AB2D8"/>
    <w:rsid w:val="3A892868"/>
    <w:rsid w:val="3A8C1D2A"/>
    <w:rsid w:val="3ABD19A5"/>
    <w:rsid w:val="3AF5DC46"/>
    <w:rsid w:val="3B67478C"/>
    <w:rsid w:val="3B7C733A"/>
    <w:rsid w:val="3B89D637"/>
    <w:rsid w:val="3B9C4DED"/>
    <w:rsid w:val="3C3CF093"/>
    <w:rsid w:val="3C47D9E5"/>
    <w:rsid w:val="3C72C05B"/>
    <w:rsid w:val="3CD36B27"/>
    <w:rsid w:val="3D3C075A"/>
    <w:rsid w:val="3D6E1A6A"/>
    <w:rsid w:val="3D98FFB0"/>
    <w:rsid w:val="3DB29744"/>
    <w:rsid w:val="3DC96AB2"/>
    <w:rsid w:val="3DF3C493"/>
    <w:rsid w:val="3EBB70BA"/>
    <w:rsid w:val="3F239912"/>
    <w:rsid w:val="3F2E4113"/>
    <w:rsid w:val="3F43BB65"/>
    <w:rsid w:val="3F5CFC7C"/>
    <w:rsid w:val="3FF9A472"/>
    <w:rsid w:val="3FFA88FF"/>
    <w:rsid w:val="40167585"/>
    <w:rsid w:val="403CBA32"/>
    <w:rsid w:val="40AE8A41"/>
    <w:rsid w:val="40C0789A"/>
    <w:rsid w:val="4184831D"/>
    <w:rsid w:val="4190D7E4"/>
    <w:rsid w:val="41CEC87D"/>
    <w:rsid w:val="41E8CE45"/>
    <w:rsid w:val="42253DA8"/>
    <w:rsid w:val="4273D780"/>
    <w:rsid w:val="4297D08A"/>
    <w:rsid w:val="42984330"/>
    <w:rsid w:val="4330341A"/>
    <w:rsid w:val="4333B011"/>
    <w:rsid w:val="436F17E0"/>
    <w:rsid w:val="438297B4"/>
    <w:rsid w:val="43CA9425"/>
    <w:rsid w:val="4416759E"/>
    <w:rsid w:val="44581085"/>
    <w:rsid w:val="44979C34"/>
    <w:rsid w:val="44ACAEB4"/>
    <w:rsid w:val="4557FF20"/>
    <w:rsid w:val="456404DD"/>
    <w:rsid w:val="45C665C9"/>
    <w:rsid w:val="45CAF810"/>
    <w:rsid w:val="45F7416A"/>
    <w:rsid w:val="465C13AD"/>
    <w:rsid w:val="465ECF88"/>
    <w:rsid w:val="46903564"/>
    <w:rsid w:val="469CC690"/>
    <w:rsid w:val="46B2F804"/>
    <w:rsid w:val="46E7CF6F"/>
    <w:rsid w:val="470B1E3F"/>
    <w:rsid w:val="470CF527"/>
    <w:rsid w:val="472A3E0C"/>
    <w:rsid w:val="47AF2785"/>
    <w:rsid w:val="47EB5B42"/>
    <w:rsid w:val="48057450"/>
    <w:rsid w:val="4864061F"/>
    <w:rsid w:val="48798434"/>
    <w:rsid w:val="492C19E8"/>
    <w:rsid w:val="492E4215"/>
    <w:rsid w:val="49392FFA"/>
    <w:rsid w:val="493AC3D9"/>
    <w:rsid w:val="496C2F81"/>
    <w:rsid w:val="4A08E7D5"/>
    <w:rsid w:val="4A14F7A5"/>
    <w:rsid w:val="4B498FA9"/>
    <w:rsid w:val="4B7D301D"/>
    <w:rsid w:val="4B98D756"/>
    <w:rsid w:val="4BE34F9D"/>
    <w:rsid w:val="4C0FDAC9"/>
    <w:rsid w:val="4C272E24"/>
    <w:rsid w:val="4C3F1D1B"/>
    <w:rsid w:val="4CC5603D"/>
    <w:rsid w:val="4CE574DB"/>
    <w:rsid w:val="4D211806"/>
    <w:rsid w:val="4D3B3ABF"/>
    <w:rsid w:val="4D61764A"/>
    <w:rsid w:val="4D80A6EC"/>
    <w:rsid w:val="4DE7102E"/>
    <w:rsid w:val="4DED4236"/>
    <w:rsid w:val="4E721233"/>
    <w:rsid w:val="4E9CFBCE"/>
    <w:rsid w:val="4EF69145"/>
    <w:rsid w:val="4F27C681"/>
    <w:rsid w:val="4F88DBF2"/>
    <w:rsid w:val="4FB869D1"/>
    <w:rsid w:val="502B92CD"/>
    <w:rsid w:val="50544C00"/>
    <w:rsid w:val="507FEBC7"/>
    <w:rsid w:val="50FA7E48"/>
    <w:rsid w:val="517CD8CA"/>
    <w:rsid w:val="5277312E"/>
    <w:rsid w:val="52999679"/>
    <w:rsid w:val="52C3BE09"/>
    <w:rsid w:val="52D787F2"/>
    <w:rsid w:val="537F6BDB"/>
    <w:rsid w:val="53990F0F"/>
    <w:rsid w:val="53A5FA71"/>
    <w:rsid w:val="53D31EB4"/>
    <w:rsid w:val="5415C137"/>
    <w:rsid w:val="54360CA5"/>
    <w:rsid w:val="547004F1"/>
    <w:rsid w:val="54DD34B0"/>
    <w:rsid w:val="55ECD7D9"/>
    <w:rsid w:val="563C7424"/>
    <w:rsid w:val="566F8FE8"/>
    <w:rsid w:val="56A94C27"/>
    <w:rsid w:val="56B9DF85"/>
    <w:rsid w:val="5744994D"/>
    <w:rsid w:val="57EB0C37"/>
    <w:rsid w:val="5811ED77"/>
    <w:rsid w:val="58499A4C"/>
    <w:rsid w:val="586DA334"/>
    <w:rsid w:val="586EB557"/>
    <w:rsid w:val="5888EE78"/>
    <w:rsid w:val="58F75CF7"/>
    <w:rsid w:val="59AE31DD"/>
    <w:rsid w:val="5A2EAFD2"/>
    <w:rsid w:val="5A378ECF"/>
    <w:rsid w:val="5B3333C2"/>
    <w:rsid w:val="5B400D29"/>
    <w:rsid w:val="5BD819B6"/>
    <w:rsid w:val="5BE5EFAC"/>
    <w:rsid w:val="5C2ADD02"/>
    <w:rsid w:val="5C918F60"/>
    <w:rsid w:val="5CC3631E"/>
    <w:rsid w:val="5D170BBC"/>
    <w:rsid w:val="5D4CACC7"/>
    <w:rsid w:val="5D78C250"/>
    <w:rsid w:val="5DCEB691"/>
    <w:rsid w:val="5DF043A7"/>
    <w:rsid w:val="5E2B7FD4"/>
    <w:rsid w:val="5E3B01C4"/>
    <w:rsid w:val="5EAE288A"/>
    <w:rsid w:val="5F94178B"/>
    <w:rsid w:val="5F9FD9F3"/>
    <w:rsid w:val="5FA167F7"/>
    <w:rsid w:val="5FA94BEF"/>
    <w:rsid w:val="5FBDE9A4"/>
    <w:rsid w:val="60FC9F68"/>
    <w:rsid w:val="6115A57E"/>
    <w:rsid w:val="6119AFD0"/>
    <w:rsid w:val="61248E3C"/>
    <w:rsid w:val="612FE960"/>
    <w:rsid w:val="614012FF"/>
    <w:rsid w:val="61ACFEDE"/>
    <w:rsid w:val="61AE8F16"/>
    <w:rsid w:val="61E47F7A"/>
    <w:rsid w:val="61F4D09B"/>
    <w:rsid w:val="622EF92B"/>
    <w:rsid w:val="62856D69"/>
    <w:rsid w:val="62BDED8E"/>
    <w:rsid w:val="631CEA7E"/>
    <w:rsid w:val="63B054B3"/>
    <w:rsid w:val="63BD0F80"/>
    <w:rsid w:val="63E0495C"/>
    <w:rsid w:val="6400E7A0"/>
    <w:rsid w:val="640B16A6"/>
    <w:rsid w:val="6475D57E"/>
    <w:rsid w:val="64932A5B"/>
    <w:rsid w:val="64DA0FEA"/>
    <w:rsid w:val="64F427CA"/>
    <w:rsid w:val="64FDDBCB"/>
    <w:rsid w:val="653B0F6D"/>
    <w:rsid w:val="654F87FE"/>
    <w:rsid w:val="657E478C"/>
    <w:rsid w:val="6599CC17"/>
    <w:rsid w:val="659F3C9E"/>
    <w:rsid w:val="6611F05C"/>
    <w:rsid w:val="661B5323"/>
    <w:rsid w:val="661E514D"/>
    <w:rsid w:val="666A61C0"/>
    <w:rsid w:val="66E233AB"/>
    <w:rsid w:val="66EF45AC"/>
    <w:rsid w:val="671BE51A"/>
    <w:rsid w:val="67572583"/>
    <w:rsid w:val="6769ACBB"/>
    <w:rsid w:val="6771B51F"/>
    <w:rsid w:val="677B74B3"/>
    <w:rsid w:val="6797F141"/>
    <w:rsid w:val="6801D95B"/>
    <w:rsid w:val="683AA456"/>
    <w:rsid w:val="6859E010"/>
    <w:rsid w:val="68A7CC6A"/>
    <w:rsid w:val="68AFB760"/>
    <w:rsid w:val="68E62009"/>
    <w:rsid w:val="690DC423"/>
    <w:rsid w:val="6928D3CD"/>
    <w:rsid w:val="69391B1D"/>
    <w:rsid w:val="696EF958"/>
    <w:rsid w:val="699C91E9"/>
    <w:rsid w:val="69B327D8"/>
    <w:rsid w:val="6A180422"/>
    <w:rsid w:val="6A3F092F"/>
    <w:rsid w:val="6A7EBC62"/>
    <w:rsid w:val="6A98F898"/>
    <w:rsid w:val="6AF3CEC7"/>
    <w:rsid w:val="6B02EBCB"/>
    <w:rsid w:val="6B217D7A"/>
    <w:rsid w:val="6C64F838"/>
    <w:rsid w:val="6CCBDC6E"/>
    <w:rsid w:val="6D1D6886"/>
    <w:rsid w:val="6D4ED468"/>
    <w:rsid w:val="6D6514B3"/>
    <w:rsid w:val="6DA4753B"/>
    <w:rsid w:val="6DAE2C32"/>
    <w:rsid w:val="6E148392"/>
    <w:rsid w:val="6E8620B5"/>
    <w:rsid w:val="6ED77E54"/>
    <w:rsid w:val="6F122A18"/>
    <w:rsid w:val="6F4BB19C"/>
    <w:rsid w:val="6F57A923"/>
    <w:rsid w:val="6F84BE7E"/>
    <w:rsid w:val="70411BFC"/>
    <w:rsid w:val="70F9A2A4"/>
    <w:rsid w:val="70FB0CAB"/>
    <w:rsid w:val="7109B153"/>
    <w:rsid w:val="711E333B"/>
    <w:rsid w:val="712A5C35"/>
    <w:rsid w:val="713065AD"/>
    <w:rsid w:val="71380A08"/>
    <w:rsid w:val="713C7A01"/>
    <w:rsid w:val="71D5A3D6"/>
    <w:rsid w:val="71DC98F6"/>
    <w:rsid w:val="7205A6D6"/>
    <w:rsid w:val="72220C6D"/>
    <w:rsid w:val="7258C156"/>
    <w:rsid w:val="727D2FBA"/>
    <w:rsid w:val="72A6E161"/>
    <w:rsid w:val="72F95B55"/>
    <w:rsid w:val="7348FC99"/>
    <w:rsid w:val="73C8BD9A"/>
    <w:rsid w:val="73DEEA22"/>
    <w:rsid w:val="73F7045A"/>
    <w:rsid w:val="7400638C"/>
    <w:rsid w:val="7407F570"/>
    <w:rsid w:val="7433777B"/>
    <w:rsid w:val="7443A14E"/>
    <w:rsid w:val="74AE870C"/>
    <w:rsid w:val="74DD8ED7"/>
    <w:rsid w:val="7574F7E4"/>
    <w:rsid w:val="75D3A30F"/>
    <w:rsid w:val="7625E192"/>
    <w:rsid w:val="76286FDE"/>
    <w:rsid w:val="76B8B6D0"/>
    <w:rsid w:val="76E41616"/>
    <w:rsid w:val="770353E1"/>
    <w:rsid w:val="7716CCA9"/>
    <w:rsid w:val="779E3F5B"/>
    <w:rsid w:val="77E95E0B"/>
    <w:rsid w:val="77EF3914"/>
    <w:rsid w:val="78A888B8"/>
    <w:rsid w:val="79387C69"/>
    <w:rsid w:val="797B1571"/>
    <w:rsid w:val="7A14EA40"/>
    <w:rsid w:val="7A9903B1"/>
    <w:rsid w:val="7B31D80F"/>
    <w:rsid w:val="7B5C3091"/>
    <w:rsid w:val="7B633C6E"/>
    <w:rsid w:val="7B6AFC44"/>
    <w:rsid w:val="7B9694CB"/>
    <w:rsid w:val="7BB7C8B3"/>
    <w:rsid w:val="7C035B4D"/>
    <w:rsid w:val="7C55C125"/>
    <w:rsid w:val="7C669FE6"/>
    <w:rsid w:val="7C84DBF3"/>
    <w:rsid w:val="7C995C25"/>
    <w:rsid w:val="7CAFD25D"/>
    <w:rsid w:val="7CC73652"/>
    <w:rsid w:val="7D24DFFF"/>
    <w:rsid w:val="7D5AEB17"/>
    <w:rsid w:val="7D9AA653"/>
    <w:rsid w:val="7E83BB55"/>
    <w:rsid w:val="7E8F0502"/>
    <w:rsid w:val="7EB49313"/>
    <w:rsid w:val="7F154806"/>
    <w:rsid w:val="7F469058"/>
    <w:rsid w:val="7F4E1B03"/>
    <w:rsid w:val="7F564A57"/>
    <w:rsid w:val="7F9B1C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757F4"/>
  <w15:chartTrackingRefBased/>
  <w15:docId w15:val="{FE5C8CA7-BDCD-4E0E-8E9C-68F653A3F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7443A14E"/>
    <w:rPr>
      <w:color w:val="467886"/>
      <w:u w:val="single"/>
    </w:rPr>
  </w:style>
  <w:style w:type="paragraph" w:styleId="ListParagraph">
    <w:name w:val="List Paragraph"/>
    <w:basedOn w:val="Normal"/>
    <w:uiPriority w:val="34"/>
    <w:qFormat/>
    <w:rsid w:val="7443A14E"/>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61A855BB51BF4BACAEE421B53167DA" ma:contentTypeVersion="25" ma:contentTypeDescription="Create a new document." ma:contentTypeScope="" ma:versionID="bd7504ce6dca9c26e15ff56679cb3c27">
  <xsd:schema xmlns:xsd="http://www.w3.org/2001/XMLSchema" xmlns:xs="http://www.w3.org/2001/XMLSchema" xmlns:p="http://schemas.microsoft.com/office/2006/metadata/properties" xmlns:ns1="http://schemas.microsoft.com/sharepoint/v3" xmlns:ns2="075fd5ab-3736-48d7-ac15-4c1a4063269d" xmlns:ns3="c83d74f4-1201-468d-a956-f7bd12c3c98e" targetNamespace="http://schemas.microsoft.com/office/2006/metadata/properties" ma:root="true" ma:fieldsID="79182a7ce9f67237a2a12f36891aa4b3" ns1:_="" ns2:_="" ns3:_="">
    <xsd:import namespace="http://schemas.microsoft.com/sharepoint/v3"/>
    <xsd:import namespace="075fd5ab-3736-48d7-ac15-4c1a4063269d"/>
    <xsd:import namespace="c83d74f4-1201-468d-a956-f7bd12c3c98e"/>
    <xsd:element name="properties">
      <xsd:complexType>
        <xsd:sequence>
          <xsd:element name="documentManagement">
            <xsd:complexType>
              <xsd:all>
                <xsd:element ref="ns2:Watched_x003f_" minOccurs="0"/>
                <xsd:element ref="ns2:MediaServiceMetadata" minOccurs="0"/>
                <xsd:element ref="ns2:MediaServiceFastMetadata" minOccurs="0"/>
                <xsd:element ref="ns3:SharedWithUsers" minOccurs="0"/>
                <xsd:element ref="ns3:SharedWithDetails" minOccurs="0"/>
                <xsd:element ref="ns2:MediaServiceDateTaken"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abvc"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Unified Compliance Policy Properties" ma:hidden="true" ma:internalName="_ip_UnifiedCompliancePolicyProperties" ma:readOnly="false">
      <xsd:simpleType>
        <xsd:restriction base="dms:Note"/>
      </xsd:simpleType>
    </xsd:element>
    <xsd:element name="_ip_UnifiedCompliancePolicyUIAction" ma:index="20"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5fd5ab-3736-48d7-ac15-4c1a4063269d" elementFormDefault="qualified">
    <xsd:import namespace="http://schemas.microsoft.com/office/2006/documentManagement/types"/>
    <xsd:import namespace="http://schemas.microsoft.com/office/infopath/2007/PartnerControls"/>
    <xsd:element name="Watched_x003f_" ma:index="3" nillable="true" ma:displayName="Watched?" ma:internalName="Watched_x003f_">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hidden="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OCR" ma:index="18" nillable="true" ma:displayName="Extracted Text" ma:hidden="true" ma:internalName="MediaServiceOCR" ma:readOnly="true">
      <xsd:simpleType>
        <xsd:restriction base="dms:Note"/>
      </xsd:simpleType>
    </xsd:element>
    <xsd:element name="MediaLengthInSeconds" ma:index="21" nillable="true" ma:displayName="Length (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8cf66fb-2be6-4dab-8115-ec8a05d0fe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abvc" ma:index="27" nillable="true" ma:displayName="abvc" ma:description="https://sarawakene-stage.plateau.com/learning/user/learning/recordLearningForItemEventWizard.do?p1EvtType=X&amp;workflowStep=1&amp;showBtn=Y&amp;fromPage=HomePage&amp;userSelfRecord=true" ma:format="Hyperlink" ma:hidden="true" ma:internalName="abvc"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83d74f4-1201-468d-a956-f7bd12c3c98e"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4" nillable="true" ma:displayName="Taxonomy Catch All Column" ma:hidden="true" ma:list="{f70090de-8dfa-4e9c-b952-34b09ecbef8d}" ma:internalName="TaxCatchAll" ma:readOnly="false" ma:showField="CatchAllData" ma:web="c83d74f4-1201-468d-a956-f7bd12c3c9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075fd5ab-3736-48d7-ac15-4c1a4063269d">
      <Terms xmlns="http://schemas.microsoft.com/office/infopath/2007/PartnerControls"/>
    </lcf76f155ced4ddcb4097134ff3c332f>
    <TaxCatchAll xmlns="c83d74f4-1201-468d-a956-f7bd12c3c98e" xsi:nil="true"/>
    <_ip_UnifiedCompliancePolicyProperties xmlns="http://schemas.microsoft.com/sharepoint/v3" xsi:nil="true"/>
    <Watched_x003f_ xmlns="075fd5ab-3736-48d7-ac15-4c1a4063269d" xsi:nil="true"/>
    <abvc xmlns="075fd5ab-3736-48d7-ac15-4c1a4063269d">
      <Url xsi:nil="true"/>
      <Description xsi:nil="true"/>
    </abvc>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1247F0-A834-4969-929F-0E4C67A9E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75fd5ab-3736-48d7-ac15-4c1a4063269d"/>
    <ds:schemaRef ds:uri="c83d74f4-1201-468d-a956-f7bd12c3c9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51188D5-1089-4B13-8890-BD202F50D743}">
  <ds:schemaRefs>
    <ds:schemaRef ds:uri="http://schemas.microsoft.com/office/2006/metadata/properties"/>
    <ds:schemaRef ds:uri="http://schemas.microsoft.com/office/infopath/2007/PartnerControls"/>
    <ds:schemaRef ds:uri="http://schemas.microsoft.com/sharepoint/v3"/>
    <ds:schemaRef ds:uri="075fd5ab-3736-48d7-ac15-4c1a4063269d"/>
    <ds:schemaRef ds:uri="c83d74f4-1201-468d-a956-f7bd12c3c98e"/>
  </ds:schemaRefs>
</ds:datastoreItem>
</file>

<file path=customXml/itemProps3.xml><?xml version="1.0" encoding="utf-8"?>
<ds:datastoreItem xmlns:ds="http://schemas.openxmlformats.org/officeDocument/2006/customXml" ds:itemID="{44605FBF-BEC8-47F7-8794-925ADC7689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2165</Words>
  <Characters>12346</Characters>
  <Application>Microsoft Office Word</Application>
  <DocSecurity>0</DocSecurity>
  <Lines>102</Lines>
  <Paragraphs>28</Paragraphs>
  <ScaleCrop>false</ScaleCrop>
  <Company/>
  <LinksUpToDate>false</LinksUpToDate>
  <CharactersWithSpaces>14483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 Ashrulmizan Bin Hilzan</dc:creator>
  <cp:keywords/>
  <dc:description/>
  <cp:lastModifiedBy>Charlene Chai Chi</cp:lastModifiedBy>
  <cp:revision>20</cp:revision>
  <dcterms:created xsi:type="dcterms:W3CDTF">2025-02-10T04:04:00Z</dcterms:created>
  <dcterms:modified xsi:type="dcterms:W3CDTF">2026-02-09T04:29:00Z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51cfa-53e6-47cb-8f57-88a4d670621e_Enabled">
    <vt:lpwstr>true</vt:lpwstr>
  </property>
  <property fmtid="{D5CDD505-2E9C-101B-9397-08002B2CF9AE}" pid="3" name="MSIP_Label_64551cfa-53e6-47cb-8f57-88a4d670621e_SetDate">
    <vt:lpwstr>2025-02-10T04:04:17Z</vt:lpwstr>
  </property>
  <property fmtid="{D5CDD505-2E9C-101B-9397-08002B2CF9AE}" pid="4" name="MSIP_Label_64551cfa-53e6-47cb-8f57-88a4d670621e_Method">
    <vt:lpwstr>Standard</vt:lpwstr>
  </property>
  <property fmtid="{D5CDD505-2E9C-101B-9397-08002B2CF9AE}" pid="5" name="MSIP_Label_64551cfa-53e6-47cb-8f57-88a4d670621e_Name">
    <vt:lpwstr>Restricted</vt:lpwstr>
  </property>
  <property fmtid="{D5CDD505-2E9C-101B-9397-08002B2CF9AE}" pid="6" name="MSIP_Label_64551cfa-53e6-47cb-8f57-88a4d670621e_SiteId">
    <vt:lpwstr>cbbd6395-e8e1-47b8-b3dd-77afc233cc55</vt:lpwstr>
  </property>
  <property fmtid="{D5CDD505-2E9C-101B-9397-08002B2CF9AE}" pid="7" name="MSIP_Label_64551cfa-53e6-47cb-8f57-88a4d670621e_ActionId">
    <vt:lpwstr>b3c6878c-615d-4122-8be7-63e2076287f4</vt:lpwstr>
  </property>
  <property fmtid="{D5CDD505-2E9C-101B-9397-08002B2CF9AE}" pid="8" name="MSIP_Label_64551cfa-53e6-47cb-8f57-88a4d670621e_ContentBits">
    <vt:lpwstr>0</vt:lpwstr>
  </property>
  <property fmtid="{D5CDD505-2E9C-101B-9397-08002B2CF9AE}" pid="9" name="MSIP_Label_64551cfa-53e6-47cb-8f57-88a4d670621e_Tag">
    <vt:lpwstr>10, 3, 0, 2</vt:lpwstr>
  </property>
  <property fmtid="{D5CDD505-2E9C-101B-9397-08002B2CF9AE}" pid="10" name="ContentTypeId">
    <vt:lpwstr>0x010100F161A855BB51BF4BACAEE421B53167DA</vt:lpwstr>
  </property>
  <property fmtid="{D5CDD505-2E9C-101B-9397-08002B2CF9AE}" pid="11" name="MediaServiceImageTags">
    <vt:lpwstr/>
  </property>
  <property fmtid="{D5CDD505-2E9C-101B-9397-08002B2CF9AE}" pid="12" name="GrammarlyDocumentId">
    <vt:lpwstr>c0ef1261-254b-4426-bd8f-f42dc99a7fe3</vt:lpwstr>
  </property>
</Properties>
</file>