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53D" w:rsidRDefault="0099353D" w:rsidP="00D8678C">
      <w:pPr>
        <w:jc w:val="center"/>
        <w:rPr>
          <w:rFonts w:hint="eastAsia"/>
          <w:sz w:val="24"/>
        </w:rPr>
      </w:pPr>
    </w:p>
    <w:p w:rsidR="00E021F2" w:rsidRPr="0096704C" w:rsidRDefault="00EF6906" w:rsidP="00D8678C">
      <w:pPr>
        <w:jc w:val="center"/>
        <w:rPr>
          <w:sz w:val="24"/>
        </w:rPr>
      </w:pPr>
      <w:r w:rsidRPr="00787222">
        <w:rPr>
          <w:noProof/>
          <w:sz w:val="24"/>
        </w:rPr>
        <w:drawing>
          <wp:inline distT="0" distB="0" distL="0" distR="0">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rsidR="00E021F2" w:rsidRPr="00317E1B" w:rsidRDefault="00317E1B" w:rsidP="00317E1B">
            <w:pPr>
              <w:spacing w:line="300" w:lineRule="auto"/>
              <w:jc w:val="center"/>
              <w:rPr>
                <w:rFonts w:ascii="黑体" w:eastAsia="黑体" w:hAnsi="黑体"/>
                <w:sz w:val="48"/>
                <w:szCs w:val="48"/>
              </w:rPr>
            </w:pPr>
            <w:r w:rsidRPr="00317E1B">
              <w:rPr>
                <w:rFonts w:ascii="黑体" w:eastAsia="黑体" w:hAnsi="黑体" w:hint="eastAsia"/>
                <w:sz w:val="48"/>
                <w:szCs w:val="48"/>
              </w:rPr>
              <w:t>面向微博的在线广告点击</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rsidR="00E021F2" w:rsidRDefault="00E021F2" w:rsidP="00E21403">
      <w:pPr>
        <w:spacing w:line="300" w:lineRule="auto"/>
        <w:rPr>
          <w:sz w:val="24"/>
        </w:rPr>
      </w:pPr>
    </w:p>
    <w:p w:rsidR="00781C7C" w:rsidRDefault="00781C7C" w:rsidP="00E21403">
      <w:pPr>
        <w:spacing w:line="300" w:lineRule="auto"/>
        <w:rPr>
          <w:sz w:val="24"/>
        </w:rPr>
      </w:pPr>
    </w:p>
    <w:p w:rsidR="00781C7C" w:rsidRDefault="00781C7C" w:rsidP="00E21403">
      <w:pPr>
        <w:spacing w:line="300" w:lineRule="auto"/>
        <w:rPr>
          <w:sz w:val="24"/>
        </w:rPr>
      </w:pPr>
    </w:p>
    <w:p w:rsidR="0099353D" w:rsidRDefault="0099353D" w:rsidP="00E21403">
      <w:pPr>
        <w:spacing w:line="300" w:lineRule="auto"/>
        <w:rPr>
          <w:sz w:val="24"/>
        </w:rPr>
      </w:pPr>
    </w:p>
    <w:p w:rsidR="00C62A36" w:rsidRPr="0096704C" w:rsidRDefault="00C62A36" w:rsidP="00E21403">
      <w:pPr>
        <w:spacing w:line="300" w:lineRule="auto"/>
        <w:rPr>
          <w:sz w:val="24"/>
        </w:rPr>
      </w:pPr>
    </w:p>
    <w:p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rsidTr="00787222">
        <w:tc>
          <w:tcPr>
            <w:tcW w:w="1809" w:type="dxa"/>
          </w:tcPr>
          <w:p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rsidR="00781C7C" w:rsidRDefault="00781C7C" w:rsidP="00E21403">
      <w:pPr>
        <w:spacing w:line="300" w:lineRule="auto"/>
        <w:jc w:val="center"/>
        <w:rPr>
          <w:rFonts w:ascii="宋体" w:hAnsi="宋体"/>
          <w:sz w:val="24"/>
        </w:rPr>
      </w:pPr>
    </w:p>
    <w:p w:rsidR="00781C7C" w:rsidRDefault="00781C7C" w:rsidP="00E21403">
      <w:pPr>
        <w:spacing w:line="300" w:lineRule="auto"/>
        <w:jc w:val="center"/>
        <w:rPr>
          <w:rFonts w:ascii="宋体" w:hAnsi="宋体"/>
          <w:sz w:val="24"/>
        </w:rPr>
      </w:pPr>
    </w:p>
    <w:p w:rsidR="00781C7C" w:rsidRPr="0096704C" w:rsidRDefault="00781C7C" w:rsidP="00E21403">
      <w:pPr>
        <w:spacing w:line="300" w:lineRule="auto"/>
        <w:jc w:val="center"/>
        <w:rPr>
          <w:rFonts w:ascii="宋体" w:hAnsi="宋体"/>
          <w:sz w:val="24"/>
        </w:rPr>
      </w:pPr>
    </w:p>
    <w:p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rPr>
          <w:sz w:val="24"/>
        </w:rPr>
      </w:pPr>
    </w:p>
    <w:p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471364586"/>
      <w:r w:rsidRPr="00440BE7">
        <w:rPr>
          <w:rFonts w:ascii="黑体" w:eastAsia="黑体" w:hAnsi="黑体" w:hint="eastAsia"/>
          <w:b w:val="0"/>
          <w:sz w:val="32"/>
          <w:szCs w:val="32"/>
        </w:rPr>
        <w:lastRenderedPageBreak/>
        <w:t>摘要</w:t>
      </w:r>
      <w:bookmarkEnd w:id="0"/>
      <w:bookmarkEnd w:id="1"/>
    </w:p>
    <w:p w:rsidR="0095139A" w:rsidRDefault="00DE56C3" w:rsidP="00C21E79">
      <w:pPr>
        <w:widowControl/>
        <w:spacing w:line="400" w:lineRule="exact"/>
        <w:ind w:firstLineChars="177" w:firstLine="425"/>
        <w:rPr>
          <w:rFonts w:ascii="宋体" w:hAnsi="Courier New" w:cs="幼圆"/>
          <w:sz w:val="24"/>
        </w:rPr>
      </w:pPr>
      <w:r w:rsidRPr="00C21E79">
        <w:rPr>
          <w:rFonts w:ascii="宋体" w:hAnsi="Courier New" w:cs="幼圆" w:hint="eastAsia"/>
          <w:sz w:val="24"/>
        </w:rPr>
        <w:t>广告点击行为预测是互联网计算广告的重要环节，</w:t>
      </w:r>
      <w:r w:rsidR="00C21E79">
        <w:rPr>
          <w:rFonts w:ascii="宋体" w:hAnsi="Courier New" w:cs="幼圆" w:hint="eastAsia"/>
          <w:sz w:val="24"/>
        </w:rPr>
        <w:t>通常</w:t>
      </w:r>
      <w:r w:rsidRPr="00C21E79">
        <w:rPr>
          <w:rFonts w:ascii="宋体" w:hAnsi="Courier New" w:cs="幼圆" w:hint="eastAsia"/>
          <w:sz w:val="24"/>
        </w:rPr>
        <w:t>的做法是先用机器学习算法在</w:t>
      </w:r>
      <w:r w:rsidR="008D769A" w:rsidRPr="00C21E79">
        <w:rPr>
          <w:rFonts w:ascii="宋体" w:hAnsi="Courier New" w:cs="幼圆" w:hint="eastAsia"/>
          <w:sz w:val="24"/>
        </w:rPr>
        <w:t>已有</w:t>
      </w:r>
      <w:r w:rsidRPr="00C21E79">
        <w:rPr>
          <w:rFonts w:ascii="宋体" w:hAnsi="Courier New" w:cs="幼圆" w:hint="eastAsia"/>
          <w:sz w:val="24"/>
        </w:rPr>
        <w:t>用户的特征数据</w:t>
      </w:r>
      <w:r w:rsidR="008D769A" w:rsidRPr="00C21E79">
        <w:rPr>
          <w:rFonts w:ascii="宋体" w:hAnsi="Courier New" w:cs="幼圆" w:hint="eastAsia"/>
          <w:sz w:val="24"/>
        </w:rPr>
        <w:t>和点击行为记录</w:t>
      </w:r>
      <w:r w:rsidRPr="00C21E79">
        <w:rPr>
          <w:rFonts w:ascii="宋体" w:hAnsi="Courier New" w:cs="幼圆" w:hint="eastAsia"/>
          <w:sz w:val="24"/>
        </w:rPr>
        <w:t>上训练出一个模型，然后用训练出的模型</w:t>
      </w:r>
      <w:r w:rsidR="008D769A" w:rsidRPr="00C21E79">
        <w:rPr>
          <w:rFonts w:ascii="宋体" w:hAnsi="Courier New" w:cs="幼圆" w:hint="eastAsia"/>
          <w:sz w:val="24"/>
        </w:rPr>
        <w:t>结合新的用户特征数据返回该用户点击行为的概率。</w:t>
      </w:r>
      <w:r w:rsidR="00C21E79">
        <w:rPr>
          <w:rFonts w:ascii="宋体" w:hAnsi="Courier New" w:cs="幼圆" w:hint="eastAsia"/>
          <w:sz w:val="24"/>
        </w:rPr>
        <w:t>以往工作的重点是</w:t>
      </w:r>
      <w:r w:rsidR="00463A9C">
        <w:rPr>
          <w:rFonts w:ascii="宋体" w:hAnsi="Courier New" w:cs="幼圆" w:hint="eastAsia"/>
          <w:sz w:val="24"/>
        </w:rPr>
        <w:t>训练模型参数选取和用户特征选取上，其中用户特征选取多集中于结构化特征，即如用户的性别、年龄、职业、教育程度等固有属性。</w:t>
      </w:r>
    </w:p>
    <w:p w:rsidR="00463A9C" w:rsidRPr="00C21E79" w:rsidRDefault="00AE38D5" w:rsidP="00C21E79">
      <w:pPr>
        <w:widowControl/>
        <w:spacing w:line="400" w:lineRule="exact"/>
        <w:ind w:firstLineChars="177" w:firstLine="425"/>
        <w:rPr>
          <w:rFonts w:ascii="宋体" w:hAnsi="Courier New" w:cs="幼圆"/>
          <w:sz w:val="24"/>
        </w:rPr>
      </w:pPr>
      <w:r>
        <w:rPr>
          <w:rFonts w:ascii="宋体" w:hAnsi="Courier New" w:cs="幼圆" w:hint="eastAsia"/>
          <w:sz w:val="24"/>
        </w:rPr>
        <w:t>本文在用户结构化特征基础上，利用用户的微博行为数据（包括发表、转发、点赞）过的文章，通过特征工程转换为用户的非结构化特征，用GBDT和LR融合的方法做点击行为预估，并设计和实现了一个可商业化运营的线上分布式系统。实验和线上运行记录表明该方法较传统的只用结构化特征的方法</w:t>
      </w:r>
      <w:r w:rsidR="00AE56EA">
        <w:rPr>
          <w:rFonts w:ascii="宋体" w:hAnsi="Courier New" w:cs="幼圆" w:hint="eastAsia"/>
          <w:sz w:val="24"/>
        </w:rPr>
        <w:t>在预估准确率方面有了明显的提高。</w:t>
      </w: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57C13" w:rsidRDefault="00157C13"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D6D95" w:rsidRDefault="001D6D95" w:rsidP="00157C13">
      <w:pPr>
        <w:widowControl/>
        <w:spacing w:line="400" w:lineRule="exact"/>
        <w:ind w:firstLineChars="177" w:firstLine="426"/>
        <w:rPr>
          <w:rFonts w:ascii="宋体" w:hAnsi="Courier New" w:cs="幼圆"/>
          <w:b/>
          <w:sz w:val="24"/>
        </w:rPr>
      </w:pPr>
    </w:p>
    <w:p w:rsidR="00157C13" w:rsidRDefault="00026D21" w:rsidP="00197A77">
      <w:pPr>
        <w:widowControl/>
        <w:spacing w:line="400" w:lineRule="exact"/>
        <w:ind w:firstLineChars="177" w:firstLine="425"/>
        <w:rPr>
          <w:rFonts w:ascii="宋体" w:hAnsi="宋体" w:cs="幼圆"/>
          <w:sz w:val="24"/>
        </w:rPr>
      </w:pPr>
      <w:r>
        <w:rPr>
          <w:rFonts w:ascii="宋体" w:hAnsi="宋体" w:cs="幼圆" w:hint="eastAsia"/>
          <w:sz w:val="24"/>
        </w:rPr>
        <w:t>关键词：广告，点击率，预测</w:t>
      </w:r>
    </w:p>
    <w:p w:rsidR="0023766E" w:rsidRPr="0023766E" w:rsidRDefault="0023766E" w:rsidP="00197A77">
      <w:pPr>
        <w:widowControl/>
        <w:spacing w:line="400" w:lineRule="exact"/>
        <w:ind w:firstLineChars="177" w:firstLine="425"/>
        <w:rPr>
          <w:rFonts w:ascii="宋体" w:hAnsi="宋体" w:cs="幼圆"/>
          <w:sz w:val="24"/>
        </w:rPr>
      </w:pPr>
    </w:p>
    <w:p w:rsidR="00E021F2" w:rsidRPr="005474E4" w:rsidRDefault="00DF10DF" w:rsidP="000C6400">
      <w:pPr>
        <w:pStyle w:val="a3"/>
        <w:spacing w:before="480" w:after="160"/>
        <w:jc w:val="center"/>
        <w:rPr>
          <w:rFonts w:ascii="Arial" w:hAnsi="Arial" w:cs="Arial"/>
          <w:sz w:val="32"/>
          <w:szCs w:val="32"/>
        </w:rPr>
      </w:pPr>
      <w:r w:rsidRPr="005474E4">
        <w:rPr>
          <w:rFonts w:ascii="Arial" w:hAnsi="Arial" w:cs="Arial"/>
          <w:sz w:val="32"/>
          <w:szCs w:val="32"/>
        </w:rPr>
        <w:lastRenderedPageBreak/>
        <w:t>ENGLISH TITLE</w:t>
      </w:r>
    </w:p>
    <w:p w:rsidR="00E021F2" w:rsidRPr="00B92B5D" w:rsidRDefault="00DF10DF" w:rsidP="00197A77">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Author </w:t>
      </w:r>
      <w:r w:rsidR="00E021F2" w:rsidRPr="00B92B5D">
        <w:rPr>
          <w:rFonts w:ascii="Times New Roman" w:hAnsi="Times New Roman" w:cs="Times New Roman"/>
          <w:sz w:val="24"/>
          <w:szCs w:val="24"/>
        </w:rPr>
        <w:t>Name</w:t>
      </w:r>
      <w:r w:rsidRPr="00B92B5D">
        <w:rPr>
          <w:rFonts w:ascii="Times New Roman" w:hAnsi="Times New Roman" w:cs="Times New Roman"/>
          <w:sz w:val="24"/>
          <w:szCs w:val="24"/>
        </w:rPr>
        <w:t xml:space="preserve"> </w:t>
      </w:r>
      <w:r w:rsidR="00E021F2" w:rsidRPr="00B92B5D">
        <w:rPr>
          <w:rFonts w:ascii="Times New Roman" w:hAnsi="Times New Roman" w:cs="Times New Roman"/>
          <w:sz w:val="24"/>
          <w:szCs w:val="24"/>
        </w:rPr>
        <w:t>(</w:t>
      </w:r>
      <w:r w:rsidRPr="00B92B5D">
        <w:rPr>
          <w:rFonts w:ascii="Times New Roman" w:hAnsi="Times New Roman" w:cs="Times New Roman"/>
          <w:sz w:val="24"/>
          <w:szCs w:val="24"/>
        </w:rPr>
        <w:t xml:space="preserve"> Major )</w:t>
      </w:r>
    </w:p>
    <w:p w:rsidR="00E021F2" w:rsidRPr="00B92B5D" w:rsidRDefault="00E021F2" w:rsidP="008431EF">
      <w:pPr>
        <w:pStyle w:val="a3"/>
        <w:spacing w:line="400" w:lineRule="exact"/>
        <w:jc w:val="center"/>
        <w:rPr>
          <w:rFonts w:ascii="Times New Roman" w:hAnsi="Times New Roman" w:cs="Times New Roman"/>
          <w:sz w:val="24"/>
          <w:szCs w:val="24"/>
        </w:rPr>
      </w:pPr>
      <w:r w:rsidRPr="00B92B5D">
        <w:rPr>
          <w:rFonts w:ascii="Times New Roman" w:hAnsi="Times New Roman" w:cs="Times New Roman"/>
          <w:sz w:val="24"/>
          <w:szCs w:val="24"/>
        </w:rPr>
        <w:t xml:space="preserve">Directed by </w:t>
      </w:r>
      <w:r w:rsidR="00DF10DF" w:rsidRPr="00B92B5D">
        <w:rPr>
          <w:rFonts w:ascii="Times New Roman" w:hAnsi="Times New Roman" w:cs="Times New Roman"/>
          <w:sz w:val="24"/>
          <w:szCs w:val="24"/>
        </w:rPr>
        <w:t xml:space="preserve">your </w:t>
      </w:r>
      <w:r w:rsidR="007B2BC7" w:rsidRPr="00B92B5D">
        <w:rPr>
          <w:rFonts w:ascii="Times New Roman" w:hAnsi="Times New Roman" w:cs="Times New Roman"/>
          <w:sz w:val="24"/>
          <w:szCs w:val="24"/>
        </w:rPr>
        <w:t>Supervisor</w:t>
      </w:r>
    </w:p>
    <w:p w:rsidR="00E021F2" w:rsidRPr="00440BE7" w:rsidRDefault="00DF10DF" w:rsidP="00440BE7">
      <w:pPr>
        <w:pStyle w:val="1"/>
        <w:spacing w:before="160" w:after="120" w:line="400" w:lineRule="exact"/>
        <w:jc w:val="center"/>
        <w:rPr>
          <w:sz w:val="24"/>
          <w:szCs w:val="24"/>
        </w:rPr>
      </w:pPr>
      <w:bookmarkStart w:id="2" w:name="_Toc387132156"/>
      <w:bookmarkStart w:id="3" w:name="_Toc471364587"/>
      <w:r w:rsidRPr="00440BE7">
        <w:rPr>
          <w:sz w:val="24"/>
          <w:szCs w:val="24"/>
        </w:rPr>
        <w:t>ABSTRACT</w:t>
      </w:r>
      <w:bookmarkEnd w:id="2"/>
      <w:bookmarkEnd w:id="3"/>
    </w:p>
    <w:p w:rsidR="00DF10DF" w:rsidRPr="0096704C" w:rsidRDefault="008431EF" w:rsidP="000B2B30">
      <w:pPr>
        <w:pStyle w:val="a3"/>
        <w:spacing w:line="400" w:lineRule="exact"/>
        <w:ind w:firstLine="420"/>
        <w:rPr>
          <w:rFonts w:ascii="Times New Roman" w:hAnsi="Times New Roman" w:cs="Times New Roman"/>
          <w:sz w:val="24"/>
          <w:szCs w:val="24"/>
        </w:rPr>
      </w:pPr>
      <w:r w:rsidRPr="008431EF">
        <w:rPr>
          <w:rFonts w:ascii="Times New Roman" w:hAnsi="Times New Roman" w:cs="Times New Roman"/>
          <w:sz w:val="24"/>
          <w:szCs w:val="24"/>
        </w:rPr>
        <w:t>In environmental economics, environmental resources including environmental quality are categorized as amenity resources. Due to its importance to human welfare, the amenity resources theoretical study and valuation is an ongoing issue at the academic frontier in the environmental economics area.</w:t>
      </w: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197A77">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DF10DF" w:rsidRPr="0096704C" w:rsidRDefault="00DF10D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Pr="0096704C" w:rsidRDefault="00F8341F" w:rsidP="00B92B5D">
      <w:pPr>
        <w:pStyle w:val="a3"/>
        <w:spacing w:line="400" w:lineRule="exact"/>
        <w:ind w:firstLine="420"/>
        <w:rPr>
          <w:rFonts w:ascii="Times New Roman" w:hAnsi="Times New Roman" w:cs="Times New Roman"/>
          <w:sz w:val="24"/>
          <w:szCs w:val="24"/>
        </w:rPr>
      </w:pPr>
    </w:p>
    <w:p w:rsidR="00F8341F" w:rsidRDefault="00F8341F" w:rsidP="00B92B5D">
      <w:pPr>
        <w:pStyle w:val="a3"/>
        <w:spacing w:line="400" w:lineRule="exact"/>
        <w:ind w:firstLine="420"/>
        <w:rPr>
          <w:rFonts w:ascii="Times New Roman" w:hAnsi="Times New Roman" w:cs="Times New Roman"/>
          <w:sz w:val="24"/>
          <w:szCs w:val="24"/>
        </w:rPr>
      </w:pPr>
    </w:p>
    <w:p w:rsidR="008301E2" w:rsidRDefault="008301E2" w:rsidP="00B92B5D">
      <w:pPr>
        <w:pStyle w:val="a3"/>
        <w:spacing w:line="400" w:lineRule="exact"/>
        <w:ind w:firstLine="420"/>
        <w:rPr>
          <w:rFonts w:ascii="Times New Roman" w:hAnsi="Times New Roman" w:cs="Times New Roman"/>
          <w:sz w:val="24"/>
          <w:szCs w:val="24"/>
        </w:rPr>
      </w:pPr>
    </w:p>
    <w:p w:rsidR="00DA740B" w:rsidRDefault="00DA740B"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Default="00B92B5D" w:rsidP="00B92B5D">
      <w:pPr>
        <w:pStyle w:val="a3"/>
        <w:spacing w:line="400" w:lineRule="exact"/>
        <w:ind w:firstLine="420"/>
        <w:rPr>
          <w:rFonts w:ascii="Times New Roman" w:hAnsi="Times New Roman" w:cs="Times New Roman"/>
          <w:sz w:val="24"/>
          <w:szCs w:val="24"/>
        </w:rPr>
      </w:pPr>
    </w:p>
    <w:p w:rsidR="00B92B5D" w:rsidRPr="0096704C" w:rsidRDefault="00B92B5D" w:rsidP="00B92B5D">
      <w:pPr>
        <w:pStyle w:val="a3"/>
        <w:spacing w:line="400" w:lineRule="exact"/>
        <w:ind w:firstLine="420"/>
        <w:rPr>
          <w:rFonts w:ascii="Times New Roman" w:hAnsi="Times New Roman" w:cs="Times New Roman"/>
          <w:sz w:val="24"/>
          <w:szCs w:val="24"/>
        </w:rPr>
      </w:pPr>
    </w:p>
    <w:p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rsidR="00197A77" w:rsidRDefault="00197A77">
      <w:pPr>
        <w:widowControl/>
        <w:jc w:val="left"/>
        <w:rPr>
          <w:rFonts w:ascii="Arial" w:hAnsi="Arial" w:cs="Arial"/>
          <w:sz w:val="24"/>
        </w:rPr>
      </w:pPr>
      <w:r>
        <w:rPr>
          <w:rFonts w:ascii="Arial" w:hAnsi="Arial" w:cs="Arial"/>
          <w:sz w:val="24"/>
        </w:rPr>
        <w:br w:type="page"/>
      </w:r>
    </w:p>
    <w:p w:rsidR="00C92AE9" w:rsidRPr="00C92AE9" w:rsidRDefault="00C92AE9" w:rsidP="00C137C8">
      <w:pPr>
        <w:pStyle w:val="1"/>
        <w:jc w:val="center"/>
        <w:rPr>
          <w:rFonts w:ascii="黑体" w:eastAsia="黑体" w:hAnsi="黑体"/>
          <w:b w:val="0"/>
          <w:sz w:val="32"/>
          <w:szCs w:val="32"/>
        </w:rPr>
      </w:pPr>
      <w:bookmarkStart w:id="4" w:name="_Toc471364588"/>
      <w:r w:rsidRPr="00C137C8">
        <w:rPr>
          <w:rFonts w:ascii="黑体" w:eastAsia="黑体" w:hAnsi="黑体"/>
          <w:b w:val="0"/>
          <w:sz w:val="32"/>
          <w:szCs w:val="32"/>
        </w:rPr>
        <w:lastRenderedPageBreak/>
        <w:t>目录</w:t>
      </w:r>
      <w:bookmarkEnd w:id="4"/>
    </w:p>
    <w:p w:rsidR="004F03F9"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471364586" w:history="1">
        <w:r w:rsidR="004F03F9" w:rsidRPr="00BC4A7B">
          <w:rPr>
            <w:rStyle w:val="af2"/>
          </w:rPr>
          <w:t>摘要</w:t>
        </w:r>
        <w:r w:rsidR="004F03F9">
          <w:rPr>
            <w:webHidden/>
          </w:rPr>
          <w:tab/>
        </w:r>
        <w:r w:rsidR="004F03F9">
          <w:rPr>
            <w:webHidden/>
          </w:rPr>
          <w:fldChar w:fldCharType="begin"/>
        </w:r>
        <w:r w:rsidR="004F03F9">
          <w:rPr>
            <w:webHidden/>
          </w:rPr>
          <w:instrText xml:space="preserve"> PAGEREF _Toc471364586 \h </w:instrText>
        </w:r>
        <w:r w:rsidR="004F03F9">
          <w:rPr>
            <w:webHidden/>
          </w:rPr>
        </w:r>
        <w:r w:rsidR="004F03F9">
          <w:rPr>
            <w:webHidden/>
          </w:rPr>
          <w:fldChar w:fldCharType="separate"/>
        </w:r>
        <w:r w:rsidR="004F03F9">
          <w:rPr>
            <w:webHidden/>
          </w:rPr>
          <w:t>I</w:t>
        </w:r>
        <w:r w:rsidR="004F03F9">
          <w:rPr>
            <w:webHidden/>
          </w:rPr>
          <w:fldChar w:fldCharType="end"/>
        </w:r>
      </w:hyperlink>
    </w:p>
    <w:p w:rsidR="004F03F9" w:rsidRDefault="004F03F9">
      <w:pPr>
        <w:pStyle w:val="11"/>
        <w:rPr>
          <w:rFonts w:asciiTheme="minorHAnsi" w:eastAsiaTheme="minorEastAsia" w:hAnsiTheme="minorHAnsi" w:cstheme="minorBidi"/>
          <w:szCs w:val="22"/>
        </w:rPr>
      </w:pPr>
      <w:hyperlink w:anchor="_Toc471364587" w:history="1">
        <w:r w:rsidRPr="00BC4A7B">
          <w:rPr>
            <w:rStyle w:val="af2"/>
          </w:rPr>
          <w:t>ABSTRACT</w:t>
        </w:r>
        <w:r>
          <w:rPr>
            <w:webHidden/>
          </w:rPr>
          <w:tab/>
        </w:r>
        <w:r>
          <w:rPr>
            <w:webHidden/>
          </w:rPr>
          <w:fldChar w:fldCharType="begin"/>
        </w:r>
        <w:r>
          <w:rPr>
            <w:webHidden/>
          </w:rPr>
          <w:instrText xml:space="preserve"> PAGEREF _Toc471364587 \h </w:instrText>
        </w:r>
        <w:r>
          <w:rPr>
            <w:webHidden/>
          </w:rPr>
        </w:r>
        <w:r>
          <w:rPr>
            <w:webHidden/>
          </w:rPr>
          <w:fldChar w:fldCharType="separate"/>
        </w:r>
        <w:r>
          <w:rPr>
            <w:webHidden/>
          </w:rPr>
          <w:t>II</w:t>
        </w:r>
        <w:r>
          <w:rPr>
            <w:webHidden/>
          </w:rPr>
          <w:fldChar w:fldCharType="end"/>
        </w:r>
      </w:hyperlink>
    </w:p>
    <w:p w:rsidR="004F03F9" w:rsidRDefault="004F03F9">
      <w:pPr>
        <w:pStyle w:val="11"/>
        <w:rPr>
          <w:rFonts w:asciiTheme="minorHAnsi" w:eastAsiaTheme="minorEastAsia" w:hAnsiTheme="minorHAnsi" w:cstheme="minorBidi"/>
          <w:szCs w:val="22"/>
        </w:rPr>
      </w:pPr>
      <w:hyperlink w:anchor="_Toc471364588" w:history="1">
        <w:r w:rsidRPr="00BC4A7B">
          <w:rPr>
            <w:rStyle w:val="af2"/>
          </w:rPr>
          <w:t>目录</w:t>
        </w:r>
        <w:r>
          <w:rPr>
            <w:webHidden/>
          </w:rPr>
          <w:tab/>
        </w:r>
        <w:r>
          <w:rPr>
            <w:webHidden/>
          </w:rPr>
          <w:fldChar w:fldCharType="begin"/>
        </w:r>
        <w:r>
          <w:rPr>
            <w:webHidden/>
          </w:rPr>
          <w:instrText xml:space="preserve"> PAGEREF _Toc471364588 \h </w:instrText>
        </w:r>
        <w:r>
          <w:rPr>
            <w:webHidden/>
          </w:rPr>
        </w:r>
        <w:r>
          <w:rPr>
            <w:webHidden/>
          </w:rPr>
          <w:fldChar w:fldCharType="separate"/>
        </w:r>
        <w:r>
          <w:rPr>
            <w:webHidden/>
          </w:rPr>
          <w:t>III</w:t>
        </w:r>
        <w:r>
          <w:rPr>
            <w:webHidden/>
          </w:rPr>
          <w:fldChar w:fldCharType="end"/>
        </w:r>
      </w:hyperlink>
    </w:p>
    <w:p w:rsidR="004F03F9" w:rsidRDefault="004F03F9">
      <w:pPr>
        <w:pStyle w:val="11"/>
        <w:rPr>
          <w:rFonts w:asciiTheme="minorHAnsi" w:eastAsiaTheme="minorEastAsia" w:hAnsiTheme="minorHAnsi" w:cstheme="minorBidi"/>
          <w:szCs w:val="22"/>
        </w:rPr>
      </w:pPr>
      <w:hyperlink w:anchor="_Toc471364589" w:history="1">
        <w:r w:rsidRPr="00BC4A7B">
          <w:rPr>
            <w:rStyle w:val="af2"/>
          </w:rPr>
          <w:t>第</w:t>
        </w:r>
        <w:r w:rsidRPr="00BC4A7B">
          <w:rPr>
            <w:rStyle w:val="af2"/>
            <w:rFonts w:ascii="Times New Roman" w:hAnsi="Times New Roman"/>
          </w:rPr>
          <w:t>一</w:t>
        </w:r>
        <w:r w:rsidRPr="00BC4A7B">
          <w:rPr>
            <w:rStyle w:val="af2"/>
          </w:rPr>
          <w:t>章  绪论</w:t>
        </w:r>
        <w:r>
          <w:rPr>
            <w:webHidden/>
          </w:rPr>
          <w:tab/>
        </w:r>
        <w:r>
          <w:rPr>
            <w:webHidden/>
          </w:rPr>
          <w:fldChar w:fldCharType="begin"/>
        </w:r>
        <w:r>
          <w:rPr>
            <w:webHidden/>
          </w:rPr>
          <w:instrText xml:space="preserve"> PAGEREF _Toc471364589 \h </w:instrText>
        </w:r>
        <w:r>
          <w:rPr>
            <w:webHidden/>
          </w:rPr>
        </w:r>
        <w:r>
          <w:rPr>
            <w:webHidden/>
          </w:rPr>
          <w:fldChar w:fldCharType="separate"/>
        </w:r>
        <w:r>
          <w:rPr>
            <w:webHidden/>
          </w:rPr>
          <w:t>1</w:t>
        </w:r>
        <w:r>
          <w:rPr>
            <w:webHidden/>
          </w:rPr>
          <w:fldChar w:fldCharType="end"/>
        </w:r>
      </w:hyperlink>
    </w:p>
    <w:p w:rsidR="004F03F9" w:rsidRDefault="004F03F9">
      <w:pPr>
        <w:pStyle w:val="21"/>
        <w:rPr>
          <w:rFonts w:asciiTheme="minorHAnsi" w:eastAsiaTheme="minorEastAsia" w:hAnsiTheme="minorHAnsi" w:cstheme="minorBidi"/>
          <w:noProof/>
          <w:szCs w:val="22"/>
        </w:rPr>
      </w:pPr>
      <w:hyperlink w:anchor="_Toc471364590" w:history="1">
        <w:r w:rsidRPr="00BC4A7B">
          <w:rPr>
            <w:rStyle w:val="af2"/>
            <w:rFonts w:eastAsia="黑体"/>
            <w:noProof/>
          </w:rPr>
          <w:t>1.1</w:t>
        </w:r>
        <w:r w:rsidRPr="00BC4A7B">
          <w:rPr>
            <w:rStyle w:val="af2"/>
            <w:rFonts w:ascii="黑体" w:eastAsia="黑体" w:hAnsi="黑体"/>
            <w:noProof/>
          </w:rPr>
          <w:t xml:space="preserve">  </w:t>
        </w:r>
        <w:r w:rsidRPr="00BC4A7B">
          <w:rPr>
            <w:rStyle w:val="af2"/>
            <w:rFonts w:ascii="黑体" w:eastAsia="黑体" w:hAnsi="黑体" w:cs="宋体"/>
            <w:noProof/>
          </w:rPr>
          <w:t>项目背景</w:t>
        </w:r>
        <w:r>
          <w:rPr>
            <w:noProof/>
            <w:webHidden/>
          </w:rPr>
          <w:tab/>
        </w:r>
        <w:r>
          <w:rPr>
            <w:noProof/>
            <w:webHidden/>
          </w:rPr>
          <w:fldChar w:fldCharType="begin"/>
        </w:r>
        <w:r>
          <w:rPr>
            <w:noProof/>
            <w:webHidden/>
          </w:rPr>
          <w:instrText xml:space="preserve"> PAGEREF _Toc471364590 \h </w:instrText>
        </w:r>
        <w:r>
          <w:rPr>
            <w:noProof/>
            <w:webHidden/>
          </w:rPr>
        </w:r>
        <w:r>
          <w:rPr>
            <w:noProof/>
            <w:webHidden/>
          </w:rPr>
          <w:fldChar w:fldCharType="separate"/>
        </w:r>
        <w:r>
          <w:rPr>
            <w:noProof/>
            <w:webHidden/>
          </w:rPr>
          <w:t>1</w:t>
        </w:r>
        <w:r>
          <w:rPr>
            <w:noProof/>
            <w:webHidden/>
          </w:rPr>
          <w:fldChar w:fldCharType="end"/>
        </w:r>
      </w:hyperlink>
    </w:p>
    <w:p w:rsidR="004F03F9" w:rsidRDefault="004F03F9">
      <w:pPr>
        <w:pStyle w:val="21"/>
        <w:rPr>
          <w:rFonts w:asciiTheme="minorHAnsi" w:eastAsiaTheme="minorEastAsia" w:hAnsiTheme="minorHAnsi" w:cstheme="minorBidi"/>
          <w:noProof/>
          <w:szCs w:val="22"/>
        </w:rPr>
      </w:pPr>
      <w:hyperlink w:anchor="_Toc471364591" w:history="1">
        <w:r w:rsidRPr="00BC4A7B">
          <w:rPr>
            <w:rStyle w:val="af2"/>
            <w:rFonts w:eastAsia="黑体"/>
            <w:noProof/>
          </w:rPr>
          <w:t xml:space="preserve">1.2 </w:t>
        </w:r>
        <w:r w:rsidRPr="00BC4A7B">
          <w:rPr>
            <w:rStyle w:val="af2"/>
            <w:rFonts w:eastAsia="黑体"/>
            <w:noProof/>
          </w:rPr>
          <w:t>广告点击率预测研究发展现状</w:t>
        </w:r>
        <w:r>
          <w:rPr>
            <w:noProof/>
            <w:webHidden/>
          </w:rPr>
          <w:tab/>
        </w:r>
        <w:r>
          <w:rPr>
            <w:noProof/>
            <w:webHidden/>
          </w:rPr>
          <w:fldChar w:fldCharType="begin"/>
        </w:r>
        <w:r>
          <w:rPr>
            <w:noProof/>
            <w:webHidden/>
          </w:rPr>
          <w:instrText xml:space="preserve"> PAGEREF _Toc471364591 \h </w:instrText>
        </w:r>
        <w:r>
          <w:rPr>
            <w:noProof/>
            <w:webHidden/>
          </w:rPr>
        </w:r>
        <w:r>
          <w:rPr>
            <w:noProof/>
            <w:webHidden/>
          </w:rPr>
          <w:fldChar w:fldCharType="separate"/>
        </w:r>
        <w:r>
          <w:rPr>
            <w:noProof/>
            <w:webHidden/>
          </w:rPr>
          <w:t>1</w:t>
        </w:r>
        <w:r>
          <w:rPr>
            <w:noProof/>
            <w:webHidden/>
          </w:rPr>
          <w:fldChar w:fldCharType="end"/>
        </w:r>
      </w:hyperlink>
    </w:p>
    <w:p w:rsidR="004F03F9" w:rsidRDefault="004F03F9">
      <w:pPr>
        <w:pStyle w:val="21"/>
        <w:rPr>
          <w:rFonts w:asciiTheme="minorHAnsi" w:eastAsiaTheme="minorEastAsia" w:hAnsiTheme="minorHAnsi" w:cstheme="minorBidi"/>
          <w:noProof/>
          <w:szCs w:val="22"/>
        </w:rPr>
      </w:pPr>
      <w:hyperlink w:anchor="_Toc471364592" w:history="1">
        <w:r w:rsidRPr="00BC4A7B">
          <w:rPr>
            <w:rStyle w:val="af2"/>
            <w:rFonts w:eastAsia="黑体"/>
            <w:noProof/>
          </w:rPr>
          <w:t xml:space="preserve">1.3 </w:t>
        </w:r>
        <w:r w:rsidRPr="00BC4A7B">
          <w:rPr>
            <w:rStyle w:val="af2"/>
            <w:rFonts w:eastAsia="黑体"/>
            <w:noProof/>
          </w:rPr>
          <w:t>本文的研究内容和方法</w:t>
        </w:r>
        <w:r>
          <w:rPr>
            <w:noProof/>
            <w:webHidden/>
          </w:rPr>
          <w:tab/>
        </w:r>
        <w:r>
          <w:rPr>
            <w:noProof/>
            <w:webHidden/>
          </w:rPr>
          <w:fldChar w:fldCharType="begin"/>
        </w:r>
        <w:r>
          <w:rPr>
            <w:noProof/>
            <w:webHidden/>
          </w:rPr>
          <w:instrText xml:space="preserve"> PAGEREF _Toc471364592 \h </w:instrText>
        </w:r>
        <w:r>
          <w:rPr>
            <w:noProof/>
            <w:webHidden/>
          </w:rPr>
        </w:r>
        <w:r>
          <w:rPr>
            <w:noProof/>
            <w:webHidden/>
          </w:rPr>
          <w:fldChar w:fldCharType="separate"/>
        </w:r>
        <w:r>
          <w:rPr>
            <w:noProof/>
            <w:webHidden/>
          </w:rPr>
          <w:t>2</w:t>
        </w:r>
        <w:r>
          <w:rPr>
            <w:noProof/>
            <w:webHidden/>
          </w:rPr>
          <w:fldChar w:fldCharType="end"/>
        </w:r>
      </w:hyperlink>
    </w:p>
    <w:p w:rsidR="004F03F9" w:rsidRDefault="004F03F9">
      <w:pPr>
        <w:pStyle w:val="21"/>
        <w:rPr>
          <w:rFonts w:asciiTheme="minorHAnsi" w:eastAsiaTheme="minorEastAsia" w:hAnsiTheme="minorHAnsi" w:cstheme="minorBidi"/>
          <w:noProof/>
          <w:szCs w:val="22"/>
        </w:rPr>
      </w:pPr>
      <w:hyperlink w:anchor="_Toc471364593" w:history="1">
        <w:r w:rsidRPr="00BC4A7B">
          <w:rPr>
            <w:rStyle w:val="af2"/>
            <w:rFonts w:eastAsia="黑体"/>
            <w:noProof/>
          </w:rPr>
          <w:t xml:space="preserve">1.4 </w:t>
        </w:r>
        <w:r w:rsidRPr="00BC4A7B">
          <w:rPr>
            <w:rStyle w:val="af2"/>
            <w:rFonts w:eastAsia="黑体"/>
            <w:noProof/>
          </w:rPr>
          <w:t>本文内容组织结构</w:t>
        </w:r>
        <w:r>
          <w:rPr>
            <w:noProof/>
            <w:webHidden/>
          </w:rPr>
          <w:tab/>
        </w:r>
        <w:r>
          <w:rPr>
            <w:noProof/>
            <w:webHidden/>
          </w:rPr>
          <w:fldChar w:fldCharType="begin"/>
        </w:r>
        <w:r>
          <w:rPr>
            <w:noProof/>
            <w:webHidden/>
          </w:rPr>
          <w:instrText xml:space="preserve"> PAGEREF _Toc471364593 \h </w:instrText>
        </w:r>
        <w:r>
          <w:rPr>
            <w:noProof/>
            <w:webHidden/>
          </w:rPr>
        </w:r>
        <w:r>
          <w:rPr>
            <w:noProof/>
            <w:webHidden/>
          </w:rPr>
          <w:fldChar w:fldCharType="separate"/>
        </w:r>
        <w:r>
          <w:rPr>
            <w:noProof/>
            <w:webHidden/>
          </w:rPr>
          <w:t>3</w:t>
        </w:r>
        <w:r>
          <w:rPr>
            <w:noProof/>
            <w:webHidden/>
          </w:rPr>
          <w:fldChar w:fldCharType="end"/>
        </w:r>
      </w:hyperlink>
    </w:p>
    <w:p w:rsidR="004F03F9" w:rsidRDefault="004F03F9">
      <w:pPr>
        <w:pStyle w:val="11"/>
        <w:rPr>
          <w:rFonts w:asciiTheme="minorHAnsi" w:eastAsiaTheme="minorEastAsia" w:hAnsiTheme="minorHAnsi" w:cstheme="minorBidi"/>
          <w:szCs w:val="22"/>
        </w:rPr>
      </w:pPr>
      <w:hyperlink w:anchor="_Toc471364594" w:history="1">
        <w:r w:rsidRPr="00BC4A7B">
          <w:rPr>
            <w:rStyle w:val="af2"/>
          </w:rPr>
          <w:t>第</w:t>
        </w:r>
        <w:r w:rsidRPr="00BC4A7B">
          <w:rPr>
            <w:rStyle w:val="af2"/>
            <w:rFonts w:ascii="Times New Roman" w:hAnsi="Times New Roman"/>
          </w:rPr>
          <w:t>二</w:t>
        </w:r>
        <w:r w:rsidRPr="00BC4A7B">
          <w:rPr>
            <w:rStyle w:val="af2"/>
          </w:rPr>
          <w:t>章  相关技术</w:t>
        </w:r>
        <w:r>
          <w:rPr>
            <w:webHidden/>
          </w:rPr>
          <w:tab/>
        </w:r>
        <w:r>
          <w:rPr>
            <w:webHidden/>
          </w:rPr>
          <w:fldChar w:fldCharType="begin"/>
        </w:r>
        <w:r>
          <w:rPr>
            <w:webHidden/>
          </w:rPr>
          <w:instrText xml:space="preserve"> PAGEREF _Toc471364594 \h </w:instrText>
        </w:r>
        <w:r>
          <w:rPr>
            <w:webHidden/>
          </w:rPr>
        </w:r>
        <w:r>
          <w:rPr>
            <w:webHidden/>
          </w:rPr>
          <w:fldChar w:fldCharType="separate"/>
        </w:r>
        <w:r>
          <w:rPr>
            <w:webHidden/>
          </w:rPr>
          <w:t>4</w:t>
        </w:r>
        <w:r>
          <w:rPr>
            <w:webHidden/>
          </w:rPr>
          <w:fldChar w:fldCharType="end"/>
        </w:r>
      </w:hyperlink>
    </w:p>
    <w:p w:rsidR="004F03F9" w:rsidRDefault="004F03F9">
      <w:pPr>
        <w:pStyle w:val="21"/>
        <w:rPr>
          <w:rFonts w:asciiTheme="minorHAnsi" w:eastAsiaTheme="minorEastAsia" w:hAnsiTheme="minorHAnsi" w:cstheme="minorBidi"/>
          <w:noProof/>
          <w:szCs w:val="22"/>
        </w:rPr>
      </w:pPr>
      <w:hyperlink w:anchor="_Toc471364595" w:history="1">
        <w:r w:rsidRPr="00BC4A7B">
          <w:rPr>
            <w:rStyle w:val="af2"/>
            <w:rFonts w:eastAsia="黑体"/>
            <w:noProof/>
          </w:rPr>
          <w:t>2.1</w:t>
        </w:r>
        <w:r w:rsidRPr="00BC4A7B">
          <w:rPr>
            <w:rStyle w:val="af2"/>
            <w:rFonts w:ascii="黑体" w:eastAsia="黑体" w:hAnsi="黑体"/>
            <w:noProof/>
          </w:rPr>
          <w:t xml:space="preserve">  逻辑回归模型</w:t>
        </w:r>
        <w:r>
          <w:rPr>
            <w:noProof/>
            <w:webHidden/>
          </w:rPr>
          <w:tab/>
        </w:r>
        <w:r>
          <w:rPr>
            <w:noProof/>
            <w:webHidden/>
          </w:rPr>
          <w:fldChar w:fldCharType="begin"/>
        </w:r>
        <w:r>
          <w:rPr>
            <w:noProof/>
            <w:webHidden/>
          </w:rPr>
          <w:instrText xml:space="preserve"> PAGEREF _Toc471364595 \h </w:instrText>
        </w:r>
        <w:r>
          <w:rPr>
            <w:noProof/>
            <w:webHidden/>
          </w:rPr>
        </w:r>
        <w:r>
          <w:rPr>
            <w:noProof/>
            <w:webHidden/>
          </w:rPr>
          <w:fldChar w:fldCharType="separate"/>
        </w:r>
        <w:r>
          <w:rPr>
            <w:noProof/>
            <w:webHidden/>
          </w:rPr>
          <w:t>4</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596" w:history="1">
        <w:r w:rsidRPr="00BC4A7B">
          <w:rPr>
            <w:rStyle w:val="af2"/>
            <w:rFonts w:eastAsia="黑体"/>
            <w:noProof/>
          </w:rPr>
          <w:t xml:space="preserve">2.1.1 </w:t>
        </w:r>
        <w:r w:rsidRPr="00BC4A7B">
          <w:rPr>
            <w:rStyle w:val="af2"/>
            <w:rFonts w:eastAsia="黑体"/>
            <w:noProof/>
          </w:rPr>
          <w:t>逻辑函数</w:t>
        </w:r>
        <w:r>
          <w:rPr>
            <w:noProof/>
            <w:webHidden/>
          </w:rPr>
          <w:tab/>
        </w:r>
        <w:r>
          <w:rPr>
            <w:noProof/>
            <w:webHidden/>
          </w:rPr>
          <w:fldChar w:fldCharType="begin"/>
        </w:r>
        <w:r>
          <w:rPr>
            <w:noProof/>
            <w:webHidden/>
          </w:rPr>
          <w:instrText xml:space="preserve"> PAGEREF _Toc471364596 \h </w:instrText>
        </w:r>
        <w:r>
          <w:rPr>
            <w:noProof/>
            <w:webHidden/>
          </w:rPr>
        </w:r>
        <w:r>
          <w:rPr>
            <w:noProof/>
            <w:webHidden/>
          </w:rPr>
          <w:fldChar w:fldCharType="separate"/>
        </w:r>
        <w:r>
          <w:rPr>
            <w:noProof/>
            <w:webHidden/>
          </w:rPr>
          <w:t>5</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597" w:history="1">
        <w:r w:rsidRPr="00BC4A7B">
          <w:rPr>
            <w:rStyle w:val="af2"/>
            <w:rFonts w:eastAsia="黑体"/>
            <w:noProof/>
          </w:rPr>
          <w:t xml:space="preserve">2.1.2 </w:t>
        </w:r>
        <w:r w:rsidRPr="00BC4A7B">
          <w:rPr>
            <w:rStyle w:val="af2"/>
            <w:rFonts w:eastAsia="黑体"/>
            <w:noProof/>
          </w:rPr>
          <w:t>模型调整</w:t>
        </w:r>
        <w:r>
          <w:rPr>
            <w:noProof/>
            <w:webHidden/>
          </w:rPr>
          <w:tab/>
        </w:r>
        <w:r>
          <w:rPr>
            <w:noProof/>
            <w:webHidden/>
          </w:rPr>
          <w:fldChar w:fldCharType="begin"/>
        </w:r>
        <w:r>
          <w:rPr>
            <w:noProof/>
            <w:webHidden/>
          </w:rPr>
          <w:instrText xml:space="preserve"> PAGEREF _Toc471364597 \h </w:instrText>
        </w:r>
        <w:r>
          <w:rPr>
            <w:noProof/>
            <w:webHidden/>
          </w:rPr>
        </w:r>
        <w:r>
          <w:rPr>
            <w:noProof/>
            <w:webHidden/>
          </w:rPr>
          <w:fldChar w:fldCharType="separate"/>
        </w:r>
        <w:r>
          <w:rPr>
            <w:noProof/>
            <w:webHidden/>
          </w:rPr>
          <w:t>6</w:t>
        </w:r>
        <w:r>
          <w:rPr>
            <w:noProof/>
            <w:webHidden/>
          </w:rPr>
          <w:fldChar w:fldCharType="end"/>
        </w:r>
      </w:hyperlink>
    </w:p>
    <w:p w:rsidR="004F03F9" w:rsidRDefault="004F03F9">
      <w:pPr>
        <w:pStyle w:val="21"/>
        <w:rPr>
          <w:rFonts w:asciiTheme="minorHAnsi" w:eastAsiaTheme="minorEastAsia" w:hAnsiTheme="minorHAnsi" w:cstheme="minorBidi"/>
          <w:noProof/>
          <w:szCs w:val="22"/>
        </w:rPr>
      </w:pPr>
      <w:hyperlink w:anchor="_Toc471364598" w:history="1">
        <w:r w:rsidRPr="00BC4A7B">
          <w:rPr>
            <w:rStyle w:val="af2"/>
            <w:rFonts w:eastAsia="黑体"/>
            <w:noProof/>
          </w:rPr>
          <w:t xml:space="preserve">2.2 </w:t>
        </w:r>
        <w:r w:rsidRPr="00BC4A7B">
          <w:rPr>
            <w:rStyle w:val="af2"/>
            <w:rFonts w:eastAsia="黑体"/>
            <w:noProof/>
          </w:rPr>
          <w:t>在线学习算法</w:t>
        </w:r>
        <w:r w:rsidRPr="00BC4A7B">
          <w:rPr>
            <w:rStyle w:val="af2"/>
            <w:rFonts w:eastAsia="黑体"/>
            <w:noProof/>
          </w:rPr>
          <w:t>FTRL</w:t>
        </w:r>
        <w:r>
          <w:rPr>
            <w:noProof/>
            <w:webHidden/>
          </w:rPr>
          <w:tab/>
        </w:r>
        <w:r>
          <w:rPr>
            <w:noProof/>
            <w:webHidden/>
          </w:rPr>
          <w:fldChar w:fldCharType="begin"/>
        </w:r>
        <w:r>
          <w:rPr>
            <w:noProof/>
            <w:webHidden/>
          </w:rPr>
          <w:instrText xml:space="preserve"> PAGEREF _Toc471364598 \h </w:instrText>
        </w:r>
        <w:r>
          <w:rPr>
            <w:noProof/>
            <w:webHidden/>
          </w:rPr>
        </w:r>
        <w:r>
          <w:rPr>
            <w:noProof/>
            <w:webHidden/>
          </w:rPr>
          <w:fldChar w:fldCharType="separate"/>
        </w:r>
        <w:r>
          <w:rPr>
            <w:noProof/>
            <w:webHidden/>
          </w:rPr>
          <w:t>7</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599" w:history="1">
        <w:r w:rsidRPr="00BC4A7B">
          <w:rPr>
            <w:rStyle w:val="af2"/>
            <w:rFonts w:eastAsia="黑体"/>
            <w:noProof/>
          </w:rPr>
          <w:t xml:space="preserve">2.2.1 </w:t>
        </w:r>
        <w:r w:rsidRPr="00BC4A7B">
          <w:rPr>
            <w:rStyle w:val="af2"/>
            <w:rFonts w:eastAsia="黑体"/>
            <w:noProof/>
          </w:rPr>
          <w:t>背景</w:t>
        </w:r>
        <w:r>
          <w:rPr>
            <w:noProof/>
            <w:webHidden/>
          </w:rPr>
          <w:tab/>
        </w:r>
        <w:r>
          <w:rPr>
            <w:noProof/>
            <w:webHidden/>
          </w:rPr>
          <w:fldChar w:fldCharType="begin"/>
        </w:r>
        <w:r>
          <w:rPr>
            <w:noProof/>
            <w:webHidden/>
          </w:rPr>
          <w:instrText xml:space="preserve"> PAGEREF _Toc471364599 \h </w:instrText>
        </w:r>
        <w:r>
          <w:rPr>
            <w:noProof/>
            <w:webHidden/>
          </w:rPr>
        </w:r>
        <w:r>
          <w:rPr>
            <w:noProof/>
            <w:webHidden/>
          </w:rPr>
          <w:fldChar w:fldCharType="separate"/>
        </w:r>
        <w:r>
          <w:rPr>
            <w:noProof/>
            <w:webHidden/>
          </w:rPr>
          <w:t>7</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00" w:history="1">
        <w:r w:rsidRPr="00BC4A7B">
          <w:rPr>
            <w:rStyle w:val="af2"/>
            <w:rFonts w:eastAsia="黑体"/>
            <w:noProof/>
          </w:rPr>
          <w:t xml:space="preserve">2.2.2 </w:t>
        </w:r>
        <w:r w:rsidRPr="00BC4A7B">
          <w:rPr>
            <w:rStyle w:val="af2"/>
            <w:rFonts w:eastAsia="黑体"/>
            <w:noProof/>
          </w:rPr>
          <w:t>相关算法</w:t>
        </w:r>
        <w:r>
          <w:rPr>
            <w:noProof/>
            <w:webHidden/>
          </w:rPr>
          <w:tab/>
        </w:r>
        <w:r>
          <w:rPr>
            <w:noProof/>
            <w:webHidden/>
          </w:rPr>
          <w:fldChar w:fldCharType="begin"/>
        </w:r>
        <w:r>
          <w:rPr>
            <w:noProof/>
            <w:webHidden/>
          </w:rPr>
          <w:instrText xml:space="preserve"> PAGEREF _Toc471364600 \h </w:instrText>
        </w:r>
        <w:r>
          <w:rPr>
            <w:noProof/>
            <w:webHidden/>
          </w:rPr>
        </w:r>
        <w:r>
          <w:rPr>
            <w:noProof/>
            <w:webHidden/>
          </w:rPr>
          <w:fldChar w:fldCharType="separate"/>
        </w:r>
        <w:r>
          <w:rPr>
            <w:noProof/>
            <w:webHidden/>
          </w:rPr>
          <w:t>8</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01" w:history="1">
        <w:r w:rsidRPr="00BC4A7B">
          <w:rPr>
            <w:rStyle w:val="af2"/>
            <w:rFonts w:eastAsia="黑体"/>
            <w:noProof/>
          </w:rPr>
          <w:t>2.2.3 FTRL</w:t>
        </w:r>
        <w:r w:rsidRPr="00BC4A7B">
          <w:rPr>
            <w:rStyle w:val="af2"/>
            <w:rFonts w:eastAsia="黑体"/>
            <w:noProof/>
          </w:rPr>
          <w:t>算法实现</w:t>
        </w:r>
        <w:r>
          <w:rPr>
            <w:noProof/>
            <w:webHidden/>
          </w:rPr>
          <w:tab/>
        </w:r>
        <w:r>
          <w:rPr>
            <w:noProof/>
            <w:webHidden/>
          </w:rPr>
          <w:fldChar w:fldCharType="begin"/>
        </w:r>
        <w:r>
          <w:rPr>
            <w:noProof/>
            <w:webHidden/>
          </w:rPr>
          <w:instrText xml:space="preserve"> PAGEREF _Toc471364601 \h </w:instrText>
        </w:r>
        <w:r>
          <w:rPr>
            <w:noProof/>
            <w:webHidden/>
          </w:rPr>
        </w:r>
        <w:r>
          <w:rPr>
            <w:noProof/>
            <w:webHidden/>
          </w:rPr>
          <w:fldChar w:fldCharType="separate"/>
        </w:r>
        <w:r>
          <w:rPr>
            <w:noProof/>
            <w:webHidden/>
          </w:rPr>
          <w:t>9</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02" w:history="1">
        <w:r w:rsidRPr="00BC4A7B">
          <w:rPr>
            <w:rStyle w:val="af2"/>
            <w:rFonts w:eastAsia="黑体"/>
            <w:noProof/>
          </w:rPr>
          <w:t xml:space="preserve">2.2.4 </w:t>
        </w:r>
        <w:r w:rsidRPr="00BC4A7B">
          <w:rPr>
            <w:rStyle w:val="af2"/>
            <w:rFonts w:eastAsia="黑体"/>
            <w:noProof/>
          </w:rPr>
          <w:t>算法优化</w:t>
        </w:r>
        <w:r>
          <w:rPr>
            <w:noProof/>
            <w:webHidden/>
          </w:rPr>
          <w:tab/>
        </w:r>
        <w:r>
          <w:rPr>
            <w:noProof/>
            <w:webHidden/>
          </w:rPr>
          <w:fldChar w:fldCharType="begin"/>
        </w:r>
        <w:r>
          <w:rPr>
            <w:noProof/>
            <w:webHidden/>
          </w:rPr>
          <w:instrText xml:space="preserve"> PAGEREF _Toc471364602 \h </w:instrText>
        </w:r>
        <w:r>
          <w:rPr>
            <w:noProof/>
            <w:webHidden/>
          </w:rPr>
        </w:r>
        <w:r>
          <w:rPr>
            <w:noProof/>
            <w:webHidden/>
          </w:rPr>
          <w:fldChar w:fldCharType="separate"/>
        </w:r>
        <w:r>
          <w:rPr>
            <w:noProof/>
            <w:webHidden/>
          </w:rPr>
          <w:t>10</w:t>
        </w:r>
        <w:r>
          <w:rPr>
            <w:noProof/>
            <w:webHidden/>
          </w:rPr>
          <w:fldChar w:fldCharType="end"/>
        </w:r>
      </w:hyperlink>
    </w:p>
    <w:p w:rsidR="004F03F9" w:rsidRDefault="004F03F9">
      <w:pPr>
        <w:pStyle w:val="21"/>
        <w:rPr>
          <w:rFonts w:asciiTheme="minorHAnsi" w:eastAsiaTheme="minorEastAsia" w:hAnsiTheme="minorHAnsi" w:cstheme="minorBidi"/>
          <w:noProof/>
          <w:szCs w:val="22"/>
        </w:rPr>
      </w:pPr>
      <w:hyperlink w:anchor="_Toc471364603" w:history="1">
        <w:r w:rsidRPr="00BC4A7B">
          <w:rPr>
            <w:rStyle w:val="af2"/>
            <w:rFonts w:eastAsia="黑体"/>
            <w:noProof/>
          </w:rPr>
          <w:t xml:space="preserve">2.3 </w:t>
        </w:r>
        <w:r w:rsidRPr="00BC4A7B">
          <w:rPr>
            <w:rStyle w:val="af2"/>
            <w:rFonts w:eastAsia="黑体"/>
            <w:noProof/>
          </w:rPr>
          <w:t>迭代决策树</w:t>
        </w:r>
        <w:r w:rsidRPr="00BC4A7B">
          <w:rPr>
            <w:rStyle w:val="af2"/>
            <w:rFonts w:eastAsia="黑体"/>
            <w:noProof/>
          </w:rPr>
          <w:t xml:space="preserve"> GBDT</w:t>
        </w:r>
        <w:r>
          <w:rPr>
            <w:noProof/>
            <w:webHidden/>
          </w:rPr>
          <w:tab/>
        </w:r>
        <w:r>
          <w:rPr>
            <w:noProof/>
            <w:webHidden/>
          </w:rPr>
          <w:fldChar w:fldCharType="begin"/>
        </w:r>
        <w:r>
          <w:rPr>
            <w:noProof/>
            <w:webHidden/>
          </w:rPr>
          <w:instrText xml:space="preserve"> PAGEREF _Toc471364603 \h </w:instrText>
        </w:r>
        <w:r>
          <w:rPr>
            <w:noProof/>
            <w:webHidden/>
          </w:rPr>
        </w:r>
        <w:r>
          <w:rPr>
            <w:noProof/>
            <w:webHidden/>
          </w:rPr>
          <w:fldChar w:fldCharType="separate"/>
        </w:r>
        <w:r>
          <w:rPr>
            <w:noProof/>
            <w:webHidden/>
          </w:rPr>
          <w:t>10</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04" w:history="1">
        <w:r w:rsidRPr="00BC4A7B">
          <w:rPr>
            <w:rStyle w:val="af2"/>
            <w:rFonts w:eastAsia="黑体"/>
            <w:noProof/>
          </w:rPr>
          <w:t xml:space="preserve">2.3.1 </w:t>
        </w:r>
        <w:r w:rsidRPr="00BC4A7B">
          <w:rPr>
            <w:rStyle w:val="af2"/>
            <w:rFonts w:eastAsia="黑体"/>
            <w:noProof/>
          </w:rPr>
          <w:t>回归决策树</w:t>
        </w:r>
        <w:r w:rsidRPr="00BC4A7B">
          <w:rPr>
            <w:rStyle w:val="af2"/>
            <w:rFonts w:eastAsia="黑体"/>
            <w:noProof/>
          </w:rPr>
          <w:t xml:space="preserve"> Regression Decision Tree</w:t>
        </w:r>
        <w:r>
          <w:rPr>
            <w:noProof/>
            <w:webHidden/>
          </w:rPr>
          <w:tab/>
        </w:r>
        <w:r>
          <w:rPr>
            <w:noProof/>
            <w:webHidden/>
          </w:rPr>
          <w:fldChar w:fldCharType="begin"/>
        </w:r>
        <w:r>
          <w:rPr>
            <w:noProof/>
            <w:webHidden/>
          </w:rPr>
          <w:instrText xml:space="preserve"> PAGEREF _Toc471364604 \h </w:instrText>
        </w:r>
        <w:r>
          <w:rPr>
            <w:noProof/>
            <w:webHidden/>
          </w:rPr>
        </w:r>
        <w:r>
          <w:rPr>
            <w:noProof/>
            <w:webHidden/>
          </w:rPr>
          <w:fldChar w:fldCharType="separate"/>
        </w:r>
        <w:r>
          <w:rPr>
            <w:noProof/>
            <w:webHidden/>
          </w:rPr>
          <w:t>11</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05" w:history="1">
        <w:r w:rsidRPr="00BC4A7B">
          <w:rPr>
            <w:rStyle w:val="af2"/>
            <w:rFonts w:eastAsia="黑体"/>
            <w:noProof/>
          </w:rPr>
          <w:t xml:space="preserve">2.3.2 </w:t>
        </w:r>
        <w:r w:rsidRPr="00BC4A7B">
          <w:rPr>
            <w:rStyle w:val="af2"/>
            <w:rFonts w:eastAsia="黑体"/>
            <w:noProof/>
          </w:rPr>
          <w:t>梯度迭代（</w:t>
        </w:r>
        <w:r w:rsidRPr="00BC4A7B">
          <w:rPr>
            <w:rStyle w:val="af2"/>
            <w:rFonts w:eastAsia="黑体"/>
            <w:noProof/>
          </w:rPr>
          <w:t>Gradient Boosting</w:t>
        </w:r>
        <w:r w:rsidRPr="00BC4A7B">
          <w:rPr>
            <w:rStyle w:val="af2"/>
            <w:rFonts w:eastAsia="黑体"/>
            <w:noProof/>
          </w:rPr>
          <w:t>）</w:t>
        </w:r>
        <w:r>
          <w:rPr>
            <w:noProof/>
            <w:webHidden/>
          </w:rPr>
          <w:tab/>
        </w:r>
        <w:r>
          <w:rPr>
            <w:noProof/>
            <w:webHidden/>
          </w:rPr>
          <w:fldChar w:fldCharType="begin"/>
        </w:r>
        <w:r>
          <w:rPr>
            <w:noProof/>
            <w:webHidden/>
          </w:rPr>
          <w:instrText xml:space="preserve"> PAGEREF _Toc471364605 \h </w:instrText>
        </w:r>
        <w:r>
          <w:rPr>
            <w:noProof/>
            <w:webHidden/>
          </w:rPr>
        </w:r>
        <w:r>
          <w:rPr>
            <w:noProof/>
            <w:webHidden/>
          </w:rPr>
          <w:fldChar w:fldCharType="separate"/>
        </w:r>
        <w:r>
          <w:rPr>
            <w:noProof/>
            <w:webHidden/>
          </w:rPr>
          <w:t>11</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06" w:history="1">
        <w:r w:rsidRPr="00BC4A7B">
          <w:rPr>
            <w:rStyle w:val="af2"/>
            <w:rFonts w:eastAsia="黑体"/>
            <w:noProof/>
          </w:rPr>
          <w:t>2.3.3 GBDT</w:t>
        </w:r>
        <w:r w:rsidRPr="00BC4A7B">
          <w:rPr>
            <w:rStyle w:val="af2"/>
            <w:rFonts w:eastAsia="黑体"/>
            <w:noProof/>
          </w:rPr>
          <w:t>工作过程</w:t>
        </w:r>
        <w:r>
          <w:rPr>
            <w:noProof/>
            <w:webHidden/>
          </w:rPr>
          <w:tab/>
        </w:r>
        <w:r>
          <w:rPr>
            <w:noProof/>
            <w:webHidden/>
          </w:rPr>
          <w:fldChar w:fldCharType="begin"/>
        </w:r>
        <w:r>
          <w:rPr>
            <w:noProof/>
            <w:webHidden/>
          </w:rPr>
          <w:instrText xml:space="preserve"> PAGEREF _Toc471364606 \h </w:instrText>
        </w:r>
        <w:r>
          <w:rPr>
            <w:noProof/>
            <w:webHidden/>
          </w:rPr>
        </w:r>
        <w:r>
          <w:rPr>
            <w:noProof/>
            <w:webHidden/>
          </w:rPr>
          <w:fldChar w:fldCharType="separate"/>
        </w:r>
        <w:r>
          <w:rPr>
            <w:noProof/>
            <w:webHidden/>
          </w:rPr>
          <w:t>12</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07" w:history="1">
        <w:r w:rsidRPr="00BC4A7B">
          <w:rPr>
            <w:rStyle w:val="af2"/>
            <w:rFonts w:eastAsia="黑体"/>
            <w:noProof/>
          </w:rPr>
          <w:t>2.3.4 Shrinkage</w:t>
        </w:r>
        <w:r>
          <w:rPr>
            <w:noProof/>
            <w:webHidden/>
          </w:rPr>
          <w:tab/>
        </w:r>
        <w:r>
          <w:rPr>
            <w:noProof/>
            <w:webHidden/>
          </w:rPr>
          <w:fldChar w:fldCharType="begin"/>
        </w:r>
        <w:r>
          <w:rPr>
            <w:noProof/>
            <w:webHidden/>
          </w:rPr>
          <w:instrText xml:space="preserve"> PAGEREF _Toc471364607 \h </w:instrText>
        </w:r>
        <w:r>
          <w:rPr>
            <w:noProof/>
            <w:webHidden/>
          </w:rPr>
        </w:r>
        <w:r>
          <w:rPr>
            <w:noProof/>
            <w:webHidden/>
          </w:rPr>
          <w:fldChar w:fldCharType="separate"/>
        </w:r>
        <w:r>
          <w:rPr>
            <w:noProof/>
            <w:webHidden/>
          </w:rPr>
          <w:t>12</w:t>
        </w:r>
        <w:r>
          <w:rPr>
            <w:noProof/>
            <w:webHidden/>
          </w:rPr>
          <w:fldChar w:fldCharType="end"/>
        </w:r>
      </w:hyperlink>
    </w:p>
    <w:p w:rsidR="004F03F9" w:rsidRDefault="004F03F9">
      <w:pPr>
        <w:pStyle w:val="21"/>
        <w:rPr>
          <w:rFonts w:asciiTheme="minorHAnsi" w:eastAsiaTheme="minorEastAsia" w:hAnsiTheme="minorHAnsi" w:cstheme="minorBidi"/>
          <w:noProof/>
          <w:szCs w:val="22"/>
        </w:rPr>
      </w:pPr>
      <w:hyperlink w:anchor="_Toc471364608" w:history="1">
        <w:r w:rsidRPr="00BC4A7B">
          <w:rPr>
            <w:rStyle w:val="af2"/>
            <w:rFonts w:eastAsia="黑体"/>
            <w:noProof/>
          </w:rPr>
          <w:t>2.4 GBDT</w:t>
        </w:r>
        <w:r w:rsidRPr="00BC4A7B">
          <w:rPr>
            <w:rStyle w:val="af2"/>
            <w:rFonts w:eastAsia="黑体"/>
            <w:noProof/>
          </w:rPr>
          <w:t>和</w:t>
        </w:r>
        <w:r w:rsidRPr="00BC4A7B">
          <w:rPr>
            <w:rStyle w:val="af2"/>
            <w:rFonts w:eastAsia="黑体"/>
            <w:noProof/>
          </w:rPr>
          <w:t>LR</w:t>
        </w:r>
        <w:r w:rsidRPr="00BC4A7B">
          <w:rPr>
            <w:rStyle w:val="af2"/>
            <w:rFonts w:eastAsia="黑体"/>
            <w:noProof/>
          </w:rPr>
          <w:t>结合用于</w:t>
        </w:r>
        <w:r w:rsidRPr="00BC4A7B">
          <w:rPr>
            <w:rStyle w:val="af2"/>
            <w:rFonts w:eastAsia="黑体"/>
            <w:noProof/>
          </w:rPr>
          <w:t>CTR</w:t>
        </w:r>
        <w:r w:rsidRPr="00BC4A7B">
          <w:rPr>
            <w:rStyle w:val="af2"/>
            <w:rFonts w:eastAsia="黑体"/>
            <w:noProof/>
          </w:rPr>
          <w:t>预测</w:t>
        </w:r>
        <w:r>
          <w:rPr>
            <w:noProof/>
            <w:webHidden/>
          </w:rPr>
          <w:tab/>
        </w:r>
        <w:r>
          <w:rPr>
            <w:noProof/>
            <w:webHidden/>
          </w:rPr>
          <w:fldChar w:fldCharType="begin"/>
        </w:r>
        <w:r>
          <w:rPr>
            <w:noProof/>
            <w:webHidden/>
          </w:rPr>
          <w:instrText xml:space="preserve"> PAGEREF _Toc471364608 \h </w:instrText>
        </w:r>
        <w:r>
          <w:rPr>
            <w:noProof/>
            <w:webHidden/>
          </w:rPr>
        </w:r>
        <w:r>
          <w:rPr>
            <w:noProof/>
            <w:webHidden/>
          </w:rPr>
          <w:fldChar w:fldCharType="separate"/>
        </w:r>
        <w:r>
          <w:rPr>
            <w:noProof/>
            <w:webHidden/>
          </w:rPr>
          <w:t>13</w:t>
        </w:r>
        <w:r>
          <w:rPr>
            <w:noProof/>
            <w:webHidden/>
          </w:rPr>
          <w:fldChar w:fldCharType="end"/>
        </w:r>
      </w:hyperlink>
    </w:p>
    <w:p w:rsidR="004F03F9" w:rsidRDefault="004F03F9">
      <w:pPr>
        <w:pStyle w:val="21"/>
        <w:rPr>
          <w:rFonts w:asciiTheme="minorHAnsi" w:eastAsiaTheme="minorEastAsia" w:hAnsiTheme="minorHAnsi" w:cstheme="minorBidi"/>
          <w:noProof/>
          <w:szCs w:val="22"/>
        </w:rPr>
      </w:pPr>
      <w:hyperlink w:anchor="_Toc471364609" w:history="1">
        <w:r w:rsidRPr="00BC4A7B">
          <w:rPr>
            <w:rStyle w:val="af2"/>
            <w:rFonts w:eastAsia="黑体"/>
            <w:noProof/>
          </w:rPr>
          <w:t xml:space="preserve">2.5 </w:t>
        </w:r>
        <w:r w:rsidRPr="00BC4A7B">
          <w:rPr>
            <w:rStyle w:val="af2"/>
            <w:rFonts w:eastAsia="黑体"/>
            <w:noProof/>
          </w:rPr>
          <w:t>在线广告点击预测系统构成</w:t>
        </w:r>
        <w:r>
          <w:rPr>
            <w:noProof/>
            <w:webHidden/>
          </w:rPr>
          <w:tab/>
        </w:r>
        <w:r>
          <w:rPr>
            <w:noProof/>
            <w:webHidden/>
          </w:rPr>
          <w:fldChar w:fldCharType="begin"/>
        </w:r>
        <w:r>
          <w:rPr>
            <w:noProof/>
            <w:webHidden/>
          </w:rPr>
          <w:instrText xml:space="preserve"> PAGEREF _Toc471364609 \h </w:instrText>
        </w:r>
        <w:r>
          <w:rPr>
            <w:noProof/>
            <w:webHidden/>
          </w:rPr>
        </w:r>
        <w:r>
          <w:rPr>
            <w:noProof/>
            <w:webHidden/>
          </w:rPr>
          <w:fldChar w:fldCharType="separate"/>
        </w:r>
        <w:r>
          <w:rPr>
            <w:noProof/>
            <w:webHidden/>
          </w:rPr>
          <w:t>14</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10" w:history="1">
        <w:r w:rsidRPr="00BC4A7B">
          <w:rPr>
            <w:rStyle w:val="af2"/>
            <w:rFonts w:eastAsia="黑体"/>
            <w:noProof/>
          </w:rPr>
          <w:t>2.5.1 HTTP</w:t>
        </w:r>
        <w:r w:rsidRPr="00BC4A7B">
          <w:rPr>
            <w:rStyle w:val="af2"/>
            <w:rFonts w:eastAsia="黑体"/>
            <w:noProof/>
          </w:rPr>
          <w:t>服务器</w:t>
        </w:r>
        <w:r w:rsidRPr="00BC4A7B">
          <w:rPr>
            <w:rStyle w:val="af2"/>
            <w:rFonts w:eastAsia="黑体"/>
            <w:noProof/>
          </w:rPr>
          <w:t>Ngnix</w:t>
        </w:r>
        <w:r>
          <w:rPr>
            <w:noProof/>
            <w:webHidden/>
          </w:rPr>
          <w:tab/>
        </w:r>
        <w:r>
          <w:rPr>
            <w:noProof/>
            <w:webHidden/>
          </w:rPr>
          <w:fldChar w:fldCharType="begin"/>
        </w:r>
        <w:r>
          <w:rPr>
            <w:noProof/>
            <w:webHidden/>
          </w:rPr>
          <w:instrText xml:space="preserve"> PAGEREF _Toc471364610 \h </w:instrText>
        </w:r>
        <w:r>
          <w:rPr>
            <w:noProof/>
            <w:webHidden/>
          </w:rPr>
        </w:r>
        <w:r>
          <w:rPr>
            <w:noProof/>
            <w:webHidden/>
          </w:rPr>
          <w:fldChar w:fldCharType="separate"/>
        </w:r>
        <w:r>
          <w:rPr>
            <w:noProof/>
            <w:webHidden/>
          </w:rPr>
          <w:t>14</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11" w:history="1">
        <w:r w:rsidRPr="00BC4A7B">
          <w:rPr>
            <w:rStyle w:val="af2"/>
            <w:rFonts w:eastAsia="黑体"/>
            <w:noProof/>
          </w:rPr>
          <w:t xml:space="preserve">2.5.2 </w:t>
        </w:r>
        <w:r w:rsidRPr="00BC4A7B">
          <w:rPr>
            <w:rStyle w:val="af2"/>
            <w:rFonts w:eastAsia="黑体"/>
            <w:noProof/>
          </w:rPr>
          <w:t>分布式配置和集群管理工具</w:t>
        </w:r>
        <w:r w:rsidRPr="00BC4A7B">
          <w:rPr>
            <w:rStyle w:val="af2"/>
            <w:rFonts w:eastAsia="黑体"/>
            <w:noProof/>
          </w:rPr>
          <w:t>ZooKeeper</w:t>
        </w:r>
        <w:r>
          <w:rPr>
            <w:noProof/>
            <w:webHidden/>
          </w:rPr>
          <w:tab/>
        </w:r>
        <w:r>
          <w:rPr>
            <w:noProof/>
            <w:webHidden/>
          </w:rPr>
          <w:fldChar w:fldCharType="begin"/>
        </w:r>
        <w:r>
          <w:rPr>
            <w:noProof/>
            <w:webHidden/>
          </w:rPr>
          <w:instrText xml:space="preserve"> PAGEREF _Toc471364611 \h </w:instrText>
        </w:r>
        <w:r>
          <w:rPr>
            <w:noProof/>
            <w:webHidden/>
          </w:rPr>
        </w:r>
        <w:r>
          <w:rPr>
            <w:noProof/>
            <w:webHidden/>
          </w:rPr>
          <w:fldChar w:fldCharType="separate"/>
        </w:r>
        <w:r>
          <w:rPr>
            <w:noProof/>
            <w:webHidden/>
          </w:rPr>
          <w:t>14</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12" w:history="1">
        <w:r w:rsidRPr="00BC4A7B">
          <w:rPr>
            <w:rStyle w:val="af2"/>
            <w:rFonts w:eastAsia="黑体"/>
            <w:noProof/>
          </w:rPr>
          <w:t xml:space="preserve">2.5.3 </w:t>
        </w:r>
        <w:r w:rsidRPr="00BC4A7B">
          <w:rPr>
            <w:rStyle w:val="af2"/>
            <w:rFonts w:eastAsia="黑体"/>
            <w:noProof/>
          </w:rPr>
          <w:t>全文检索引擎</w:t>
        </w:r>
        <w:r w:rsidRPr="00BC4A7B">
          <w:rPr>
            <w:rStyle w:val="af2"/>
            <w:rFonts w:eastAsia="黑体"/>
            <w:noProof/>
          </w:rPr>
          <w:t>Lucene</w:t>
        </w:r>
        <w:r>
          <w:rPr>
            <w:noProof/>
            <w:webHidden/>
          </w:rPr>
          <w:tab/>
        </w:r>
        <w:r>
          <w:rPr>
            <w:noProof/>
            <w:webHidden/>
          </w:rPr>
          <w:fldChar w:fldCharType="begin"/>
        </w:r>
        <w:r>
          <w:rPr>
            <w:noProof/>
            <w:webHidden/>
          </w:rPr>
          <w:instrText xml:space="preserve"> PAGEREF _Toc471364612 \h </w:instrText>
        </w:r>
        <w:r>
          <w:rPr>
            <w:noProof/>
            <w:webHidden/>
          </w:rPr>
        </w:r>
        <w:r>
          <w:rPr>
            <w:noProof/>
            <w:webHidden/>
          </w:rPr>
          <w:fldChar w:fldCharType="separate"/>
        </w:r>
        <w:r>
          <w:rPr>
            <w:noProof/>
            <w:webHidden/>
          </w:rPr>
          <w:t>15</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13" w:history="1">
        <w:r w:rsidRPr="00BC4A7B">
          <w:rPr>
            <w:rStyle w:val="af2"/>
            <w:rFonts w:eastAsia="黑体"/>
            <w:noProof/>
          </w:rPr>
          <w:t xml:space="preserve">2.5.4 </w:t>
        </w:r>
        <w:r w:rsidRPr="00BC4A7B">
          <w:rPr>
            <w:rStyle w:val="af2"/>
            <w:rFonts w:eastAsia="黑体"/>
            <w:noProof/>
          </w:rPr>
          <w:t>跨语言通信接口</w:t>
        </w:r>
        <w:r w:rsidRPr="00BC4A7B">
          <w:rPr>
            <w:rStyle w:val="af2"/>
            <w:rFonts w:eastAsia="黑体"/>
            <w:noProof/>
          </w:rPr>
          <w:t>Thrift</w:t>
        </w:r>
        <w:r>
          <w:rPr>
            <w:noProof/>
            <w:webHidden/>
          </w:rPr>
          <w:tab/>
        </w:r>
        <w:r>
          <w:rPr>
            <w:noProof/>
            <w:webHidden/>
          </w:rPr>
          <w:fldChar w:fldCharType="begin"/>
        </w:r>
        <w:r>
          <w:rPr>
            <w:noProof/>
            <w:webHidden/>
          </w:rPr>
          <w:instrText xml:space="preserve"> PAGEREF _Toc471364613 \h </w:instrText>
        </w:r>
        <w:r>
          <w:rPr>
            <w:noProof/>
            <w:webHidden/>
          </w:rPr>
        </w:r>
        <w:r>
          <w:rPr>
            <w:noProof/>
            <w:webHidden/>
          </w:rPr>
          <w:fldChar w:fldCharType="separate"/>
        </w:r>
        <w:r>
          <w:rPr>
            <w:noProof/>
            <w:webHidden/>
          </w:rPr>
          <w:t>15</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14" w:history="1">
        <w:r w:rsidRPr="00BC4A7B">
          <w:rPr>
            <w:rStyle w:val="af2"/>
            <w:rFonts w:eastAsia="黑体"/>
            <w:noProof/>
          </w:rPr>
          <w:t xml:space="preserve">2.5.5 </w:t>
        </w:r>
        <w:r w:rsidRPr="00BC4A7B">
          <w:rPr>
            <w:rStyle w:val="af2"/>
            <w:rFonts w:eastAsia="黑体"/>
            <w:noProof/>
          </w:rPr>
          <w:t>数据高速公路</w:t>
        </w:r>
        <w:r w:rsidRPr="00BC4A7B">
          <w:rPr>
            <w:rStyle w:val="af2"/>
            <w:rFonts w:eastAsia="黑体"/>
            <w:noProof/>
          </w:rPr>
          <w:t>Flume</w:t>
        </w:r>
        <w:r>
          <w:rPr>
            <w:noProof/>
            <w:webHidden/>
          </w:rPr>
          <w:tab/>
        </w:r>
        <w:r>
          <w:rPr>
            <w:noProof/>
            <w:webHidden/>
          </w:rPr>
          <w:fldChar w:fldCharType="begin"/>
        </w:r>
        <w:r>
          <w:rPr>
            <w:noProof/>
            <w:webHidden/>
          </w:rPr>
          <w:instrText xml:space="preserve"> PAGEREF _Toc471364614 \h </w:instrText>
        </w:r>
        <w:r>
          <w:rPr>
            <w:noProof/>
            <w:webHidden/>
          </w:rPr>
        </w:r>
        <w:r>
          <w:rPr>
            <w:noProof/>
            <w:webHidden/>
          </w:rPr>
          <w:fldChar w:fldCharType="separate"/>
        </w:r>
        <w:r>
          <w:rPr>
            <w:noProof/>
            <w:webHidden/>
          </w:rPr>
          <w:t>16</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15" w:history="1">
        <w:r w:rsidRPr="00BC4A7B">
          <w:rPr>
            <w:rStyle w:val="af2"/>
            <w:rFonts w:eastAsia="黑体"/>
            <w:noProof/>
          </w:rPr>
          <w:t xml:space="preserve">2.5.6 </w:t>
        </w:r>
        <w:r w:rsidRPr="00BC4A7B">
          <w:rPr>
            <w:rStyle w:val="af2"/>
            <w:rFonts w:eastAsia="黑体"/>
            <w:noProof/>
          </w:rPr>
          <w:t>分布式数据处理平台</w:t>
        </w:r>
        <w:r w:rsidRPr="00BC4A7B">
          <w:rPr>
            <w:rStyle w:val="af2"/>
            <w:rFonts w:eastAsia="黑体"/>
            <w:noProof/>
          </w:rPr>
          <w:t>Hadoop</w:t>
        </w:r>
        <w:r>
          <w:rPr>
            <w:noProof/>
            <w:webHidden/>
          </w:rPr>
          <w:tab/>
        </w:r>
        <w:r>
          <w:rPr>
            <w:noProof/>
            <w:webHidden/>
          </w:rPr>
          <w:fldChar w:fldCharType="begin"/>
        </w:r>
        <w:r>
          <w:rPr>
            <w:noProof/>
            <w:webHidden/>
          </w:rPr>
          <w:instrText xml:space="preserve"> PAGEREF _Toc471364615 \h </w:instrText>
        </w:r>
        <w:r>
          <w:rPr>
            <w:noProof/>
            <w:webHidden/>
          </w:rPr>
        </w:r>
        <w:r>
          <w:rPr>
            <w:noProof/>
            <w:webHidden/>
          </w:rPr>
          <w:fldChar w:fldCharType="separate"/>
        </w:r>
        <w:r>
          <w:rPr>
            <w:noProof/>
            <w:webHidden/>
          </w:rPr>
          <w:t>16</w:t>
        </w:r>
        <w:r>
          <w:rPr>
            <w:noProof/>
            <w:webHidden/>
          </w:rPr>
          <w:fldChar w:fldCharType="end"/>
        </w:r>
      </w:hyperlink>
    </w:p>
    <w:p w:rsidR="004F03F9" w:rsidRDefault="004F03F9">
      <w:pPr>
        <w:pStyle w:val="31"/>
        <w:rPr>
          <w:rFonts w:asciiTheme="minorHAnsi" w:eastAsiaTheme="minorEastAsia" w:hAnsiTheme="minorHAnsi" w:cstheme="minorBidi"/>
          <w:noProof/>
          <w:szCs w:val="22"/>
        </w:rPr>
      </w:pPr>
      <w:hyperlink w:anchor="_Toc471364616" w:history="1">
        <w:r w:rsidRPr="00BC4A7B">
          <w:rPr>
            <w:rStyle w:val="af2"/>
            <w:rFonts w:eastAsia="黑体"/>
            <w:noProof/>
          </w:rPr>
          <w:t xml:space="preserve">2.5.7 </w:t>
        </w:r>
        <w:r w:rsidRPr="00BC4A7B">
          <w:rPr>
            <w:rStyle w:val="af2"/>
            <w:rFonts w:eastAsia="黑体"/>
            <w:noProof/>
          </w:rPr>
          <w:t>特征在线缓存</w:t>
        </w:r>
        <w:r w:rsidRPr="00BC4A7B">
          <w:rPr>
            <w:rStyle w:val="af2"/>
            <w:rFonts w:eastAsia="黑体"/>
            <w:noProof/>
          </w:rPr>
          <w:t>Redis</w:t>
        </w:r>
        <w:r>
          <w:rPr>
            <w:noProof/>
            <w:webHidden/>
          </w:rPr>
          <w:tab/>
        </w:r>
        <w:r>
          <w:rPr>
            <w:noProof/>
            <w:webHidden/>
          </w:rPr>
          <w:fldChar w:fldCharType="begin"/>
        </w:r>
        <w:r>
          <w:rPr>
            <w:noProof/>
            <w:webHidden/>
          </w:rPr>
          <w:instrText xml:space="preserve"> PAGEREF _Toc471364616 \h </w:instrText>
        </w:r>
        <w:r>
          <w:rPr>
            <w:noProof/>
            <w:webHidden/>
          </w:rPr>
        </w:r>
        <w:r>
          <w:rPr>
            <w:noProof/>
            <w:webHidden/>
          </w:rPr>
          <w:fldChar w:fldCharType="separate"/>
        </w:r>
        <w:r>
          <w:rPr>
            <w:noProof/>
            <w:webHidden/>
          </w:rPr>
          <w:t>17</w:t>
        </w:r>
        <w:r>
          <w:rPr>
            <w:noProof/>
            <w:webHidden/>
          </w:rPr>
          <w:fldChar w:fldCharType="end"/>
        </w:r>
      </w:hyperlink>
    </w:p>
    <w:p w:rsidR="004F03F9" w:rsidRDefault="004F03F9">
      <w:pPr>
        <w:pStyle w:val="21"/>
        <w:rPr>
          <w:rFonts w:asciiTheme="minorHAnsi" w:eastAsiaTheme="minorEastAsia" w:hAnsiTheme="minorHAnsi" w:cstheme="minorBidi"/>
          <w:noProof/>
          <w:szCs w:val="22"/>
        </w:rPr>
      </w:pPr>
      <w:hyperlink w:anchor="_Toc471364617" w:history="1">
        <w:r w:rsidRPr="00BC4A7B">
          <w:rPr>
            <w:rStyle w:val="af2"/>
            <w:rFonts w:eastAsia="黑体"/>
            <w:noProof/>
          </w:rPr>
          <w:t xml:space="preserve">2.6 </w:t>
        </w:r>
        <w:r w:rsidRPr="00BC4A7B">
          <w:rPr>
            <w:rStyle w:val="af2"/>
            <w:rFonts w:eastAsia="黑体"/>
            <w:noProof/>
          </w:rPr>
          <w:t>本章</w:t>
        </w:r>
        <w:r w:rsidRPr="00BC4A7B">
          <w:rPr>
            <w:rStyle w:val="af2"/>
            <w:rFonts w:eastAsia="黑体"/>
            <w:noProof/>
          </w:rPr>
          <w:t>小</w:t>
        </w:r>
        <w:r w:rsidRPr="00BC4A7B">
          <w:rPr>
            <w:rStyle w:val="af2"/>
            <w:rFonts w:eastAsia="黑体"/>
            <w:noProof/>
          </w:rPr>
          <w:t>结</w:t>
        </w:r>
        <w:r>
          <w:rPr>
            <w:noProof/>
            <w:webHidden/>
          </w:rPr>
          <w:tab/>
        </w:r>
        <w:r>
          <w:rPr>
            <w:noProof/>
            <w:webHidden/>
          </w:rPr>
          <w:fldChar w:fldCharType="begin"/>
        </w:r>
        <w:r>
          <w:rPr>
            <w:noProof/>
            <w:webHidden/>
          </w:rPr>
          <w:instrText xml:space="preserve"> PAGEREF _Toc471364617 \h </w:instrText>
        </w:r>
        <w:r>
          <w:rPr>
            <w:noProof/>
            <w:webHidden/>
          </w:rPr>
        </w:r>
        <w:r>
          <w:rPr>
            <w:noProof/>
            <w:webHidden/>
          </w:rPr>
          <w:fldChar w:fldCharType="separate"/>
        </w:r>
        <w:r>
          <w:rPr>
            <w:noProof/>
            <w:webHidden/>
          </w:rPr>
          <w:t>17</w:t>
        </w:r>
        <w:r>
          <w:rPr>
            <w:noProof/>
            <w:webHidden/>
          </w:rPr>
          <w:fldChar w:fldCharType="end"/>
        </w:r>
      </w:hyperlink>
    </w:p>
    <w:p w:rsidR="004F03F9" w:rsidRDefault="004F03F9">
      <w:pPr>
        <w:pStyle w:val="11"/>
        <w:rPr>
          <w:rFonts w:asciiTheme="minorHAnsi" w:eastAsiaTheme="minorEastAsia" w:hAnsiTheme="minorHAnsi" w:cstheme="minorBidi"/>
          <w:szCs w:val="22"/>
        </w:rPr>
      </w:pPr>
      <w:hyperlink w:anchor="_Toc471364618" w:history="1">
        <w:r w:rsidRPr="00BC4A7B">
          <w:rPr>
            <w:rStyle w:val="af2"/>
          </w:rPr>
          <w:t>第三章  面向微博的在线广告点击行为预测需求分析</w:t>
        </w:r>
        <w:r>
          <w:rPr>
            <w:webHidden/>
          </w:rPr>
          <w:tab/>
        </w:r>
        <w:r>
          <w:rPr>
            <w:webHidden/>
          </w:rPr>
          <w:fldChar w:fldCharType="begin"/>
        </w:r>
        <w:r>
          <w:rPr>
            <w:webHidden/>
          </w:rPr>
          <w:instrText xml:space="preserve"> PAGEREF _Toc471364618 \h </w:instrText>
        </w:r>
        <w:r>
          <w:rPr>
            <w:webHidden/>
          </w:rPr>
        </w:r>
        <w:r>
          <w:rPr>
            <w:webHidden/>
          </w:rPr>
          <w:fldChar w:fldCharType="separate"/>
        </w:r>
        <w:r>
          <w:rPr>
            <w:webHidden/>
          </w:rPr>
          <w:t>18</w:t>
        </w:r>
        <w:r>
          <w:rPr>
            <w:webHidden/>
          </w:rPr>
          <w:fldChar w:fldCharType="end"/>
        </w:r>
      </w:hyperlink>
    </w:p>
    <w:p w:rsidR="004F03F9" w:rsidRDefault="004F03F9">
      <w:pPr>
        <w:pStyle w:val="11"/>
        <w:rPr>
          <w:rFonts w:asciiTheme="minorHAnsi" w:eastAsiaTheme="minorEastAsia" w:hAnsiTheme="minorHAnsi" w:cstheme="minorBidi"/>
          <w:szCs w:val="22"/>
        </w:rPr>
      </w:pPr>
      <w:hyperlink w:anchor="_Toc471364619" w:history="1">
        <w:r w:rsidRPr="00BC4A7B">
          <w:rPr>
            <w:rStyle w:val="af2"/>
          </w:rPr>
          <w:t>第</w:t>
        </w:r>
        <w:r w:rsidRPr="00BC4A7B">
          <w:rPr>
            <w:rStyle w:val="af2"/>
            <w:rFonts w:ascii="Times New Roman" w:hAnsi="Times New Roman"/>
          </w:rPr>
          <w:t>四</w:t>
        </w:r>
        <w:r w:rsidRPr="00BC4A7B">
          <w:rPr>
            <w:rStyle w:val="af2"/>
          </w:rPr>
          <w:t>章  图表示例</w:t>
        </w:r>
        <w:r>
          <w:rPr>
            <w:webHidden/>
          </w:rPr>
          <w:tab/>
        </w:r>
        <w:r>
          <w:rPr>
            <w:webHidden/>
          </w:rPr>
          <w:fldChar w:fldCharType="begin"/>
        </w:r>
        <w:r>
          <w:rPr>
            <w:webHidden/>
          </w:rPr>
          <w:instrText xml:space="preserve"> PAGEREF _Toc471364619 \h </w:instrText>
        </w:r>
        <w:r>
          <w:rPr>
            <w:webHidden/>
          </w:rPr>
        </w:r>
        <w:r>
          <w:rPr>
            <w:webHidden/>
          </w:rPr>
          <w:fldChar w:fldCharType="separate"/>
        </w:r>
        <w:r>
          <w:rPr>
            <w:webHidden/>
          </w:rPr>
          <w:t>20</w:t>
        </w:r>
        <w:r>
          <w:rPr>
            <w:webHidden/>
          </w:rPr>
          <w:fldChar w:fldCharType="end"/>
        </w:r>
      </w:hyperlink>
    </w:p>
    <w:p w:rsidR="004F03F9" w:rsidRDefault="004F03F9">
      <w:pPr>
        <w:pStyle w:val="11"/>
        <w:rPr>
          <w:rFonts w:asciiTheme="minorHAnsi" w:eastAsiaTheme="minorEastAsia" w:hAnsiTheme="minorHAnsi" w:cstheme="minorBidi"/>
          <w:szCs w:val="22"/>
        </w:rPr>
      </w:pPr>
      <w:hyperlink w:anchor="_Toc471364620" w:history="1">
        <w:r w:rsidRPr="00BC4A7B">
          <w:rPr>
            <w:rStyle w:val="af2"/>
          </w:rPr>
          <w:t>第</w:t>
        </w:r>
        <w:r w:rsidRPr="00BC4A7B">
          <w:rPr>
            <w:rStyle w:val="af2"/>
            <w:rFonts w:ascii="Times New Roman" w:hAnsi="Times New Roman"/>
          </w:rPr>
          <w:t>五</w:t>
        </w:r>
        <w:r w:rsidRPr="00BC4A7B">
          <w:rPr>
            <w:rStyle w:val="af2"/>
          </w:rPr>
          <w:t>章  结论及展望</w:t>
        </w:r>
        <w:r>
          <w:rPr>
            <w:webHidden/>
          </w:rPr>
          <w:tab/>
        </w:r>
        <w:r>
          <w:rPr>
            <w:webHidden/>
          </w:rPr>
          <w:fldChar w:fldCharType="begin"/>
        </w:r>
        <w:r>
          <w:rPr>
            <w:webHidden/>
          </w:rPr>
          <w:instrText xml:space="preserve"> PAGEREF _Toc471364620 \h </w:instrText>
        </w:r>
        <w:r>
          <w:rPr>
            <w:webHidden/>
          </w:rPr>
        </w:r>
        <w:r>
          <w:rPr>
            <w:webHidden/>
          </w:rPr>
          <w:fldChar w:fldCharType="separate"/>
        </w:r>
        <w:r>
          <w:rPr>
            <w:webHidden/>
          </w:rPr>
          <w:t>21</w:t>
        </w:r>
        <w:r>
          <w:rPr>
            <w:webHidden/>
          </w:rPr>
          <w:fldChar w:fldCharType="end"/>
        </w:r>
      </w:hyperlink>
    </w:p>
    <w:p w:rsidR="004F03F9" w:rsidRDefault="004F03F9">
      <w:pPr>
        <w:pStyle w:val="11"/>
        <w:rPr>
          <w:rFonts w:asciiTheme="minorHAnsi" w:eastAsiaTheme="minorEastAsia" w:hAnsiTheme="minorHAnsi" w:cstheme="minorBidi"/>
          <w:szCs w:val="22"/>
        </w:rPr>
      </w:pPr>
      <w:hyperlink w:anchor="_Toc471364621" w:history="1">
        <w:r w:rsidRPr="00BC4A7B">
          <w:rPr>
            <w:rStyle w:val="af2"/>
          </w:rPr>
          <w:t>参考文献</w:t>
        </w:r>
        <w:r>
          <w:rPr>
            <w:webHidden/>
          </w:rPr>
          <w:tab/>
        </w:r>
        <w:r>
          <w:rPr>
            <w:webHidden/>
          </w:rPr>
          <w:fldChar w:fldCharType="begin"/>
        </w:r>
        <w:r>
          <w:rPr>
            <w:webHidden/>
          </w:rPr>
          <w:instrText xml:space="preserve"> PAGEREF _Toc471364621 \h </w:instrText>
        </w:r>
        <w:r>
          <w:rPr>
            <w:webHidden/>
          </w:rPr>
        </w:r>
        <w:r>
          <w:rPr>
            <w:webHidden/>
          </w:rPr>
          <w:fldChar w:fldCharType="separate"/>
        </w:r>
        <w:r>
          <w:rPr>
            <w:webHidden/>
          </w:rPr>
          <w:t>22</w:t>
        </w:r>
        <w:r>
          <w:rPr>
            <w:webHidden/>
          </w:rPr>
          <w:fldChar w:fldCharType="end"/>
        </w:r>
      </w:hyperlink>
    </w:p>
    <w:p w:rsidR="004F03F9" w:rsidRDefault="004F03F9">
      <w:pPr>
        <w:pStyle w:val="11"/>
        <w:rPr>
          <w:rFonts w:asciiTheme="minorHAnsi" w:eastAsiaTheme="minorEastAsia" w:hAnsiTheme="minorHAnsi" w:cstheme="minorBidi"/>
          <w:szCs w:val="22"/>
        </w:rPr>
      </w:pPr>
      <w:hyperlink w:anchor="_Toc471364622" w:history="1">
        <w:r w:rsidRPr="00BC4A7B">
          <w:rPr>
            <w:rStyle w:val="af2"/>
          </w:rPr>
          <w:t>附录A  附录示例</w:t>
        </w:r>
        <w:r>
          <w:rPr>
            <w:webHidden/>
          </w:rPr>
          <w:tab/>
        </w:r>
        <w:r>
          <w:rPr>
            <w:webHidden/>
          </w:rPr>
          <w:fldChar w:fldCharType="begin"/>
        </w:r>
        <w:r>
          <w:rPr>
            <w:webHidden/>
          </w:rPr>
          <w:instrText xml:space="preserve"> PAGEREF _Toc471364622 \h </w:instrText>
        </w:r>
        <w:r>
          <w:rPr>
            <w:webHidden/>
          </w:rPr>
        </w:r>
        <w:r>
          <w:rPr>
            <w:webHidden/>
          </w:rPr>
          <w:fldChar w:fldCharType="separate"/>
        </w:r>
        <w:r>
          <w:rPr>
            <w:webHidden/>
          </w:rPr>
          <w:t>24</w:t>
        </w:r>
        <w:r>
          <w:rPr>
            <w:webHidden/>
          </w:rPr>
          <w:fldChar w:fldCharType="end"/>
        </w:r>
      </w:hyperlink>
    </w:p>
    <w:p w:rsidR="004F03F9" w:rsidRDefault="004F03F9">
      <w:pPr>
        <w:pStyle w:val="11"/>
        <w:rPr>
          <w:rFonts w:asciiTheme="minorHAnsi" w:eastAsiaTheme="minorEastAsia" w:hAnsiTheme="minorHAnsi" w:cstheme="minorBidi"/>
          <w:szCs w:val="22"/>
        </w:rPr>
      </w:pPr>
      <w:hyperlink w:anchor="_Toc471364623" w:history="1">
        <w:r w:rsidRPr="00BC4A7B">
          <w:rPr>
            <w:rStyle w:val="af2"/>
          </w:rPr>
          <w:t>致谢</w:t>
        </w:r>
        <w:r>
          <w:rPr>
            <w:webHidden/>
          </w:rPr>
          <w:tab/>
        </w:r>
        <w:r>
          <w:rPr>
            <w:webHidden/>
          </w:rPr>
          <w:fldChar w:fldCharType="begin"/>
        </w:r>
        <w:r>
          <w:rPr>
            <w:webHidden/>
          </w:rPr>
          <w:instrText xml:space="preserve"> PAGEREF _Toc471364623 \h </w:instrText>
        </w:r>
        <w:r>
          <w:rPr>
            <w:webHidden/>
          </w:rPr>
        </w:r>
        <w:r>
          <w:rPr>
            <w:webHidden/>
          </w:rPr>
          <w:fldChar w:fldCharType="separate"/>
        </w:r>
        <w:r>
          <w:rPr>
            <w:webHidden/>
          </w:rPr>
          <w:t>25</w:t>
        </w:r>
        <w:r>
          <w:rPr>
            <w:webHidden/>
          </w:rPr>
          <w:fldChar w:fldCharType="end"/>
        </w:r>
      </w:hyperlink>
    </w:p>
    <w:p w:rsidR="004F03F9" w:rsidRDefault="004F03F9">
      <w:pPr>
        <w:pStyle w:val="11"/>
        <w:rPr>
          <w:rFonts w:asciiTheme="minorHAnsi" w:eastAsiaTheme="minorEastAsia" w:hAnsiTheme="minorHAnsi" w:cstheme="minorBidi"/>
          <w:szCs w:val="22"/>
        </w:rPr>
      </w:pPr>
      <w:hyperlink w:anchor="_Toc471364624" w:history="1">
        <w:r w:rsidRPr="00BC4A7B">
          <w:rPr>
            <w:rStyle w:val="af2"/>
          </w:rPr>
          <w:t>北京大学学位论文原创性声明和使用授权说明</w:t>
        </w:r>
        <w:r>
          <w:rPr>
            <w:webHidden/>
          </w:rPr>
          <w:tab/>
        </w:r>
        <w:r>
          <w:rPr>
            <w:webHidden/>
          </w:rPr>
          <w:fldChar w:fldCharType="begin"/>
        </w:r>
        <w:r>
          <w:rPr>
            <w:webHidden/>
          </w:rPr>
          <w:instrText xml:space="preserve"> PAGEREF _Toc471364624 \h </w:instrText>
        </w:r>
        <w:r>
          <w:rPr>
            <w:webHidden/>
          </w:rPr>
        </w:r>
        <w:r>
          <w:rPr>
            <w:webHidden/>
          </w:rPr>
          <w:fldChar w:fldCharType="separate"/>
        </w:r>
        <w:r>
          <w:rPr>
            <w:webHidden/>
          </w:rPr>
          <w:t>26</w:t>
        </w:r>
        <w:r>
          <w:rPr>
            <w:webHidden/>
          </w:rPr>
          <w:fldChar w:fldCharType="end"/>
        </w:r>
      </w:hyperlink>
    </w:p>
    <w:p w:rsidR="00C92AE9" w:rsidRPr="00FF70B1" w:rsidRDefault="002E2B98" w:rsidP="007A027C">
      <w:pPr>
        <w:spacing w:line="400" w:lineRule="exact"/>
        <w:rPr>
          <w:rFonts w:ascii="宋体" w:hAnsi="宋体"/>
          <w:sz w:val="24"/>
        </w:rPr>
      </w:pPr>
      <w:r w:rsidRPr="00FF70B1">
        <w:rPr>
          <w:rFonts w:ascii="宋体" w:hAnsi="宋体"/>
          <w:b/>
          <w:bCs/>
          <w:sz w:val="24"/>
          <w:lang w:val="zh-CN"/>
        </w:rPr>
        <w:fldChar w:fldCharType="end"/>
      </w:r>
    </w:p>
    <w:p w:rsidR="00197A77" w:rsidRDefault="00197A77" w:rsidP="00197A77"/>
    <w:p w:rsidR="006E0307" w:rsidRDefault="006E0307" w:rsidP="00197A77"/>
    <w:p w:rsidR="00C75960" w:rsidRDefault="00C75960" w:rsidP="00197A77"/>
    <w:p w:rsidR="00417C0B" w:rsidRDefault="00C75960" w:rsidP="00197A77">
      <w:pPr>
        <w:sectPr w:rsidR="00417C0B"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rsidRPr="00C75960">
        <w:rPr>
          <w:rFonts w:hint="eastAsia"/>
          <w:color w:val="FF0000"/>
        </w:rPr>
        <w:t>注：目录从第</w:t>
      </w:r>
      <w:r w:rsidRPr="00C75960">
        <w:rPr>
          <w:rFonts w:hint="eastAsia"/>
          <w:color w:val="FF0000"/>
        </w:rPr>
        <w:t>1</w:t>
      </w:r>
      <w:r w:rsidRPr="00C75960">
        <w:rPr>
          <w:rFonts w:hint="eastAsia"/>
          <w:color w:val="FF0000"/>
        </w:rPr>
        <w:t>章开始，前边因页眉需要设置了标题，实际使用时更新后去掉前边部分。</w:t>
      </w:r>
      <w:r w:rsidR="00D8437C">
        <w:rPr>
          <w:rFonts w:hint="eastAsia"/>
          <w:color w:val="FF0000"/>
        </w:rPr>
        <w:t>使用时请删除</w:t>
      </w:r>
      <w:r w:rsidRPr="00C75960">
        <w:rPr>
          <w:rFonts w:hint="eastAsia"/>
          <w:color w:val="FF0000"/>
        </w:rPr>
        <w:t>本注释。</w:t>
      </w:r>
      <w:r w:rsidR="009D1351">
        <w:rPr>
          <w:rFonts w:hint="eastAsia"/>
          <w:color w:val="FF0000"/>
        </w:rPr>
        <w:t>如本示例，更新目录后删除前边三项（摘要、</w:t>
      </w:r>
      <w:r w:rsidR="009D1351">
        <w:rPr>
          <w:rFonts w:hint="eastAsia"/>
          <w:color w:val="FF0000"/>
        </w:rPr>
        <w:t>ABSTRACT</w:t>
      </w:r>
      <w:r w:rsidR="009D1351">
        <w:rPr>
          <w:rFonts w:hint="eastAsia"/>
          <w:color w:val="FF0000"/>
        </w:rPr>
        <w:t>、目录）即可。</w:t>
      </w:r>
    </w:p>
    <w:p w:rsidR="00417C0B" w:rsidRPr="007D3537" w:rsidRDefault="00417C0B" w:rsidP="00417C0B">
      <w:pPr>
        <w:pStyle w:val="1"/>
        <w:jc w:val="center"/>
        <w:rPr>
          <w:rFonts w:ascii="黑体" w:eastAsia="黑体" w:hAnsi="黑体"/>
          <w:b w:val="0"/>
          <w:sz w:val="32"/>
          <w:szCs w:val="32"/>
        </w:rPr>
      </w:pPr>
      <w:bookmarkStart w:id="5" w:name="_Toc471364589"/>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5"/>
    </w:p>
    <w:p w:rsidR="00B51F78" w:rsidRPr="006E78C3" w:rsidRDefault="00B51F78" w:rsidP="006E78C3">
      <w:pPr>
        <w:pStyle w:val="2"/>
        <w:spacing w:before="480" w:after="120" w:line="400" w:lineRule="exact"/>
        <w:rPr>
          <w:rFonts w:ascii="黑体" w:eastAsia="黑体" w:hAnsi="黑体"/>
          <w:b w:val="0"/>
          <w:sz w:val="28"/>
          <w:szCs w:val="28"/>
        </w:rPr>
      </w:pPr>
      <w:bookmarkStart w:id="6" w:name="_Toc471364590"/>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6"/>
    </w:p>
    <w:p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r w:rsidR="00BE6CB4" w:rsidRPr="00AE12A1">
        <w:rPr>
          <w:rFonts w:ascii="宋体" w:hAnsi="宋体" w:hint="eastAsia"/>
          <w:sz w:val="24"/>
        </w:rPr>
        <w:t>十二五期间，中国的网络零售交易额规模跃居世界第一，网购在网民中的普及率高达55.7%，仅在2016年双11期间，天猫交易额就突破1200亿元，物流订单量超6.5亿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EB626B" w:rsidRPr="00AE12A1">
        <w:rPr>
          <w:rFonts w:ascii="宋体" w:hAnsi="宋体"/>
          <w:sz w:val="24"/>
        </w:rPr>
        <w:t xml:space="preserve">Click Through Rate </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rsidR="0091537A" w:rsidRPr="00794E91" w:rsidRDefault="0091537A" w:rsidP="0091537A">
      <w:pPr>
        <w:pStyle w:val="2"/>
        <w:spacing w:before="480" w:after="120" w:line="400" w:lineRule="exact"/>
        <w:rPr>
          <w:rFonts w:ascii="Times New Roman" w:eastAsia="黑体" w:hAnsi="Times New Roman"/>
          <w:b w:val="0"/>
          <w:sz w:val="28"/>
          <w:szCs w:val="28"/>
        </w:rPr>
      </w:pPr>
      <w:bookmarkStart w:id="7" w:name="_Toc471364591"/>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7"/>
    </w:p>
    <w:p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rsidR="009D3664" w:rsidRPr="00186E7E" w:rsidRDefault="00186E7E" w:rsidP="00186E7E">
      <w:pPr>
        <w:pStyle w:val="2"/>
        <w:spacing w:before="480" w:after="120" w:line="400" w:lineRule="exact"/>
        <w:rPr>
          <w:rFonts w:ascii="Times New Roman" w:eastAsia="黑体" w:hAnsi="Times New Roman"/>
          <w:b w:val="0"/>
          <w:sz w:val="28"/>
          <w:szCs w:val="28"/>
        </w:rPr>
      </w:pPr>
      <w:bookmarkStart w:id="8" w:name="_Toc471364592"/>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8"/>
    </w:p>
    <w:p w:rsidR="009657C9" w:rsidRPr="005D1D55" w:rsidRDefault="00687B73"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59264" behindDoc="0" locked="0" layoutInCell="1" allowOverlap="1" wp14:anchorId="29F656DD" wp14:editId="6A6F35AC">
            <wp:simplePos x="0" y="0"/>
            <wp:positionH relativeFrom="margin">
              <wp:posOffset>520700</wp:posOffset>
            </wp:positionH>
            <wp:positionV relativeFrom="paragraph">
              <wp:posOffset>292100</wp:posOffset>
            </wp:positionV>
            <wp:extent cx="4341495" cy="2184400"/>
            <wp:effectExtent l="0" t="0" r="190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1495" cy="2184400"/>
                    </a:xfrm>
                    <a:prstGeom prst="rect">
                      <a:avLst/>
                    </a:prstGeom>
                  </pic:spPr>
                </pic:pic>
              </a:graphicData>
            </a:graphic>
            <wp14:sizeRelH relativeFrom="page">
              <wp14:pctWidth>0</wp14:pctWidth>
            </wp14:sizeRelH>
            <wp14:sizeRelV relativeFrom="page">
              <wp14:pctHeight>0</wp14:pctHeight>
            </wp14:sizeRelV>
          </wp:anchor>
        </w:drawing>
      </w:r>
      <w:r w:rsidR="009657C9" w:rsidRPr="005D1D55">
        <w:rPr>
          <w:rFonts w:ascii="宋体" w:hAnsi="宋体" w:hint="eastAsia"/>
          <w:sz w:val="24"/>
        </w:rPr>
        <w:t>广告点击率预测过程可分为3个步骤：特征工程、魔性训练和线上服务。</w:t>
      </w:r>
    </w:p>
    <w:p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的微博等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预估上特征选择往往根据具体应用场景的，主观的。</w:t>
      </w:r>
    </w:p>
    <w:p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lastRenderedPageBreak/>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r w:rsidR="00A755AA" w:rsidRPr="005D1D55">
        <w:rPr>
          <w:rFonts w:ascii="宋体" w:hAnsi="宋体"/>
          <w:sz w:val="24"/>
        </w:rPr>
        <w:t>Kaggle</w:t>
      </w:r>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0133CA" w:rsidRPr="005D1D55">
        <w:rPr>
          <w:rFonts w:ascii="宋体" w:hAnsi="宋体" w:hint="eastAsia"/>
          <w:sz w:val="24"/>
        </w:rPr>
        <w:t>利用用户的微博行为记录(包括发表、转发、点赞等行为)，使用GBDT方法在用户有过行为的微博文章里提取非结构化特征，与结构化特征一起作为LR模型的训练数据训练出线上模型。实验证明，用了此方法后CTR预估准确率较之前只使用结构化特征有了明显的提升。</w:t>
      </w:r>
      <w:r w:rsidR="00D4260E" w:rsidRPr="005D1D55">
        <w:rPr>
          <w:rFonts w:ascii="宋体" w:hAnsi="宋体" w:hint="eastAsia"/>
          <w:sz w:val="24"/>
        </w:rPr>
        <w:t>此外，本文还详细介绍了基于此种方法的分布式在线实时广告点击率预测系统的设计和实现。</w:t>
      </w:r>
    </w:p>
    <w:p w:rsidR="009657C9" w:rsidRPr="003E29D0" w:rsidRDefault="003E29D0" w:rsidP="003E29D0">
      <w:pPr>
        <w:pStyle w:val="2"/>
        <w:spacing w:before="480" w:after="120" w:line="400" w:lineRule="exact"/>
        <w:rPr>
          <w:rFonts w:ascii="Times New Roman" w:eastAsia="黑体" w:hAnsi="Times New Roman"/>
          <w:b w:val="0"/>
          <w:sz w:val="28"/>
          <w:szCs w:val="28"/>
        </w:rPr>
      </w:pPr>
      <w:bookmarkStart w:id="9" w:name="_Toc471364593"/>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9"/>
    </w:p>
    <w:p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rsidR="00434A6D" w:rsidRPr="005D1D55" w:rsidRDefault="00434A6D" w:rsidP="005D1D55">
      <w:pPr>
        <w:spacing w:line="400" w:lineRule="exact"/>
        <w:ind w:firstLineChars="177" w:firstLine="425"/>
        <w:rPr>
          <w:rFonts w:ascii="宋体" w:hAnsi="宋体"/>
          <w:sz w:val="24"/>
        </w:rPr>
      </w:pPr>
      <w:r w:rsidRPr="005D1D55">
        <w:rPr>
          <w:rFonts w:ascii="宋体" w:hAnsi="宋体" w:hint="eastAsia"/>
          <w:sz w:val="24"/>
        </w:rPr>
        <w:t>第二章：相关技术，</w:t>
      </w:r>
    </w:p>
    <w:p w:rsidR="009657C9" w:rsidRPr="005D1D55" w:rsidRDefault="009657C9" w:rsidP="005D1D55">
      <w:pPr>
        <w:spacing w:line="400" w:lineRule="exact"/>
        <w:ind w:firstLineChars="177" w:firstLine="425"/>
        <w:rPr>
          <w:rFonts w:ascii="宋体" w:hAnsi="宋体"/>
          <w:sz w:val="24"/>
        </w:rPr>
      </w:pPr>
    </w:p>
    <w:p w:rsidR="009657C9" w:rsidRPr="005D1D55" w:rsidRDefault="009657C9" w:rsidP="005D1D55">
      <w:pPr>
        <w:spacing w:line="400" w:lineRule="exact"/>
        <w:ind w:firstLineChars="177" w:firstLine="425"/>
        <w:rPr>
          <w:rFonts w:ascii="宋体" w:hAnsi="宋体"/>
          <w:sz w:val="24"/>
        </w:rPr>
      </w:pPr>
    </w:p>
    <w:p w:rsidR="0091537A" w:rsidRDefault="0091537A">
      <w:pPr>
        <w:widowControl/>
        <w:jc w:val="left"/>
      </w:pPr>
      <w:r>
        <w:br w:type="page"/>
      </w:r>
    </w:p>
    <w:p w:rsidR="00E6325C" w:rsidRPr="00BB5371" w:rsidRDefault="00E6325C" w:rsidP="00BB5371">
      <w:pPr>
        <w:pStyle w:val="1"/>
        <w:jc w:val="center"/>
        <w:rPr>
          <w:rFonts w:ascii="黑体" w:eastAsia="黑体" w:hAnsi="黑体"/>
          <w:b w:val="0"/>
          <w:sz w:val="32"/>
          <w:szCs w:val="32"/>
        </w:rPr>
      </w:pPr>
      <w:bookmarkStart w:id="10" w:name="_Toc471364594"/>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0"/>
    </w:p>
    <w:p w:rsidR="00E6325C" w:rsidRPr="006E78C3" w:rsidRDefault="00FA162C" w:rsidP="00BB5371">
      <w:pPr>
        <w:pStyle w:val="2"/>
        <w:spacing w:before="480" w:after="120" w:line="400" w:lineRule="exact"/>
        <w:rPr>
          <w:rFonts w:ascii="黑体" w:eastAsia="黑体" w:hAnsi="黑体"/>
          <w:b w:val="0"/>
          <w:sz w:val="28"/>
          <w:szCs w:val="28"/>
        </w:rPr>
      </w:pPr>
      <w:bookmarkStart w:id="11" w:name="_Toc471364595"/>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逻辑回归模型</w:t>
      </w:r>
      <w:bookmarkEnd w:id="11"/>
    </w:p>
    <w:p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62336" behindDoc="0" locked="0" layoutInCell="1" allowOverlap="1" wp14:anchorId="044F3982" wp14:editId="6E5DD4A4">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rsidR="00C75769" w:rsidRPr="005D1D55" w:rsidRDefault="00C75769" w:rsidP="005D1D55">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值，但逻辑回归实在预测一个连续值得概率。在有些应用场合中，这个连续的概率值就是最终</w:t>
      </w:r>
      <w:r w:rsidR="003172B0">
        <w:rPr>
          <w:rFonts w:ascii="宋体" w:hAnsi="宋体" w:hint="eastAsia"/>
          <w:noProof/>
          <w:sz w:val="24"/>
        </w:rPr>
        <w:lastRenderedPageBreak/>
        <w:drawing>
          <wp:anchor distT="0" distB="0" distL="114300" distR="114300" simplePos="0" relativeHeight="251663360" behindDoc="0" locked="0" layoutInCell="1" allowOverlap="1" wp14:anchorId="79C20090" wp14:editId="229C998A">
            <wp:simplePos x="0" y="0"/>
            <wp:positionH relativeFrom="margin">
              <wp:align>center</wp:align>
            </wp:positionH>
            <wp:positionV relativeFrom="paragraph">
              <wp:posOffset>80314</wp:posOffset>
            </wp:positionV>
            <wp:extent cx="3681095" cy="24326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681095" cy="2432685"/>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所需；在其他应用场景则需要一个或是或非的布尔值，通过定义一个阈值将连续值转换为离散的布尔值。</w:t>
      </w:r>
    </w:p>
    <w:p w:rsidR="006A6893" w:rsidRPr="005D1D55" w:rsidRDefault="008C0650" w:rsidP="005D1D55">
      <w:pPr>
        <w:spacing w:line="400" w:lineRule="exact"/>
        <w:ind w:firstLineChars="177" w:firstLine="425"/>
        <w:rPr>
          <w:rFonts w:ascii="宋体" w:hAnsi="宋体"/>
          <w:sz w:val="24"/>
        </w:rPr>
      </w:pPr>
      <w:r w:rsidRPr="005D1D55">
        <w:rPr>
          <w:rFonts w:ascii="宋体" w:hAnsi="宋体"/>
          <w:noProof/>
          <w:sz w:val="24"/>
        </w:rPr>
        <w:drawing>
          <wp:anchor distT="0" distB="0" distL="114300" distR="114300" simplePos="0" relativeHeight="251660288" behindDoc="0" locked="0" layoutInCell="1" allowOverlap="1" wp14:anchorId="405285F2" wp14:editId="38E96B62">
            <wp:simplePos x="0" y="0"/>
            <wp:positionH relativeFrom="margin">
              <wp:posOffset>1769110</wp:posOffset>
            </wp:positionH>
            <wp:positionV relativeFrom="paragraph">
              <wp:posOffset>284480</wp:posOffset>
            </wp:positionV>
            <wp:extent cx="1968500" cy="4254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42545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r w:rsidRPr="005D1D55">
        <w:rPr>
          <w:rFonts w:ascii="宋体" w:hAnsi="宋体"/>
          <w:sz w:val="24"/>
        </w:rPr>
        <w:br/>
      </w:r>
      <w:r w:rsidRPr="005D1D55">
        <w:rPr>
          <w:rFonts w:ascii="宋体" w:hAnsi="宋体" w:hint="eastAsia"/>
          <w:sz w:val="24"/>
        </w:rPr>
        <w:t xml:space="preserve">这里ε是逻辑斯谛分布误差。这里定义了一个隐变量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r w:rsidR="00B66955" w:rsidRPr="005D1D55">
        <w:rPr>
          <w:rFonts w:ascii="宋体" w:hAnsi="宋体"/>
          <w:sz w:val="24"/>
        </w:rPr>
        <w:t>’</w:t>
      </w:r>
      <w:r w:rsidR="00B66955" w:rsidRPr="005D1D55">
        <w:rPr>
          <w:rFonts w:ascii="宋体" w:hAnsi="宋体" w:hint="eastAsia"/>
          <w:sz w:val="24"/>
        </w:rPr>
        <w:t>也是不可估的，因此被称作隐变量。与普通回归分析不同的是，β参数不可以直接用y和x的方程式表示，相反，需要用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rsidR="007974C9" w:rsidRPr="007974C9" w:rsidRDefault="007974C9" w:rsidP="007974C9">
      <w:pPr>
        <w:pStyle w:val="3"/>
        <w:spacing w:before="240" w:after="120" w:line="400" w:lineRule="exact"/>
        <w:rPr>
          <w:rFonts w:eastAsia="黑体"/>
          <w:b w:val="0"/>
          <w:sz w:val="26"/>
          <w:szCs w:val="26"/>
        </w:rPr>
      </w:pPr>
      <w:bookmarkStart w:id="12" w:name="_Toc471364596"/>
      <w:r w:rsidRPr="007974C9">
        <w:rPr>
          <w:rFonts w:eastAsia="黑体" w:hint="eastAsia"/>
          <w:b w:val="0"/>
          <w:sz w:val="26"/>
          <w:szCs w:val="26"/>
        </w:rPr>
        <w:t xml:space="preserve">2.1.1 </w:t>
      </w:r>
      <w:r w:rsidRPr="007974C9">
        <w:rPr>
          <w:rFonts w:eastAsia="黑体" w:hint="eastAsia"/>
          <w:b w:val="0"/>
          <w:sz w:val="26"/>
          <w:szCs w:val="26"/>
        </w:rPr>
        <w:t>逻辑函数</w:t>
      </w:r>
      <w:bookmarkEnd w:id="12"/>
    </w:p>
    <w:p w:rsidR="00E47BBB" w:rsidRPr="001677AB" w:rsidRDefault="007974C9" w:rsidP="00E47BBB">
      <w:pPr>
        <w:spacing w:line="240" w:lineRule="atLeast"/>
        <w:ind w:firstLineChars="177" w:firstLine="372"/>
        <w:rPr>
          <w:rFonts w:ascii="宋体" w:hAnsi="宋体"/>
          <w:sz w:val="24"/>
        </w:rPr>
      </w:pPr>
      <w: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r w:rsidR="005D1D55" w:rsidRPr="005D1D55">
        <w:rPr>
          <w:rFonts w:ascii="宋体" w:hAnsi="宋体"/>
          <w:sz w:val="24"/>
        </w:rPr>
        <w:br/>
      </w:r>
      <m:oMathPara>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m:rPr>
              <m:sty m:val="p"/>
            </m:rPr>
            <w:rPr>
              <w:noProof/>
            </w:rPr>
            <w:br/>
          </m:r>
        </m:oMath>
      </m:oMathPara>
      <w:r w:rsidR="00BB6596">
        <w:rPr>
          <w:noProof/>
        </w:rPr>
        <w:drawing>
          <wp:anchor distT="0" distB="0" distL="114300" distR="114300" simplePos="0" relativeHeight="251661312" behindDoc="0" locked="0" layoutInCell="1" allowOverlap="1" wp14:anchorId="75C97DB2" wp14:editId="4DE81677">
            <wp:simplePos x="0" y="0"/>
            <wp:positionH relativeFrom="margin">
              <wp:posOffset>1174750</wp:posOffset>
            </wp:positionH>
            <wp:positionV relativeFrom="paragraph">
              <wp:posOffset>1054100</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BB6596">
        <w:rPr>
          <w:rFonts w:ascii="宋体" w:hAnsi="宋体" w:hint="eastAsia"/>
          <w:sz w:val="24"/>
        </w:rPr>
        <w:t>函数图形如下图所示：</w:t>
      </w:r>
      <w:r w:rsidR="00BB6596">
        <w:rPr>
          <w:rFonts w:ascii="宋体" w:hAnsi="宋体"/>
          <w:sz w:val="24"/>
        </w:rPr>
        <w:br/>
      </w:r>
      <w:r w:rsidR="00BB6596">
        <w:rPr>
          <w:rFonts w:ascii="宋体" w:hAnsi="宋体" w:hint="eastAsia"/>
          <w:sz w:val="24"/>
        </w:rPr>
        <w:lastRenderedPageBreak/>
        <w:t>假设t是x的线性函数，t可以用x表示为：</w:t>
      </w:r>
      <w:r w:rsidR="00BB6596">
        <w:rPr>
          <w:rFonts w:ascii="宋体" w:hAnsi="宋体"/>
          <w:sz w:val="24"/>
        </w:rPr>
        <w:br/>
      </w:r>
      <m:oMathPara>
        <m:oMath>
          <m:r>
            <w:rPr>
              <w:rFonts w:ascii="Cambria Math" w:hAnsi="Cambria Math"/>
              <w:sz w:val="24"/>
            </w:rPr>
            <m:t>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r>
            <m:rPr>
              <m:sty m:val="p"/>
            </m:rPr>
            <w:rPr>
              <w:rFonts w:ascii="宋体" w:hAnsi="宋体"/>
              <w:sz w:val="24"/>
            </w:rPr>
            <w:br/>
          </m:r>
        </m:oMath>
      </m:oMathPara>
      <w:r w:rsidR="00BB6596">
        <w:rPr>
          <w:rFonts w:ascii="宋体" w:hAnsi="宋体" w:hint="eastAsia"/>
          <w:sz w:val="24"/>
        </w:rPr>
        <w:t>这样，逻辑函数就可以写成：</w:t>
      </w:r>
      <w:r w:rsidR="00BB6596">
        <w:rPr>
          <w:rFonts w:ascii="宋体" w:hAnsi="宋体"/>
          <w:sz w:val="24"/>
        </w:rPr>
        <w:br/>
      </w:r>
      <m:oMathPara>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m:t>
                  </m:r>
                </m:sup>
              </m:sSup>
            </m:den>
          </m:f>
          <m:r>
            <m:rPr>
              <m:sty m:val="p"/>
            </m:rPr>
            <w:rPr>
              <w:rFonts w:ascii="宋体" w:hAnsi="宋体"/>
              <w:sz w:val="24"/>
            </w:rPr>
            <w:br/>
          </m:r>
        </m:oMath>
      </m:oMathPara>
      <w:r w:rsidR="003765BB">
        <w:rPr>
          <w:rFonts w:ascii="宋体" w:hAnsi="宋体" w:hint="eastAsia"/>
          <w:sz w:val="24"/>
        </w:rPr>
        <w:t>F(</w:t>
      </w:r>
      <w:r w:rsidR="003765BB">
        <w:rPr>
          <w:rFonts w:ascii="宋体" w:hAnsi="宋体"/>
          <w:sz w:val="24"/>
        </w:rPr>
        <w:t>x</w:t>
      </w:r>
      <w:r w:rsidR="003765BB">
        <w:rPr>
          <w:rFonts w:ascii="宋体" w:hAnsi="宋体" w:hint="eastAsia"/>
          <w:sz w:val="24"/>
        </w:rPr>
        <w:t>)可被</w:t>
      </w:r>
      <w:r w:rsidR="00001A16">
        <w:rPr>
          <w:rFonts w:ascii="宋体" w:hAnsi="宋体" w:hint="eastAsia"/>
          <w:sz w:val="24"/>
        </w:rPr>
        <w:t>看作</w:t>
      </w:r>
      <w:r w:rsidR="003765BB">
        <w:rPr>
          <w:rFonts w:ascii="宋体" w:hAnsi="宋体" w:hint="eastAsia"/>
          <w:sz w:val="24"/>
        </w:rPr>
        <w:t>最终预测的概率值。</w:t>
      </w:r>
      <w:r w:rsidR="00BB6596">
        <w:rPr>
          <w:rFonts w:ascii="宋体" w:hAnsi="宋体"/>
          <w:sz w:val="24"/>
        </w:rPr>
        <w:br/>
      </w:r>
      <w:r w:rsidR="00E47BBB" w:rsidRPr="001677AB">
        <w:rPr>
          <w:rFonts w:ascii="宋体" w:hAnsi="宋体" w:hint="eastAsia"/>
          <w:sz w:val="24"/>
        </w:rPr>
        <w:t>逻辑函数的反函数定义为：</w:t>
      </w:r>
      <w:r w:rsidR="00E47BBB" w:rsidRPr="001677AB">
        <w:rPr>
          <w:rFonts w:ascii="宋体" w:hAnsi="宋体"/>
          <w:sz w:val="24"/>
        </w:rPr>
        <w:br/>
      </w:r>
      <m:oMathPara>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m:oMathPara>
    </w:p>
    <w:p w:rsidR="00E47BBB" w:rsidRPr="001677AB" w:rsidRDefault="00E47BBB" w:rsidP="00E47BBB">
      <w:pPr>
        <w:rPr>
          <w:rFonts w:ascii="宋体" w:hAnsi="宋体"/>
          <w:sz w:val="24"/>
        </w:rPr>
      </w:pPr>
      <w:r w:rsidRPr="001677AB">
        <w:rPr>
          <w:rFonts w:ascii="宋体" w:hAnsi="宋体" w:hint="eastAsia"/>
          <w:sz w:val="24"/>
        </w:rPr>
        <w:t>两边取乘方得到：</w:t>
      </w:r>
      <w:r w:rsidRPr="001677AB">
        <w:rPr>
          <w:rFonts w:ascii="宋体" w:hAnsi="宋体"/>
          <w:sz w:val="24"/>
        </w:rPr>
        <w:br/>
      </w:r>
      <m:oMathPara>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rsidR="007974C9" w:rsidRPr="00D72BE2" w:rsidRDefault="00316921" w:rsidP="005D1D55">
      <w:pPr>
        <w:spacing w:line="400" w:lineRule="exact"/>
        <w:ind w:firstLineChars="177" w:firstLine="425"/>
        <w:rPr>
          <w:rFonts w:ascii="宋体" w:hAnsi="宋体"/>
          <w:sz w:val="24"/>
        </w:rPr>
      </w:pPr>
      <m:oMathPara>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oMath>
      </m:oMathPara>
    </w:p>
    <w:p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rsidR="008211EB" w:rsidRPr="008211EB" w:rsidRDefault="00D72BE2" w:rsidP="008211EB">
      <w:pPr>
        <w:rPr>
          <w:rFonts w:ascii="宋体" w:hAnsi="宋体"/>
          <w:sz w:val="24"/>
        </w:rPr>
      </w:pPr>
      <m:oMathPara>
        <m:oMath>
          <m:r>
            <m:rPr>
              <m:sty m:val="p"/>
            </m:rPr>
            <w:rPr>
              <w:rFonts w:ascii="Cambria Math" w:hAnsi="Cambria Math" w:hint="eastAsia"/>
              <w:sz w:val="24"/>
            </w:rPr>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oMath>
      </m:oMathPara>
    </w:p>
    <w:p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r>
        <w:rPr>
          <w:rFonts w:ascii="宋体" w:hAnsi="宋体" w:hint="eastAsia"/>
          <w:sz w:val="24"/>
        </w:rPr>
        <w:t>倍。</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，这里a,b,c,d是2x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rsidR="008273B0" w:rsidRPr="00CB0857" w:rsidRDefault="00CB0857" w:rsidP="00CB0857">
      <w:pPr>
        <w:pStyle w:val="3"/>
        <w:spacing w:before="240" w:after="120" w:line="400" w:lineRule="exact"/>
        <w:rPr>
          <w:rFonts w:eastAsia="黑体"/>
          <w:b w:val="0"/>
          <w:sz w:val="26"/>
          <w:szCs w:val="26"/>
        </w:rPr>
      </w:pPr>
      <w:bookmarkStart w:id="13" w:name="_Toc471364597"/>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3"/>
    </w:p>
    <w:p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hint="eastAsia"/>
            <w:sz w:val="24"/>
          </w:rPr>
          <m:t>}</m:t>
        </m:r>
      </m:oMath>
      <w:r>
        <w:rPr>
          <w:rFonts w:ascii="宋体" w:hAnsi="宋体" w:hint="eastAsia"/>
          <w:sz w:val="24"/>
        </w:rPr>
        <w:t>是多维参数向量，若随机变量</w:t>
      </w:r>
      <m:oMath>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=p(</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rsidR="00041AD1" w:rsidRPr="00041AD1" w:rsidRDefault="001146E0" w:rsidP="00041AD1">
      <w:pPr>
        <w:ind w:firstLineChars="177" w:firstLine="425"/>
        <w:rPr>
          <w:rFonts w:ascii="宋体" w:hAnsi="宋体"/>
          <w:sz w:val="24"/>
        </w:rPr>
      </w:pPr>
      <m:oMathPara>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041AD1" w:rsidRDefault="001146E0" w:rsidP="00041AD1">
      <w:pPr>
        <w:spacing w:line="400" w:lineRule="exact"/>
        <w:rPr>
          <w:rFonts w:ascii="宋体" w:hAnsi="宋体"/>
          <w:sz w:val="24"/>
        </w:rPr>
      </w:pPr>
      <w:r>
        <w:rPr>
          <w:rFonts w:ascii="宋体" w:hAnsi="宋体" w:hint="eastAsia"/>
          <w:sz w:val="24"/>
        </w:rPr>
        <w:lastRenderedPageBreak/>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rsidR="00041AD1" w:rsidRPr="00041AD1" w:rsidRDefault="001146E0" w:rsidP="00041AD1">
      <w:pPr>
        <w:rPr>
          <w:rFonts w:ascii="宋体" w:hAnsi="宋体"/>
          <w:sz w:val="24"/>
        </w:rPr>
      </w:pPr>
      <m:oMathPara>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0509F" w:rsidRPr="00D0509F">
        <w:rPr>
          <w:rFonts w:ascii="宋体" w:hAnsi="宋体" w:hint="eastAsia"/>
          <w:sz w:val="24"/>
          <w:highlight w:val="yellow"/>
        </w:rPr>
        <w:t>式</w:t>
      </w:r>
      <w:r w:rsidR="00D0509F">
        <w:rPr>
          <w:rFonts w:ascii="宋体" w:hAnsi="宋体" w:hint="eastAsia"/>
          <w:sz w:val="24"/>
        </w:rPr>
        <w:t>两边取对数得到：</w:t>
      </w:r>
    </w:p>
    <w:p w:rsidR="00D0509F" w:rsidRPr="00041AD1" w:rsidRDefault="00D0509F" w:rsidP="00D0509F">
      <w:pPr>
        <w:rPr>
          <w:rFonts w:ascii="宋体" w:hAnsi="宋体"/>
          <w:sz w:val="24"/>
        </w:rPr>
      </w:pPr>
      <m:oMathPara>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oMath>
      </m:oMathPara>
    </w:p>
    <w:p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的k个方程组成的方程组</w:t>
      </w:r>
      <w:r>
        <w:rPr>
          <w:rFonts w:ascii="宋体" w:hAnsi="宋体" w:hint="eastAsia"/>
          <w:sz w:val="24"/>
        </w:rPr>
        <w:t>：</w:t>
      </w:r>
    </w:p>
    <w:p w:rsidR="00D30FF9" w:rsidRPr="00D30FF9" w:rsidRDefault="002D76B8" w:rsidP="00D30FF9">
      <w:pPr>
        <w:rPr>
          <w:rFonts w:ascii="宋体" w:hAnsi="宋体"/>
          <w:sz w:val="24"/>
        </w:rPr>
      </w:pPr>
      <m:oMathPara>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oMath>
      </m:oMathPara>
    </w:p>
    <w:p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，该方法从一个尝试解开始在每次迭代过程中做修正看是否比之前有准确度提升直到准确度达到稳定值，称之为收敛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rsidR="006E78C3" w:rsidRPr="006A6893" w:rsidRDefault="006A6893" w:rsidP="006A6893">
      <w:pPr>
        <w:pStyle w:val="2"/>
        <w:spacing w:before="480" w:after="120" w:line="400" w:lineRule="exact"/>
        <w:rPr>
          <w:rFonts w:ascii="Times New Roman" w:eastAsia="黑体" w:hAnsi="Times New Roman"/>
          <w:b w:val="0"/>
          <w:sz w:val="28"/>
          <w:szCs w:val="28"/>
        </w:rPr>
      </w:pPr>
      <w:bookmarkStart w:id="14" w:name="_Toc471364598"/>
      <w:r w:rsidRPr="006A6893">
        <w:rPr>
          <w:rFonts w:ascii="Times New Roman" w:eastAsia="黑体" w:hAnsi="Times New Roman" w:hint="eastAsia"/>
          <w:b w:val="0"/>
          <w:sz w:val="28"/>
          <w:szCs w:val="28"/>
        </w:rPr>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4"/>
    </w:p>
    <w:p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rsidR="004E4E2D" w:rsidRPr="006B5612" w:rsidRDefault="004E4E2D" w:rsidP="006B5612">
      <w:pPr>
        <w:pStyle w:val="3"/>
        <w:spacing w:before="240" w:after="120" w:line="400" w:lineRule="exact"/>
        <w:rPr>
          <w:rFonts w:eastAsia="黑体"/>
          <w:b w:val="0"/>
          <w:sz w:val="26"/>
          <w:szCs w:val="26"/>
        </w:rPr>
      </w:pPr>
      <w:bookmarkStart w:id="15" w:name="_Toc471364599"/>
      <w:r w:rsidRPr="006B5612">
        <w:rPr>
          <w:rFonts w:eastAsia="黑体" w:hint="eastAsia"/>
          <w:b w:val="0"/>
          <w:sz w:val="26"/>
          <w:szCs w:val="26"/>
        </w:rPr>
        <w:t xml:space="preserve">2.2.1 </w:t>
      </w:r>
      <w:r w:rsidRPr="006B5612">
        <w:rPr>
          <w:rFonts w:eastAsia="黑体" w:hint="eastAsia"/>
          <w:b w:val="0"/>
          <w:sz w:val="26"/>
          <w:szCs w:val="26"/>
        </w:rPr>
        <w:t>背景</w:t>
      </w:r>
      <w:bookmarkEnd w:id="15"/>
    </w:p>
    <w:p w:rsidR="004E4E2D" w:rsidRDefault="004E4E2D" w:rsidP="004E4E2D">
      <w:pPr>
        <w:spacing w:line="400" w:lineRule="exact"/>
        <w:rPr>
          <w:rFonts w:ascii="宋体" w:hAnsi="宋体"/>
          <w:sz w:val="24"/>
        </w:rPr>
      </w:pPr>
      <w:r>
        <w:rPr>
          <w:rFonts w:ascii="宋体" w:hAnsi="宋体"/>
          <w:sz w:val="24"/>
        </w:rPr>
        <w:tab/>
      </w:r>
      <w:r w:rsidR="006B5612">
        <w:rPr>
          <w:rFonts w:ascii="宋体" w:hAnsi="宋体" w:hint="eastAsia"/>
          <w:sz w:val="24"/>
        </w:rPr>
        <w:t>机器学习中常见的</w:t>
      </w:r>
      <w:r w:rsidR="006B5612" w:rsidRPr="006B5612">
        <w:rPr>
          <w:rFonts w:ascii="宋体" w:hAnsi="宋体" w:hint="eastAsia"/>
          <w:sz w:val="24"/>
        </w:rPr>
        <w:t>loss函数+正则化的结构风险最小化的优化问题</w:t>
      </w:r>
      <w:r w:rsidR="006B5612">
        <w:rPr>
          <w:rFonts w:ascii="宋体" w:hAnsi="宋体" w:hint="eastAsia"/>
          <w:sz w:val="24"/>
        </w:rPr>
        <w:t>（逻辑回归也是用的这种形式）可用两种形式描述，第一种是</w:t>
      </w:r>
      <w:r w:rsidR="006B5612" w:rsidRPr="006B5612">
        <w:rPr>
          <w:rFonts w:ascii="宋体" w:hAnsi="宋体" w:hint="eastAsia"/>
          <w:sz w:val="24"/>
          <w:highlight w:val="yellow"/>
        </w:rPr>
        <w:t>无约束优化形式</w:t>
      </w:r>
      <w:r w:rsidR="006B5612">
        <w:rPr>
          <w:rFonts w:ascii="宋体" w:hAnsi="宋体" w:hint="eastAsia"/>
          <w:sz w:val="24"/>
        </w:rPr>
        <w:t>，</w:t>
      </w:r>
    </w:p>
    <w:p w:rsidR="006B5612" w:rsidRDefault="002D76B8" w:rsidP="006B5612">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oMath>
      </m:oMathPara>
    </w:p>
    <w:p w:rsidR="006A6893" w:rsidRDefault="00672DA8" w:rsidP="00672DA8">
      <w:pPr>
        <w:spacing w:line="400" w:lineRule="exact"/>
        <w:rPr>
          <w:rFonts w:ascii="宋体" w:hAnsi="宋体"/>
          <w:sz w:val="24"/>
        </w:rPr>
      </w:pPr>
      <w:r>
        <w:rPr>
          <w:rFonts w:ascii="宋体" w:hAnsi="宋体" w:hint="eastAsia"/>
          <w:sz w:val="24"/>
        </w:rPr>
        <w:t>第二种是带约束项的凸优化：</w:t>
      </w:r>
    </w:p>
    <w:p w:rsidR="00672DA8" w:rsidRDefault="002D76B8" w:rsidP="00672DA8">
      <w:pPr>
        <w:rPr>
          <w:rFonts w:ascii="宋体" w:hAnsi="宋体"/>
          <w:sz w:val="24"/>
        </w:rPr>
      </w:pPr>
      <m:oMathPara>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oMath>
      </m:oMathPara>
    </w:p>
    <w:p w:rsidR="00672DA8" w:rsidRDefault="00672DA8" w:rsidP="00672DA8">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rsidR="00D8052A" w:rsidRDefault="00D8052A" w:rsidP="00672DA8">
      <w:pPr>
        <w:spacing w:line="400" w:lineRule="exact"/>
        <w:rPr>
          <w:rFonts w:ascii="宋体" w:hAnsi="宋体"/>
          <w:sz w:val="24"/>
        </w:rPr>
      </w:pPr>
      <w:r>
        <w:rPr>
          <w:rFonts w:ascii="宋体" w:hAnsi="宋体"/>
          <w:sz w:val="24"/>
        </w:rPr>
        <w:lastRenderedPageBreak/>
        <w:tab/>
      </w:r>
      <w:r>
        <w:rPr>
          <w:rFonts w:ascii="宋体" w:hAnsi="宋体" w:hint="eastAsia"/>
          <w:sz w:val="24"/>
        </w:rPr>
        <w:t>首先看批量(</w:t>
      </w:r>
      <w:r>
        <w:rPr>
          <w:rFonts w:ascii="宋体" w:hAnsi="宋体"/>
          <w:sz w:val="24"/>
        </w:rPr>
        <w:t>batch</w:t>
      </w:r>
      <w:r>
        <w:rPr>
          <w:rFonts w:ascii="宋体" w:hAnsi="宋体" w:hint="eastAsia"/>
          <w:sz w:val="24"/>
        </w:rPr>
        <w:t>)算法，批量算法中每次迭代用全体训练数据集计算全局参数，如全局梯度。优点是能够获得较好的精度，但缺点是处理大数据集时效率低，计算开销大，而且无法处理在线环境中的数据流。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rsidR="006A0983" w:rsidRDefault="002D76B8" w:rsidP="00BC0DA8">
      <w:pPr>
        <w:spacing w:line="400" w:lineRule="exact"/>
        <w:rPr>
          <w:rFonts w:ascii="宋体" w:hAnsi="宋体"/>
          <w:sz w:val="24"/>
        </w:rPr>
      </w:pPr>
      <m:oMathPara>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m:oMathPara>
    </w:p>
    <w:p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64384" behindDoc="0" locked="0" layoutInCell="1" allowOverlap="1" wp14:anchorId="7FC42AC3" wp14:editId="23A979B2">
            <wp:simplePos x="0" y="0"/>
            <wp:positionH relativeFrom="margin">
              <wp:align>center</wp:align>
            </wp:positionH>
            <wp:positionV relativeFrom="paragraph">
              <wp:posOffset>1037590</wp:posOffset>
            </wp:positionV>
            <wp:extent cx="2727325" cy="2404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2">
                      <a:extLst>
                        <a:ext uri="{28A0092B-C50C-407E-A947-70E740481C1C}">
                          <a14:useLocalDpi xmlns:a14="http://schemas.microsoft.com/office/drawing/2010/main" val="0"/>
                        </a:ext>
                      </a:extLst>
                    </a:blip>
                    <a:stretch>
                      <a:fillRect/>
                    </a:stretch>
                  </pic:blipFill>
                  <pic:spPr>
                    <a:xfrm>
                      <a:off x="0" y="0"/>
                      <a:ext cx="2727325" cy="240411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；而对于带约束项的凸优化形式，有投影梯度下降法，每次迭代后迭代结果可能位于约束集合之外，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，如图所示：</w:t>
      </w:r>
    </w:p>
    <w:p w:rsidR="00ED35F9" w:rsidRDefault="00ED35F9" w:rsidP="00ED35F9">
      <w:pPr>
        <w:spacing w:line="400" w:lineRule="exact"/>
        <w:rPr>
          <w:rFonts w:ascii="宋体" w:hAnsi="宋体"/>
          <w:sz w:val="24"/>
        </w:rPr>
      </w:pPr>
      <w:r>
        <w:rPr>
          <w:rFonts w:ascii="宋体" w:hAnsi="宋体"/>
          <w:sz w:val="24"/>
        </w:rPr>
        <w:tab/>
      </w:r>
      <w:r>
        <w:rPr>
          <w:rFonts w:ascii="宋体" w:hAnsi="宋体" w:hint="eastAsia"/>
          <w:sz w:val="24"/>
        </w:rPr>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rsidR="00BB78EE" w:rsidRPr="00ED35F9" w:rsidRDefault="002D76B8" w:rsidP="00BB78EE">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oMath>
      </m:oMathPara>
    </w:p>
    <w:p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rsidR="00B370F1" w:rsidRDefault="00B370F1" w:rsidP="00BB78EE">
      <w:pPr>
        <w:spacing w:line="400" w:lineRule="exact"/>
        <w:rPr>
          <w:rFonts w:ascii="宋体" w:hAnsi="宋体"/>
          <w:sz w:val="24"/>
        </w:rPr>
      </w:pPr>
      <m:oMathPara>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+ψ(w)</m:t>
          </m:r>
        </m:oMath>
      </m:oMathPara>
    </w:p>
    <w:p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；另外，梯度下降发对于不可微点的迭代会存在</w:t>
      </w:r>
      <w:r w:rsidR="009678CA" w:rsidRPr="009678CA">
        <w:rPr>
          <w:rFonts w:ascii="宋体" w:hAnsi="宋体" w:hint="eastAsia"/>
          <w:sz w:val="24"/>
        </w:rPr>
        <w:t>问题</w:t>
      </w:r>
      <w:r w:rsidR="009678CA">
        <w:rPr>
          <w:rFonts w:ascii="宋体" w:hAnsi="宋体" w:hint="eastAsia"/>
          <w:sz w:val="24"/>
        </w:rPr>
        <w:t>。</w:t>
      </w:r>
    </w:p>
    <w:p w:rsidR="00296DED" w:rsidRPr="00296DED" w:rsidRDefault="00296DED" w:rsidP="00296DED">
      <w:pPr>
        <w:pStyle w:val="3"/>
        <w:spacing w:before="240" w:after="120" w:line="400" w:lineRule="exact"/>
        <w:rPr>
          <w:rFonts w:eastAsia="黑体"/>
          <w:b w:val="0"/>
          <w:sz w:val="26"/>
          <w:szCs w:val="26"/>
        </w:rPr>
      </w:pPr>
      <w:bookmarkStart w:id="16" w:name="_Toc471364600"/>
      <w:r w:rsidRPr="00296DED">
        <w:rPr>
          <w:rFonts w:eastAsia="黑体" w:hint="eastAsia"/>
          <w:b w:val="0"/>
          <w:sz w:val="26"/>
          <w:szCs w:val="26"/>
        </w:rPr>
        <w:t xml:space="preserve">2.2.2 </w:t>
      </w:r>
      <w:r w:rsidRPr="00296DED">
        <w:rPr>
          <w:rFonts w:eastAsia="黑体" w:hint="eastAsia"/>
          <w:b w:val="0"/>
          <w:sz w:val="26"/>
          <w:szCs w:val="26"/>
        </w:rPr>
        <w:t>相关算法</w:t>
      </w:r>
      <w:bookmarkEnd w:id="16"/>
    </w:p>
    <w:p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lastRenderedPageBreak/>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google和伯克利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rsidR="00010E54" w:rsidRPr="002447EA" w:rsidRDefault="00010E54" w:rsidP="002447EA">
      <w:pPr>
        <w:pStyle w:val="3"/>
        <w:spacing w:before="240" w:after="120" w:line="400" w:lineRule="exact"/>
        <w:rPr>
          <w:rFonts w:eastAsia="黑体"/>
          <w:b w:val="0"/>
          <w:sz w:val="26"/>
          <w:szCs w:val="26"/>
        </w:rPr>
      </w:pPr>
      <w:bookmarkStart w:id="17" w:name="_Toc471364601"/>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7"/>
    </w:p>
    <w:p w:rsidR="00010E54" w:rsidRDefault="005F33E2" w:rsidP="00010E54">
      <w:pPr>
        <w:spacing w:line="400" w:lineRule="exact"/>
        <w:rPr>
          <w:rFonts w:ascii="宋体" w:hAnsi="宋体"/>
          <w:sz w:val="24"/>
        </w:rPr>
      </w:pPr>
      <w:r>
        <w:rPr>
          <w:rFonts w:ascii="宋体" w:hAnsi="宋体"/>
          <w:noProof/>
          <w:sz w:val="24"/>
        </w:rPr>
        <w:drawing>
          <wp:anchor distT="0" distB="0" distL="114300" distR="114300" simplePos="0" relativeHeight="251665408" behindDoc="0" locked="0" layoutInCell="1" allowOverlap="1" wp14:anchorId="07D8272D" wp14:editId="0A639230">
            <wp:simplePos x="0" y="0"/>
            <wp:positionH relativeFrom="column">
              <wp:posOffset>279532</wp:posOffset>
            </wp:positionH>
            <wp:positionV relativeFrom="paragraph">
              <wp:posOffset>525567</wp:posOffset>
            </wp:positionV>
            <wp:extent cx="4791710" cy="41382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b6fUb.jpg"/>
                    <pic:cNvPicPr/>
                  </pic:nvPicPr>
                  <pic:blipFill>
                    <a:blip r:embed="rId23">
                      <a:extLst>
                        <a:ext uri="{28A0092B-C50C-407E-A947-70E740481C1C}">
                          <a14:useLocalDpi xmlns:a14="http://schemas.microsoft.com/office/drawing/2010/main" val="0"/>
                        </a:ext>
                      </a:extLst>
                    </a:blip>
                    <a:stretch>
                      <a:fillRect/>
                    </a:stretch>
                  </pic:blipFill>
                  <pic:spPr>
                    <a:xfrm>
                      <a:off x="0" y="0"/>
                      <a:ext cx="4791710" cy="4138295"/>
                    </a:xfrm>
                    <a:prstGeom prst="rect">
                      <a:avLst/>
                    </a:prstGeom>
                  </pic:spPr>
                </pic:pic>
              </a:graphicData>
            </a:graphic>
            <wp14:sizeRelH relativeFrom="page">
              <wp14:pctWidth>0</wp14:pctWidth>
            </wp14:sizeRelH>
            <wp14:sizeRelV relativeFrom="page">
              <wp14:pctHeight>0</wp14:pctHeight>
            </wp14:sizeRelV>
          </wp:anchor>
        </w:drawing>
      </w:r>
      <w:r w:rsidR="00010E54">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逻辑回归下的per-coordinate FTRL_Proximal</w:t>
      </w:r>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，伪代码如下：</w:t>
      </w:r>
    </w:p>
    <w:p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度使用统一的学习速率相比，这种方法考虑了训练样本本身在不同特征上分布的不均匀性，如果包含w某一个维度特征的训练样本很少，那么该特征维度对应的训练速率可以独自保持比较大的值，没来一个包含该特征的样本，就可以在该样本的梯度上前进一大步，而不需要与其他特征维度的前进步调强行保持一致。</w:t>
      </w:r>
    </w:p>
    <w:p w:rsidR="00010E54" w:rsidRPr="00A17734" w:rsidRDefault="00A17734" w:rsidP="00A17734">
      <w:pPr>
        <w:pStyle w:val="3"/>
        <w:spacing w:before="240" w:after="120" w:line="400" w:lineRule="exact"/>
        <w:rPr>
          <w:rFonts w:eastAsia="黑体"/>
          <w:b w:val="0"/>
          <w:sz w:val="26"/>
          <w:szCs w:val="26"/>
        </w:rPr>
      </w:pPr>
      <w:bookmarkStart w:id="18" w:name="_Toc471364602"/>
      <w:r w:rsidRPr="00A17734">
        <w:rPr>
          <w:rFonts w:eastAsia="黑体"/>
          <w:b w:val="0"/>
          <w:sz w:val="26"/>
          <w:szCs w:val="26"/>
        </w:rPr>
        <w:lastRenderedPageBreak/>
        <w:t xml:space="preserve">2.2.4 </w:t>
      </w:r>
      <w:r w:rsidRPr="00A17734">
        <w:rPr>
          <w:rFonts w:eastAsia="黑体" w:hint="eastAsia"/>
          <w:b w:val="0"/>
          <w:sz w:val="26"/>
          <w:szCs w:val="26"/>
        </w:rPr>
        <w:t>算法优化</w:t>
      </w:r>
      <w:bookmarkEnd w:id="18"/>
    </w:p>
    <w:p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对某一维度特征所来的训练样本，以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rsidR="006C5A00" w:rsidRDefault="006C5A00" w:rsidP="00010E54">
      <w:pPr>
        <w:spacing w:line="400" w:lineRule="exact"/>
        <w:rPr>
          <w:rFonts w:ascii="宋体" w:hAnsi="宋体"/>
          <w:sz w:val="24"/>
        </w:rPr>
      </w:pPr>
      <w:r>
        <w:rPr>
          <w:rFonts w:ascii="宋体" w:hAnsi="宋体"/>
          <w:sz w:val="24"/>
        </w:rPr>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多个model公用一个feature存储（例如放到cbase等），各个model都更新这个共有的feature结构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和它所训练的特征向量的某一维，直接计算迭代结果并与旧值做</w:t>
      </w:r>
      <w:r w:rsidRPr="006C5A00">
        <w:rPr>
          <w:rFonts w:ascii="宋体" w:hAnsi="宋体" w:hint="eastAsia"/>
          <w:sz w:val="24"/>
        </w:rPr>
        <w:t>平均</w:t>
      </w:r>
      <w:r>
        <w:rPr>
          <w:rFonts w:ascii="宋体" w:hAnsi="宋体" w:hint="eastAsia"/>
          <w:sz w:val="24"/>
        </w:rPr>
        <w:t>。</w:t>
      </w:r>
    </w:p>
    <w:p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rsidR="00E53053" w:rsidRPr="00E53053" w:rsidRDefault="002D76B8" w:rsidP="00E53053">
      <w:pPr>
        <w:rPr>
          <w:rFonts w:ascii="宋体" w:hAnsi="宋体"/>
          <w:sz w:val="24"/>
        </w:rPr>
      </w:pPr>
      <m:oMathPara>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oMath>
      </m:oMathPara>
    </w:p>
    <w:p w:rsidR="006A6893" w:rsidRPr="006A6893" w:rsidRDefault="006A6893" w:rsidP="006A6893">
      <w:pPr>
        <w:pStyle w:val="2"/>
        <w:spacing w:before="480" w:after="120" w:line="400" w:lineRule="exact"/>
        <w:rPr>
          <w:rFonts w:ascii="Times New Roman" w:eastAsia="黑体" w:hAnsi="Times New Roman"/>
          <w:b w:val="0"/>
          <w:sz w:val="28"/>
          <w:szCs w:val="28"/>
        </w:rPr>
      </w:pPr>
      <w:bookmarkStart w:id="19" w:name="_Toc471364603"/>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19"/>
    </w:p>
    <w:p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Regression Decistion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rsidR="00F205F3" w:rsidRPr="00F205F3" w:rsidRDefault="00F205F3" w:rsidP="00F205F3">
      <w:pPr>
        <w:pStyle w:val="3"/>
        <w:spacing w:before="240" w:after="120" w:line="400" w:lineRule="exact"/>
        <w:rPr>
          <w:rFonts w:eastAsia="黑体"/>
          <w:b w:val="0"/>
          <w:sz w:val="26"/>
          <w:szCs w:val="26"/>
        </w:rPr>
      </w:pPr>
      <w:bookmarkStart w:id="20" w:name="_Toc471364604"/>
      <w:r w:rsidRPr="00F205F3">
        <w:rPr>
          <w:rFonts w:eastAsia="黑体" w:hint="eastAsia"/>
          <w:b w:val="0"/>
          <w:sz w:val="26"/>
          <w:szCs w:val="26"/>
        </w:rPr>
        <w:lastRenderedPageBreak/>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0"/>
    </w:p>
    <w:p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rsidR="00DC77A3" w:rsidRPr="00DC77A3" w:rsidRDefault="00DC77A3" w:rsidP="00DC77A3">
      <w:pPr>
        <w:pStyle w:val="3"/>
        <w:spacing w:before="240" w:after="120" w:line="400" w:lineRule="exact"/>
        <w:rPr>
          <w:rFonts w:eastAsia="黑体"/>
          <w:b w:val="0"/>
          <w:sz w:val="26"/>
          <w:szCs w:val="26"/>
        </w:rPr>
      </w:pPr>
      <w:bookmarkStart w:id="21" w:name="_Toc471364605"/>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1"/>
    </w:p>
    <w:p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的是之前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rsidR="00D256CE" w:rsidRDefault="00D256CE" w:rsidP="00DC77A3">
      <w:pPr>
        <w:spacing w:line="400" w:lineRule="exact"/>
        <w:rPr>
          <w:rFonts w:ascii="宋体" w:hAnsi="宋体"/>
          <w:sz w:val="24"/>
        </w:rPr>
      </w:pPr>
      <w:r>
        <w:rPr>
          <w:noProof/>
        </w:rPr>
        <w:drawing>
          <wp:anchor distT="0" distB="0" distL="114300" distR="114300" simplePos="0" relativeHeight="251668480" behindDoc="0" locked="0" layoutInCell="1" allowOverlap="1" wp14:anchorId="1144C7AC" wp14:editId="16ACD080">
            <wp:simplePos x="0" y="0"/>
            <wp:positionH relativeFrom="margin">
              <wp:align>center</wp:align>
            </wp:positionH>
            <wp:positionV relativeFrom="paragraph">
              <wp:posOffset>283305</wp:posOffset>
            </wp:positionV>
            <wp:extent cx="5200015" cy="4213225"/>
            <wp:effectExtent l="0" t="0" r="635" b="0"/>
            <wp:wrapTopAndBottom/>
            <wp:docPr id="13" name="图片 13" descr="http://img.blog.csdn.net/2014050308523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5030852356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5" cy="421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Gradient Boosting算法如下：</w:t>
      </w:r>
    </w:p>
    <w:p w:rsidR="00D256CE" w:rsidRDefault="00D256CE" w:rsidP="00DC77A3">
      <w:pPr>
        <w:spacing w:line="400" w:lineRule="exact"/>
        <w:rPr>
          <w:rFonts w:ascii="宋体" w:hAnsi="宋体"/>
          <w:sz w:val="24"/>
        </w:rPr>
      </w:pPr>
    </w:p>
    <w:p w:rsidR="00402E0F" w:rsidRPr="00402E0F" w:rsidRDefault="00402E0F" w:rsidP="00402E0F">
      <w:pPr>
        <w:pStyle w:val="3"/>
        <w:spacing w:before="240" w:after="120" w:line="400" w:lineRule="exact"/>
        <w:rPr>
          <w:rFonts w:eastAsia="黑体"/>
          <w:b w:val="0"/>
          <w:sz w:val="26"/>
          <w:szCs w:val="26"/>
        </w:rPr>
      </w:pPr>
      <w:bookmarkStart w:id="22" w:name="_Toc471364606"/>
      <w:r w:rsidRPr="00402E0F">
        <w:rPr>
          <w:rFonts w:eastAsia="黑体" w:hint="eastAsia"/>
          <w:b w:val="0"/>
          <w:sz w:val="26"/>
          <w:szCs w:val="26"/>
        </w:rPr>
        <w:lastRenderedPageBreak/>
        <w:t>2.3.3 GBDT</w:t>
      </w:r>
      <w:r w:rsidRPr="00402E0F">
        <w:rPr>
          <w:rFonts w:eastAsia="黑体" w:hint="eastAsia"/>
          <w:b w:val="0"/>
          <w:sz w:val="26"/>
          <w:szCs w:val="26"/>
        </w:rPr>
        <w:t>工作过程</w:t>
      </w:r>
      <w:bookmarkEnd w:id="22"/>
    </w:p>
    <w:p w:rsidR="00402E0F" w:rsidRDefault="007267A2" w:rsidP="007267A2">
      <w:pPr>
        <w:spacing w:line="400" w:lineRule="exact"/>
        <w:ind w:firstLine="420"/>
        <w:rPr>
          <w:rFonts w:ascii="宋体" w:hAnsi="宋体"/>
          <w:sz w:val="24"/>
        </w:rPr>
      </w:pPr>
      <w:r>
        <w:rPr>
          <w:noProof/>
        </w:rPr>
        <w:drawing>
          <wp:anchor distT="0" distB="0" distL="114300" distR="114300" simplePos="0" relativeHeight="251666432" behindDoc="0" locked="0" layoutInCell="1" allowOverlap="1" wp14:anchorId="3BB1DB47" wp14:editId="3135F6D4">
            <wp:simplePos x="0" y="0"/>
            <wp:positionH relativeFrom="column">
              <wp:posOffset>628813</wp:posOffset>
            </wp:positionH>
            <wp:positionV relativeFrom="paragraph">
              <wp:posOffset>804331</wp:posOffset>
            </wp:positionV>
            <wp:extent cx="4229735" cy="2249170"/>
            <wp:effectExtent l="0" t="0" r="0" b="0"/>
            <wp:wrapTopAndBottom/>
            <wp:docPr id="10" name="图片 10" descr="http://image78.360doc.com/DownloadImg/2014/09/1122/4518196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78.360doc.com/DownloadImg/2014/09/1122/45181960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735"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过程如图所示：</w:t>
      </w:r>
    </w:p>
    <w:p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16岁高三学生；购物较少，经常被学弟问问题；预测年龄B = 15 + 1 = 16</w:t>
      </w:r>
    </w:p>
    <w:p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rsidR="007267A2" w:rsidRDefault="00A8254C" w:rsidP="00A8254C">
      <w:pPr>
        <w:spacing w:line="400" w:lineRule="exact"/>
        <w:rPr>
          <w:rFonts w:ascii="宋体" w:hAnsi="宋体"/>
          <w:sz w:val="24"/>
        </w:rPr>
      </w:pPr>
      <w:r>
        <w:rPr>
          <w:noProof/>
        </w:rPr>
        <w:drawing>
          <wp:anchor distT="0" distB="0" distL="114300" distR="114300" simplePos="0" relativeHeight="251667456" behindDoc="0" locked="0" layoutInCell="1" allowOverlap="1" wp14:anchorId="1AABE651" wp14:editId="4FAF7F20">
            <wp:simplePos x="0" y="0"/>
            <wp:positionH relativeFrom="margin">
              <wp:posOffset>628744</wp:posOffset>
            </wp:positionH>
            <wp:positionV relativeFrom="paragraph">
              <wp:posOffset>311080</wp:posOffset>
            </wp:positionV>
            <wp:extent cx="3281045" cy="1469390"/>
            <wp:effectExtent l="0" t="0" r="0" b="0"/>
            <wp:wrapTopAndBottom/>
            <wp:docPr id="12" name="图片 12" descr="http://image78.360doc.com/DownloadImg/2014/09/1122/4518196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78.360doc.com/DownloadImg/2014/09/1122/45181960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045"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254C">
        <w:rPr>
          <w:rFonts w:ascii="宋体" w:hAnsi="宋体" w:hint="eastAsia"/>
          <w:sz w:val="24"/>
        </w:rPr>
        <w:t>D: 26岁工作两年员工；购物较多，经常被师弟问问题；预测年龄D = 25 + 1 = 26</w:t>
      </w:r>
    </w:p>
    <w:p w:rsidR="007267A2" w:rsidRPr="00A8254C" w:rsidRDefault="00A8254C" w:rsidP="00A8254C">
      <w:pPr>
        <w:pStyle w:val="3"/>
        <w:spacing w:before="240" w:after="120" w:line="400" w:lineRule="exact"/>
        <w:rPr>
          <w:rFonts w:eastAsia="黑体"/>
          <w:b w:val="0"/>
          <w:sz w:val="26"/>
          <w:szCs w:val="26"/>
        </w:rPr>
      </w:pPr>
      <w:bookmarkStart w:id="23" w:name="_Toc471364607"/>
      <w:r w:rsidRPr="00A8254C">
        <w:rPr>
          <w:rFonts w:eastAsia="黑体" w:hint="eastAsia"/>
          <w:b w:val="0"/>
          <w:sz w:val="26"/>
          <w:szCs w:val="26"/>
        </w:rPr>
        <w:t xml:space="preserve">2.3.4 </w:t>
      </w:r>
      <w:r w:rsidRPr="00A8254C">
        <w:rPr>
          <w:rFonts w:eastAsia="黑体"/>
          <w:b w:val="0"/>
          <w:sz w:val="26"/>
          <w:szCs w:val="26"/>
        </w:rPr>
        <w:t>Shrinkage</w:t>
      </w:r>
      <w:bookmarkEnd w:id="23"/>
    </w:p>
    <w:p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一小步逐渐逼近结果，要比每次迈一大步很快逼近结果的方式更容易避免过拟合。即它不完全信任每一个棵残差树，它认为每棵树只学到了结果的一小部分，累加的时候只累加一小部分，通过多学几棵树弥补不足。</w:t>
      </w:r>
      <w:r w:rsidR="00CD0854">
        <w:rPr>
          <w:rFonts w:ascii="宋体" w:hAnsi="宋体" w:hint="eastAsia"/>
          <w:sz w:val="24"/>
        </w:rPr>
        <w:t>数学公式描述如下：</w:t>
      </w:r>
    </w:p>
    <w:p w:rsidR="00CD0854" w:rsidRDefault="002D76B8" w:rsidP="00680A9E">
      <w:pPr>
        <w:spacing w:line="400" w:lineRule="exact"/>
        <w:rPr>
          <w:rFonts w:ascii="宋体" w:hAnsi="宋体"/>
          <w:sz w:val="24"/>
        </w:rPr>
      </w:pPr>
      <m:oMathPara>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m:t>
          </m:r>
        </m:oMath>
      </m:oMathPara>
    </w:p>
    <w:p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rsidR="006A6893" w:rsidRPr="000D358B" w:rsidRDefault="000D358B" w:rsidP="000D358B">
      <w:pPr>
        <w:pStyle w:val="2"/>
        <w:spacing w:before="480" w:after="120" w:line="400" w:lineRule="exact"/>
        <w:rPr>
          <w:rFonts w:ascii="Times New Roman" w:eastAsia="黑体" w:hAnsi="Times New Roman"/>
          <w:b w:val="0"/>
          <w:sz w:val="28"/>
          <w:szCs w:val="28"/>
        </w:rPr>
      </w:pPr>
      <w:bookmarkStart w:id="24" w:name="_Toc471364608"/>
      <w:r w:rsidRPr="000D358B">
        <w:rPr>
          <w:rFonts w:ascii="Times New Roman" w:eastAsia="黑体" w:hAnsi="Times New Roman"/>
          <w:b w:val="0"/>
          <w:sz w:val="28"/>
          <w:szCs w:val="28"/>
        </w:rPr>
        <w:lastRenderedPageBreak/>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4"/>
    </w:p>
    <w:p w:rsidR="006A6893" w:rsidRDefault="00DB3D6C" w:rsidP="006C0A80">
      <w:pPr>
        <w:spacing w:line="400" w:lineRule="exact"/>
        <w:rPr>
          <w:rFonts w:ascii="宋体" w:hAnsi="宋体"/>
          <w:sz w:val="24"/>
        </w:rPr>
      </w:pPr>
      <w:r>
        <w:rPr>
          <w:noProof/>
        </w:rPr>
        <w:drawing>
          <wp:anchor distT="0" distB="0" distL="114300" distR="114300" simplePos="0" relativeHeight="251669504" behindDoc="0" locked="0" layoutInCell="1" allowOverlap="1" wp14:anchorId="655E4C77" wp14:editId="6DA8684A">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，应用效果不亚于人工特征选取。</w:t>
      </w:r>
      <w:r w:rsidR="006A583C">
        <w:rPr>
          <w:rFonts w:ascii="宋体" w:hAnsi="宋体" w:hint="eastAsia"/>
          <w:sz w:val="24"/>
        </w:rPr>
        <w:t>具体过程如图所示：</w:t>
      </w:r>
    </w:p>
    <w:p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一维特征，通过遍历树</w:t>
      </w:r>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rsidR="006A583C" w:rsidRDefault="004F436A" w:rsidP="006C0A80">
      <w:pPr>
        <w:spacing w:line="400" w:lineRule="exact"/>
        <w:rPr>
          <w:rFonts w:ascii="宋体" w:hAnsi="宋体"/>
          <w:sz w:val="24"/>
        </w:rPr>
      </w:pPr>
      <w:r>
        <w:rPr>
          <w:noProof/>
        </w:rPr>
        <w:drawing>
          <wp:anchor distT="0" distB="0" distL="114300" distR="114300" simplePos="0" relativeHeight="251670528" behindDoc="0" locked="0" layoutInCell="1" allowOverlap="1" wp14:anchorId="37CB6A1B" wp14:editId="11B26840">
            <wp:simplePos x="0" y="0"/>
            <wp:positionH relativeFrom="margin">
              <wp:align>center</wp:align>
            </wp:positionH>
            <wp:positionV relativeFrom="paragraph">
              <wp:posOffset>1562269</wp:posOffset>
            </wp:positionV>
            <wp:extent cx="5165090" cy="1833880"/>
            <wp:effectExtent l="0" t="0" r="0" b="0"/>
            <wp:wrapTopAndBottom/>
            <wp:docPr id="14" name="图片 14" descr="http://img.blog.csdn.net/2015082719031829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827190318297?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5090" cy="183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6EF">
        <w:rPr>
          <w:rFonts w:ascii="宋体" w:hAnsi="宋体"/>
          <w:sz w:val="24"/>
        </w:rPr>
        <w:tab/>
      </w:r>
      <w:r w:rsidR="00F516EF">
        <w:rPr>
          <w:rFonts w:ascii="宋体" w:hAnsi="宋体" w:hint="eastAsia"/>
          <w:sz w:val="24"/>
        </w:rPr>
        <w:t>具体应用到广告点击预测中，常用的做法是：对于曝光充分训练样本充足的广告，单独建树，称为ID类树，用于</w:t>
      </w:r>
      <w:r w:rsidR="00F516EF" w:rsidRPr="00F516EF">
        <w:rPr>
          <w:rFonts w:ascii="宋体" w:hAnsi="宋体" w:hint="eastAsia"/>
          <w:sz w:val="24"/>
        </w:rPr>
        <w:t>发掘对单个广告有区分度的特征，但对于曝光不充分样本不充足的长尾广告，不以细粒度的</w:t>
      </w:r>
      <w:r w:rsidR="00F516EF">
        <w:rPr>
          <w:rFonts w:ascii="宋体" w:hAnsi="宋体" w:hint="eastAsia"/>
          <w:sz w:val="24"/>
        </w:rPr>
        <w:t>属性</w:t>
      </w:r>
      <w:r w:rsidR="00F516EF" w:rsidRPr="00F516EF">
        <w:rPr>
          <w:rFonts w:ascii="宋体" w:hAnsi="宋体" w:hint="eastAsia"/>
          <w:sz w:val="24"/>
        </w:rPr>
        <w:t>建树，此类树作为</w:t>
      </w:r>
      <w:r w:rsidR="00F516EF">
        <w:rPr>
          <w:rFonts w:ascii="宋体" w:hAnsi="宋体" w:hint="eastAsia"/>
          <w:sz w:val="24"/>
        </w:rPr>
        <w:t>非ID类树</w:t>
      </w:r>
      <w:r>
        <w:rPr>
          <w:rFonts w:ascii="宋体" w:hAnsi="宋体" w:hint="eastAsia"/>
          <w:sz w:val="24"/>
        </w:rPr>
        <w:t>，即便曝光少的广告、广告主仍可以通过此类树得到有区分性的特征和</w:t>
      </w:r>
      <w:r w:rsidR="00F516EF" w:rsidRPr="00F516EF">
        <w:rPr>
          <w:rFonts w:ascii="宋体" w:hAnsi="宋体" w:hint="eastAsia"/>
          <w:sz w:val="24"/>
        </w:rPr>
        <w:t>特征组合。</w:t>
      </w:r>
      <w:r w:rsidRPr="004F436A">
        <w:rPr>
          <w:rFonts w:ascii="宋体" w:hAnsi="宋体" w:hint="eastAsia"/>
          <w:sz w:val="24"/>
        </w:rPr>
        <w:t>当一条样本</w:t>
      </w:r>
      <w:r>
        <w:rPr>
          <w:rFonts w:ascii="宋体" w:hAnsi="宋体" w:hint="eastAsia"/>
          <w:sz w:val="24"/>
        </w:rPr>
        <w:t>进来时</w:t>
      </w:r>
      <w:r w:rsidRPr="004F436A">
        <w:rPr>
          <w:rFonts w:ascii="宋体" w:hAnsi="宋体" w:hint="eastAsia"/>
          <w:sz w:val="24"/>
        </w:rPr>
        <w:t>遍历两类树到叶子节点，得到的特征作为LR的输入。当</w:t>
      </w:r>
      <w:r>
        <w:rPr>
          <w:rFonts w:ascii="宋体" w:hAnsi="宋体" w:hint="eastAsia"/>
          <w:sz w:val="24"/>
        </w:rPr>
        <w:t>广告</w:t>
      </w:r>
      <w:r w:rsidRPr="004F436A">
        <w:rPr>
          <w:rFonts w:ascii="宋体" w:hAnsi="宋体" w:hint="eastAsia"/>
          <w:sz w:val="24"/>
        </w:rPr>
        <w:t>曝光不充分不足以训练树时，其它树恰好作为补充。</w:t>
      </w:r>
      <w:r>
        <w:rPr>
          <w:rFonts w:ascii="宋体" w:hAnsi="宋体" w:hint="eastAsia"/>
          <w:sz w:val="24"/>
        </w:rPr>
        <w:t>过程如下图所示：</w:t>
      </w:r>
    </w:p>
    <w:p w:rsidR="000D358B" w:rsidRDefault="004F436A" w:rsidP="006C0A80">
      <w:pPr>
        <w:spacing w:line="400" w:lineRule="exact"/>
        <w:rPr>
          <w:rFonts w:ascii="宋体" w:hAnsi="宋体"/>
          <w:sz w:val="24"/>
        </w:rPr>
      </w:pPr>
      <w:r w:rsidRPr="004F436A">
        <w:rPr>
          <w:rFonts w:ascii="宋体" w:hAnsi="宋体" w:hint="eastAsia"/>
          <w:sz w:val="24"/>
        </w:rPr>
        <w:lastRenderedPageBreak/>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rsidR="000D358B" w:rsidRPr="000D358B" w:rsidRDefault="000D358B" w:rsidP="000D358B">
      <w:pPr>
        <w:pStyle w:val="2"/>
        <w:spacing w:before="480" w:after="120" w:line="400" w:lineRule="exact"/>
        <w:rPr>
          <w:rFonts w:ascii="Times New Roman" w:eastAsia="黑体" w:hAnsi="Times New Roman"/>
          <w:b w:val="0"/>
          <w:sz w:val="28"/>
          <w:szCs w:val="28"/>
        </w:rPr>
      </w:pPr>
      <w:bookmarkStart w:id="25" w:name="_Toc471364609"/>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5"/>
    </w:p>
    <w:p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rsidR="000D358B" w:rsidRPr="00447AD4" w:rsidRDefault="00447AD4" w:rsidP="00447AD4">
      <w:pPr>
        <w:pStyle w:val="3"/>
        <w:spacing w:before="240" w:after="120" w:line="400" w:lineRule="exact"/>
        <w:rPr>
          <w:rFonts w:eastAsia="黑体"/>
          <w:b w:val="0"/>
          <w:sz w:val="26"/>
          <w:szCs w:val="26"/>
        </w:rPr>
      </w:pPr>
      <w:bookmarkStart w:id="26" w:name="_Toc471364610"/>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r w:rsidRPr="00447AD4">
        <w:rPr>
          <w:rFonts w:eastAsia="黑体" w:hint="eastAsia"/>
          <w:b w:val="0"/>
          <w:sz w:val="26"/>
          <w:szCs w:val="26"/>
        </w:rPr>
        <w:t>Ngnix</w:t>
      </w:r>
      <w:bookmarkEnd w:id="26"/>
    </w:p>
    <w:p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因此在选择前端处理HTTP请求的web服务器上，ngnix(</w:t>
      </w:r>
      <w:hyperlink r:id="rId29"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还提供了fastCGI这一与各种编程语言之间的通信接口，开发者可以很方便地将服务器的功能逻辑用</w:t>
      </w:r>
      <w:r w:rsidR="0051039E">
        <w:rPr>
          <w:rFonts w:ascii="宋体" w:hAnsi="宋体" w:hint="eastAsia"/>
          <w:sz w:val="24"/>
        </w:rPr>
        <w:t>fastCGI</w:t>
      </w:r>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r w:rsidR="0051039E">
        <w:rPr>
          <w:rFonts w:ascii="宋体" w:hAnsi="宋体" w:hint="eastAsia"/>
          <w:sz w:val="24"/>
        </w:rPr>
        <w:t>fastCGI</w:t>
      </w:r>
      <w:r w:rsidR="009A7FBE" w:rsidRPr="009A7FBE">
        <w:rPr>
          <w:rFonts w:ascii="宋体" w:hAnsi="宋体" w:hint="eastAsia"/>
          <w:sz w:val="24"/>
        </w:rPr>
        <w:t>插件，是一个开发成本较低、性能又很不错的方案。实际上，这一方案已经实现了一个基本的广告投放机，从事最简单的广告投放业务，而其他模块和功能则可以根据需求逐步开发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rsidR="000D358B" w:rsidRPr="00447AD4" w:rsidRDefault="00447AD4" w:rsidP="00447AD4">
      <w:pPr>
        <w:pStyle w:val="3"/>
        <w:spacing w:before="240" w:after="120" w:line="400" w:lineRule="exact"/>
        <w:rPr>
          <w:rFonts w:eastAsia="黑体"/>
          <w:b w:val="0"/>
          <w:sz w:val="26"/>
          <w:szCs w:val="26"/>
        </w:rPr>
      </w:pPr>
      <w:bookmarkStart w:id="27" w:name="_Toc471364611"/>
      <w:r w:rsidRPr="00447AD4">
        <w:rPr>
          <w:rFonts w:eastAsia="黑体"/>
          <w:b w:val="0"/>
          <w:sz w:val="26"/>
          <w:szCs w:val="26"/>
        </w:rPr>
        <w:t xml:space="preserve">2.5.2 </w:t>
      </w:r>
      <w:r w:rsidRPr="00447AD4">
        <w:rPr>
          <w:rFonts w:eastAsia="黑体" w:hint="eastAsia"/>
          <w:b w:val="0"/>
          <w:sz w:val="26"/>
          <w:szCs w:val="26"/>
        </w:rPr>
        <w:t>分布式配置和集群管理工具</w:t>
      </w:r>
      <w:r w:rsidRPr="00447AD4">
        <w:rPr>
          <w:rFonts w:eastAsia="黑体" w:hint="eastAsia"/>
          <w:b w:val="0"/>
          <w:sz w:val="26"/>
          <w:szCs w:val="26"/>
        </w:rPr>
        <w:t>ZooKeeper</w:t>
      </w:r>
      <w:bookmarkEnd w:id="27"/>
    </w:p>
    <w:p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ZooKeeper(http://zookeeper.apache.org)是解决这些问题非常有用的开源工具。</w:t>
      </w:r>
    </w:p>
    <w:p w:rsidR="00E8701F" w:rsidRDefault="00E8701F" w:rsidP="006C0A80">
      <w:pPr>
        <w:spacing w:line="400" w:lineRule="exact"/>
        <w:rPr>
          <w:rFonts w:ascii="宋体" w:hAnsi="宋体"/>
          <w:sz w:val="24"/>
        </w:rPr>
      </w:pPr>
      <w:r>
        <w:rPr>
          <w:rFonts w:ascii="宋体" w:hAnsi="宋体"/>
          <w:sz w:val="24"/>
        </w:rPr>
        <w:tab/>
      </w:r>
      <w:r w:rsidRPr="00E8701F">
        <w:rPr>
          <w:rFonts w:ascii="宋体" w:hAnsi="宋体" w:hint="eastAsia"/>
          <w:sz w:val="24"/>
        </w:rPr>
        <w:t>ZooKeeper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中的Paxos算法，在编程上ZooKeeper的设</w:t>
      </w:r>
      <w:r w:rsidRPr="00E8701F">
        <w:rPr>
          <w:rFonts w:ascii="宋体" w:hAnsi="宋体" w:hint="eastAsia"/>
          <w:sz w:val="24"/>
        </w:rPr>
        <w:lastRenderedPageBreak/>
        <w:t>计很简单。所使用的数据模型非常类似于文件系统的目录树结构和Windows中注册表的结构，有名称、树节点、键/值对等，可以看作一个树形结构的数据库，可以分布在不同的机器上做名称管理。由于ZooKeeper并不传递计算数据而是传递节点的运行状态，所以运行负载很低。</w:t>
      </w:r>
      <w:r w:rsidR="005D1CF1" w:rsidRPr="005D1CF1">
        <w:rPr>
          <w:rFonts w:ascii="宋体" w:hAnsi="宋体" w:hint="eastAsia"/>
          <w:sz w:val="24"/>
        </w:rPr>
        <w:t>ZooKeeper另一个典型应用是：当某台服务器宕机或者新机器上线，Nginx的负载均衡方案需要及时作出调整。显然，如果用人工地维护，响应时间会很长，不可避免地会带来一些流量上的损失。利用ZooKeeper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rsidR="00447AD4" w:rsidRPr="00447AD4" w:rsidRDefault="00447AD4" w:rsidP="00447AD4">
      <w:pPr>
        <w:pStyle w:val="3"/>
        <w:spacing w:before="240" w:after="120" w:line="400" w:lineRule="exact"/>
        <w:rPr>
          <w:rFonts w:eastAsia="黑体"/>
          <w:b w:val="0"/>
          <w:sz w:val="26"/>
          <w:szCs w:val="26"/>
        </w:rPr>
      </w:pPr>
      <w:bookmarkStart w:id="28" w:name="_Toc471364612"/>
      <w:r w:rsidRPr="00447AD4">
        <w:rPr>
          <w:rFonts w:eastAsia="黑体"/>
          <w:b w:val="0"/>
          <w:sz w:val="26"/>
          <w:szCs w:val="26"/>
        </w:rPr>
        <w:t xml:space="preserve">2.5.3 </w:t>
      </w:r>
      <w:r w:rsidRPr="00447AD4">
        <w:rPr>
          <w:rFonts w:eastAsia="黑体" w:hint="eastAsia"/>
          <w:b w:val="0"/>
          <w:sz w:val="26"/>
          <w:szCs w:val="26"/>
        </w:rPr>
        <w:t>全文检索引擎</w:t>
      </w:r>
      <w:r w:rsidRPr="00447AD4">
        <w:rPr>
          <w:rFonts w:eastAsia="黑体" w:hint="eastAsia"/>
          <w:b w:val="0"/>
          <w:sz w:val="26"/>
          <w:szCs w:val="26"/>
        </w:rPr>
        <w:t>Lucene</w:t>
      </w:r>
      <w:bookmarkEnd w:id="28"/>
    </w:p>
    <w:p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库规模较大时，采用“倒排检索”加“排序”这样的两段式决策过程是必要的。然而，实现一个功能全面、效率较高的倒排索引并不是一件简单的事，并且由于其与核心业务逻辑关系并不大，也可以用开源方案来实现。在开源工具中，Lucene(http://lucene.apache.org)是比较常用的基于Java的全文检索工具包。Lucene并不是一个完整的搜索引擎，但是针对计算广告系统的需要，它可以方便地实现全文索引和检索功能。Lucene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r w:rsidR="00B14BF3">
        <w:rPr>
          <w:rFonts w:ascii="宋体" w:hAnsi="宋体" w:hint="eastAsia"/>
          <w:sz w:val="24"/>
        </w:rPr>
        <w:t>Lucene</w:t>
      </w:r>
      <w:r w:rsidR="00B14BF3" w:rsidRPr="00B14BF3">
        <w:rPr>
          <w:rFonts w:ascii="宋体" w:hAnsi="宋体" w:hint="eastAsia"/>
          <w:sz w:val="24"/>
        </w:rPr>
        <w:t>还提供一组解读、过滤、分析文档，编排和使用索引的API。之所以选用Lucene除了它的高效和简单外，还因为它允许用户对其中的关键环节自定义功能逻辑。不过一些特殊的检索算法，如相关性检索，在Lucene中并不能直接支持，还需要在深入理解源代码的基础上改动或者另行开发。</w:t>
      </w:r>
    </w:p>
    <w:p w:rsidR="00447AD4" w:rsidRPr="00447AD4" w:rsidRDefault="00447AD4" w:rsidP="00447AD4">
      <w:pPr>
        <w:pStyle w:val="3"/>
        <w:spacing w:before="240" w:after="120" w:line="400" w:lineRule="exact"/>
        <w:rPr>
          <w:rFonts w:eastAsia="黑体"/>
          <w:b w:val="0"/>
          <w:sz w:val="26"/>
          <w:szCs w:val="26"/>
        </w:rPr>
      </w:pPr>
      <w:bookmarkStart w:id="29" w:name="_Toc471364613"/>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29"/>
    </w:p>
    <w:p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为了方便在不同语言的模块之间实现调用接口，避免应用开发者过多地将精力放在底层通信上，跨语言通信协议就是用来解决这个问题。其中比较著名的有</w:t>
      </w:r>
      <w:r w:rsidR="003F4520">
        <w:rPr>
          <w:rFonts w:ascii="宋体" w:hAnsi="宋体" w:hint="eastAsia"/>
          <w:sz w:val="24"/>
        </w:rPr>
        <w:t>Apache Thrift，</w:t>
      </w:r>
      <w:r w:rsidR="003F4520" w:rsidRPr="003F4520">
        <w:rPr>
          <w:rFonts w:ascii="宋体" w:hAnsi="宋体" w:hint="eastAsia"/>
          <w:sz w:val="24"/>
        </w:rPr>
        <w:t>gRPC等。以本系统所使用的Thrift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Erlang、Perl、Haskell、C#、Cocoa、JavaScript等。Thrift有一种描述对象和服务的界面定义语言IDL(Interface Definition Language)，它提供了一种网络协议，使用这些对象和服务定义的进程之间基于这种网络协议彼此进行通信，因此服务器端实现语言不会影响到客户端，这给系统各模块之间的通信提供了很大的便利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还提供了实践中非常有用的版本兼容性功能，即服务器端能在不影响现有的客户端的情况下增加数据结构、字段、服务方法</w:t>
      </w:r>
      <w:r w:rsidR="00205D3D" w:rsidRPr="00205D3D">
        <w:rPr>
          <w:rFonts w:ascii="宋体" w:hAnsi="宋体" w:hint="eastAsia"/>
          <w:sz w:val="24"/>
        </w:rPr>
        <w:lastRenderedPageBreak/>
        <w:t>和函数参数。这一特性使得大型工程中模块间的依赖性大为减弱，也能够显著降低开发成本。</w:t>
      </w:r>
    </w:p>
    <w:p w:rsidR="00447AD4" w:rsidRPr="004547F5" w:rsidRDefault="004547F5" w:rsidP="004547F5">
      <w:pPr>
        <w:pStyle w:val="3"/>
        <w:spacing w:before="240" w:after="120" w:line="400" w:lineRule="exact"/>
        <w:rPr>
          <w:rFonts w:eastAsia="黑体"/>
          <w:b w:val="0"/>
          <w:sz w:val="26"/>
          <w:szCs w:val="26"/>
        </w:rPr>
      </w:pPr>
      <w:bookmarkStart w:id="30" w:name="_Toc471364614"/>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0"/>
    </w:p>
    <w:p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中供线上决策使用。在这样的架构中，一个分布式、高吞吐率的数据传送通道至关重要。</w:t>
      </w:r>
    </w:p>
    <w:p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rsidR="00447AD4" w:rsidRPr="004547F5" w:rsidRDefault="004547F5" w:rsidP="004547F5">
      <w:pPr>
        <w:pStyle w:val="3"/>
        <w:spacing w:before="240" w:after="120" w:line="400" w:lineRule="exact"/>
        <w:rPr>
          <w:rFonts w:eastAsia="黑体"/>
          <w:b w:val="0"/>
          <w:sz w:val="26"/>
          <w:szCs w:val="26"/>
        </w:rPr>
      </w:pPr>
      <w:bookmarkStart w:id="31" w:name="_Toc471364615"/>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1"/>
    </w:p>
    <w:p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MapReduce和HBase，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的开源实现，MapReduce是</w:t>
      </w:r>
      <w:r w:rsidR="0052272D">
        <w:rPr>
          <w:rFonts w:ascii="宋体" w:hAnsi="宋体" w:hint="eastAsia"/>
          <w:sz w:val="24"/>
        </w:rPr>
        <w:t>Google MapReduce</w:t>
      </w:r>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的开源实现，而HBase则是</w:t>
      </w:r>
      <w:r w:rsidR="00BB720E">
        <w:rPr>
          <w:rFonts w:ascii="宋体" w:hAnsi="宋体" w:hint="eastAsia"/>
          <w:sz w:val="24"/>
        </w:rPr>
        <w:t>Google BigTable</w:t>
      </w:r>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rsidR="0040693D" w:rsidRDefault="0040693D" w:rsidP="006C0A80">
      <w:pPr>
        <w:spacing w:line="400" w:lineRule="exact"/>
        <w:rPr>
          <w:rFonts w:ascii="宋体" w:hAnsi="宋体"/>
          <w:sz w:val="24"/>
        </w:rPr>
      </w:pPr>
      <w:r>
        <w:rPr>
          <w:rFonts w:ascii="宋体" w:hAnsi="宋体"/>
          <w:sz w:val="24"/>
        </w:rPr>
        <w:tab/>
      </w:r>
      <w:r w:rsidRPr="0040693D">
        <w:rPr>
          <w:rFonts w:ascii="宋体" w:hAnsi="宋体" w:hint="eastAsia"/>
          <w:sz w:val="24"/>
        </w:rPr>
        <w:t>Hadoop MapReduce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MapReduce适用于第一种类型，庞大的集群可以看作是硬件资源池，将任务并行拆分，然后交由每一个空闲硬件资源去处理，能够极大地提高计算效率，同时这种资源无关性对于计算集群的横向扩展提供了最好的设计保证。为了降低MapReduce编程的复杂性，人们还开发了Hive、Pig等开源工具产品，使用类似于SQL的脚本语言发起各种数据计算任务。</w:t>
      </w:r>
    </w:p>
    <w:p w:rsidR="001C0131" w:rsidRPr="0040693D" w:rsidRDefault="001C0131" w:rsidP="006C0A80">
      <w:pPr>
        <w:spacing w:line="400" w:lineRule="exact"/>
        <w:rPr>
          <w:rFonts w:ascii="宋体" w:hAnsi="宋体"/>
          <w:sz w:val="24"/>
        </w:rPr>
      </w:pPr>
      <w:r>
        <w:rPr>
          <w:rFonts w:ascii="宋体" w:hAnsi="宋体"/>
          <w:sz w:val="24"/>
        </w:rPr>
        <w:lastRenderedPageBreak/>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rsidR="007C5956" w:rsidRPr="007C5956" w:rsidRDefault="007C5956" w:rsidP="007C5956">
      <w:pPr>
        <w:pStyle w:val="3"/>
        <w:spacing w:before="240" w:after="120" w:line="400" w:lineRule="exact"/>
        <w:rPr>
          <w:rFonts w:eastAsia="黑体"/>
          <w:b w:val="0"/>
          <w:sz w:val="26"/>
          <w:szCs w:val="26"/>
        </w:rPr>
      </w:pPr>
      <w:bookmarkStart w:id="32" w:name="_Toc471364616"/>
      <w:r w:rsidRPr="007C5956">
        <w:rPr>
          <w:rFonts w:eastAsia="黑体"/>
          <w:b w:val="0"/>
          <w:sz w:val="26"/>
          <w:szCs w:val="26"/>
        </w:rPr>
        <w:t xml:space="preserve">2.5.7 </w:t>
      </w:r>
      <w:r w:rsidRPr="007C5956">
        <w:rPr>
          <w:rFonts w:eastAsia="黑体" w:hint="eastAsia"/>
          <w:b w:val="0"/>
          <w:sz w:val="26"/>
          <w:szCs w:val="26"/>
        </w:rPr>
        <w:t>特征在线缓存</w:t>
      </w:r>
      <w:r w:rsidRPr="007C5956">
        <w:rPr>
          <w:rFonts w:eastAsia="黑体" w:hint="eastAsia"/>
          <w:b w:val="0"/>
          <w:sz w:val="26"/>
          <w:szCs w:val="26"/>
        </w:rPr>
        <w:t>Redis</w:t>
      </w:r>
      <w:bookmarkEnd w:id="32"/>
    </w:p>
    <w:p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Redis（http://www.redis.io）是比较合适的开源工具之一。</w:t>
      </w:r>
    </w:p>
    <w:p w:rsidR="00A6413F" w:rsidRDefault="00A6413F" w:rsidP="006C0A80">
      <w:pPr>
        <w:spacing w:line="400" w:lineRule="exact"/>
        <w:rPr>
          <w:rFonts w:ascii="宋体" w:hAnsi="宋体"/>
          <w:sz w:val="24"/>
        </w:rPr>
      </w:pPr>
      <w:r>
        <w:rPr>
          <w:rFonts w:ascii="宋体" w:hAnsi="宋体"/>
          <w:sz w:val="24"/>
        </w:rPr>
        <w:tab/>
      </w:r>
      <w:r w:rsidR="0006572D" w:rsidRPr="0006572D">
        <w:rPr>
          <w:rFonts w:ascii="宋体" w:hAnsi="宋体" w:hint="eastAsia"/>
          <w:sz w:val="24"/>
        </w:rPr>
        <w:t>Redis是一种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Redis的键值可以包括字符串、哈希、列表、集合和有序集合等数据类型，因此也被称作是一款数据结构服务器。Redis会周期性地把更新的数据写入磁盘或者把修改操作写入追加的记录文件，并且在此基础上实现了主从同步，具有非常快速的非阻塞首次同步、网络断开自动重连等功能。同时，Redis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和配置设置等，使得它能够表现得更像高速缓存。Redis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rsidR="000D358B" w:rsidRPr="00455E35" w:rsidRDefault="00455E35" w:rsidP="00455E35">
      <w:pPr>
        <w:pStyle w:val="2"/>
        <w:spacing w:before="480" w:after="120" w:line="400" w:lineRule="exact"/>
        <w:rPr>
          <w:rFonts w:ascii="Times New Roman" w:eastAsia="黑体" w:hAnsi="Times New Roman"/>
          <w:b w:val="0"/>
          <w:sz w:val="28"/>
          <w:szCs w:val="28"/>
        </w:rPr>
      </w:pPr>
      <w:bookmarkStart w:id="33" w:name="_Toc471364617"/>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3"/>
    </w:p>
    <w:p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Ftrl；特征工程方法GBDT决策树；以及搭建一个可商业化运行平台用到的主要开源工具，这些算法和工具是构建本文的在线广告点击预测系统的基础设施。</w:t>
      </w:r>
      <w:bookmarkStart w:id="34" w:name="_GoBack"/>
      <w:bookmarkEnd w:id="34"/>
    </w:p>
    <w:p w:rsidR="002C410F" w:rsidRDefault="002C410F">
      <w:pPr>
        <w:widowControl/>
        <w:jc w:val="left"/>
        <w:rPr>
          <w:rFonts w:ascii="宋体" w:hAnsi="宋体"/>
          <w:sz w:val="24"/>
        </w:rPr>
      </w:pPr>
      <w:r>
        <w:rPr>
          <w:rFonts w:ascii="宋体" w:hAnsi="宋体"/>
          <w:sz w:val="24"/>
        </w:rPr>
        <w:br w:type="page"/>
      </w:r>
    </w:p>
    <w:p w:rsidR="002C410F" w:rsidRPr="002C410F" w:rsidRDefault="002C410F" w:rsidP="002C410F">
      <w:pPr>
        <w:pStyle w:val="1"/>
        <w:jc w:val="center"/>
        <w:rPr>
          <w:rFonts w:ascii="黑体" w:eastAsia="黑体" w:hAnsi="黑体"/>
          <w:b w:val="0"/>
          <w:sz w:val="32"/>
          <w:szCs w:val="32"/>
        </w:rPr>
      </w:pPr>
      <w:bookmarkStart w:id="35" w:name="_Toc471364618"/>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面向微博的在线广告点击行为预测需求分析</w:t>
      </w:r>
      <w:bookmarkEnd w:id="35"/>
    </w:p>
    <w:p w:rsidR="002C410F" w:rsidRDefault="002C410F" w:rsidP="006C0A80">
      <w:pPr>
        <w:spacing w:line="400" w:lineRule="exact"/>
        <w:rPr>
          <w:rFonts w:ascii="宋体" w:hAnsi="宋体"/>
          <w:sz w:val="24"/>
        </w:rPr>
      </w:pPr>
    </w:p>
    <w:p w:rsidR="003411D7" w:rsidRDefault="003411D7" w:rsidP="006C0A80">
      <w:pPr>
        <w:spacing w:line="400" w:lineRule="exact"/>
        <w:rPr>
          <w:rFonts w:ascii="宋体" w:hAnsi="宋体"/>
          <w:sz w:val="24"/>
        </w:rPr>
      </w:pPr>
    </w:p>
    <w:p w:rsidR="003411D7" w:rsidRDefault="003411D7" w:rsidP="006C0A80">
      <w:pPr>
        <w:spacing w:line="400" w:lineRule="exact"/>
        <w:rPr>
          <w:rFonts w:ascii="宋体" w:hAnsi="宋体"/>
          <w:sz w:val="24"/>
        </w:rPr>
      </w:pPr>
    </w:p>
    <w:p w:rsidR="003411D7" w:rsidRDefault="003411D7" w:rsidP="006C0A80">
      <w:pPr>
        <w:spacing w:line="400" w:lineRule="exact"/>
        <w:rPr>
          <w:rFonts w:ascii="宋体" w:hAnsi="宋体"/>
          <w:sz w:val="24"/>
        </w:rPr>
      </w:pPr>
    </w:p>
    <w:p w:rsidR="00096C85" w:rsidRDefault="006E78C3">
      <w:pPr>
        <w:widowControl/>
        <w:jc w:val="left"/>
        <w:rPr>
          <w:rFonts w:ascii="宋体" w:hAnsi="宋体"/>
          <w:sz w:val="24"/>
        </w:rPr>
      </w:pPr>
      <w:r>
        <w:rPr>
          <w:rFonts w:ascii="宋体" w:hAnsi="宋体"/>
          <w:sz w:val="24"/>
        </w:rPr>
        <w:br w:type="page"/>
      </w:r>
      <w:r w:rsidR="00096C85">
        <w:rPr>
          <w:rFonts w:ascii="宋体" w:hAnsi="宋体"/>
          <w:sz w:val="24"/>
        </w:rPr>
        <w:lastRenderedPageBreak/>
        <w:br w:type="page"/>
      </w:r>
    </w:p>
    <w:p w:rsidR="00547AEE" w:rsidRPr="00980DAF" w:rsidRDefault="00980DAF" w:rsidP="00980DAF">
      <w:pPr>
        <w:pStyle w:val="1"/>
        <w:jc w:val="center"/>
        <w:rPr>
          <w:rFonts w:ascii="黑体" w:eastAsia="黑体" w:hAnsi="黑体"/>
          <w:b w:val="0"/>
          <w:sz w:val="32"/>
          <w:szCs w:val="32"/>
        </w:rPr>
      </w:pPr>
      <w:bookmarkStart w:id="36" w:name="_Toc471364619"/>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980DAF">
        <w:rPr>
          <w:rFonts w:ascii="黑体" w:eastAsia="黑体" w:hAnsi="黑体" w:hint="eastAsia"/>
          <w:b w:val="0"/>
          <w:sz w:val="32"/>
          <w:szCs w:val="32"/>
        </w:rPr>
        <w:t>图表示例</w:t>
      </w:r>
      <w:r w:rsidR="002D2A4C">
        <w:rPr>
          <w:rStyle w:val="af"/>
          <w:rFonts w:ascii="黑体" w:eastAsia="黑体" w:hAnsi="黑体"/>
          <w:b w:val="0"/>
          <w:sz w:val="32"/>
          <w:szCs w:val="32"/>
        </w:rPr>
        <w:footnoteReference w:id="1"/>
      </w:r>
      <w:bookmarkEnd w:id="36"/>
    </w:p>
    <w:p w:rsidR="00547AEE" w:rsidRDefault="00547AEE" w:rsidP="00FF1608">
      <w:pPr>
        <w:spacing w:line="400" w:lineRule="exact"/>
        <w:ind w:firstLineChars="177" w:firstLine="425"/>
        <w:rPr>
          <w:rFonts w:ascii="宋体" w:hAnsi="宋体"/>
          <w:sz w:val="24"/>
        </w:rPr>
      </w:pPr>
    </w:p>
    <w:p w:rsidR="00547AEE" w:rsidRDefault="00547AEE" w:rsidP="00FF1608">
      <w:pPr>
        <w:spacing w:line="400" w:lineRule="exact"/>
        <w:ind w:firstLineChars="177" w:firstLine="425"/>
        <w:rPr>
          <w:rFonts w:ascii="宋体" w:hAnsi="宋体"/>
          <w:sz w:val="24"/>
        </w:rPr>
      </w:pPr>
    </w:p>
    <w:p w:rsidR="00FF1608" w:rsidRDefault="00EF6906" w:rsidP="00547AEE">
      <w:r w:rsidRPr="00014DE1">
        <w:rPr>
          <w:noProof/>
        </w:rPr>
        <w:drawing>
          <wp:inline distT="0" distB="0" distL="0" distR="0" wp14:anchorId="48F9E5B5" wp14:editId="35EE3C21">
            <wp:extent cx="5687060" cy="27082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7060" cy="2708275"/>
                    </a:xfrm>
                    <a:prstGeom prst="rect">
                      <a:avLst/>
                    </a:prstGeom>
                    <a:noFill/>
                    <a:ln>
                      <a:noFill/>
                    </a:ln>
                  </pic:spPr>
                </pic:pic>
              </a:graphicData>
            </a:graphic>
          </wp:inline>
        </w:drawing>
      </w:r>
    </w:p>
    <w:p w:rsidR="00D9681A" w:rsidRPr="00F841C2" w:rsidRDefault="00D9681A" w:rsidP="00547AEE">
      <w:pPr>
        <w:jc w:val="center"/>
        <w:rPr>
          <w:rFonts w:ascii="宋体" w:hAnsi="宋体"/>
          <w:sz w:val="22"/>
          <w:szCs w:val="22"/>
        </w:rPr>
      </w:pPr>
      <w:r w:rsidRPr="00F841C2">
        <w:rPr>
          <w:rFonts w:ascii="宋体" w:hAnsi="宋体" w:hint="eastAsia"/>
          <w:sz w:val="22"/>
          <w:szCs w:val="22"/>
        </w:rPr>
        <w:t>图</w:t>
      </w:r>
      <w:r w:rsidR="00980DAF" w:rsidRPr="00BA3919">
        <w:rPr>
          <w:sz w:val="22"/>
          <w:szCs w:val="22"/>
        </w:rPr>
        <w:t>3</w:t>
      </w:r>
      <w:r w:rsidRPr="00BA3919">
        <w:rPr>
          <w:sz w:val="22"/>
          <w:szCs w:val="22"/>
        </w:rPr>
        <w:t>.15</w:t>
      </w:r>
      <w:r w:rsidRPr="00F841C2">
        <w:rPr>
          <w:rFonts w:ascii="宋体" w:hAnsi="宋体" w:hint="eastAsia"/>
          <w:sz w:val="22"/>
          <w:szCs w:val="22"/>
        </w:rPr>
        <w:t xml:space="preserve"> 全球NAT-CO2-2007清单与PKU-CO2-2007比较的空间示意图</w:t>
      </w:r>
    </w:p>
    <w:p w:rsidR="00D9681A" w:rsidRDefault="00D9681A" w:rsidP="00547AEE">
      <w:pPr>
        <w:ind w:firstLineChars="177" w:firstLine="425"/>
        <w:rPr>
          <w:rFonts w:ascii="宋体" w:hAnsi="宋体"/>
          <w:sz w:val="24"/>
        </w:rPr>
      </w:pPr>
    </w:p>
    <w:p w:rsidR="00D9681A" w:rsidRDefault="00D9681A"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Default="00CA604C" w:rsidP="00FF1608">
      <w:pPr>
        <w:spacing w:line="400" w:lineRule="exact"/>
        <w:ind w:firstLineChars="177" w:firstLine="425"/>
        <w:rPr>
          <w:rFonts w:ascii="宋体" w:hAnsi="宋体"/>
          <w:sz w:val="24"/>
        </w:rPr>
      </w:pPr>
    </w:p>
    <w:p w:rsidR="00CA604C" w:rsidRPr="002562E6" w:rsidRDefault="00CA604C" w:rsidP="00CA604C">
      <w:pPr>
        <w:spacing w:before="240" w:after="120"/>
        <w:jc w:val="center"/>
        <w:rPr>
          <w:rFonts w:ascii="宋体" w:hAnsi="宋体"/>
          <w:sz w:val="22"/>
          <w:szCs w:val="22"/>
        </w:rPr>
      </w:pPr>
      <w:bookmarkStart w:id="37" w:name="_Toc353058547"/>
      <w:r w:rsidRPr="002562E6">
        <w:rPr>
          <w:rFonts w:ascii="宋体" w:hAnsi="宋体"/>
          <w:sz w:val="22"/>
          <w:szCs w:val="22"/>
        </w:rPr>
        <w:t>表</w:t>
      </w:r>
      <w:r w:rsidRPr="00BA3919">
        <w:rPr>
          <w:sz w:val="22"/>
          <w:szCs w:val="22"/>
        </w:rPr>
        <w:t>3.5</w:t>
      </w:r>
      <w:r w:rsidRPr="002562E6">
        <w:rPr>
          <w:rFonts w:ascii="宋体" w:hAnsi="宋体"/>
          <w:sz w:val="22"/>
          <w:szCs w:val="22"/>
        </w:rPr>
        <w:t xml:space="preserve"> 室外细菌气溶胶香农-维纳指数（</w:t>
      </w:r>
      <w:r w:rsidRPr="00BA3919">
        <w:rPr>
          <w:sz w:val="22"/>
          <w:szCs w:val="22"/>
        </w:rPr>
        <w:t>H</w:t>
      </w:r>
      <w:r w:rsidRPr="002562E6">
        <w:rPr>
          <w:rFonts w:ascii="宋体" w:hAnsi="宋体"/>
          <w:sz w:val="22"/>
          <w:szCs w:val="22"/>
        </w:rPr>
        <w:t>）和均匀性指数（</w:t>
      </w:r>
      <w:r w:rsidRPr="00BA3919">
        <w:rPr>
          <w:sz w:val="22"/>
          <w:szCs w:val="22"/>
        </w:rPr>
        <w:t>E</w:t>
      </w:r>
      <w:r w:rsidRPr="002562E6">
        <w:rPr>
          <w:rFonts w:ascii="宋体" w:hAnsi="宋体"/>
          <w:sz w:val="22"/>
          <w:szCs w:val="22"/>
        </w:rPr>
        <w:t>）</w:t>
      </w:r>
      <w:bookmarkEnd w:id="37"/>
    </w:p>
    <w:tbl>
      <w:tblPr>
        <w:tblW w:w="9354" w:type="dxa"/>
        <w:jc w:val="center"/>
        <w:tblBorders>
          <w:top w:val="single" w:sz="4" w:space="0" w:color="auto"/>
          <w:bottom w:val="single" w:sz="4" w:space="0" w:color="auto"/>
        </w:tblBorders>
        <w:tblLayout w:type="fixed"/>
        <w:tblLook w:val="04A0" w:firstRow="1" w:lastRow="0" w:firstColumn="1" w:lastColumn="0" w:noHBand="0" w:noVBand="1"/>
      </w:tblPr>
      <w:tblGrid>
        <w:gridCol w:w="482"/>
        <w:gridCol w:w="652"/>
        <w:gridCol w:w="652"/>
        <w:gridCol w:w="980"/>
        <w:gridCol w:w="658"/>
        <w:gridCol w:w="685"/>
        <w:gridCol w:w="619"/>
        <w:gridCol w:w="980"/>
        <w:gridCol w:w="669"/>
        <w:gridCol w:w="709"/>
        <w:gridCol w:w="627"/>
        <w:gridCol w:w="993"/>
        <w:gridCol w:w="648"/>
      </w:tblGrid>
      <w:tr w:rsidR="00CA604C" w:rsidRPr="00980DAF" w:rsidTr="001D7CD3">
        <w:trPr>
          <w:trHeight w:val="244"/>
          <w:jc w:val="center"/>
        </w:trPr>
        <w:tc>
          <w:tcPr>
            <w:tcW w:w="482" w:type="dxa"/>
            <w:vMerge w:val="restart"/>
            <w:tcBorders>
              <w:top w:val="single" w:sz="18"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2942" w:type="dxa"/>
            <w:gridSpan w:val="4"/>
            <w:tcBorders>
              <w:top w:val="single" w:sz="18"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1 (&gt;7.1 μm)</w:t>
            </w:r>
          </w:p>
        </w:tc>
        <w:tc>
          <w:tcPr>
            <w:tcW w:w="2953" w:type="dxa"/>
            <w:gridSpan w:val="4"/>
            <w:tcBorders>
              <w:top w:val="single" w:sz="18" w:space="0" w:color="auto"/>
              <w:left w:val="nil"/>
              <w:bottom w:val="single" w:sz="6" w:space="0" w:color="auto"/>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2 (4.8-7.1 μm)</w:t>
            </w:r>
          </w:p>
        </w:tc>
        <w:tc>
          <w:tcPr>
            <w:tcW w:w="2977" w:type="dxa"/>
            <w:gridSpan w:val="4"/>
            <w:tcBorders>
              <w:top w:val="single" w:sz="18"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Stage 3 (3.2-4.7 μm)</w:t>
            </w:r>
          </w:p>
        </w:tc>
      </w:tr>
      <w:tr w:rsidR="00CA604C" w:rsidRPr="00980DAF" w:rsidTr="001D7CD3">
        <w:trPr>
          <w:trHeight w:val="244"/>
          <w:jc w:val="center"/>
        </w:trPr>
        <w:tc>
          <w:tcPr>
            <w:tcW w:w="482" w:type="dxa"/>
            <w:vMerge/>
            <w:tcBorders>
              <w:bottom w:val="single" w:sz="6" w:space="0" w:color="auto"/>
              <w:right w:val="nil"/>
            </w:tcBorders>
            <w:shd w:val="clear" w:color="auto" w:fill="auto"/>
            <w:noWrap/>
            <w:vAlign w:val="center"/>
            <w:hideMark/>
          </w:tcPr>
          <w:p w:rsidR="00CA604C" w:rsidRPr="00980DAF" w:rsidRDefault="00CA604C" w:rsidP="001D7CD3">
            <w:pPr>
              <w:widowControl/>
              <w:spacing w:before="60" w:after="60"/>
              <w:jc w:val="left"/>
              <w:rPr>
                <w:color w:val="000000"/>
                <w:kern w:val="0"/>
                <w:szCs w:val="21"/>
              </w:rPr>
            </w:pPr>
          </w:p>
        </w:tc>
        <w:tc>
          <w:tcPr>
            <w:tcW w:w="652"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52"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58"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685"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19" w:type="dxa"/>
            <w:tcBorders>
              <w:top w:val="single" w:sz="6" w:space="0" w:color="auto"/>
              <w:left w:val="nil"/>
              <w:bottom w:val="single" w:sz="6" w:space="0" w:color="auto"/>
              <w:right w:val="nil"/>
            </w:tcBorders>
            <w:vAlign w:val="center"/>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80"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6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c>
          <w:tcPr>
            <w:tcW w:w="709"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Con</w:t>
            </w:r>
          </w:p>
        </w:tc>
        <w:tc>
          <w:tcPr>
            <w:tcW w:w="627"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Low</w:t>
            </w:r>
          </w:p>
        </w:tc>
        <w:tc>
          <w:tcPr>
            <w:tcW w:w="993" w:type="dxa"/>
            <w:tcBorders>
              <w:top w:val="single" w:sz="6" w:space="0" w:color="auto"/>
              <w:left w:val="nil"/>
              <w:bottom w:val="single" w:sz="6"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Medium</w:t>
            </w:r>
          </w:p>
        </w:tc>
        <w:tc>
          <w:tcPr>
            <w:tcW w:w="648" w:type="dxa"/>
            <w:tcBorders>
              <w:top w:val="single" w:sz="6" w:space="0" w:color="auto"/>
              <w:left w:val="nil"/>
              <w:bottom w:val="single" w:sz="6"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 w:val="20"/>
                <w:szCs w:val="20"/>
              </w:rPr>
            </w:pPr>
            <w:r w:rsidRPr="00980DAF">
              <w:rPr>
                <w:color w:val="000000"/>
                <w:kern w:val="0"/>
                <w:sz w:val="20"/>
                <w:szCs w:val="20"/>
              </w:rPr>
              <w:t>High</w:t>
            </w:r>
          </w:p>
        </w:tc>
      </w:tr>
      <w:tr w:rsidR="00CA604C" w:rsidRPr="00980DAF" w:rsidTr="001D7CD3">
        <w:trPr>
          <w:trHeight w:val="244"/>
          <w:jc w:val="center"/>
        </w:trPr>
        <w:tc>
          <w:tcPr>
            <w:tcW w:w="482" w:type="dxa"/>
            <w:tcBorders>
              <w:top w:val="single" w:sz="6" w:space="0" w:color="auto"/>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H</w:t>
            </w:r>
          </w:p>
        </w:tc>
        <w:tc>
          <w:tcPr>
            <w:tcW w:w="652"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2.52</w:t>
            </w:r>
          </w:p>
        </w:tc>
        <w:tc>
          <w:tcPr>
            <w:tcW w:w="652"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2.58</w:t>
            </w:r>
          </w:p>
        </w:tc>
        <w:tc>
          <w:tcPr>
            <w:tcW w:w="980"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2.57</w:t>
            </w:r>
          </w:p>
        </w:tc>
        <w:tc>
          <w:tcPr>
            <w:tcW w:w="658"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2.24</w:t>
            </w:r>
          </w:p>
        </w:tc>
        <w:tc>
          <w:tcPr>
            <w:tcW w:w="685"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2.48</w:t>
            </w:r>
          </w:p>
        </w:tc>
        <w:tc>
          <w:tcPr>
            <w:tcW w:w="619" w:type="dxa"/>
            <w:tcBorders>
              <w:top w:val="single" w:sz="6" w:space="0" w:color="auto"/>
              <w:left w:val="nil"/>
              <w:bottom w:val="nil"/>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980"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2.21</w:t>
            </w:r>
          </w:p>
        </w:tc>
        <w:tc>
          <w:tcPr>
            <w:tcW w:w="66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2.36</w:t>
            </w:r>
          </w:p>
        </w:tc>
        <w:tc>
          <w:tcPr>
            <w:tcW w:w="709"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2.66</w:t>
            </w:r>
          </w:p>
        </w:tc>
        <w:tc>
          <w:tcPr>
            <w:tcW w:w="627"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2.65</w:t>
            </w:r>
          </w:p>
        </w:tc>
        <w:tc>
          <w:tcPr>
            <w:tcW w:w="993" w:type="dxa"/>
            <w:tcBorders>
              <w:top w:val="single" w:sz="6" w:space="0" w:color="auto"/>
              <w:left w:val="nil"/>
              <w:bottom w:val="nil"/>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2.64</w:t>
            </w:r>
          </w:p>
        </w:tc>
        <w:tc>
          <w:tcPr>
            <w:tcW w:w="648" w:type="dxa"/>
            <w:tcBorders>
              <w:top w:val="single" w:sz="6" w:space="0" w:color="auto"/>
              <w:left w:val="nil"/>
              <w:bottom w:val="nil"/>
            </w:tcBorders>
            <w:shd w:val="clear" w:color="auto" w:fill="auto"/>
            <w:noWrap/>
            <w:vAlign w:val="center"/>
            <w:hideMark/>
          </w:tcPr>
          <w:p w:rsidR="00CA604C" w:rsidRPr="00980DAF" w:rsidRDefault="00CA604C" w:rsidP="001D7CD3">
            <w:pPr>
              <w:widowControl/>
              <w:spacing w:before="60" w:after="60"/>
              <w:jc w:val="center"/>
              <w:rPr>
                <w:b/>
                <w:i/>
                <w:color w:val="000000"/>
                <w:kern w:val="0"/>
                <w:szCs w:val="21"/>
              </w:rPr>
            </w:pPr>
            <w:r w:rsidRPr="00980DAF">
              <w:rPr>
                <w:b/>
                <w:i/>
                <w:color w:val="000000"/>
                <w:kern w:val="0"/>
                <w:szCs w:val="21"/>
              </w:rPr>
              <w:t>2.53</w:t>
            </w:r>
          </w:p>
        </w:tc>
      </w:tr>
      <w:tr w:rsidR="00CA604C" w:rsidRPr="00980DAF" w:rsidTr="001D7CD3">
        <w:trPr>
          <w:trHeight w:val="244"/>
          <w:jc w:val="center"/>
        </w:trPr>
        <w:tc>
          <w:tcPr>
            <w:tcW w:w="482" w:type="dxa"/>
            <w:tcBorders>
              <w:top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b/>
                <w:color w:val="000000"/>
                <w:kern w:val="0"/>
                <w:szCs w:val="21"/>
              </w:rPr>
            </w:pPr>
            <w:r w:rsidRPr="00980DAF">
              <w:rPr>
                <w:b/>
                <w:color w:val="000000"/>
                <w:kern w:val="0"/>
                <w:szCs w:val="21"/>
              </w:rPr>
              <w:t>E</w:t>
            </w:r>
          </w:p>
        </w:tc>
        <w:tc>
          <w:tcPr>
            <w:tcW w:w="652"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0.87</w:t>
            </w:r>
          </w:p>
        </w:tc>
        <w:tc>
          <w:tcPr>
            <w:tcW w:w="652"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c>
          <w:tcPr>
            <w:tcW w:w="980"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0.93</w:t>
            </w:r>
          </w:p>
        </w:tc>
        <w:tc>
          <w:tcPr>
            <w:tcW w:w="658"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85"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19" w:type="dxa"/>
            <w:tcBorders>
              <w:top w:val="nil"/>
              <w:left w:val="nil"/>
              <w:bottom w:val="single" w:sz="18" w:space="0" w:color="auto"/>
              <w:right w:val="nil"/>
            </w:tcBorders>
            <w:vAlign w:val="center"/>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980"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0.86</w:t>
            </w:r>
          </w:p>
        </w:tc>
        <w:tc>
          <w:tcPr>
            <w:tcW w:w="66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709"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627"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0.9</w:t>
            </w:r>
          </w:p>
        </w:tc>
        <w:tc>
          <w:tcPr>
            <w:tcW w:w="993" w:type="dxa"/>
            <w:tcBorders>
              <w:top w:val="nil"/>
              <w:left w:val="nil"/>
              <w:bottom w:val="single" w:sz="18" w:space="0" w:color="auto"/>
              <w:right w:val="nil"/>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0.85</w:t>
            </w:r>
          </w:p>
        </w:tc>
        <w:tc>
          <w:tcPr>
            <w:tcW w:w="648" w:type="dxa"/>
            <w:tcBorders>
              <w:top w:val="nil"/>
              <w:left w:val="nil"/>
              <w:bottom w:val="single" w:sz="18" w:space="0" w:color="auto"/>
            </w:tcBorders>
            <w:shd w:val="clear" w:color="auto" w:fill="auto"/>
            <w:noWrap/>
            <w:vAlign w:val="center"/>
            <w:hideMark/>
          </w:tcPr>
          <w:p w:rsidR="00CA604C" w:rsidRPr="00980DAF" w:rsidRDefault="00CA604C" w:rsidP="001D7CD3">
            <w:pPr>
              <w:widowControl/>
              <w:spacing w:before="60" w:after="60"/>
              <w:jc w:val="center"/>
              <w:rPr>
                <w:color w:val="000000"/>
                <w:kern w:val="0"/>
                <w:szCs w:val="21"/>
              </w:rPr>
            </w:pPr>
            <w:r w:rsidRPr="00980DAF">
              <w:rPr>
                <w:color w:val="000000"/>
                <w:kern w:val="0"/>
                <w:szCs w:val="21"/>
              </w:rPr>
              <w:t>0.88</w:t>
            </w:r>
          </w:p>
        </w:tc>
      </w:tr>
    </w:tbl>
    <w:p w:rsidR="00CA604C" w:rsidRPr="005F69B8" w:rsidRDefault="00CA604C" w:rsidP="00CA604C"/>
    <w:p w:rsidR="00CA604C" w:rsidRDefault="00CA604C" w:rsidP="00CA604C">
      <w:pPr>
        <w:spacing w:line="400" w:lineRule="exact"/>
        <w:ind w:firstLineChars="177" w:firstLine="425"/>
        <w:rPr>
          <w:rFonts w:ascii="宋体" w:hAnsi="宋体"/>
          <w:sz w:val="24"/>
        </w:rPr>
      </w:pPr>
    </w:p>
    <w:p w:rsidR="00CA604C" w:rsidRDefault="00CA604C" w:rsidP="00CA604C">
      <w:pPr>
        <w:spacing w:line="400" w:lineRule="exact"/>
        <w:ind w:firstLineChars="177" w:firstLine="425"/>
        <w:rPr>
          <w:rFonts w:ascii="宋体" w:hAnsi="宋体"/>
          <w:sz w:val="24"/>
        </w:rPr>
      </w:pPr>
    </w:p>
    <w:p w:rsidR="00D9681A" w:rsidRDefault="00D9681A" w:rsidP="00D9681A">
      <w:pPr>
        <w:spacing w:line="400" w:lineRule="exact"/>
        <w:ind w:firstLineChars="177" w:firstLine="425"/>
        <w:rPr>
          <w:rFonts w:ascii="宋体" w:hAnsi="宋体"/>
          <w:sz w:val="24"/>
        </w:rPr>
      </w:pPr>
    </w:p>
    <w:p w:rsidR="003545F7" w:rsidRDefault="003545F7">
      <w:pPr>
        <w:widowControl/>
        <w:jc w:val="left"/>
        <w:rPr>
          <w:rFonts w:ascii="宋体" w:hAnsi="宋体"/>
          <w:sz w:val="24"/>
        </w:rPr>
      </w:pPr>
      <w:r>
        <w:rPr>
          <w:rFonts w:ascii="宋体" w:hAnsi="宋体"/>
          <w:sz w:val="24"/>
        </w:rPr>
        <w:br w:type="page"/>
      </w:r>
    </w:p>
    <w:p w:rsidR="00AE480C" w:rsidRPr="003545F7" w:rsidRDefault="00AE480C" w:rsidP="003545F7">
      <w:pPr>
        <w:pStyle w:val="1"/>
        <w:jc w:val="center"/>
        <w:rPr>
          <w:rFonts w:ascii="黑体" w:eastAsia="黑体" w:hAnsi="黑体"/>
          <w:b w:val="0"/>
          <w:sz w:val="32"/>
          <w:szCs w:val="32"/>
        </w:rPr>
      </w:pPr>
      <w:bookmarkStart w:id="38" w:name="_Toc471364620"/>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38"/>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Pr="00AE480C" w:rsidRDefault="00AE480C" w:rsidP="00AE480C">
      <w:pPr>
        <w:spacing w:line="400" w:lineRule="exact"/>
        <w:ind w:firstLineChars="177" w:firstLine="425"/>
        <w:rPr>
          <w:rFonts w:ascii="宋体" w:hAnsi="宋体"/>
          <w:sz w:val="24"/>
        </w:rPr>
      </w:pPr>
    </w:p>
    <w:p w:rsidR="00AE480C" w:rsidRDefault="00AE480C">
      <w:pPr>
        <w:widowControl/>
        <w:jc w:val="left"/>
      </w:pPr>
      <w:r>
        <w:br w:type="page"/>
      </w:r>
    </w:p>
    <w:p w:rsidR="007D3537" w:rsidRPr="00F61750" w:rsidRDefault="00F61750" w:rsidP="00F61750">
      <w:pPr>
        <w:pStyle w:val="1"/>
        <w:jc w:val="center"/>
        <w:rPr>
          <w:rFonts w:ascii="黑体" w:eastAsia="黑体" w:hAnsi="黑体"/>
          <w:b w:val="0"/>
          <w:sz w:val="32"/>
          <w:szCs w:val="32"/>
        </w:rPr>
      </w:pPr>
      <w:bookmarkStart w:id="39" w:name="_Toc471364621"/>
      <w:r w:rsidRPr="00F61750">
        <w:rPr>
          <w:rFonts w:ascii="黑体" w:eastAsia="黑体" w:hAnsi="黑体" w:hint="eastAsia"/>
          <w:b w:val="0"/>
          <w:sz w:val="32"/>
          <w:szCs w:val="32"/>
        </w:rPr>
        <w:lastRenderedPageBreak/>
        <w:t>参考文献</w:t>
      </w:r>
      <w:r>
        <w:rPr>
          <w:rStyle w:val="af"/>
          <w:rFonts w:ascii="黑体" w:eastAsia="黑体" w:hAnsi="黑体"/>
          <w:b w:val="0"/>
          <w:sz w:val="32"/>
          <w:szCs w:val="32"/>
        </w:rPr>
        <w:footnoteReference w:id="2"/>
      </w:r>
      <w:bookmarkEnd w:id="39"/>
    </w:p>
    <w:p w:rsidR="003448FE" w:rsidRDefault="003448FE" w:rsidP="003B12BA">
      <w:pPr>
        <w:pStyle w:val="af1"/>
        <w:numPr>
          <w:ilvl w:val="0"/>
          <w:numId w:val="9"/>
        </w:numPr>
        <w:spacing w:before="60" w:line="320" w:lineRule="exact"/>
        <w:ind w:firstLineChars="0"/>
        <w:rPr>
          <w:szCs w:val="21"/>
        </w:rPr>
      </w:pPr>
      <w:bookmarkStart w:id="40"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31" w:history="1">
        <w:r w:rsidRPr="007E6838">
          <w:rPr>
            <w:rStyle w:val="af2"/>
            <w:szCs w:val="21"/>
          </w:rPr>
          <w:t>http://www.cnnic.net.cn/</w:t>
        </w:r>
      </w:hyperlink>
      <w:bookmarkEnd w:id="40"/>
    </w:p>
    <w:p w:rsidR="003448FE" w:rsidRDefault="003448FE" w:rsidP="003B12BA">
      <w:pPr>
        <w:pStyle w:val="af1"/>
        <w:numPr>
          <w:ilvl w:val="0"/>
          <w:numId w:val="9"/>
        </w:numPr>
        <w:spacing w:before="60" w:line="320" w:lineRule="exact"/>
        <w:ind w:firstLineChars="0"/>
        <w:rPr>
          <w:szCs w:val="21"/>
        </w:rPr>
      </w:pPr>
      <w:bookmarkStart w:id="41" w:name="_Ref469004361"/>
      <w:r>
        <w:rPr>
          <w:rFonts w:hint="eastAsia"/>
          <w:szCs w:val="21"/>
        </w:rPr>
        <w:t>新浪财经频道</w:t>
      </w:r>
      <w:r>
        <w:rPr>
          <w:rFonts w:hint="eastAsia"/>
          <w:szCs w:val="21"/>
        </w:rPr>
        <w:t xml:space="preserve"> </w:t>
      </w:r>
      <w:hyperlink r:id="rId32" w:history="1">
        <w:r w:rsidRPr="007E6838">
          <w:rPr>
            <w:rStyle w:val="af2"/>
            <w:szCs w:val="21"/>
          </w:rPr>
          <w:t>http://finance.sina.com.cn/roll/2016-11-12/doc-ifxxsfip4572557.shtml</w:t>
        </w:r>
      </w:hyperlink>
      <w:bookmarkEnd w:id="41"/>
    </w:p>
    <w:p w:rsidR="003448FE" w:rsidRDefault="00B90A73" w:rsidP="003B12BA">
      <w:pPr>
        <w:pStyle w:val="af1"/>
        <w:numPr>
          <w:ilvl w:val="0"/>
          <w:numId w:val="9"/>
        </w:numPr>
        <w:spacing w:before="60" w:line="320" w:lineRule="exact"/>
        <w:ind w:firstLineChars="0"/>
        <w:rPr>
          <w:szCs w:val="21"/>
        </w:rPr>
      </w:pPr>
      <w:bookmarkStart w:id="42"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42"/>
    </w:p>
    <w:p w:rsidR="00AC097B" w:rsidRDefault="00057ED0" w:rsidP="00057ED0">
      <w:pPr>
        <w:pStyle w:val="af1"/>
        <w:numPr>
          <w:ilvl w:val="0"/>
          <w:numId w:val="9"/>
        </w:numPr>
        <w:spacing w:before="60" w:line="320" w:lineRule="exact"/>
        <w:ind w:firstLineChars="0"/>
        <w:rPr>
          <w:szCs w:val="21"/>
        </w:rPr>
      </w:pPr>
      <w:r w:rsidRPr="00057ED0">
        <w:rPr>
          <w:szCs w:val="21"/>
        </w:rPr>
        <w:t>Zhang, Wei Vivian, and Rosie Jones. "Comparing click logs and editorial labels for training query rewriting." WWW 2007 Workshop on Query Log Analysis: Social And Technological Challenges. 2007.</w:t>
      </w:r>
    </w:p>
    <w:p w:rsidR="00AC32D0" w:rsidRDefault="00AC32D0" w:rsidP="003B12BA">
      <w:pPr>
        <w:pStyle w:val="af1"/>
        <w:numPr>
          <w:ilvl w:val="0"/>
          <w:numId w:val="9"/>
        </w:numPr>
        <w:spacing w:before="60" w:line="320" w:lineRule="exact"/>
        <w:ind w:firstLineChars="0"/>
        <w:rPr>
          <w:szCs w:val="21"/>
        </w:rPr>
      </w:pPr>
      <w:bookmarkStart w:id="43" w:name="_Ref469156674"/>
      <w:r>
        <w:rPr>
          <w:rFonts w:hint="eastAsia"/>
          <w:szCs w:val="21"/>
        </w:rPr>
        <w:t>Richardson</w:t>
      </w:r>
      <w:r>
        <w:rPr>
          <w:szCs w:val="21"/>
        </w:rPr>
        <w:t xml:space="preserve"> M, Dominowska E, Ragno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43"/>
    </w:p>
    <w:p w:rsidR="00AC32D0" w:rsidRDefault="00AC32D0" w:rsidP="003B12BA">
      <w:pPr>
        <w:pStyle w:val="af1"/>
        <w:numPr>
          <w:ilvl w:val="0"/>
          <w:numId w:val="9"/>
        </w:numPr>
        <w:spacing w:before="60" w:line="320" w:lineRule="exact"/>
        <w:ind w:firstLineChars="0"/>
        <w:rPr>
          <w:szCs w:val="21"/>
        </w:rPr>
      </w:pPr>
      <w:bookmarkStart w:id="44" w:name="_Ref469156677"/>
      <w:r>
        <w:rPr>
          <w:rFonts w:hint="eastAsia"/>
          <w:szCs w:val="21"/>
        </w:rPr>
        <w:t xml:space="preserve">Guo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44"/>
    </w:p>
    <w:p w:rsidR="00506BAD" w:rsidRDefault="003464E9" w:rsidP="003B12BA">
      <w:pPr>
        <w:pStyle w:val="af1"/>
        <w:numPr>
          <w:ilvl w:val="0"/>
          <w:numId w:val="9"/>
        </w:numPr>
        <w:spacing w:before="60" w:line="320" w:lineRule="exact"/>
        <w:ind w:firstLineChars="0"/>
        <w:rPr>
          <w:szCs w:val="21"/>
        </w:rPr>
      </w:pPr>
      <w:bookmarkStart w:id="45" w:name="_Ref469158191"/>
      <w:r>
        <w:rPr>
          <w:rFonts w:hint="eastAsia"/>
          <w:szCs w:val="21"/>
        </w:rPr>
        <w:t xml:space="preserve">Jahrer M, </w:t>
      </w:r>
      <w:r>
        <w:rPr>
          <w:szCs w:val="21"/>
        </w:rPr>
        <w:t>Toscher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KDDCup Workshop, Beijing, China, 2012</w:t>
      </w:r>
      <w:bookmarkEnd w:id="45"/>
    </w:p>
    <w:p w:rsidR="00E0430A" w:rsidRDefault="00E0430A" w:rsidP="003B12BA">
      <w:pPr>
        <w:pStyle w:val="af1"/>
        <w:numPr>
          <w:ilvl w:val="0"/>
          <w:numId w:val="9"/>
        </w:numPr>
        <w:spacing w:before="60" w:line="320" w:lineRule="exact"/>
        <w:ind w:firstLineChars="0"/>
        <w:rPr>
          <w:szCs w:val="21"/>
        </w:rPr>
      </w:pPr>
      <w:bookmarkStart w:id="46"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46"/>
    </w:p>
    <w:p w:rsidR="003700AF" w:rsidRDefault="003700AF" w:rsidP="003B12BA">
      <w:pPr>
        <w:pStyle w:val="af1"/>
        <w:numPr>
          <w:ilvl w:val="0"/>
          <w:numId w:val="9"/>
        </w:numPr>
        <w:spacing w:before="60" w:line="320" w:lineRule="exact"/>
        <w:ind w:firstLineChars="0"/>
        <w:rPr>
          <w:szCs w:val="21"/>
        </w:rPr>
      </w:pPr>
      <w:bookmarkStart w:id="47" w:name="_Ref469170289"/>
      <w:r>
        <w:rPr>
          <w:rFonts w:hint="eastAsia"/>
          <w:szCs w:val="21"/>
        </w:rPr>
        <w:t>Rege</w:t>
      </w:r>
      <w:r>
        <w:rPr>
          <w:szCs w:val="21"/>
        </w:rPr>
        <w:t>lson M, Fain D. Predicating click-through rate using keyword clusters, Proceedings of the second workshop on Sponsored Search Auctions, Ann Arbor, USA, 2006: 9623-9628</w:t>
      </w:r>
      <w:bookmarkEnd w:id="47"/>
    </w:p>
    <w:p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rsidR="006F443D" w:rsidRDefault="006F443D" w:rsidP="003B12BA">
      <w:pPr>
        <w:pStyle w:val="af1"/>
        <w:numPr>
          <w:ilvl w:val="0"/>
          <w:numId w:val="9"/>
        </w:numPr>
        <w:spacing w:before="60" w:line="320" w:lineRule="exact"/>
        <w:ind w:firstLineChars="0"/>
        <w:rPr>
          <w:szCs w:val="21"/>
        </w:rPr>
      </w:pPr>
      <w:bookmarkStart w:id="48" w:name="_Ref469171102"/>
      <w:r>
        <w:rPr>
          <w:rFonts w:hint="eastAsia"/>
          <w:szCs w:val="21"/>
        </w:rPr>
        <w:t xml:space="preserve">Wang X, Li W, </w:t>
      </w:r>
      <w:r>
        <w:rPr>
          <w:szCs w:val="21"/>
        </w:rPr>
        <w:t xml:space="preserve">Cui Y, et al. Click-through rate estimation for rare event in online advertising, </w:t>
      </w:r>
      <w:r w:rsidR="00071CC4">
        <w:rPr>
          <w:szCs w:val="21"/>
        </w:rPr>
        <w:t>Hua Xian-Sheng, Mei Tao, Hanjialic A eds. Online Multimedia Advertising: Techniques and Technologies. Hershey Pennsylvania, USA: IGI Global, 2010: 1-12</w:t>
      </w:r>
      <w:bookmarkEnd w:id="48"/>
    </w:p>
    <w:p w:rsidR="00ED13F9" w:rsidRDefault="00ED13F9" w:rsidP="003B12BA">
      <w:pPr>
        <w:pStyle w:val="af1"/>
        <w:numPr>
          <w:ilvl w:val="0"/>
          <w:numId w:val="9"/>
        </w:numPr>
        <w:spacing w:before="60" w:line="320" w:lineRule="exact"/>
        <w:ind w:firstLineChars="0"/>
        <w:rPr>
          <w:szCs w:val="21"/>
        </w:rPr>
      </w:pPr>
      <w:bookmarkStart w:id="49" w:name="_Ref469175230"/>
      <w:r>
        <w:rPr>
          <w:rFonts w:hint="eastAsia"/>
          <w:szCs w:val="21"/>
        </w:rPr>
        <w:t>Kempe</w:t>
      </w:r>
      <w:r>
        <w:rPr>
          <w:szCs w:val="21"/>
        </w:rPr>
        <w:t xml:space="preserve"> D, Mahdian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49"/>
    </w:p>
    <w:p w:rsidR="00D17193" w:rsidRDefault="00D17193" w:rsidP="003B12BA">
      <w:pPr>
        <w:pStyle w:val="af1"/>
        <w:numPr>
          <w:ilvl w:val="0"/>
          <w:numId w:val="9"/>
        </w:numPr>
        <w:spacing w:before="60" w:line="320" w:lineRule="exact"/>
        <w:ind w:firstLineChars="0"/>
        <w:rPr>
          <w:szCs w:val="21"/>
        </w:rPr>
      </w:pPr>
      <w:bookmarkStart w:id="50" w:name="_Ref469175559"/>
      <w:r>
        <w:rPr>
          <w:rFonts w:hint="eastAsia"/>
          <w:szCs w:val="21"/>
        </w:rPr>
        <w:t xml:space="preserve">Guo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50"/>
    </w:p>
    <w:p w:rsidR="006B76D5" w:rsidRDefault="006B76D5" w:rsidP="003B12BA">
      <w:pPr>
        <w:pStyle w:val="af1"/>
        <w:numPr>
          <w:ilvl w:val="0"/>
          <w:numId w:val="9"/>
        </w:numPr>
        <w:spacing w:before="60" w:line="320" w:lineRule="exact"/>
        <w:ind w:firstLineChars="0"/>
        <w:rPr>
          <w:szCs w:val="21"/>
        </w:rPr>
      </w:pPr>
      <w:bookmarkStart w:id="51" w:name="_Ref469186623"/>
      <w:r w:rsidRPr="006B76D5">
        <w:rPr>
          <w:rFonts w:hint="eastAsia"/>
          <w:szCs w:val="21"/>
        </w:rPr>
        <w:t>腾讯大数据：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33" w:history="1">
        <w:r w:rsidR="00417CBC" w:rsidRPr="00207A7F">
          <w:rPr>
            <w:rStyle w:val="af2"/>
            <w:szCs w:val="21"/>
          </w:rPr>
          <w:t>http://www.cbdio.com/BigData/2015-08/27/content_3750170.htm</w:t>
        </w:r>
      </w:hyperlink>
      <w:bookmarkEnd w:id="51"/>
    </w:p>
    <w:p w:rsidR="00417CBC" w:rsidRDefault="00ED3442" w:rsidP="00ED3442">
      <w:pPr>
        <w:pStyle w:val="af1"/>
        <w:numPr>
          <w:ilvl w:val="0"/>
          <w:numId w:val="9"/>
        </w:numPr>
        <w:spacing w:before="60" w:line="320" w:lineRule="exact"/>
        <w:ind w:firstLineChars="0"/>
        <w:rPr>
          <w:szCs w:val="21"/>
        </w:rPr>
      </w:pPr>
      <w:bookmarkStart w:id="52" w:name="_Ref471353175"/>
      <w:r w:rsidRPr="00ED3442">
        <w:rPr>
          <w:szCs w:val="21"/>
        </w:rPr>
        <w:t>He, Xinran, et al. "Practical lessons from predicting clicks on ads at facebook." Proceedings of the Eighth International Workshop on Data Mining for Online Advertising. ACM, 2014.</w:t>
      </w:r>
      <w:bookmarkEnd w:id="52"/>
    </w:p>
    <w:bookmarkStart w:id="53" w:name="_Ref469187087"/>
    <w:p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53"/>
      <w:r>
        <w:rPr>
          <w:szCs w:val="21"/>
        </w:rPr>
        <w:fldChar w:fldCharType="end"/>
      </w:r>
    </w:p>
    <w:p w:rsidR="00A42A82" w:rsidRDefault="00A42A82" w:rsidP="003B12BA">
      <w:pPr>
        <w:pStyle w:val="af1"/>
        <w:numPr>
          <w:ilvl w:val="0"/>
          <w:numId w:val="9"/>
        </w:numPr>
        <w:spacing w:before="60" w:line="320" w:lineRule="exact"/>
        <w:ind w:firstLineChars="0"/>
        <w:rPr>
          <w:szCs w:val="21"/>
        </w:rPr>
      </w:pPr>
      <w:bookmarkStart w:id="54" w:name="_Ref469266672"/>
      <w:r w:rsidRPr="00A42A82">
        <w:rPr>
          <w:szCs w:val="21"/>
        </w:rPr>
        <w:t>Cox, DR. "The regression analysis of binary sequences (with discussion)". J Roy Stat Soc B. 20, 1958: 215–242.</w:t>
      </w:r>
      <w:bookmarkEnd w:id="54"/>
    </w:p>
    <w:p w:rsidR="00A42A82" w:rsidRDefault="00A42A82" w:rsidP="003B12BA">
      <w:pPr>
        <w:pStyle w:val="af1"/>
        <w:numPr>
          <w:ilvl w:val="0"/>
          <w:numId w:val="9"/>
        </w:numPr>
        <w:spacing w:before="60" w:line="320" w:lineRule="exact"/>
        <w:ind w:firstLineChars="0"/>
        <w:rPr>
          <w:szCs w:val="21"/>
        </w:rPr>
      </w:pPr>
      <w:bookmarkStart w:id="55" w:name="_Ref469266673"/>
      <w:r w:rsidRPr="00A42A82">
        <w:rPr>
          <w:szCs w:val="21"/>
        </w:rPr>
        <w:lastRenderedPageBreak/>
        <w:t>Walker SH, Duncan DB. "Estimation of the probability of an event as a function of several independent variables". Biometrika. 54, 1967: 167–178.</w:t>
      </w:r>
      <w:bookmarkEnd w:id="55"/>
    </w:p>
    <w:p w:rsidR="009B2B38" w:rsidRDefault="002D76B8" w:rsidP="009B2B38">
      <w:pPr>
        <w:pStyle w:val="af1"/>
        <w:numPr>
          <w:ilvl w:val="0"/>
          <w:numId w:val="9"/>
        </w:numPr>
        <w:spacing w:before="60" w:line="320" w:lineRule="exact"/>
        <w:ind w:firstLineChars="0"/>
        <w:rPr>
          <w:szCs w:val="21"/>
        </w:rPr>
      </w:pPr>
      <w:hyperlink r:id="rId34" w:anchor="Logistic_function.2C_odds.2C_odds_ratio.2C_and_logit" w:history="1">
        <w:bookmarkStart w:id="56" w:name="_Ref469432513"/>
        <w:r w:rsidR="009B2B38" w:rsidRPr="003A210C">
          <w:rPr>
            <w:rStyle w:val="af2"/>
            <w:szCs w:val="21"/>
          </w:rPr>
          <w:t>https://en.wikipedia.org/wiki/Logistic_regression#Logistic_function.2C_odds.2C_odds_ratio.2C_and_logit</w:t>
        </w:r>
        <w:bookmarkEnd w:id="56"/>
      </w:hyperlink>
    </w:p>
    <w:p w:rsidR="009B2B38" w:rsidRDefault="009B2B38" w:rsidP="009B2B38">
      <w:pPr>
        <w:pStyle w:val="af1"/>
        <w:numPr>
          <w:ilvl w:val="0"/>
          <w:numId w:val="9"/>
        </w:numPr>
        <w:spacing w:before="60" w:line="320" w:lineRule="exact"/>
        <w:ind w:firstLineChars="0"/>
        <w:rPr>
          <w:szCs w:val="21"/>
        </w:rPr>
      </w:pPr>
      <w:bookmarkStart w:id="57" w:name="_Ref469432529"/>
      <w:r w:rsidRPr="009B2B38">
        <w:rPr>
          <w:szCs w:val="21"/>
        </w:rPr>
        <w:t>Hosmer, David W.; Lemeshow, Stanley. Applied Logistic Regression (2nd ed.). Wiley. ISBN 0-471-35632-8, 2000</w:t>
      </w:r>
      <w:bookmarkEnd w:id="57"/>
    </w:p>
    <w:p w:rsidR="00236E88" w:rsidRDefault="00236E88" w:rsidP="00236E88">
      <w:pPr>
        <w:pStyle w:val="af1"/>
        <w:numPr>
          <w:ilvl w:val="0"/>
          <w:numId w:val="9"/>
        </w:numPr>
        <w:spacing w:before="60" w:line="320" w:lineRule="exact"/>
        <w:ind w:firstLineChars="0"/>
        <w:rPr>
          <w:szCs w:val="21"/>
        </w:rPr>
      </w:pPr>
      <w:bookmarkStart w:id="58" w:name="_Ref469608278"/>
      <w:r>
        <w:rPr>
          <w:szCs w:val="21"/>
        </w:rPr>
        <w:t>Everitt, Brian</w:t>
      </w:r>
      <w:r w:rsidRPr="00236E88">
        <w:rPr>
          <w:szCs w:val="21"/>
        </w:rPr>
        <w:t>. The Cambridge Dictionary of Statistics. Cambridge, UK New Y</w:t>
      </w:r>
      <w:r>
        <w:rPr>
          <w:szCs w:val="21"/>
        </w:rPr>
        <w:t>ork: Cambridge University Press, 1998</w:t>
      </w:r>
      <w:bookmarkEnd w:id="58"/>
    </w:p>
    <w:p w:rsidR="00DA2954" w:rsidRDefault="00DA2954" w:rsidP="00DA2954">
      <w:pPr>
        <w:pStyle w:val="af1"/>
        <w:numPr>
          <w:ilvl w:val="0"/>
          <w:numId w:val="9"/>
        </w:numPr>
        <w:spacing w:before="60" w:line="320" w:lineRule="exact"/>
        <w:ind w:firstLineChars="0"/>
        <w:rPr>
          <w:szCs w:val="21"/>
        </w:rPr>
      </w:pPr>
      <w:bookmarkStart w:id="59" w:name="_Ref469608991"/>
      <w:r w:rsidRPr="00DA2954">
        <w:rPr>
          <w:szCs w:val="21"/>
        </w:rPr>
        <w:t>Tjalling J. Ypma, Historical development of the Newton-Raphson method, SIAM Review 37 (4), 531–551, 1995.</w:t>
      </w:r>
      <w:bookmarkEnd w:id="59"/>
    </w:p>
    <w:p w:rsidR="000B081B" w:rsidRDefault="000B081B" w:rsidP="000B081B">
      <w:pPr>
        <w:pStyle w:val="af1"/>
        <w:numPr>
          <w:ilvl w:val="0"/>
          <w:numId w:val="9"/>
        </w:numPr>
        <w:spacing w:before="60" w:line="320" w:lineRule="exact"/>
        <w:ind w:firstLineChars="0"/>
        <w:rPr>
          <w:szCs w:val="21"/>
        </w:rPr>
      </w:pPr>
      <w:bookmarkStart w:id="60"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60"/>
    </w:p>
    <w:p w:rsidR="008445F2" w:rsidRDefault="008445F2" w:rsidP="008445F2">
      <w:pPr>
        <w:pStyle w:val="af1"/>
        <w:numPr>
          <w:ilvl w:val="0"/>
          <w:numId w:val="9"/>
        </w:numPr>
        <w:spacing w:before="60" w:line="320" w:lineRule="exact"/>
        <w:ind w:firstLineChars="0"/>
        <w:rPr>
          <w:szCs w:val="21"/>
        </w:rPr>
      </w:pPr>
      <w:bookmarkStart w:id="61"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61"/>
    </w:p>
    <w:p w:rsidR="00534494" w:rsidRDefault="00534494" w:rsidP="00534494">
      <w:pPr>
        <w:pStyle w:val="af1"/>
        <w:numPr>
          <w:ilvl w:val="0"/>
          <w:numId w:val="9"/>
        </w:numPr>
        <w:spacing w:before="60" w:line="320" w:lineRule="exact"/>
        <w:ind w:firstLineChars="0"/>
        <w:rPr>
          <w:szCs w:val="21"/>
        </w:rPr>
      </w:pPr>
      <w:bookmarkStart w:id="62" w:name="_Ref469787414"/>
      <w:r w:rsidRPr="00534494">
        <w:rPr>
          <w:szCs w:val="21"/>
        </w:rPr>
        <w:t>J. Duchi and Y. Singer. Efficient learning using forward-backward splitting. In Advances in Neural Information P</w:t>
      </w:r>
      <w:r>
        <w:rPr>
          <w:szCs w:val="21"/>
        </w:rPr>
        <w:t>rocessing Systems 22, pages 495-</w:t>
      </w:r>
      <w:r w:rsidRPr="00534494">
        <w:rPr>
          <w:szCs w:val="21"/>
        </w:rPr>
        <w:t>503. 2009</w:t>
      </w:r>
      <w:bookmarkEnd w:id="62"/>
    </w:p>
    <w:p w:rsidR="005D58A3" w:rsidRDefault="005D58A3" w:rsidP="005D58A3">
      <w:pPr>
        <w:pStyle w:val="af1"/>
        <w:numPr>
          <w:ilvl w:val="0"/>
          <w:numId w:val="9"/>
        </w:numPr>
        <w:spacing w:before="60" w:line="320" w:lineRule="exact"/>
        <w:ind w:firstLineChars="0"/>
        <w:rPr>
          <w:szCs w:val="21"/>
        </w:rPr>
      </w:pPr>
      <w:bookmarkStart w:id="63" w:name="_Ref469787430"/>
      <w:r w:rsidRPr="005D58A3">
        <w:rPr>
          <w:szCs w:val="21"/>
        </w:rPr>
        <w:t>L. Xiao. Dual averaging method for regularized stochastic learning and online optimization. In NIPS, 2009</w:t>
      </w:r>
      <w:bookmarkEnd w:id="63"/>
    </w:p>
    <w:p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rsidR="006770C5" w:rsidRDefault="006770C5" w:rsidP="006770C5">
      <w:pPr>
        <w:pStyle w:val="af1"/>
        <w:numPr>
          <w:ilvl w:val="0"/>
          <w:numId w:val="9"/>
        </w:numPr>
        <w:spacing w:before="60" w:line="320" w:lineRule="exact"/>
        <w:ind w:firstLineChars="0"/>
        <w:rPr>
          <w:szCs w:val="21"/>
        </w:rPr>
      </w:pPr>
      <w:bookmarkStart w:id="64"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64"/>
    </w:p>
    <w:p w:rsidR="00C677B1" w:rsidRPr="009928B8" w:rsidRDefault="0031266E" w:rsidP="0031266E">
      <w:pPr>
        <w:pStyle w:val="af1"/>
        <w:numPr>
          <w:ilvl w:val="0"/>
          <w:numId w:val="9"/>
        </w:numPr>
        <w:spacing w:before="60" w:line="320" w:lineRule="exact"/>
        <w:ind w:firstLineChars="0"/>
        <w:rPr>
          <w:szCs w:val="21"/>
        </w:rPr>
      </w:pPr>
      <w:r w:rsidRPr="0031266E">
        <w:rPr>
          <w:szCs w:val="21"/>
        </w:rPr>
        <w:t>Lamport, Leslie. "Paxos made simple." ACM Sigact News 32.4 (2001): 18-25.</w:t>
      </w:r>
    </w:p>
    <w:p w:rsidR="009928B8" w:rsidRDefault="00412975" w:rsidP="00412975">
      <w:pPr>
        <w:pStyle w:val="af1"/>
        <w:numPr>
          <w:ilvl w:val="0"/>
          <w:numId w:val="9"/>
        </w:numPr>
        <w:spacing w:before="60" w:line="320" w:lineRule="exact"/>
        <w:ind w:firstLineChars="0"/>
        <w:rPr>
          <w:szCs w:val="21"/>
        </w:rPr>
      </w:pPr>
      <w:r w:rsidRPr="00412975">
        <w:rPr>
          <w:szCs w:val="21"/>
        </w:rPr>
        <w:t>Junqueira, Flavio, and Benjamin Reed. ZooKeeper: distributed process coordination. " O'Reilly Media, Inc.", 2013.</w:t>
      </w:r>
    </w:p>
    <w:p w:rsidR="00B14BF3" w:rsidRDefault="00B14BF3" w:rsidP="00B14BF3">
      <w:pPr>
        <w:pStyle w:val="af1"/>
        <w:numPr>
          <w:ilvl w:val="0"/>
          <w:numId w:val="9"/>
        </w:numPr>
        <w:spacing w:before="60" w:line="320" w:lineRule="exact"/>
        <w:ind w:firstLineChars="0"/>
        <w:rPr>
          <w:szCs w:val="21"/>
        </w:rPr>
      </w:pPr>
      <w:bookmarkStart w:id="65" w:name="_Ref470400155"/>
      <w:r w:rsidRPr="00B14BF3">
        <w:rPr>
          <w:rFonts w:hint="eastAsia"/>
          <w:szCs w:val="21"/>
        </w:rPr>
        <w:t xml:space="preserve">McCandless, Michael, Erik Hatcher, and Otis Gospodnetic. "Lucene </w:t>
      </w:r>
      <w:r w:rsidRPr="00B14BF3">
        <w:rPr>
          <w:rFonts w:hint="eastAsia"/>
          <w:szCs w:val="21"/>
        </w:rPr>
        <w:t>实战</w:t>
      </w:r>
      <w:r w:rsidRPr="00B14BF3">
        <w:rPr>
          <w:rFonts w:hint="eastAsia"/>
          <w:szCs w:val="21"/>
        </w:rPr>
        <w:t>." (2011): 6-7.</w:t>
      </w:r>
      <w:bookmarkEnd w:id="65"/>
    </w:p>
    <w:p w:rsidR="001265A4" w:rsidRDefault="001265A4" w:rsidP="001265A4">
      <w:pPr>
        <w:pStyle w:val="af1"/>
        <w:numPr>
          <w:ilvl w:val="0"/>
          <w:numId w:val="9"/>
        </w:numPr>
        <w:spacing w:before="60" w:line="320" w:lineRule="exact"/>
        <w:ind w:firstLineChars="0"/>
        <w:rPr>
          <w:szCs w:val="21"/>
        </w:rPr>
      </w:pPr>
      <w:bookmarkStart w:id="66" w:name="_Ref470401758"/>
      <w:r w:rsidRPr="001265A4">
        <w:rPr>
          <w:szCs w:val="21"/>
        </w:rPr>
        <w:t>Rakowski, Krzysztof. Learning Apache Thrift. Packt Publishing Ltd, 2015.</w:t>
      </w:r>
      <w:bookmarkEnd w:id="66"/>
    </w:p>
    <w:p w:rsidR="009135ED" w:rsidRDefault="009135ED" w:rsidP="009135ED">
      <w:pPr>
        <w:pStyle w:val="af1"/>
        <w:numPr>
          <w:ilvl w:val="0"/>
          <w:numId w:val="9"/>
        </w:numPr>
        <w:spacing w:before="60" w:line="320" w:lineRule="exact"/>
        <w:ind w:firstLineChars="0"/>
        <w:rPr>
          <w:szCs w:val="21"/>
        </w:rPr>
      </w:pPr>
      <w:bookmarkStart w:id="67" w:name="_Ref470403638"/>
      <w:r w:rsidRPr="009135ED">
        <w:rPr>
          <w:szCs w:val="21"/>
        </w:rPr>
        <w:t>Ghemawat, Sanjay, Howard Gobioff, and Shun-Tak Leung. "The Google file system." ACM SIGOPS operating systems review. Vol. 37. No. 5. ACM, 2003.</w:t>
      </w:r>
      <w:bookmarkEnd w:id="67"/>
    </w:p>
    <w:p w:rsidR="007345A9" w:rsidRDefault="007345A9" w:rsidP="007345A9">
      <w:pPr>
        <w:pStyle w:val="af1"/>
        <w:numPr>
          <w:ilvl w:val="0"/>
          <w:numId w:val="9"/>
        </w:numPr>
        <w:spacing w:before="60" w:line="320" w:lineRule="exact"/>
        <w:ind w:firstLineChars="0"/>
        <w:rPr>
          <w:szCs w:val="21"/>
        </w:rPr>
      </w:pPr>
      <w:bookmarkStart w:id="68" w:name="_Ref470403762"/>
      <w:r w:rsidRPr="007345A9">
        <w:rPr>
          <w:szCs w:val="21"/>
        </w:rPr>
        <w:t>Dean, Jeffrey, and Sanjay Ghemawat. "MapReduce: simplified data processing on large clusters." Communications of the ACM 51.1 (2008): 107-113.</w:t>
      </w:r>
      <w:bookmarkEnd w:id="68"/>
    </w:p>
    <w:p w:rsidR="0086028D" w:rsidRPr="000B081B" w:rsidRDefault="0086028D" w:rsidP="0086028D">
      <w:pPr>
        <w:pStyle w:val="af1"/>
        <w:numPr>
          <w:ilvl w:val="0"/>
          <w:numId w:val="9"/>
        </w:numPr>
        <w:spacing w:before="60" w:line="320" w:lineRule="exact"/>
        <w:ind w:firstLineChars="0"/>
        <w:rPr>
          <w:szCs w:val="21"/>
        </w:rPr>
      </w:pPr>
      <w:bookmarkStart w:id="69" w:name="_Ref470404047"/>
      <w:r w:rsidRPr="0086028D">
        <w:rPr>
          <w:szCs w:val="21"/>
        </w:rPr>
        <w:t>Chang, Fay, et al. "Bigtable: A distributed storage system for structured data." ACM Transactions on Computer Systems (TOCS) 26.2 (2008): 4.</w:t>
      </w:r>
      <w:bookmarkEnd w:id="69"/>
    </w:p>
    <w:p w:rsidR="003448FE" w:rsidRPr="00DA2954" w:rsidRDefault="003448FE" w:rsidP="00CB4F4A">
      <w:pPr>
        <w:spacing w:before="60" w:line="320" w:lineRule="exact"/>
        <w:ind w:leftChars="33" w:left="418" w:hangingChars="166" w:hanging="349"/>
        <w:rPr>
          <w:szCs w:val="21"/>
        </w:rPr>
      </w:pPr>
    </w:p>
    <w:p w:rsidR="003448FE" w:rsidRDefault="003448FE" w:rsidP="00CB4F4A">
      <w:pPr>
        <w:spacing w:before="60" w:line="320" w:lineRule="exact"/>
        <w:ind w:leftChars="33" w:left="418" w:hangingChars="166" w:hanging="349"/>
        <w:rPr>
          <w:szCs w:val="21"/>
        </w:rPr>
      </w:pPr>
    </w:p>
    <w:p w:rsidR="00BE6C98" w:rsidRDefault="00BE6C98" w:rsidP="00891A8F">
      <w:pPr>
        <w:spacing w:before="60" w:line="320" w:lineRule="exact"/>
        <w:ind w:left="349" w:hangingChars="166" w:hanging="349"/>
        <w:rPr>
          <w:szCs w:val="21"/>
        </w:rPr>
      </w:pPr>
    </w:p>
    <w:p w:rsidR="00BE6C98" w:rsidRDefault="00BE6C98" w:rsidP="00CA604C">
      <w:pPr>
        <w:spacing w:before="60" w:line="320" w:lineRule="exact"/>
        <w:ind w:left="349" w:hangingChars="166" w:hanging="349"/>
        <w:rPr>
          <w:szCs w:val="21"/>
        </w:rPr>
      </w:pPr>
    </w:p>
    <w:p w:rsidR="003545F7" w:rsidRDefault="003545F7" w:rsidP="00CA604C">
      <w:pPr>
        <w:spacing w:before="60" w:line="320" w:lineRule="exact"/>
        <w:ind w:left="349" w:hangingChars="166" w:hanging="349"/>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70" w:name="_Toc471364622"/>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70"/>
    </w:p>
    <w:p w:rsidR="003545F7" w:rsidRPr="00891A8F" w:rsidRDefault="003545F7" w:rsidP="00891A8F">
      <w:pPr>
        <w:spacing w:line="400" w:lineRule="exact"/>
        <w:ind w:firstLineChars="177" w:firstLine="425"/>
        <w:rPr>
          <w:rFonts w:ascii="宋体" w:hAnsi="宋体"/>
          <w:sz w:val="24"/>
        </w:rPr>
      </w:pPr>
    </w:p>
    <w:p w:rsidR="003545F7" w:rsidRPr="00891A8F" w:rsidRDefault="003545F7" w:rsidP="00891A8F">
      <w:pPr>
        <w:spacing w:line="400" w:lineRule="exact"/>
        <w:ind w:firstLineChars="177" w:firstLine="425"/>
        <w:rPr>
          <w:rFonts w:ascii="宋体" w:hAnsi="宋体"/>
          <w:sz w:val="24"/>
        </w:rPr>
      </w:pPr>
    </w:p>
    <w:p w:rsidR="003545F7" w:rsidRDefault="003545F7">
      <w:pPr>
        <w:widowControl/>
        <w:jc w:val="left"/>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71" w:name="_Toc471364623"/>
      <w:r w:rsidRPr="003545F7">
        <w:rPr>
          <w:rFonts w:ascii="黑体" w:eastAsia="黑体" w:hAnsi="黑体" w:hint="eastAsia"/>
          <w:b w:val="0"/>
          <w:sz w:val="32"/>
          <w:szCs w:val="32"/>
        </w:rPr>
        <w:lastRenderedPageBreak/>
        <w:t>致谢</w:t>
      </w:r>
      <w:bookmarkEnd w:id="71"/>
    </w:p>
    <w:p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342D7D" w:rsidRDefault="00342D7D" w:rsidP="00891A8F">
      <w:pPr>
        <w:spacing w:line="400" w:lineRule="exact"/>
        <w:ind w:firstLineChars="177" w:firstLine="425"/>
        <w:rPr>
          <w:rFonts w:ascii="宋体" w:hAnsi="宋体"/>
          <w:sz w:val="24"/>
        </w:rPr>
      </w:pPr>
      <w:r>
        <w:rPr>
          <w:rFonts w:ascii="宋体" w:hAnsi="宋体"/>
          <w:sz w:val="24"/>
        </w:rPr>
        <w:t>……</w:t>
      </w:r>
    </w:p>
    <w:p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rsidR="003545F7" w:rsidRDefault="003545F7" w:rsidP="00342D7D">
      <w:pPr>
        <w:spacing w:line="400" w:lineRule="exact"/>
        <w:ind w:firstLineChars="177" w:firstLine="372"/>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72" w:name="_Toc471364624"/>
      <w:r w:rsidRPr="00891A8F">
        <w:rPr>
          <w:rFonts w:ascii="黑体" w:eastAsia="黑体" w:hAnsi="黑体" w:hint="eastAsia"/>
          <w:b w:val="0"/>
          <w:sz w:val="32"/>
          <w:szCs w:val="32"/>
        </w:rPr>
        <w:lastRenderedPageBreak/>
        <w:t>北京大学学位论文原创性声明和使用授权说明</w:t>
      </w:r>
      <w:bookmarkEnd w:id="72"/>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rPr>
          <w:sz w:val="24"/>
        </w:rPr>
      </w:pPr>
    </w:p>
    <w:p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rsidR="00891A8F" w:rsidRDefault="00891A8F" w:rsidP="00891A8F">
      <w:pPr>
        <w:numPr>
          <w:ilvl w:val="0"/>
          <w:numId w:val="6"/>
        </w:numPr>
        <w:spacing w:line="360" w:lineRule="auto"/>
        <w:rPr>
          <w:sz w:val="24"/>
        </w:rPr>
      </w:pPr>
      <w:r>
        <w:rPr>
          <w:rFonts w:hint="eastAsia"/>
          <w:sz w:val="24"/>
        </w:rPr>
        <w:t>按照学校要求提交学位论文的印刷本和电子版本；</w:t>
      </w:r>
    </w:p>
    <w:p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rsidR="00891A8F" w:rsidRDefault="00891A8F" w:rsidP="00891A8F">
      <w:pPr>
        <w:ind w:firstLineChars="800" w:firstLine="1920"/>
        <w:rPr>
          <w:sz w:val="24"/>
        </w:rPr>
      </w:pPr>
    </w:p>
    <w:p w:rsidR="00891A8F" w:rsidRDefault="00891A8F" w:rsidP="00891A8F">
      <w:pPr>
        <w:ind w:firstLineChars="800" w:firstLine="1920"/>
        <w:rPr>
          <w:sz w:val="24"/>
        </w:rPr>
      </w:pPr>
      <w:r>
        <w:rPr>
          <w:rFonts w:hint="eastAsia"/>
          <w:sz w:val="24"/>
        </w:rPr>
        <w:t>（保密论文在解密后遵守此规定）</w:t>
      </w: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ind w:firstLine="570"/>
        <w:rPr>
          <w:sz w:val="24"/>
        </w:rPr>
      </w:pPr>
    </w:p>
    <w:p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35"/>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6B8" w:rsidRDefault="002D76B8" w:rsidP="00DF10DF">
      <w:r>
        <w:separator/>
      </w:r>
    </w:p>
  </w:endnote>
  <w:endnote w:type="continuationSeparator" w:id="0">
    <w:p w:rsidR="002D76B8" w:rsidRDefault="002D76B8"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45" w:rsidRDefault="00814945">
    <w:pPr>
      <w:pStyle w:val="a9"/>
      <w:jc w:val="center"/>
    </w:pPr>
    <w:r>
      <w:fldChar w:fldCharType="begin"/>
    </w:r>
    <w:r>
      <w:instrText>PAGE   \* MERGEFORMAT</w:instrText>
    </w:r>
    <w:r>
      <w:fldChar w:fldCharType="separate"/>
    </w:r>
    <w:r w:rsidRPr="00317E1B">
      <w:rPr>
        <w:noProof/>
        <w:lang w:val="zh-CN"/>
      </w:rPr>
      <w:t>2</w:t>
    </w:r>
    <w:r>
      <w:fldChar w:fldCharType="end"/>
    </w:r>
  </w:p>
  <w:p w:rsidR="00814945" w:rsidRDefault="00814945">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45" w:rsidRDefault="00814945">
    <w:pPr>
      <w:pStyle w:val="a9"/>
      <w:jc w:val="center"/>
    </w:pPr>
  </w:p>
  <w:p w:rsidR="00814945" w:rsidRDefault="00814945">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45" w:rsidRDefault="00814945">
    <w:pPr>
      <w:pStyle w:val="a9"/>
      <w:jc w:val="center"/>
    </w:pPr>
  </w:p>
  <w:p w:rsidR="00814945" w:rsidRDefault="00814945">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45" w:rsidRDefault="00814945">
    <w:pPr>
      <w:pStyle w:val="a9"/>
      <w:jc w:val="center"/>
    </w:pPr>
    <w:r>
      <w:fldChar w:fldCharType="begin"/>
    </w:r>
    <w:r>
      <w:instrText>PAGE   \* MERGEFORMAT</w:instrText>
    </w:r>
    <w:r>
      <w:fldChar w:fldCharType="separate"/>
    </w:r>
    <w:r w:rsidR="004F03F9" w:rsidRPr="004F03F9">
      <w:rPr>
        <w:noProof/>
        <w:lang w:val="zh-CN"/>
      </w:rPr>
      <w:t>24</w:t>
    </w:r>
    <w:r>
      <w:fldChar w:fldCharType="end"/>
    </w:r>
  </w:p>
  <w:p w:rsidR="00814945" w:rsidRDefault="00814945">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45" w:rsidRDefault="00814945">
    <w:pPr>
      <w:pStyle w:val="a9"/>
      <w:jc w:val="center"/>
    </w:pPr>
    <w:r>
      <w:fldChar w:fldCharType="begin"/>
    </w:r>
    <w:r>
      <w:instrText>PAGE   \* MERGEFORMAT</w:instrText>
    </w:r>
    <w:r>
      <w:fldChar w:fldCharType="separate"/>
    </w:r>
    <w:r w:rsidR="004F03F9" w:rsidRPr="004F03F9">
      <w:rPr>
        <w:noProof/>
        <w:lang w:val="zh-CN"/>
      </w:rPr>
      <w:t>III</w:t>
    </w:r>
    <w:r>
      <w:fldChar w:fldCharType="end"/>
    </w:r>
  </w:p>
  <w:p w:rsidR="00814945" w:rsidRDefault="00814945">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45" w:rsidRDefault="00814945">
    <w:pPr>
      <w:pStyle w:val="a9"/>
      <w:jc w:val="center"/>
    </w:pPr>
    <w:r>
      <w:fldChar w:fldCharType="begin"/>
    </w:r>
    <w:r>
      <w:instrText>PAGE   \* MERGEFORMAT</w:instrText>
    </w:r>
    <w:r>
      <w:fldChar w:fldCharType="separate"/>
    </w:r>
    <w:r w:rsidR="004F03F9" w:rsidRPr="004F03F9">
      <w:rPr>
        <w:noProof/>
        <w:lang w:val="zh-CN"/>
      </w:rPr>
      <w:t>17</w:t>
    </w:r>
    <w:r>
      <w:fldChar w:fldCharType="end"/>
    </w:r>
  </w:p>
  <w:p w:rsidR="00814945" w:rsidRDefault="00814945">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6B8" w:rsidRDefault="002D76B8" w:rsidP="00DF10DF">
      <w:r>
        <w:separator/>
      </w:r>
    </w:p>
  </w:footnote>
  <w:footnote w:type="continuationSeparator" w:id="0">
    <w:p w:rsidR="002D76B8" w:rsidRDefault="002D76B8" w:rsidP="00DF10DF">
      <w:r>
        <w:continuationSeparator/>
      </w:r>
    </w:p>
  </w:footnote>
  <w:footnote w:id="1">
    <w:p w:rsidR="00814945" w:rsidRPr="002D2A4C" w:rsidRDefault="00814945">
      <w:pPr>
        <w:pStyle w:val="ad"/>
      </w:pPr>
      <w:r w:rsidRPr="002D2A4C">
        <w:rPr>
          <w:rStyle w:val="af"/>
          <w:vertAlign w:val="baseline"/>
        </w:rPr>
        <w:footnoteRef/>
      </w:r>
      <w:r>
        <w:t xml:space="preserve"> </w:t>
      </w:r>
      <w:r>
        <w:rPr>
          <w:rFonts w:hint="eastAsia"/>
        </w:rPr>
        <w:t>图标题在图下方，表标题在表上方。图表序号分章设置，如图</w:t>
      </w:r>
      <w:r>
        <w:rPr>
          <w:rFonts w:hint="eastAsia"/>
        </w:rPr>
        <w:t>3.15</w:t>
      </w:r>
      <w:r>
        <w:rPr>
          <w:rFonts w:hint="eastAsia"/>
        </w:rPr>
        <w:t>表示第三章第</w:t>
      </w:r>
      <w:r>
        <w:rPr>
          <w:rFonts w:hint="eastAsia"/>
        </w:rPr>
        <w:t>15</w:t>
      </w:r>
      <w:r>
        <w:rPr>
          <w:rFonts w:hint="eastAsia"/>
        </w:rPr>
        <w:t>幅图。</w:t>
      </w:r>
    </w:p>
  </w:footnote>
  <w:footnote w:id="2">
    <w:p w:rsidR="00814945" w:rsidRDefault="00814945" w:rsidP="00F80742">
      <w:pPr>
        <w:pStyle w:val="ad"/>
        <w:ind w:left="279" w:hangingChars="155" w:hanging="279"/>
      </w:pPr>
      <w:r w:rsidRPr="00F80742">
        <w:rPr>
          <w:rStyle w:val="af"/>
          <w:vertAlign w:val="baseline"/>
        </w:rPr>
        <w:footnoteRef/>
      </w:r>
      <w:r>
        <w:t xml:space="preserve"> </w:t>
      </w:r>
      <w:r>
        <w:rPr>
          <w:rFonts w:hint="eastAsia"/>
        </w:rPr>
        <w:t>全文参考文献索引方式只能选用“顺序编码制”或“著者—出版年制”其中之一，文献列表也应选择相对应的著录方法，此处作为示例列举了两种方式，实际撰写论文时不得混用。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45" w:rsidRPr="009E6929" w:rsidRDefault="00814945"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45" w:rsidRDefault="00814945"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45" w:rsidRPr="0066430A" w:rsidRDefault="00814945"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4F03F9">
      <w:rPr>
        <w:rFonts w:ascii="宋体" w:hAnsi="宋体"/>
        <w:noProof/>
        <w:sz w:val="21"/>
        <w:szCs w:val="21"/>
      </w:rPr>
      <w:t>第二章  相关技术</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2"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3"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5"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6"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7"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4"/>
  </w:num>
  <w:num w:numId="2">
    <w:abstractNumId w:val="8"/>
  </w:num>
  <w:num w:numId="3">
    <w:abstractNumId w:val="6"/>
  </w:num>
  <w:num w:numId="4">
    <w:abstractNumId w:val="7"/>
  </w:num>
  <w:num w:numId="5">
    <w:abstractNumId w:val="2"/>
  </w:num>
  <w:num w:numId="6">
    <w:abstractNumId w:val="5"/>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B03"/>
    <w:rsid w:val="000041E3"/>
    <w:rsid w:val="00010E54"/>
    <w:rsid w:val="000133CA"/>
    <w:rsid w:val="00015DDE"/>
    <w:rsid w:val="00017958"/>
    <w:rsid w:val="00020F55"/>
    <w:rsid w:val="00026D21"/>
    <w:rsid w:val="000305E1"/>
    <w:rsid w:val="0003276A"/>
    <w:rsid w:val="00037117"/>
    <w:rsid w:val="00041977"/>
    <w:rsid w:val="00041AD1"/>
    <w:rsid w:val="000440A7"/>
    <w:rsid w:val="00057ED0"/>
    <w:rsid w:val="0006572D"/>
    <w:rsid w:val="00071CC4"/>
    <w:rsid w:val="000855E0"/>
    <w:rsid w:val="00086A40"/>
    <w:rsid w:val="00096C85"/>
    <w:rsid w:val="000A3A36"/>
    <w:rsid w:val="000A412D"/>
    <w:rsid w:val="000A76D2"/>
    <w:rsid w:val="000B081B"/>
    <w:rsid w:val="000B2B30"/>
    <w:rsid w:val="000B30E8"/>
    <w:rsid w:val="000C2253"/>
    <w:rsid w:val="000C550B"/>
    <w:rsid w:val="000C6400"/>
    <w:rsid w:val="000D358B"/>
    <w:rsid w:val="000D504C"/>
    <w:rsid w:val="000D7B66"/>
    <w:rsid w:val="000E4F11"/>
    <w:rsid w:val="000F4A6D"/>
    <w:rsid w:val="00111F98"/>
    <w:rsid w:val="001146E0"/>
    <w:rsid w:val="0011591D"/>
    <w:rsid w:val="001265A4"/>
    <w:rsid w:val="0012782F"/>
    <w:rsid w:val="0013319A"/>
    <w:rsid w:val="001338A0"/>
    <w:rsid w:val="00134C3B"/>
    <w:rsid w:val="00136E0A"/>
    <w:rsid w:val="00152B63"/>
    <w:rsid w:val="00157418"/>
    <w:rsid w:val="00157C13"/>
    <w:rsid w:val="001611D5"/>
    <w:rsid w:val="00162B8A"/>
    <w:rsid w:val="00174D23"/>
    <w:rsid w:val="0017775A"/>
    <w:rsid w:val="00182370"/>
    <w:rsid w:val="00186E7E"/>
    <w:rsid w:val="001916CE"/>
    <w:rsid w:val="00197A77"/>
    <w:rsid w:val="001B04D6"/>
    <w:rsid w:val="001B1A91"/>
    <w:rsid w:val="001C0131"/>
    <w:rsid w:val="001C2B16"/>
    <w:rsid w:val="001C31FE"/>
    <w:rsid w:val="001C6F42"/>
    <w:rsid w:val="001D0F49"/>
    <w:rsid w:val="001D3D7F"/>
    <w:rsid w:val="001D4952"/>
    <w:rsid w:val="001D578E"/>
    <w:rsid w:val="001D5849"/>
    <w:rsid w:val="001D6266"/>
    <w:rsid w:val="001D6D95"/>
    <w:rsid w:val="001D7CD3"/>
    <w:rsid w:val="001E2B2A"/>
    <w:rsid w:val="001E2D30"/>
    <w:rsid w:val="001E2EC2"/>
    <w:rsid w:val="001F34A6"/>
    <w:rsid w:val="001F775A"/>
    <w:rsid w:val="00205D3D"/>
    <w:rsid w:val="00206AB7"/>
    <w:rsid w:val="00213DBA"/>
    <w:rsid w:val="002171E5"/>
    <w:rsid w:val="00220D5D"/>
    <w:rsid w:val="00221E36"/>
    <w:rsid w:val="00226661"/>
    <w:rsid w:val="002274F2"/>
    <w:rsid w:val="00233212"/>
    <w:rsid w:val="00236E88"/>
    <w:rsid w:val="0023766E"/>
    <w:rsid w:val="002447EA"/>
    <w:rsid w:val="002546BB"/>
    <w:rsid w:val="002562E6"/>
    <w:rsid w:val="00256E07"/>
    <w:rsid w:val="00257934"/>
    <w:rsid w:val="002776E7"/>
    <w:rsid w:val="00284D35"/>
    <w:rsid w:val="00284E10"/>
    <w:rsid w:val="00292229"/>
    <w:rsid w:val="00296DED"/>
    <w:rsid w:val="002A58D1"/>
    <w:rsid w:val="002A6663"/>
    <w:rsid w:val="002B00F3"/>
    <w:rsid w:val="002B0F38"/>
    <w:rsid w:val="002B0F88"/>
    <w:rsid w:val="002B183E"/>
    <w:rsid w:val="002C1263"/>
    <w:rsid w:val="002C2871"/>
    <w:rsid w:val="002C410F"/>
    <w:rsid w:val="002C4B62"/>
    <w:rsid w:val="002D11B6"/>
    <w:rsid w:val="002D2A4C"/>
    <w:rsid w:val="002D3FF2"/>
    <w:rsid w:val="002D76B8"/>
    <w:rsid w:val="002E18E9"/>
    <w:rsid w:val="002E2346"/>
    <w:rsid w:val="002E290D"/>
    <w:rsid w:val="002E2B98"/>
    <w:rsid w:val="002E5A21"/>
    <w:rsid w:val="002E776A"/>
    <w:rsid w:val="002F5978"/>
    <w:rsid w:val="0031266E"/>
    <w:rsid w:val="00315078"/>
    <w:rsid w:val="00316921"/>
    <w:rsid w:val="003172B0"/>
    <w:rsid w:val="00317E1B"/>
    <w:rsid w:val="00323438"/>
    <w:rsid w:val="00336745"/>
    <w:rsid w:val="003411D7"/>
    <w:rsid w:val="00342D7D"/>
    <w:rsid w:val="003436E2"/>
    <w:rsid w:val="00343F54"/>
    <w:rsid w:val="003448FE"/>
    <w:rsid w:val="003464E9"/>
    <w:rsid w:val="003545F7"/>
    <w:rsid w:val="003554F4"/>
    <w:rsid w:val="003600D8"/>
    <w:rsid w:val="0036714F"/>
    <w:rsid w:val="003700AF"/>
    <w:rsid w:val="003765BB"/>
    <w:rsid w:val="00382879"/>
    <w:rsid w:val="0038460D"/>
    <w:rsid w:val="00391E07"/>
    <w:rsid w:val="003B12BA"/>
    <w:rsid w:val="003B298A"/>
    <w:rsid w:val="003B6FD8"/>
    <w:rsid w:val="003C5767"/>
    <w:rsid w:val="003C78EA"/>
    <w:rsid w:val="003D0A0D"/>
    <w:rsid w:val="003E29D0"/>
    <w:rsid w:val="003F4520"/>
    <w:rsid w:val="003F5A49"/>
    <w:rsid w:val="00402E0F"/>
    <w:rsid w:val="00405ACD"/>
    <w:rsid w:val="00405CEF"/>
    <w:rsid w:val="0040693D"/>
    <w:rsid w:val="00412975"/>
    <w:rsid w:val="00413759"/>
    <w:rsid w:val="00417C0B"/>
    <w:rsid w:val="00417CBC"/>
    <w:rsid w:val="004243BB"/>
    <w:rsid w:val="00425411"/>
    <w:rsid w:val="00426946"/>
    <w:rsid w:val="00427250"/>
    <w:rsid w:val="00434A6D"/>
    <w:rsid w:val="00435CBC"/>
    <w:rsid w:val="00436C87"/>
    <w:rsid w:val="00440BE7"/>
    <w:rsid w:val="00444FE2"/>
    <w:rsid w:val="00447AD4"/>
    <w:rsid w:val="004547F5"/>
    <w:rsid w:val="00455E35"/>
    <w:rsid w:val="00460442"/>
    <w:rsid w:val="00461FCE"/>
    <w:rsid w:val="00463A9C"/>
    <w:rsid w:val="00476D3F"/>
    <w:rsid w:val="004821C4"/>
    <w:rsid w:val="004838BC"/>
    <w:rsid w:val="00491998"/>
    <w:rsid w:val="00497AC0"/>
    <w:rsid w:val="004A13F9"/>
    <w:rsid w:val="004B31B6"/>
    <w:rsid w:val="004D09DC"/>
    <w:rsid w:val="004E165A"/>
    <w:rsid w:val="004E2CA7"/>
    <w:rsid w:val="004E4E2D"/>
    <w:rsid w:val="004E791C"/>
    <w:rsid w:val="004F03F9"/>
    <w:rsid w:val="004F2B2B"/>
    <w:rsid w:val="004F436A"/>
    <w:rsid w:val="00506BAD"/>
    <w:rsid w:val="0050701F"/>
    <w:rsid w:val="0051039E"/>
    <w:rsid w:val="00510F00"/>
    <w:rsid w:val="00511A16"/>
    <w:rsid w:val="005165A3"/>
    <w:rsid w:val="0052272D"/>
    <w:rsid w:val="00524DA8"/>
    <w:rsid w:val="0053042C"/>
    <w:rsid w:val="00534494"/>
    <w:rsid w:val="005474E4"/>
    <w:rsid w:val="0054773B"/>
    <w:rsid w:val="00547AEE"/>
    <w:rsid w:val="00551478"/>
    <w:rsid w:val="00551EDC"/>
    <w:rsid w:val="00561277"/>
    <w:rsid w:val="00561CFF"/>
    <w:rsid w:val="00564A4D"/>
    <w:rsid w:val="00566ED7"/>
    <w:rsid w:val="005708C6"/>
    <w:rsid w:val="0058462F"/>
    <w:rsid w:val="005943AD"/>
    <w:rsid w:val="00595714"/>
    <w:rsid w:val="005B0F67"/>
    <w:rsid w:val="005B5E1C"/>
    <w:rsid w:val="005D1CF1"/>
    <w:rsid w:val="005D1D55"/>
    <w:rsid w:val="005D58A3"/>
    <w:rsid w:val="005E0436"/>
    <w:rsid w:val="005F33E2"/>
    <w:rsid w:val="00606185"/>
    <w:rsid w:val="00607926"/>
    <w:rsid w:val="00613E21"/>
    <w:rsid w:val="006149E3"/>
    <w:rsid w:val="00626396"/>
    <w:rsid w:val="00640A71"/>
    <w:rsid w:val="00657630"/>
    <w:rsid w:val="0066430A"/>
    <w:rsid w:val="00672DA8"/>
    <w:rsid w:val="006770C5"/>
    <w:rsid w:val="00677539"/>
    <w:rsid w:val="00680A9E"/>
    <w:rsid w:val="00685CB6"/>
    <w:rsid w:val="00687B73"/>
    <w:rsid w:val="00697884"/>
    <w:rsid w:val="006A0983"/>
    <w:rsid w:val="006A583C"/>
    <w:rsid w:val="006A6893"/>
    <w:rsid w:val="006B1144"/>
    <w:rsid w:val="006B5612"/>
    <w:rsid w:val="006B68C0"/>
    <w:rsid w:val="006B76D5"/>
    <w:rsid w:val="006C0A80"/>
    <w:rsid w:val="006C566E"/>
    <w:rsid w:val="006C5855"/>
    <w:rsid w:val="006C5A00"/>
    <w:rsid w:val="006C5EF4"/>
    <w:rsid w:val="006E0307"/>
    <w:rsid w:val="006E3E99"/>
    <w:rsid w:val="006E3EC4"/>
    <w:rsid w:val="006E5292"/>
    <w:rsid w:val="006E5528"/>
    <w:rsid w:val="006E78C3"/>
    <w:rsid w:val="006F443D"/>
    <w:rsid w:val="006F684B"/>
    <w:rsid w:val="00714BDF"/>
    <w:rsid w:val="00716672"/>
    <w:rsid w:val="00724160"/>
    <w:rsid w:val="007267A2"/>
    <w:rsid w:val="007345A9"/>
    <w:rsid w:val="007440F2"/>
    <w:rsid w:val="0075022C"/>
    <w:rsid w:val="007532DA"/>
    <w:rsid w:val="0075461D"/>
    <w:rsid w:val="00755CE8"/>
    <w:rsid w:val="00757062"/>
    <w:rsid w:val="00781C7C"/>
    <w:rsid w:val="00782A5C"/>
    <w:rsid w:val="00787222"/>
    <w:rsid w:val="0079190A"/>
    <w:rsid w:val="00794E91"/>
    <w:rsid w:val="007974C9"/>
    <w:rsid w:val="007A027C"/>
    <w:rsid w:val="007A16B8"/>
    <w:rsid w:val="007A41FC"/>
    <w:rsid w:val="007B2BC7"/>
    <w:rsid w:val="007B6485"/>
    <w:rsid w:val="007C54D4"/>
    <w:rsid w:val="007C5956"/>
    <w:rsid w:val="007D3537"/>
    <w:rsid w:val="007F5843"/>
    <w:rsid w:val="0081406A"/>
    <w:rsid w:val="00814945"/>
    <w:rsid w:val="008156C9"/>
    <w:rsid w:val="008211EB"/>
    <w:rsid w:val="0082676E"/>
    <w:rsid w:val="008273B0"/>
    <w:rsid w:val="008301E2"/>
    <w:rsid w:val="008431EF"/>
    <w:rsid w:val="0084457E"/>
    <w:rsid w:val="008445F2"/>
    <w:rsid w:val="00845394"/>
    <w:rsid w:val="008549E9"/>
    <w:rsid w:val="0086028D"/>
    <w:rsid w:val="00872E41"/>
    <w:rsid w:val="00882CF6"/>
    <w:rsid w:val="0088421D"/>
    <w:rsid w:val="00886094"/>
    <w:rsid w:val="00891A8F"/>
    <w:rsid w:val="00896186"/>
    <w:rsid w:val="00897A58"/>
    <w:rsid w:val="008A36B0"/>
    <w:rsid w:val="008A43AE"/>
    <w:rsid w:val="008A62CE"/>
    <w:rsid w:val="008B010C"/>
    <w:rsid w:val="008C0650"/>
    <w:rsid w:val="008D769A"/>
    <w:rsid w:val="009065A6"/>
    <w:rsid w:val="009135ED"/>
    <w:rsid w:val="0091537A"/>
    <w:rsid w:val="00920B6D"/>
    <w:rsid w:val="0093028D"/>
    <w:rsid w:val="00930EEB"/>
    <w:rsid w:val="0095139A"/>
    <w:rsid w:val="0096239D"/>
    <w:rsid w:val="009657C9"/>
    <w:rsid w:val="0096704C"/>
    <w:rsid w:val="009678CA"/>
    <w:rsid w:val="0097027B"/>
    <w:rsid w:val="0097799E"/>
    <w:rsid w:val="009801A2"/>
    <w:rsid w:val="00980DAF"/>
    <w:rsid w:val="00981E2C"/>
    <w:rsid w:val="009928B8"/>
    <w:rsid w:val="0099353D"/>
    <w:rsid w:val="009A03AA"/>
    <w:rsid w:val="009A7FBE"/>
    <w:rsid w:val="009B2B38"/>
    <w:rsid w:val="009B64CC"/>
    <w:rsid w:val="009C606C"/>
    <w:rsid w:val="009C6423"/>
    <w:rsid w:val="009D0016"/>
    <w:rsid w:val="009D1351"/>
    <w:rsid w:val="009D3664"/>
    <w:rsid w:val="009E6929"/>
    <w:rsid w:val="009E6BFF"/>
    <w:rsid w:val="009F2AA1"/>
    <w:rsid w:val="00A06FAD"/>
    <w:rsid w:val="00A109E7"/>
    <w:rsid w:val="00A17734"/>
    <w:rsid w:val="00A25DDD"/>
    <w:rsid w:val="00A42A82"/>
    <w:rsid w:val="00A51810"/>
    <w:rsid w:val="00A558DD"/>
    <w:rsid w:val="00A6413F"/>
    <w:rsid w:val="00A755AA"/>
    <w:rsid w:val="00A8254C"/>
    <w:rsid w:val="00A911A5"/>
    <w:rsid w:val="00A92806"/>
    <w:rsid w:val="00AA37FD"/>
    <w:rsid w:val="00AA49FA"/>
    <w:rsid w:val="00AA601E"/>
    <w:rsid w:val="00AC097B"/>
    <w:rsid w:val="00AC32D0"/>
    <w:rsid w:val="00AE12A1"/>
    <w:rsid w:val="00AE38D5"/>
    <w:rsid w:val="00AE480C"/>
    <w:rsid w:val="00AE56EA"/>
    <w:rsid w:val="00AF20E7"/>
    <w:rsid w:val="00AF4A90"/>
    <w:rsid w:val="00AF5C59"/>
    <w:rsid w:val="00B07D0E"/>
    <w:rsid w:val="00B14BF3"/>
    <w:rsid w:val="00B3397D"/>
    <w:rsid w:val="00B370F1"/>
    <w:rsid w:val="00B422E6"/>
    <w:rsid w:val="00B474CF"/>
    <w:rsid w:val="00B51F78"/>
    <w:rsid w:val="00B5595F"/>
    <w:rsid w:val="00B65A9A"/>
    <w:rsid w:val="00B66955"/>
    <w:rsid w:val="00B715D7"/>
    <w:rsid w:val="00B8386A"/>
    <w:rsid w:val="00B90A73"/>
    <w:rsid w:val="00B92B5D"/>
    <w:rsid w:val="00B938D8"/>
    <w:rsid w:val="00BA0273"/>
    <w:rsid w:val="00BA3919"/>
    <w:rsid w:val="00BA7156"/>
    <w:rsid w:val="00BB08CF"/>
    <w:rsid w:val="00BB2CBE"/>
    <w:rsid w:val="00BB3378"/>
    <w:rsid w:val="00BB5371"/>
    <w:rsid w:val="00BB6596"/>
    <w:rsid w:val="00BB720E"/>
    <w:rsid w:val="00BB78EE"/>
    <w:rsid w:val="00BC0DA8"/>
    <w:rsid w:val="00BC44AD"/>
    <w:rsid w:val="00BE4B2F"/>
    <w:rsid w:val="00BE6C98"/>
    <w:rsid w:val="00BE6CB4"/>
    <w:rsid w:val="00BE77D4"/>
    <w:rsid w:val="00C137C8"/>
    <w:rsid w:val="00C16EFE"/>
    <w:rsid w:val="00C17041"/>
    <w:rsid w:val="00C21CD7"/>
    <w:rsid w:val="00C21E79"/>
    <w:rsid w:val="00C27EA5"/>
    <w:rsid w:val="00C41819"/>
    <w:rsid w:val="00C44878"/>
    <w:rsid w:val="00C465FF"/>
    <w:rsid w:val="00C475A6"/>
    <w:rsid w:val="00C47785"/>
    <w:rsid w:val="00C546FC"/>
    <w:rsid w:val="00C60EC1"/>
    <w:rsid w:val="00C62A36"/>
    <w:rsid w:val="00C677B1"/>
    <w:rsid w:val="00C715A2"/>
    <w:rsid w:val="00C7371B"/>
    <w:rsid w:val="00C75769"/>
    <w:rsid w:val="00C75960"/>
    <w:rsid w:val="00C839CA"/>
    <w:rsid w:val="00C870B8"/>
    <w:rsid w:val="00C922AA"/>
    <w:rsid w:val="00C92AE9"/>
    <w:rsid w:val="00C95838"/>
    <w:rsid w:val="00CA604C"/>
    <w:rsid w:val="00CB0857"/>
    <w:rsid w:val="00CB27BD"/>
    <w:rsid w:val="00CB4F4A"/>
    <w:rsid w:val="00CB5EE7"/>
    <w:rsid w:val="00CB7D31"/>
    <w:rsid w:val="00CD0854"/>
    <w:rsid w:val="00CD33CE"/>
    <w:rsid w:val="00CD4A8B"/>
    <w:rsid w:val="00CD54ED"/>
    <w:rsid w:val="00CD7B49"/>
    <w:rsid w:val="00CD7F69"/>
    <w:rsid w:val="00CE6446"/>
    <w:rsid w:val="00CE6E0A"/>
    <w:rsid w:val="00D03CBD"/>
    <w:rsid w:val="00D03FAE"/>
    <w:rsid w:val="00D0509F"/>
    <w:rsid w:val="00D05D25"/>
    <w:rsid w:val="00D0604E"/>
    <w:rsid w:val="00D064C6"/>
    <w:rsid w:val="00D079D9"/>
    <w:rsid w:val="00D17193"/>
    <w:rsid w:val="00D20CA5"/>
    <w:rsid w:val="00D256CE"/>
    <w:rsid w:val="00D260B2"/>
    <w:rsid w:val="00D30D5C"/>
    <w:rsid w:val="00D30FF9"/>
    <w:rsid w:val="00D4260E"/>
    <w:rsid w:val="00D42842"/>
    <w:rsid w:val="00D47E31"/>
    <w:rsid w:val="00D52D72"/>
    <w:rsid w:val="00D5379D"/>
    <w:rsid w:val="00D573AE"/>
    <w:rsid w:val="00D6028E"/>
    <w:rsid w:val="00D6078F"/>
    <w:rsid w:val="00D61116"/>
    <w:rsid w:val="00D64BDA"/>
    <w:rsid w:val="00D71F7A"/>
    <w:rsid w:val="00D72BE2"/>
    <w:rsid w:val="00D772B2"/>
    <w:rsid w:val="00D8052A"/>
    <w:rsid w:val="00D815A8"/>
    <w:rsid w:val="00D8437C"/>
    <w:rsid w:val="00D8510C"/>
    <w:rsid w:val="00D8678C"/>
    <w:rsid w:val="00D90F3A"/>
    <w:rsid w:val="00D9681A"/>
    <w:rsid w:val="00DA2954"/>
    <w:rsid w:val="00DA740B"/>
    <w:rsid w:val="00DB3D6C"/>
    <w:rsid w:val="00DC0B3B"/>
    <w:rsid w:val="00DC3D19"/>
    <w:rsid w:val="00DC77A3"/>
    <w:rsid w:val="00DC77D1"/>
    <w:rsid w:val="00DD2A7E"/>
    <w:rsid w:val="00DE264C"/>
    <w:rsid w:val="00DE56C3"/>
    <w:rsid w:val="00DF03C2"/>
    <w:rsid w:val="00DF10DF"/>
    <w:rsid w:val="00DF7982"/>
    <w:rsid w:val="00E021F2"/>
    <w:rsid w:val="00E0430A"/>
    <w:rsid w:val="00E04D6F"/>
    <w:rsid w:val="00E06B9C"/>
    <w:rsid w:val="00E10AE9"/>
    <w:rsid w:val="00E21403"/>
    <w:rsid w:val="00E25283"/>
    <w:rsid w:val="00E25E7C"/>
    <w:rsid w:val="00E33955"/>
    <w:rsid w:val="00E41B19"/>
    <w:rsid w:val="00E44454"/>
    <w:rsid w:val="00E47BBB"/>
    <w:rsid w:val="00E53053"/>
    <w:rsid w:val="00E53A4D"/>
    <w:rsid w:val="00E6325C"/>
    <w:rsid w:val="00E64E7C"/>
    <w:rsid w:val="00E726E4"/>
    <w:rsid w:val="00E8701F"/>
    <w:rsid w:val="00EA67CB"/>
    <w:rsid w:val="00EB10D9"/>
    <w:rsid w:val="00EB1E77"/>
    <w:rsid w:val="00EB5594"/>
    <w:rsid w:val="00EB626B"/>
    <w:rsid w:val="00EB731D"/>
    <w:rsid w:val="00ED13F9"/>
    <w:rsid w:val="00ED3442"/>
    <w:rsid w:val="00ED35F9"/>
    <w:rsid w:val="00ED3F73"/>
    <w:rsid w:val="00EE0DC9"/>
    <w:rsid w:val="00EE51C8"/>
    <w:rsid w:val="00EF5D57"/>
    <w:rsid w:val="00EF5D8E"/>
    <w:rsid w:val="00EF6906"/>
    <w:rsid w:val="00F119CA"/>
    <w:rsid w:val="00F16FE5"/>
    <w:rsid w:val="00F20461"/>
    <w:rsid w:val="00F205F3"/>
    <w:rsid w:val="00F23AF4"/>
    <w:rsid w:val="00F24888"/>
    <w:rsid w:val="00F24EF5"/>
    <w:rsid w:val="00F33246"/>
    <w:rsid w:val="00F516EF"/>
    <w:rsid w:val="00F55E0E"/>
    <w:rsid w:val="00F56A26"/>
    <w:rsid w:val="00F61750"/>
    <w:rsid w:val="00F67686"/>
    <w:rsid w:val="00F67E0D"/>
    <w:rsid w:val="00F74670"/>
    <w:rsid w:val="00F80742"/>
    <w:rsid w:val="00F8341F"/>
    <w:rsid w:val="00F841C2"/>
    <w:rsid w:val="00F85105"/>
    <w:rsid w:val="00FA162C"/>
    <w:rsid w:val="00FB10B3"/>
    <w:rsid w:val="00FD0671"/>
    <w:rsid w:val="00FD0F54"/>
    <w:rsid w:val="00FD2537"/>
    <w:rsid w:val="00FE735A"/>
    <w:rsid w:val="00FF1608"/>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24573"/>
  <w15:chartTrackingRefBased/>
  <w15:docId w15:val="{24CB5E03-FBE3-4390-BD4B-81DD2F25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0">
    <w:name w:val="标题 3 字符"/>
    <w:basedOn w:val="a0"/>
    <w:link w:val="3"/>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1">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en.wikipedia.org/wiki/Logistic_regression"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www.cbdio.com/BigData/2015-08/27/content_3750170.htm" TargetMode="Externa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hyperlink" Target="http://www.nginx.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hyperlink" Target="http://finance.sina.com.cn/roll/2016-11-12/doc-ifxxsfip4572557.s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yperlink" Target="http://www.cnnic.net.c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C6571-94A4-43F7-99DB-E225D9F2D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TotalTime>
  <Pages>32</Pages>
  <Words>3911</Words>
  <Characters>22298</Characters>
  <Application>Microsoft Office Word</Application>
  <DocSecurity>0</DocSecurity>
  <Lines>185</Lines>
  <Paragraphs>52</Paragraphs>
  <ScaleCrop>false</ScaleCrop>
  <Company/>
  <LinksUpToDate>false</LinksUpToDate>
  <CharactersWithSpaces>26157</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Charles</cp:lastModifiedBy>
  <cp:revision>234</cp:revision>
  <cp:lastPrinted>2014-05-12T08:56:00Z</cp:lastPrinted>
  <dcterms:created xsi:type="dcterms:W3CDTF">2016-12-04T14:10:00Z</dcterms:created>
  <dcterms:modified xsi:type="dcterms:W3CDTF">2017-01-04T23:36:00Z</dcterms:modified>
</cp:coreProperties>
</file>