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rFonts w:hint="eastAsia"/>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sz w:val="48"/>
                <w:szCs w:val="48"/>
              </w:rPr>
            </w:pPr>
            <w:proofErr w:type="gramStart"/>
            <w:r w:rsidRPr="00317E1B">
              <w:rPr>
                <w:rFonts w:ascii="黑体" w:eastAsia="黑体" w:hAnsi="黑体" w:hint="eastAsia"/>
                <w:sz w:val="48"/>
                <w:szCs w:val="48"/>
              </w:rPr>
              <w:t>面向微博的</w:t>
            </w:r>
            <w:proofErr w:type="gramEnd"/>
            <w:r w:rsidRPr="00317E1B">
              <w:rPr>
                <w:rFonts w:ascii="黑体" w:eastAsia="黑体" w:hAnsi="黑体" w:hint="eastAsia"/>
                <w:sz w:val="48"/>
                <w:szCs w:val="48"/>
              </w:rPr>
              <w:t>在线广告点击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469873027"/>
      <w:r w:rsidRPr="00440BE7">
        <w:rPr>
          <w:rFonts w:ascii="黑体" w:eastAsia="黑体" w:hAnsi="黑体" w:hint="eastAsia"/>
          <w:b w:val="0"/>
          <w:sz w:val="32"/>
          <w:szCs w:val="32"/>
        </w:rPr>
        <w:lastRenderedPageBreak/>
        <w:t>摘要</w:t>
      </w:r>
      <w:bookmarkEnd w:id="0"/>
      <w:bookmarkEnd w:id="1"/>
    </w:p>
    <w:p w:rsidR="0095139A" w:rsidRDefault="00DE56C3" w:rsidP="00C21E79">
      <w:pPr>
        <w:widowControl/>
        <w:spacing w:line="400" w:lineRule="exact"/>
        <w:ind w:firstLineChars="177" w:firstLine="425"/>
        <w:rPr>
          <w:rFonts w:ascii="宋体" w:hAnsi="Courier New" w:cs="幼圆"/>
          <w:sz w:val="24"/>
        </w:rPr>
      </w:pPr>
      <w:r w:rsidRPr="00C21E79">
        <w:rPr>
          <w:rFonts w:ascii="宋体" w:hAnsi="Courier New" w:cs="幼圆" w:hint="eastAsia"/>
          <w:sz w:val="24"/>
        </w:rPr>
        <w:t>广告点击行为预测是互联网计算广告的重要环节，</w:t>
      </w:r>
      <w:r w:rsidR="00C21E79">
        <w:rPr>
          <w:rFonts w:ascii="宋体" w:hAnsi="Courier New" w:cs="幼圆" w:hint="eastAsia"/>
          <w:sz w:val="24"/>
        </w:rPr>
        <w:t>通常</w:t>
      </w:r>
      <w:r w:rsidRPr="00C21E79">
        <w:rPr>
          <w:rFonts w:ascii="宋体" w:hAnsi="Courier New" w:cs="幼圆" w:hint="eastAsia"/>
          <w:sz w:val="24"/>
        </w:rPr>
        <w:t>的做法是先用机器学习算法在</w:t>
      </w:r>
      <w:r w:rsidR="008D769A" w:rsidRPr="00C21E79">
        <w:rPr>
          <w:rFonts w:ascii="宋体" w:hAnsi="Courier New" w:cs="幼圆" w:hint="eastAsia"/>
          <w:sz w:val="24"/>
        </w:rPr>
        <w:t>已有</w:t>
      </w:r>
      <w:r w:rsidRPr="00C21E79">
        <w:rPr>
          <w:rFonts w:ascii="宋体" w:hAnsi="Courier New" w:cs="幼圆" w:hint="eastAsia"/>
          <w:sz w:val="24"/>
        </w:rPr>
        <w:t>用户的特征数据</w:t>
      </w:r>
      <w:r w:rsidR="008D769A" w:rsidRPr="00C21E79">
        <w:rPr>
          <w:rFonts w:ascii="宋体" w:hAnsi="Courier New" w:cs="幼圆" w:hint="eastAsia"/>
          <w:sz w:val="24"/>
        </w:rPr>
        <w:t>和点击行为记录</w:t>
      </w:r>
      <w:r w:rsidRPr="00C21E79">
        <w:rPr>
          <w:rFonts w:ascii="宋体" w:hAnsi="Courier New" w:cs="幼圆" w:hint="eastAsia"/>
          <w:sz w:val="24"/>
        </w:rPr>
        <w:t>上训练出一个模型，然后用训练出的模型</w:t>
      </w:r>
      <w:r w:rsidR="008D769A" w:rsidRPr="00C21E79">
        <w:rPr>
          <w:rFonts w:ascii="宋体" w:hAnsi="Courier New" w:cs="幼圆" w:hint="eastAsia"/>
          <w:sz w:val="24"/>
        </w:rPr>
        <w:t>结合新的用户特征数据返回该用户点击行为的概率。</w:t>
      </w:r>
      <w:r w:rsidR="00C21E79">
        <w:rPr>
          <w:rFonts w:ascii="宋体" w:hAnsi="Courier New" w:cs="幼圆" w:hint="eastAsia"/>
          <w:sz w:val="24"/>
        </w:rPr>
        <w:t>以往工作的重点是</w:t>
      </w:r>
      <w:r w:rsidR="00463A9C">
        <w:rPr>
          <w:rFonts w:ascii="宋体" w:hAnsi="Courier New" w:cs="幼圆" w:hint="eastAsia"/>
          <w:sz w:val="24"/>
        </w:rPr>
        <w:t>训练模型参数选取和用户特征选取上，其中用户特征选取多集中于结构化特征，即如用户的性别、年龄、职业、教育程度等固有属性。</w:t>
      </w:r>
    </w:p>
    <w:p w:rsidR="00463A9C" w:rsidRPr="00C21E79" w:rsidRDefault="00AE38D5" w:rsidP="00C21E79">
      <w:pPr>
        <w:widowControl/>
        <w:spacing w:line="400" w:lineRule="exact"/>
        <w:ind w:firstLineChars="177" w:firstLine="425"/>
        <w:rPr>
          <w:rFonts w:ascii="宋体" w:hAnsi="Courier New" w:cs="幼圆"/>
          <w:sz w:val="24"/>
        </w:rPr>
      </w:pPr>
      <w:r>
        <w:rPr>
          <w:rFonts w:ascii="宋体" w:hAnsi="Courier New" w:cs="幼圆" w:hint="eastAsia"/>
          <w:sz w:val="24"/>
        </w:rPr>
        <w:t>本文在用户结构化特征基础上，利用用户的</w:t>
      </w:r>
      <w:proofErr w:type="gramStart"/>
      <w:r>
        <w:rPr>
          <w:rFonts w:ascii="宋体" w:hAnsi="Courier New" w:cs="幼圆" w:hint="eastAsia"/>
          <w:sz w:val="24"/>
        </w:rPr>
        <w:t>微博行为</w:t>
      </w:r>
      <w:proofErr w:type="gramEnd"/>
      <w:r>
        <w:rPr>
          <w:rFonts w:ascii="宋体" w:hAnsi="Courier New" w:cs="幼圆" w:hint="eastAsia"/>
          <w:sz w:val="24"/>
        </w:rPr>
        <w:t>数据（包括发表、转发、点赞）过的文章，通过特征工程转换为用户的非结构化特征，用GBDT和LR融合的方法做点击行为预估，并设计和实现了一个可商业化运营的线上分布式系统。实验和线上运行记录表明该方法较传统的只用结构化特征的方法</w:t>
      </w:r>
      <w:r w:rsidR="00AE56EA">
        <w:rPr>
          <w:rFonts w:ascii="宋体" w:hAnsi="Courier New" w:cs="幼圆" w:hint="eastAsia"/>
          <w:sz w:val="24"/>
        </w:rPr>
        <w:t>在预估准确率方面有了明显的提高。</w:t>
      </w: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57C13" w:rsidRDefault="00026D21" w:rsidP="00197A77">
      <w:pPr>
        <w:widowControl/>
        <w:spacing w:line="400" w:lineRule="exact"/>
        <w:ind w:firstLineChars="177" w:firstLine="425"/>
        <w:rPr>
          <w:rFonts w:ascii="宋体" w:hAnsi="宋体" w:cs="幼圆"/>
          <w:sz w:val="24"/>
        </w:rPr>
      </w:pPr>
      <w:r>
        <w:rPr>
          <w:rFonts w:ascii="宋体" w:hAnsi="宋体" w:cs="幼圆" w:hint="eastAsia"/>
          <w:sz w:val="24"/>
        </w:rPr>
        <w:t>关键词：广告，点击率，预测</w:t>
      </w:r>
    </w:p>
    <w:p w:rsidR="0023766E" w:rsidRPr="0023766E" w:rsidRDefault="0023766E" w:rsidP="00197A77">
      <w:pPr>
        <w:widowControl/>
        <w:spacing w:line="400" w:lineRule="exact"/>
        <w:ind w:firstLineChars="177" w:firstLine="425"/>
        <w:rPr>
          <w:rFonts w:ascii="宋体" w:hAnsi="宋体" w:cs="幼圆"/>
          <w:sz w:val="24"/>
        </w:rPr>
      </w:pP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proofErr w:type="gramStart"/>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w:t>
      </w:r>
      <w:proofErr w:type="gramEnd"/>
      <w:r w:rsidRPr="00B92B5D">
        <w:rPr>
          <w:rFonts w:ascii="Times New Roman" w:hAnsi="Times New Roman" w:cs="Times New Roman"/>
          <w:sz w:val="24"/>
          <w:szCs w:val="24"/>
        </w:rPr>
        <w:t xml:space="preserve">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2" w:name="_Toc387132156"/>
      <w:bookmarkStart w:id="3" w:name="_Toc469873028"/>
      <w:r w:rsidRPr="00440BE7">
        <w:rPr>
          <w:sz w:val="24"/>
          <w:szCs w:val="24"/>
        </w:rPr>
        <w:t>ABSTRACT</w:t>
      </w:r>
      <w:bookmarkEnd w:id="2"/>
      <w:bookmarkEnd w:id="3"/>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4" w:name="_Toc469873029"/>
      <w:r w:rsidRPr="00C137C8">
        <w:rPr>
          <w:rFonts w:ascii="黑体" w:eastAsia="黑体" w:hAnsi="黑体"/>
          <w:b w:val="0"/>
          <w:sz w:val="32"/>
          <w:szCs w:val="32"/>
        </w:rPr>
        <w:lastRenderedPageBreak/>
        <w:t>目录</w:t>
      </w:r>
      <w:bookmarkEnd w:id="4"/>
    </w:p>
    <w:p w:rsidR="00BE77D4" w:rsidRDefault="002E2B98">
      <w:pPr>
        <w:pStyle w:val="11"/>
        <w:rPr>
          <w:rFonts w:asciiTheme="minorHAnsi" w:eastAsiaTheme="minorEastAsia" w:hAnsiTheme="minorHAnsi" w:cstheme="minorBidi"/>
          <w:szCs w:val="22"/>
        </w:rPr>
      </w:pPr>
      <w:r w:rsidRPr="00FF70B1">
        <w:fldChar w:fldCharType="begin"/>
      </w:r>
      <w:r w:rsidR="00C92AE9" w:rsidRPr="00FF70B1">
        <w:instrText xml:space="preserve"> TOC \o "1-3" \h \z \u </w:instrText>
      </w:r>
      <w:r w:rsidRPr="00FF70B1">
        <w:fldChar w:fldCharType="separate"/>
      </w:r>
      <w:hyperlink w:anchor="_Toc469873027" w:history="1">
        <w:r w:rsidR="00BE77D4" w:rsidRPr="00EF3470">
          <w:rPr>
            <w:rStyle w:val="af2"/>
          </w:rPr>
          <w:t>摘要</w:t>
        </w:r>
        <w:r w:rsidR="00BE77D4">
          <w:rPr>
            <w:webHidden/>
          </w:rPr>
          <w:tab/>
        </w:r>
        <w:r w:rsidR="00BE77D4">
          <w:rPr>
            <w:webHidden/>
          </w:rPr>
          <w:fldChar w:fldCharType="begin"/>
        </w:r>
        <w:r w:rsidR="00BE77D4">
          <w:rPr>
            <w:webHidden/>
          </w:rPr>
          <w:instrText xml:space="preserve"> PAGEREF _Toc469873027 \h </w:instrText>
        </w:r>
        <w:r w:rsidR="00BE77D4">
          <w:rPr>
            <w:webHidden/>
          </w:rPr>
        </w:r>
        <w:r w:rsidR="00BE77D4">
          <w:rPr>
            <w:webHidden/>
          </w:rPr>
          <w:fldChar w:fldCharType="separate"/>
        </w:r>
        <w:r w:rsidR="00BE77D4">
          <w:rPr>
            <w:webHidden/>
          </w:rPr>
          <w:t>I</w:t>
        </w:r>
        <w:r w:rsidR="00BE77D4">
          <w:rPr>
            <w:webHidden/>
          </w:rPr>
          <w:fldChar w:fldCharType="end"/>
        </w:r>
      </w:hyperlink>
    </w:p>
    <w:p w:rsidR="00BE77D4" w:rsidRDefault="00BE77D4">
      <w:pPr>
        <w:pStyle w:val="11"/>
        <w:rPr>
          <w:rFonts w:asciiTheme="minorHAnsi" w:eastAsiaTheme="minorEastAsia" w:hAnsiTheme="minorHAnsi" w:cstheme="minorBidi"/>
          <w:szCs w:val="22"/>
        </w:rPr>
      </w:pPr>
      <w:hyperlink w:anchor="_Toc469873028" w:history="1">
        <w:r w:rsidRPr="00EF3470">
          <w:rPr>
            <w:rStyle w:val="af2"/>
          </w:rPr>
          <w:t>ABSTRACT</w:t>
        </w:r>
        <w:r>
          <w:rPr>
            <w:webHidden/>
          </w:rPr>
          <w:tab/>
        </w:r>
        <w:r>
          <w:rPr>
            <w:webHidden/>
          </w:rPr>
          <w:fldChar w:fldCharType="begin"/>
        </w:r>
        <w:r>
          <w:rPr>
            <w:webHidden/>
          </w:rPr>
          <w:instrText xml:space="preserve"> PAGEREF _Toc469873028 \h </w:instrText>
        </w:r>
        <w:r>
          <w:rPr>
            <w:webHidden/>
          </w:rPr>
        </w:r>
        <w:r>
          <w:rPr>
            <w:webHidden/>
          </w:rPr>
          <w:fldChar w:fldCharType="separate"/>
        </w:r>
        <w:r>
          <w:rPr>
            <w:webHidden/>
          </w:rPr>
          <w:t>II</w:t>
        </w:r>
        <w:r>
          <w:rPr>
            <w:webHidden/>
          </w:rPr>
          <w:fldChar w:fldCharType="end"/>
        </w:r>
      </w:hyperlink>
    </w:p>
    <w:p w:rsidR="00BE77D4" w:rsidRDefault="00BE77D4">
      <w:pPr>
        <w:pStyle w:val="11"/>
        <w:rPr>
          <w:rFonts w:asciiTheme="minorHAnsi" w:eastAsiaTheme="minorEastAsia" w:hAnsiTheme="minorHAnsi" w:cstheme="minorBidi"/>
          <w:szCs w:val="22"/>
        </w:rPr>
      </w:pPr>
      <w:hyperlink w:anchor="_Toc469873029" w:history="1">
        <w:r w:rsidRPr="00EF3470">
          <w:rPr>
            <w:rStyle w:val="af2"/>
          </w:rPr>
          <w:t>目录</w:t>
        </w:r>
        <w:r>
          <w:rPr>
            <w:webHidden/>
          </w:rPr>
          <w:tab/>
        </w:r>
        <w:r>
          <w:rPr>
            <w:webHidden/>
          </w:rPr>
          <w:fldChar w:fldCharType="begin"/>
        </w:r>
        <w:r>
          <w:rPr>
            <w:webHidden/>
          </w:rPr>
          <w:instrText xml:space="preserve"> PAGEREF _Toc469873029 \h </w:instrText>
        </w:r>
        <w:r>
          <w:rPr>
            <w:webHidden/>
          </w:rPr>
        </w:r>
        <w:r>
          <w:rPr>
            <w:webHidden/>
          </w:rPr>
          <w:fldChar w:fldCharType="separate"/>
        </w:r>
        <w:r>
          <w:rPr>
            <w:webHidden/>
          </w:rPr>
          <w:t>III</w:t>
        </w:r>
        <w:r>
          <w:rPr>
            <w:webHidden/>
          </w:rPr>
          <w:fldChar w:fldCharType="end"/>
        </w:r>
      </w:hyperlink>
    </w:p>
    <w:p w:rsidR="00BE77D4" w:rsidRDefault="00BE77D4">
      <w:pPr>
        <w:pStyle w:val="11"/>
        <w:rPr>
          <w:rFonts w:asciiTheme="minorHAnsi" w:eastAsiaTheme="minorEastAsia" w:hAnsiTheme="minorHAnsi" w:cstheme="minorBidi"/>
          <w:szCs w:val="22"/>
        </w:rPr>
      </w:pPr>
      <w:hyperlink w:anchor="_Toc469873030" w:history="1">
        <w:r w:rsidRPr="00EF3470">
          <w:rPr>
            <w:rStyle w:val="af2"/>
          </w:rPr>
          <w:t>第</w:t>
        </w:r>
        <w:r w:rsidRPr="00EF3470">
          <w:rPr>
            <w:rStyle w:val="af2"/>
            <w:rFonts w:ascii="Times New Roman" w:hAnsi="Times New Roman"/>
          </w:rPr>
          <w:t>一</w:t>
        </w:r>
        <w:r w:rsidRPr="00EF3470">
          <w:rPr>
            <w:rStyle w:val="af2"/>
          </w:rPr>
          <w:t>章  绪论</w:t>
        </w:r>
        <w:r>
          <w:rPr>
            <w:webHidden/>
          </w:rPr>
          <w:tab/>
        </w:r>
        <w:r>
          <w:rPr>
            <w:webHidden/>
          </w:rPr>
          <w:fldChar w:fldCharType="begin"/>
        </w:r>
        <w:r>
          <w:rPr>
            <w:webHidden/>
          </w:rPr>
          <w:instrText xml:space="preserve"> PAGEREF _Toc469873030 \h </w:instrText>
        </w:r>
        <w:r>
          <w:rPr>
            <w:webHidden/>
          </w:rPr>
        </w:r>
        <w:r>
          <w:rPr>
            <w:webHidden/>
          </w:rPr>
          <w:fldChar w:fldCharType="separate"/>
        </w:r>
        <w:r>
          <w:rPr>
            <w:webHidden/>
          </w:rPr>
          <w:t>1</w:t>
        </w:r>
        <w:r>
          <w:rPr>
            <w:webHidden/>
          </w:rPr>
          <w:fldChar w:fldCharType="end"/>
        </w:r>
      </w:hyperlink>
    </w:p>
    <w:p w:rsidR="00BE77D4" w:rsidRDefault="00BE77D4">
      <w:pPr>
        <w:pStyle w:val="21"/>
        <w:rPr>
          <w:rFonts w:asciiTheme="minorHAnsi" w:eastAsiaTheme="minorEastAsia" w:hAnsiTheme="minorHAnsi" w:cstheme="minorBidi"/>
          <w:noProof/>
          <w:szCs w:val="22"/>
        </w:rPr>
      </w:pPr>
      <w:hyperlink w:anchor="_Toc469873031" w:history="1">
        <w:r w:rsidRPr="00EF3470">
          <w:rPr>
            <w:rStyle w:val="af2"/>
            <w:rFonts w:eastAsia="黑体"/>
            <w:noProof/>
          </w:rPr>
          <w:t>1.1</w:t>
        </w:r>
        <w:r w:rsidRPr="00EF3470">
          <w:rPr>
            <w:rStyle w:val="af2"/>
            <w:rFonts w:ascii="黑体" w:eastAsia="黑体" w:hAnsi="黑体"/>
            <w:noProof/>
          </w:rPr>
          <w:t xml:space="preserve">  </w:t>
        </w:r>
        <w:r w:rsidRPr="00EF3470">
          <w:rPr>
            <w:rStyle w:val="af2"/>
            <w:rFonts w:ascii="黑体" w:eastAsia="黑体" w:hAnsi="黑体" w:cs="宋体"/>
            <w:noProof/>
          </w:rPr>
          <w:t>项目背景</w:t>
        </w:r>
        <w:r>
          <w:rPr>
            <w:noProof/>
            <w:webHidden/>
          </w:rPr>
          <w:tab/>
        </w:r>
        <w:r>
          <w:rPr>
            <w:noProof/>
            <w:webHidden/>
          </w:rPr>
          <w:fldChar w:fldCharType="begin"/>
        </w:r>
        <w:r>
          <w:rPr>
            <w:noProof/>
            <w:webHidden/>
          </w:rPr>
          <w:instrText xml:space="preserve"> PAGEREF _Toc469873031 \h </w:instrText>
        </w:r>
        <w:r>
          <w:rPr>
            <w:noProof/>
            <w:webHidden/>
          </w:rPr>
        </w:r>
        <w:r>
          <w:rPr>
            <w:noProof/>
            <w:webHidden/>
          </w:rPr>
          <w:fldChar w:fldCharType="separate"/>
        </w:r>
        <w:r>
          <w:rPr>
            <w:noProof/>
            <w:webHidden/>
          </w:rPr>
          <w:t>1</w:t>
        </w:r>
        <w:r>
          <w:rPr>
            <w:noProof/>
            <w:webHidden/>
          </w:rPr>
          <w:fldChar w:fldCharType="end"/>
        </w:r>
      </w:hyperlink>
    </w:p>
    <w:p w:rsidR="00BE77D4" w:rsidRDefault="00BE77D4">
      <w:pPr>
        <w:pStyle w:val="21"/>
        <w:rPr>
          <w:rFonts w:asciiTheme="minorHAnsi" w:eastAsiaTheme="minorEastAsia" w:hAnsiTheme="minorHAnsi" w:cstheme="minorBidi"/>
          <w:noProof/>
          <w:szCs w:val="22"/>
        </w:rPr>
      </w:pPr>
      <w:hyperlink w:anchor="_Toc469873032" w:history="1">
        <w:r w:rsidRPr="00EF3470">
          <w:rPr>
            <w:rStyle w:val="af2"/>
            <w:rFonts w:eastAsia="黑体"/>
            <w:noProof/>
          </w:rPr>
          <w:t xml:space="preserve">1.2 </w:t>
        </w:r>
        <w:r w:rsidRPr="00EF3470">
          <w:rPr>
            <w:rStyle w:val="af2"/>
            <w:rFonts w:eastAsia="黑体"/>
            <w:noProof/>
          </w:rPr>
          <w:t>广告点击率预测研究发展现状</w:t>
        </w:r>
        <w:r>
          <w:rPr>
            <w:noProof/>
            <w:webHidden/>
          </w:rPr>
          <w:tab/>
        </w:r>
        <w:r>
          <w:rPr>
            <w:noProof/>
            <w:webHidden/>
          </w:rPr>
          <w:fldChar w:fldCharType="begin"/>
        </w:r>
        <w:r>
          <w:rPr>
            <w:noProof/>
            <w:webHidden/>
          </w:rPr>
          <w:instrText xml:space="preserve"> PAGEREF _Toc469873032 \h </w:instrText>
        </w:r>
        <w:r>
          <w:rPr>
            <w:noProof/>
            <w:webHidden/>
          </w:rPr>
        </w:r>
        <w:r>
          <w:rPr>
            <w:noProof/>
            <w:webHidden/>
          </w:rPr>
          <w:fldChar w:fldCharType="separate"/>
        </w:r>
        <w:r>
          <w:rPr>
            <w:noProof/>
            <w:webHidden/>
          </w:rPr>
          <w:t>1</w:t>
        </w:r>
        <w:r>
          <w:rPr>
            <w:noProof/>
            <w:webHidden/>
          </w:rPr>
          <w:fldChar w:fldCharType="end"/>
        </w:r>
      </w:hyperlink>
    </w:p>
    <w:p w:rsidR="00BE77D4" w:rsidRDefault="00BE77D4">
      <w:pPr>
        <w:pStyle w:val="21"/>
        <w:rPr>
          <w:rFonts w:asciiTheme="minorHAnsi" w:eastAsiaTheme="minorEastAsia" w:hAnsiTheme="minorHAnsi" w:cstheme="minorBidi"/>
          <w:noProof/>
          <w:szCs w:val="22"/>
        </w:rPr>
      </w:pPr>
      <w:hyperlink w:anchor="_Toc469873033" w:history="1">
        <w:r w:rsidRPr="00EF3470">
          <w:rPr>
            <w:rStyle w:val="af2"/>
            <w:rFonts w:eastAsia="黑体"/>
            <w:noProof/>
          </w:rPr>
          <w:t xml:space="preserve">1.3 </w:t>
        </w:r>
        <w:r w:rsidRPr="00EF3470">
          <w:rPr>
            <w:rStyle w:val="af2"/>
            <w:rFonts w:eastAsia="黑体"/>
            <w:noProof/>
          </w:rPr>
          <w:t>本文的研究内容和方法</w:t>
        </w:r>
        <w:r>
          <w:rPr>
            <w:noProof/>
            <w:webHidden/>
          </w:rPr>
          <w:tab/>
        </w:r>
        <w:r>
          <w:rPr>
            <w:noProof/>
            <w:webHidden/>
          </w:rPr>
          <w:fldChar w:fldCharType="begin"/>
        </w:r>
        <w:r>
          <w:rPr>
            <w:noProof/>
            <w:webHidden/>
          </w:rPr>
          <w:instrText xml:space="preserve"> PAGEREF _Toc469873033 \h </w:instrText>
        </w:r>
        <w:r>
          <w:rPr>
            <w:noProof/>
            <w:webHidden/>
          </w:rPr>
        </w:r>
        <w:r>
          <w:rPr>
            <w:noProof/>
            <w:webHidden/>
          </w:rPr>
          <w:fldChar w:fldCharType="separate"/>
        </w:r>
        <w:r>
          <w:rPr>
            <w:noProof/>
            <w:webHidden/>
          </w:rPr>
          <w:t>2</w:t>
        </w:r>
        <w:r>
          <w:rPr>
            <w:noProof/>
            <w:webHidden/>
          </w:rPr>
          <w:fldChar w:fldCharType="end"/>
        </w:r>
      </w:hyperlink>
    </w:p>
    <w:p w:rsidR="00BE77D4" w:rsidRDefault="00BE77D4">
      <w:pPr>
        <w:pStyle w:val="21"/>
        <w:rPr>
          <w:rFonts w:asciiTheme="minorHAnsi" w:eastAsiaTheme="minorEastAsia" w:hAnsiTheme="minorHAnsi" w:cstheme="minorBidi"/>
          <w:noProof/>
          <w:szCs w:val="22"/>
        </w:rPr>
      </w:pPr>
      <w:hyperlink w:anchor="_Toc469873034" w:history="1">
        <w:r w:rsidRPr="00EF3470">
          <w:rPr>
            <w:rStyle w:val="af2"/>
            <w:rFonts w:eastAsia="黑体"/>
            <w:noProof/>
          </w:rPr>
          <w:t xml:space="preserve">1.4 </w:t>
        </w:r>
        <w:r w:rsidRPr="00EF3470">
          <w:rPr>
            <w:rStyle w:val="af2"/>
            <w:rFonts w:eastAsia="黑体"/>
            <w:noProof/>
          </w:rPr>
          <w:t>本文内容组织结构</w:t>
        </w:r>
        <w:r>
          <w:rPr>
            <w:noProof/>
            <w:webHidden/>
          </w:rPr>
          <w:tab/>
        </w:r>
        <w:r>
          <w:rPr>
            <w:noProof/>
            <w:webHidden/>
          </w:rPr>
          <w:fldChar w:fldCharType="begin"/>
        </w:r>
        <w:r>
          <w:rPr>
            <w:noProof/>
            <w:webHidden/>
          </w:rPr>
          <w:instrText xml:space="preserve"> PAGEREF _Toc469873034 \h </w:instrText>
        </w:r>
        <w:r>
          <w:rPr>
            <w:noProof/>
            <w:webHidden/>
          </w:rPr>
        </w:r>
        <w:r>
          <w:rPr>
            <w:noProof/>
            <w:webHidden/>
          </w:rPr>
          <w:fldChar w:fldCharType="separate"/>
        </w:r>
        <w:r>
          <w:rPr>
            <w:noProof/>
            <w:webHidden/>
          </w:rPr>
          <w:t>3</w:t>
        </w:r>
        <w:r>
          <w:rPr>
            <w:noProof/>
            <w:webHidden/>
          </w:rPr>
          <w:fldChar w:fldCharType="end"/>
        </w:r>
      </w:hyperlink>
    </w:p>
    <w:p w:rsidR="00BE77D4" w:rsidRDefault="00BE77D4">
      <w:pPr>
        <w:pStyle w:val="11"/>
        <w:rPr>
          <w:rFonts w:asciiTheme="minorHAnsi" w:eastAsiaTheme="minorEastAsia" w:hAnsiTheme="minorHAnsi" w:cstheme="minorBidi"/>
          <w:szCs w:val="22"/>
        </w:rPr>
      </w:pPr>
      <w:hyperlink w:anchor="_Toc469873035" w:history="1">
        <w:r w:rsidRPr="00EF3470">
          <w:rPr>
            <w:rStyle w:val="af2"/>
          </w:rPr>
          <w:t>第</w:t>
        </w:r>
        <w:r w:rsidRPr="00EF3470">
          <w:rPr>
            <w:rStyle w:val="af2"/>
            <w:rFonts w:ascii="Times New Roman" w:hAnsi="Times New Roman"/>
          </w:rPr>
          <w:t>二</w:t>
        </w:r>
        <w:r w:rsidRPr="00EF3470">
          <w:rPr>
            <w:rStyle w:val="af2"/>
          </w:rPr>
          <w:t>章  相关技术</w:t>
        </w:r>
        <w:r>
          <w:rPr>
            <w:webHidden/>
          </w:rPr>
          <w:tab/>
        </w:r>
        <w:r>
          <w:rPr>
            <w:webHidden/>
          </w:rPr>
          <w:fldChar w:fldCharType="begin"/>
        </w:r>
        <w:r>
          <w:rPr>
            <w:webHidden/>
          </w:rPr>
          <w:instrText xml:space="preserve"> PAGEREF _Toc469873035 \h </w:instrText>
        </w:r>
        <w:r>
          <w:rPr>
            <w:webHidden/>
          </w:rPr>
        </w:r>
        <w:r>
          <w:rPr>
            <w:webHidden/>
          </w:rPr>
          <w:fldChar w:fldCharType="separate"/>
        </w:r>
        <w:r>
          <w:rPr>
            <w:webHidden/>
          </w:rPr>
          <w:t>4</w:t>
        </w:r>
        <w:r>
          <w:rPr>
            <w:webHidden/>
          </w:rPr>
          <w:fldChar w:fldCharType="end"/>
        </w:r>
      </w:hyperlink>
    </w:p>
    <w:p w:rsidR="00BE77D4" w:rsidRDefault="00BE77D4">
      <w:pPr>
        <w:pStyle w:val="21"/>
        <w:rPr>
          <w:rFonts w:asciiTheme="minorHAnsi" w:eastAsiaTheme="minorEastAsia" w:hAnsiTheme="minorHAnsi" w:cstheme="minorBidi"/>
          <w:noProof/>
          <w:szCs w:val="22"/>
        </w:rPr>
      </w:pPr>
      <w:hyperlink w:anchor="_Toc469873036" w:history="1">
        <w:r w:rsidRPr="00EF3470">
          <w:rPr>
            <w:rStyle w:val="af2"/>
            <w:rFonts w:eastAsia="黑体"/>
            <w:noProof/>
          </w:rPr>
          <w:t>2.1</w:t>
        </w:r>
        <w:r w:rsidRPr="00EF3470">
          <w:rPr>
            <w:rStyle w:val="af2"/>
            <w:rFonts w:ascii="黑体" w:eastAsia="黑体" w:hAnsi="黑体"/>
            <w:noProof/>
          </w:rPr>
          <w:t xml:space="preserve">  逻辑回归模型</w:t>
        </w:r>
        <w:r>
          <w:rPr>
            <w:noProof/>
            <w:webHidden/>
          </w:rPr>
          <w:tab/>
        </w:r>
        <w:r>
          <w:rPr>
            <w:noProof/>
            <w:webHidden/>
          </w:rPr>
          <w:fldChar w:fldCharType="begin"/>
        </w:r>
        <w:r>
          <w:rPr>
            <w:noProof/>
            <w:webHidden/>
          </w:rPr>
          <w:instrText xml:space="preserve"> PAGEREF _Toc469873036 \h </w:instrText>
        </w:r>
        <w:r>
          <w:rPr>
            <w:noProof/>
            <w:webHidden/>
          </w:rPr>
        </w:r>
        <w:r>
          <w:rPr>
            <w:noProof/>
            <w:webHidden/>
          </w:rPr>
          <w:fldChar w:fldCharType="separate"/>
        </w:r>
        <w:r>
          <w:rPr>
            <w:noProof/>
            <w:webHidden/>
          </w:rPr>
          <w:t>4</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37" w:history="1">
        <w:r w:rsidRPr="00EF3470">
          <w:rPr>
            <w:rStyle w:val="af2"/>
            <w:rFonts w:eastAsia="黑体"/>
            <w:noProof/>
          </w:rPr>
          <w:t xml:space="preserve">2.1.1 </w:t>
        </w:r>
        <w:r w:rsidRPr="00EF3470">
          <w:rPr>
            <w:rStyle w:val="af2"/>
            <w:rFonts w:eastAsia="黑体"/>
            <w:noProof/>
          </w:rPr>
          <w:t>逻辑函数</w:t>
        </w:r>
        <w:r>
          <w:rPr>
            <w:noProof/>
            <w:webHidden/>
          </w:rPr>
          <w:tab/>
        </w:r>
        <w:r>
          <w:rPr>
            <w:noProof/>
            <w:webHidden/>
          </w:rPr>
          <w:fldChar w:fldCharType="begin"/>
        </w:r>
        <w:r>
          <w:rPr>
            <w:noProof/>
            <w:webHidden/>
          </w:rPr>
          <w:instrText xml:space="preserve"> PAGEREF _Toc469873037 \h </w:instrText>
        </w:r>
        <w:r>
          <w:rPr>
            <w:noProof/>
            <w:webHidden/>
          </w:rPr>
        </w:r>
        <w:r>
          <w:rPr>
            <w:noProof/>
            <w:webHidden/>
          </w:rPr>
          <w:fldChar w:fldCharType="separate"/>
        </w:r>
        <w:r>
          <w:rPr>
            <w:noProof/>
            <w:webHidden/>
          </w:rPr>
          <w:t>5</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38" w:history="1">
        <w:r w:rsidRPr="00EF3470">
          <w:rPr>
            <w:rStyle w:val="af2"/>
            <w:rFonts w:eastAsia="黑体"/>
            <w:noProof/>
          </w:rPr>
          <w:t xml:space="preserve">2.1.2 </w:t>
        </w:r>
        <w:r w:rsidRPr="00EF3470">
          <w:rPr>
            <w:rStyle w:val="af2"/>
            <w:rFonts w:eastAsia="黑体"/>
            <w:noProof/>
          </w:rPr>
          <w:t>模型调整</w:t>
        </w:r>
        <w:r>
          <w:rPr>
            <w:noProof/>
            <w:webHidden/>
          </w:rPr>
          <w:tab/>
        </w:r>
        <w:r>
          <w:rPr>
            <w:noProof/>
            <w:webHidden/>
          </w:rPr>
          <w:fldChar w:fldCharType="begin"/>
        </w:r>
        <w:r>
          <w:rPr>
            <w:noProof/>
            <w:webHidden/>
          </w:rPr>
          <w:instrText xml:space="preserve"> PAGEREF _Toc469873038 \h </w:instrText>
        </w:r>
        <w:r>
          <w:rPr>
            <w:noProof/>
            <w:webHidden/>
          </w:rPr>
        </w:r>
        <w:r>
          <w:rPr>
            <w:noProof/>
            <w:webHidden/>
          </w:rPr>
          <w:fldChar w:fldCharType="separate"/>
        </w:r>
        <w:r>
          <w:rPr>
            <w:noProof/>
            <w:webHidden/>
          </w:rPr>
          <w:t>6</w:t>
        </w:r>
        <w:r>
          <w:rPr>
            <w:noProof/>
            <w:webHidden/>
          </w:rPr>
          <w:fldChar w:fldCharType="end"/>
        </w:r>
      </w:hyperlink>
    </w:p>
    <w:p w:rsidR="00BE77D4" w:rsidRDefault="00BE77D4">
      <w:pPr>
        <w:pStyle w:val="21"/>
        <w:rPr>
          <w:rFonts w:asciiTheme="minorHAnsi" w:eastAsiaTheme="minorEastAsia" w:hAnsiTheme="minorHAnsi" w:cstheme="minorBidi"/>
          <w:noProof/>
          <w:szCs w:val="22"/>
        </w:rPr>
      </w:pPr>
      <w:hyperlink w:anchor="_Toc469873039" w:history="1">
        <w:r w:rsidRPr="00EF3470">
          <w:rPr>
            <w:rStyle w:val="af2"/>
            <w:rFonts w:eastAsia="黑体"/>
            <w:noProof/>
          </w:rPr>
          <w:t xml:space="preserve">2.2 </w:t>
        </w:r>
        <w:r w:rsidRPr="00EF3470">
          <w:rPr>
            <w:rStyle w:val="af2"/>
            <w:rFonts w:eastAsia="黑体"/>
            <w:noProof/>
          </w:rPr>
          <w:t>在线学习算法</w:t>
        </w:r>
        <w:r w:rsidRPr="00EF3470">
          <w:rPr>
            <w:rStyle w:val="af2"/>
            <w:rFonts w:eastAsia="黑体"/>
            <w:noProof/>
          </w:rPr>
          <w:t>FTRL</w:t>
        </w:r>
        <w:r>
          <w:rPr>
            <w:noProof/>
            <w:webHidden/>
          </w:rPr>
          <w:tab/>
        </w:r>
        <w:r>
          <w:rPr>
            <w:noProof/>
            <w:webHidden/>
          </w:rPr>
          <w:fldChar w:fldCharType="begin"/>
        </w:r>
        <w:r>
          <w:rPr>
            <w:noProof/>
            <w:webHidden/>
          </w:rPr>
          <w:instrText xml:space="preserve"> PAGEREF _Toc469873039 \h </w:instrText>
        </w:r>
        <w:r>
          <w:rPr>
            <w:noProof/>
            <w:webHidden/>
          </w:rPr>
        </w:r>
        <w:r>
          <w:rPr>
            <w:noProof/>
            <w:webHidden/>
          </w:rPr>
          <w:fldChar w:fldCharType="separate"/>
        </w:r>
        <w:r>
          <w:rPr>
            <w:noProof/>
            <w:webHidden/>
          </w:rPr>
          <w:t>7</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40" w:history="1">
        <w:r w:rsidRPr="00EF3470">
          <w:rPr>
            <w:rStyle w:val="af2"/>
            <w:rFonts w:eastAsia="黑体"/>
            <w:noProof/>
          </w:rPr>
          <w:t xml:space="preserve">2.2.1 </w:t>
        </w:r>
        <w:r w:rsidRPr="00EF3470">
          <w:rPr>
            <w:rStyle w:val="af2"/>
            <w:rFonts w:eastAsia="黑体"/>
            <w:noProof/>
          </w:rPr>
          <w:t>背景</w:t>
        </w:r>
        <w:r>
          <w:rPr>
            <w:noProof/>
            <w:webHidden/>
          </w:rPr>
          <w:tab/>
        </w:r>
        <w:r>
          <w:rPr>
            <w:noProof/>
            <w:webHidden/>
          </w:rPr>
          <w:fldChar w:fldCharType="begin"/>
        </w:r>
        <w:r>
          <w:rPr>
            <w:noProof/>
            <w:webHidden/>
          </w:rPr>
          <w:instrText xml:space="preserve"> PAGEREF _Toc469873040 \h </w:instrText>
        </w:r>
        <w:r>
          <w:rPr>
            <w:noProof/>
            <w:webHidden/>
          </w:rPr>
        </w:r>
        <w:r>
          <w:rPr>
            <w:noProof/>
            <w:webHidden/>
          </w:rPr>
          <w:fldChar w:fldCharType="separate"/>
        </w:r>
        <w:r>
          <w:rPr>
            <w:noProof/>
            <w:webHidden/>
          </w:rPr>
          <w:t>7</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41" w:history="1">
        <w:r w:rsidRPr="00EF3470">
          <w:rPr>
            <w:rStyle w:val="af2"/>
            <w:rFonts w:eastAsia="黑体"/>
            <w:noProof/>
          </w:rPr>
          <w:t xml:space="preserve">2.2.2 </w:t>
        </w:r>
        <w:r w:rsidRPr="00EF3470">
          <w:rPr>
            <w:rStyle w:val="af2"/>
            <w:rFonts w:eastAsia="黑体"/>
            <w:noProof/>
          </w:rPr>
          <w:t>相关算法</w:t>
        </w:r>
        <w:r>
          <w:rPr>
            <w:noProof/>
            <w:webHidden/>
          </w:rPr>
          <w:tab/>
        </w:r>
        <w:r>
          <w:rPr>
            <w:noProof/>
            <w:webHidden/>
          </w:rPr>
          <w:fldChar w:fldCharType="begin"/>
        </w:r>
        <w:r>
          <w:rPr>
            <w:noProof/>
            <w:webHidden/>
          </w:rPr>
          <w:instrText xml:space="preserve"> PAGEREF _Toc469873041 \h </w:instrText>
        </w:r>
        <w:r>
          <w:rPr>
            <w:noProof/>
            <w:webHidden/>
          </w:rPr>
        </w:r>
        <w:r>
          <w:rPr>
            <w:noProof/>
            <w:webHidden/>
          </w:rPr>
          <w:fldChar w:fldCharType="separate"/>
        </w:r>
        <w:r>
          <w:rPr>
            <w:noProof/>
            <w:webHidden/>
          </w:rPr>
          <w:t>8</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42" w:history="1">
        <w:r w:rsidRPr="00EF3470">
          <w:rPr>
            <w:rStyle w:val="af2"/>
            <w:rFonts w:eastAsia="黑体"/>
            <w:noProof/>
          </w:rPr>
          <w:t>2.2.3 FTRL</w:t>
        </w:r>
        <w:r w:rsidRPr="00EF3470">
          <w:rPr>
            <w:rStyle w:val="af2"/>
            <w:rFonts w:eastAsia="黑体"/>
            <w:noProof/>
          </w:rPr>
          <w:t>算法实现</w:t>
        </w:r>
        <w:r>
          <w:rPr>
            <w:noProof/>
            <w:webHidden/>
          </w:rPr>
          <w:tab/>
        </w:r>
        <w:r>
          <w:rPr>
            <w:noProof/>
            <w:webHidden/>
          </w:rPr>
          <w:fldChar w:fldCharType="begin"/>
        </w:r>
        <w:r>
          <w:rPr>
            <w:noProof/>
            <w:webHidden/>
          </w:rPr>
          <w:instrText xml:space="preserve"> PAGEREF _Toc469873042 \h </w:instrText>
        </w:r>
        <w:r>
          <w:rPr>
            <w:noProof/>
            <w:webHidden/>
          </w:rPr>
        </w:r>
        <w:r>
          <w:rPr>
            <w:noProof/>
            <w:webHidden/>
          </w:rPr>
          <w:fldChar w:fldCharType="separate"/>
        </w:r>
        <w:r>
          <w:rPr>
            <w:noProof/>
            <w:webHidden/>
          </w:rPr>
          <w:t>9</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43" w:history="1">
        <w:r w:rsidRPr="00EF3470">
          <w:rPr>
            <w:rStyle w:val="af2"/>
            <w:rFonts w:eastAsia="黑体"/>
            <w:noProof/>
          </w:rPr>
          <w:t xml:space="preserve">2.2.4 </w:t>
        </w:r>
        <w:r w:rsidRPr="00EF3470">
          <w:rPr>
            <w:rStyle w:val="af2"/>
            <w:rFonts w:eastAsia="黑体"/>
            <w:noProof/>
          </w:rPr>
          <w:t>算法优化</w:t>
        </w:r>
        <w:r>
          <w:rPr>
            <w:noProof/>
            <w:webHidden/>
          </w:rPr>
          <w:tab/>
        </w:r>
        <w:r>
          <w:rPr>
            <w:noProof/>
            <w:webHidden/>
          </w:rPr>
          <w:fldChar w:fldCharType="begin"/>
        </w:r>
        <w:r>
          <w:rPr>
            <w:noProof/>
            <w:webHidden/>
          </w:rPr>
          <w:instrText xml:space="preserve"> PAGEREF _Toc469873043 \h </w:instrText>
        </w:r>
        <w:r>
          <w:rPr>
            <w:noProof/>
            <w:webHidden/>
          </w:rPr>
        </w:r>
        <w:r>
          <w:rPr>
            <w:noProof/>
            <w:webHidden/>
          </w:rPr>
          <w:fldChar w:fldCharType="separate"/>
        </w:r>
        <w:r>
          <w:rPr>
            <w:noProof/>
            <w:webHidden/>
          </w:rPr>
          <w:t>10</w:t>
        </w:r>
        <w:r>
          <w:rPr>
            <w:noProof/>
            <w:webHidden/>
          </w:rPr>
          <w:fldChar w:fldCharType="end"/>
        </w:r>
      </w:hyperlink>
    </w:p>
    <w:p w:rsidR="00BE77D4" w:rsidRDefault="00BE77D4">
      <w:pPr>
        <w:pStyle w:val="21"/>
        <w:rPr>
          <w:rFonts w:asciiTheme="minorHAnsi" w:eastAsiaTheme="minorEastAsia" w:hAnsiTheme="minorHAnsi" w:cstheme="minorBidi"/>
          <w:noProof/>
          <w:szCs w:val="22"/>
        </w:rPr>
      </w:pPr>
      <w:hyperlink w:anchor="_Toc469873044" w:history="1">
        <w:r w:rsidRPr="00EF3470">
          <w:rPr>
            <w:rStyle w:val="af2"/>
            <w:rFonts w:eastAsia="黑体"/>
            <w:noProof/>
          </w:rPr>
          <w:t xml:space="preserve">2.3 </w:t>
        </w:r>
        <w:r w:rsidRPr="00EF3470">
          <w:rPr>
            <w:rStyle w:val="af2"/>
            <w:rFonts w:eastAsia="黑体"/>
            <w:noProof/>
          </w:rPr>
          <w:t>迭代决策树</w:t>
        </w:r>
        <w:r w:rsidRPr="00EF3470">
          <w:rPr>
            <w:rStyle w:val="af2"/>
            <w:rFonts w:eastAsia="黑体"/>
            <w:noProof/>
          </w:rPr>
          <w:t xml:space="preserve"> GBDT</w:t>
        </w:r>
        <w:r>
          <w:rPr>
            <w:noProof/>
            <w:webHidden/>
          </w:rPr>
          <w:tab/>
        </w:r>
        <w:r>
          <w:rPr>
            <w:noProof/>
            <w:webHidden/>
          </w:rPr>
          <w:fldChar w:fldCharType="begin"/>
        </w:r>
        <w:r>
          <w:rPr>
            <w:noProof/>
            <w:webHidden/>
          </w:rPr>
          <w:instrText xml:space="preserve"> PAGEREF _Toc469873044 \h </w:instrText>
        </w:r>
        <w:r>
          <w:rPr>
            <w:noProof/>
            <w:webHidden/>
          </w:rPr>
        </w:r>
        <w:r>
          <w:rPr>
            <w:noProof/>
            <w:webHidden/>
          </w:rPr>
          <w:fldChar w:fldCharType="separate"/>
        </w:r>
        <w:r>
          <w:rPr>
            <w:noProof/>
            <w:webHidden/>
          </w:rPr>
          <w:t>10</w:t>
        </w:r>
        <w:r>
          <w:rPr>
            <w:noProof/>
            <w:webHidden/>
          </w:rPr>
          <w:fldChar w:fldCharType="end"/>
        </w:r>
      </w:hyperlink>
    </w:p>
    <w:p w:rsidR="00BE77D4" w:rsidRDefault="00BE77D4">
      <w:pPr>
        <w:pStyle w:val="21"/>
        <w:rPr>
          <w:rFonts w:asciiTheme="minorHAnsi" w:eastAsiaTheme="minorEastAsia" w:hAnsiTheme="minorHAnsi" w:cstheme="minorBidi"/>
          <w:noProof/>
          <w:szCs w:val="22"/>
        </w:rPr>
      </w:pPr>
      <w:hyperlink w:anchor="_Toc469873045" w:history="1">
        <w:r w:rsidRPr="00EF3470">
          <w:rPr>
            <w:rStyle w:val="af2"/>
            <w:rFonts w:eastAsia="黑体"/>
            <w:noProof/>
          </w:rPr>
          <w:t>2.4 GBDT</w:t>
        </w:r>
        <w:r w:rsidRPr="00EF3470">
          <w:rPr>
            <w:rStyle w:val="af2"/>
            <w:rFonts w:eastAsia="黑体"/>
            <w:noProof/>
          </w:rPr>
          <w:t>结合</w:t>
        </w:r>
        <w:r w:rsidRPr="00EF3470">
          <w:rPr>
            <w:rStyle w:val="af2"/>
            <w:rFonts w:eastAsia="黑体"/>
            <w:noProof/>
          </w:rPr>
          <w:t>LR</w:t>
        </w:r>
        <w:r w:rsidRPr="00EF3470">
          <w:rPr>
            <w:rStyle w:val="af2"/>
            <w:rFonts w:eastAsia="黑体"/>
            <w:noProof/>
          </w:rPr>
          <w:t>用于</w:t>
        </w:r>
        <w:r w:rsidRPr="00EF3470">
          <w:rPr>
            <w:rStyle w:val="af2"/>
            <w:rFonts w:eastAsia="黑体"/>
            <w:noProof/>
          </w:rPr>
          <w:t>CTR</w:t>
        </w:r>
        <w:r w:rsidRPr="00EF3470">
          <w:rPr>
            <w:rStyle w:val="af2"/>
            <w:rFonts w:eastAsia="黑体"/>
            <w:noProof/>
          </w:rPr>
          <w:t>预测</w:t>
        </w:r>
        <w:r>
          <w:rPr>
            <w:noProof/>
            <w:webHidden/>
          </w:rPr>
          <w:tab/>
        </w:r>
        <w:r>
          <w:rPr>
            <w:noProof/>
            <w:webHidden/>
          </w:rPr>
          <w:fldChar w:fldCharType="begin"/>
        </w:r>
        <w:r>
          <w:rPr>
            <w:noProof/>
            <w:webHidden/>
          </w:rPr>
          <w:instrText xml:space="preserve"> PAGEREF _Toc469873045 \h </w:instrText>
        </w:r>
        <w:r>
          <w:rPr>
            <w:noProof/>
            <w:webHidden/>
          </w:rPr>
        </w:r>
        <w:r>
          <w:rPr>
            <w:noProof/>
            <w:webHidden/>
          </w:rPr>
          <w:fldChar w:fldCharType="separate"/>
        </w:r>
        <w:r>
          <w:rPr>
            <w:noProof/>
            <w:webHidden/>
          </w:rPr>
          <w:t>10</w:t>
        </w:r>
        <w:r>
          <w:rPr>
            <w:noProof/>
            <w:webHidden/>
          </w:rPr>
          <w:fldChar w:fldCharType="end"/>
        </w:r>
      </w:hyperlink>
    </w:p>
    <w:p w:rsidR="00BE77D4" w:rsidRDefault="00BE77D4">
      <w:pPr>
        <w:pStyle w:val="21"/>
        <w:rPr>
          <w:rFonts w:asciiTheme="minorHAnsi" w:eastAsiaTheme="minorEastAsia" w:hAnsiTheme="minorHAnsi" w:cstheme="minorBidi"/>
          <w:noProof/>
          <w:szCs w:val="22"/>
        </w:rPr>
      </w:pPr>
      <w:hyperlink w:anchor="_Toc469873046" w:history="1">
        <w:r w:rsidRPr="00EF3470">
          <w:rPr>
            <w:rStyle w:val="af2"/>
            <w:rFonts w:eastAsia="黑体"/>
            <w:noProof/>
          </w:rPr>
          <w:t xml:space="preserve">2.5 </w:t>
        </w:r>
        <w:r w:rsidRPr="00EF3470">
          <w:rPr>
            <w:rStyle w:val="af2"/>
            <w:rFonts w:eastAsia="黑体"/>
            <w:noProof/>
          </w:rPr>
          <w:t>在线广告点击预测系统构成</w:t>
        </w:r>
        <w:r>
          <w:rPr>
            <w:noProof/>
            <w:webHidden/>
          </w:rPr>
          <w:tab/>
        </w:r>
        <w:r>
          <w:rPr>
            <w:noProof/>
            <w:webHidden/>
          </w:rPr>
          <w:fldChar w:fldCharType="begin"/>
        </w:r>
        <w:r>
          <w:rPr>
            <w:noProof/>
            <w:webHidden/>
          </w:rPr>
          <w:instrText xml:space="preserve"> PAGEREF _Toc469873046 \h </w:instrText>
        </w:r>
        <w:r>
          <w:rPr>
            <w:noProof/>
            <w:webHidden/>
          </w:rPr>
        </w:r>
        <w:r>
          <w:rPr>
            <w:noProof/>
            <w:webHidden/>
          </w:rPr>
          <w:fldChar w:fldCharType="separate"/>
        </w:r>
        <w:r>
          <w:rPr>
            <w:noProof/>
            <w:webHidden/>
          </w:rPr>
          <w:t>11</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47" w:history="1">
        <w:r w:rsidRPr="00EF3470">
          <w:rPr>
            <w:rStyle w:val="af2"/>
            <w:rFonts w:eastAsia="黑体"/>
            <w:noProof/>
          </w:rPr>
          <w:t>2.5.1 HTTP</w:t>
        </w:r>
        <w:r w:rsidRPr="00EF3470">
          <w:rPr>
            <w:rStyle w:val="af2"/>
            <w:rFonts w:eastAsia="黑体"/>
            <w:noProof/>
          </w:rPr>
          <w:t>服务器</w:t>
        </w:r>
        <w:r w:rsidRPr="00EF3470">
          <w:rPr>
            <w:rStyle w:val="af2"/>
            <w:rFonts w:eastAsia="黑体"/>
            <w:noProof/>
          </w:rPr>
          <w:t>Ngnix</w:t>
        </w:r>
        <w:r>
          <w:rPr>
            <w:noProof/>
            <w:webHidden/>
          </w:rPr>
          <w:tab/>
        </w:r>
        <w:r>
          <w:rPr>
            <w:noProof/>
            <w:webHidden/>
          </w:rPr>
          <w:fldChar w:fldCharType="begin"/>
        </w:r>
        <w:r>
          <w:rPr>
            <w:noProof/>
            <w:webHidden/>
          </w:rPr>
          <w:instrText xml:space="preserve"> PAGEREF _Toc469873047 \h </w:instrText>
        </w:r>
        <w:r>
          <w:rPr>
            <w:noProof/>
            <w:webHidden/>
          </w:rPr>
        </w:r>
        <w:r>
          <w:rPr>
            <w:noProof/>
            <w:webHidden/>
          </w:rPr>
          <w:fldChar w:fldCharType="separate"/>
        </w:r>
        <w:r>
          <w:rPr>
            <w:noProof/>
            <w:webHidden/>
          </w:rPr>
          <w:t>11</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48" w:history="1">
        <w:r w:rsidRPr="00EF3470">
          <w:rPr>
            <w:rStyle w:val="af2"/>
            <w:rFonts w:eastAsia="黑体"/>
            <w:noProof/>
          </w:rPr>
          <w:t xml:space="preserve">2.5.2 </w:t>
        </w:r>
        <w:r w:rsidRPr="00EF3470">
          <w:rPr>
            <w:rStyle w:val="af2"/>
            <w:rFonts w:eastAsia="黑体"/>
            <w:noProof/>
          </w:rPr>
          <w:t>分布式配置和集群管理工具</w:t>
        </w:r>
        <w:r w:rsidRPr="00EF3470">
          <w:rPr>
            <w:rStyle w:val="af2"/>
            <w:rFonts w:eastAsia="黑体"/>
            <w:noProof/>
          </w:rPr>
          <w:t>ZooKeeper</w:t>
        </w:r>
        <w:r>
          <w:rPr>
            <w:noProof/>
            <w:webHidden/>
          </w:rPr>
          <w:tab/>
        </w:r>
        <w:r>
          <w:rPr>
            <w:noProof/>
            <w:webHidden/>
          </w:rPr>
          <w:fldChar w:fldCharType="begin"/>
        </w:r>
        <w:r>
          <w:rPr>
            <w:noProof/>
            <w:webHidden/>
          </w:rPr>
          <w:instrText xml:space="preserve"> PAGEREF _Toc469873048 \h </w:instrText>
        </w:r>
        <w:r>
          <w:rPr>
            <w:noProof/>
            <w:webHidden/>
          </w:rPr>
        </w:r>
        <w:r>
          <w:rPr>
            <w:noProof/>
            <w:webHidden/>
          </w:rPr>
          <w:fldChar w:fldCharType="separate"/>
        </w:r>
        <w:r>
          <w:rPr>
            <w:noProof/>
            <w:webHidden/>
          </w:rPr>
          <w:t>11</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49" w:history="1">
        <w:r w:rsidRPr="00EF3470">
          <w:rPr>
            <w:rStyle w:val="af2"/>
            <w:rFonts w:eastAsia="黑体"/>
            <w:noProof/>
          </w:rPr>
          <w:t xml:space="preserve">2.5.3 </w:t>
        </w:r>
        <w:r w:rsidRPr="00EF3470">
          <w:rPr>
            <w:rStyle w:val="af2"/>
            <w:rFonts w:eastAsia="黑体"/>
            <w:noProof/>
          </w:rPr>
          <w:t>全文检索引擎</w:t>
        </w:r>
        <w:r w:rsidRPr="00EF3470">
          <w:rPr>
            <w:rStyle w:val="af2"/>
            <w:rFonts w:eastAsia="黑体"/>
            <w:noProof/>
          </w:rPr>
          <w:t>Lucene</w:t>
        </w:r>
        <w:r>
          <w:rPr>
            <w:noProof/>
            <w:webHidden/>
          </w:rPr>
          <w:tab/>
        </w:r>
        <w:r>
          <w:rPr>
            <w:noProof/>
            <w:webHidden/>
          </w:rPr>
          <w:fldChar w:fldCharType="begin"/>
        </w:r>
        <w:r>
          <w:rPr>
            <w:noProof/>
            <w:webHidden/>
          </w:rPr>
          <w:instrText xml:space="preserve"> PAGEREF _Toc469873049 \h </w:instrText>
        </w:r>
        <w:r>
          <w:rPr>
            <w:noProof/>
            <w:webHidden/>
          </w:rPr>
        </w:r>
        <w:r>
          <w:rPr>
            <w:noProof/>
            <w:webHidden/>
          </w:rPr>
          <w:fldChar w:fldCharType="separate"/>
        </w:r>
        <w:r>
          <w:rPr>
            <w:noProof/>
            <w:webHidden/>
          </w:rPr>
          <w:t>11</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50" w:history="1">
        <w:r w:rsidRPr="00EF3470">
          <w:rPr>
            <w:rStyle w:val="af2"/>
            <w:rFonts w:eastAsia="黑体"/>
            <w:noProof/>
          </w:rPr>
          <w:t xml:space="preserve">2.5.4 </w:t>
        </w:r>
        <w:r w:rsidRPr="00EF3470">
          <w:rPr>
            <w:rStyle w:val="af2"/>
            <w:rFonts w:eastAsia="黑体"/>
            <w:noProof/>
          </w:rPr>
          <w:t>跨语言通信接口</w:t>
        </w:r>
        <w:r w:rsidRPr="00EF3470">
          <w:rPr>
            <w:rStyle w:val="af2"/>
            <w:rFonts w:eastAsia="黑体"/>
            <w:noProof/>
          </w:rPr>
          <w:t>Thrift</w:t>
        </w:r>
        <w:r>
          <w:rPr>
            <w:noProof/>
            <w:webHidden/>
          </w:rPr>
          <w:tab/>
        </w:r>
        <w:r>
          <w:rPr>
            <w:noProof/>
            <w:webHidden/>
          </w:rPr>
          <w:fldChar w:fldCharType="begin"/>
        </w:r>
        <w:r>
          <w:rPr>
            <w:noProof/>
            <w:webHidden/>
          </w:rPr>
          <w:instrText xml:space="preserve"> PAGEREF _Toc469873050 \h </w:instrText>
        </w:r>
        <w:r>
          <w:rPr>
            <w:noProof/>
            <w:webHidden/>
          </w:rPr>
        </w:r>
        <w:r>
          <w:rPr>
            <w:noProof/>
            <w:webHidden/>
          </w:rPr>
          <w:fldChar w:fldCharType="separate"/>
        </w:r>
        <w:r>
          <w:rPr>
            <w:noProof/>
            <w:webHidden/>
          </w:rPr>
          <w:t>11</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51" w:history="1">
        <w:r w:rsidRPr="00EF3470">
          <w:rPr>
            <w:rStyle w:val="af2"/>
            <w:rFonts w:eastAsia="黑体"/>
            <w:noProof/>
          </w:rPr>
          <w:t xml:space="preserve">2.5.5 </w:t>
        </w:r>
        <w:r w:rsidRPr="00EF3470">
          <w:rPr>
            <w:rStyle w:val="af2"/>
            <w:rFonts w:eastAsia="黑体"/>
            <w:noProof/>
          </w:rPr>
          <w:t>数据高速公路</w:t>
        </w:r>
        <w:r w:rsidRPr="00EF3470">
          <w:rPr>
            <w:rStyle w:val="af2"/>
            <w:rFonts w:eastAsia="黑体"/>
            <w:noProof/>
          </w:rPr>
          <w:t>Flume</w:t>
        </w:r>
        <w:r>
          <w:rPr>
            <w:noProof/>
            <w:webHidden/>
          </w:rPr>
          <w:tab/>
        </w:r>
        <w:r>
          <w:rPr>
            <w:noProof/>
            <w:webHidden/>
          </w:rPr>
          <w:fldChar w:fldCharType="begin"/>
        </w:r>
        <w:r>
          <w:rPr>
            <w:noProof/>
            <w:webHidden/>
          </w:rPr>
          <w:instrText xml:space="preserve"> PAGEREF _Toc469873051 \h </w:instrText>
        </w:r>
        <w:r>
          <w:rPr>
            <w:noProof/>
            <w:webHidden/>
          </w:rPr>
        </w:r>
        <w:r>
          <w:rPr>
            <w:noProof/>
            <w:webHidden/>
          </w:rPr>
          <w:fldChar w:fldCharType="separate"/>
        </w:r>
        <w:r>
          <w:rPr>
            <w:noProof/>
            <w:webHidden/>
          </w:rPr>
          <w:t>11</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52" w:history="1">
        <w:r w:rsidRPr="00EF3470">
          <w:rPr>
            <w:rStyle w:val="af2"/>
            <w:rFonts w:eastAsia="黑体"/>
            <w:noProof/>
          </w:rPr>
          <w:t xml:space="preserve">2.5.6 </w:t>
        </w:r>
        <w:r w:rsidRPr="00EF3470">
          <w:rPr>
            <w:rStyle w:val="af2"/>
            <w:rFonts w:eastAsia="黑体"/>
            <w:noProof/>
          </w:rPr>
          <w:t>分布式数据处理平台</w:t>
        </w:r>
        <w:r w:rsidRPr="00EF3470">
          <w:rPr>
            <w:rStyle w:val="af2"/>
            <w:rFonts w:eastAsia="黑体"/>
            <w:noProof/>
          </w:rPr>
          <w:t>Hadoop</w:t>
        </w:r>
        <w:r>
          <w:rPr>
            <w:noProof/>
            <w:webHidden/>
          </w:rPr>
          <w:tab/>
        </w:r>
        <w:r>
          <w:rPr>
            <w:noProof/>
            <w:webHidden/>
          </w:rPr>
          <w:fldChar w:fldCharType="begin"/>
        </w:r>
        <w:r>
          <w:rPr>
            <w:noProof/>
            <w:webHidden/>
          </w:rPr>
          <w:instrText xml:space="preserve"> PAGEREF _Toc469873052 \h </w:instrText>
        </w:r>
        <w:r>
          <w:rPr>
            <w:noProof/>
            <w:webHidden/>
          </w:rPr>
        </w:r>
        <w:r>
          <w:rPr>
            <w:noProof/>
            <w:webHidden/>
          </w:rPr>
          <w:fldChar w:fldCharType="separate"/>
        </w:r>
        <w:r>
          <w:rPr>
            <w:noProof/>
            <w:webHidden/>
          </w:rPr>
          <w:t>11</w:t>
        </w:r>
        <w:r>
          <w:rPr>
            <w:noProof/>
            <w:webHidden/>
          </w:rPr>
          <w:fldChar w:fldCharType="end"/>
        </w:r>
      </w:hyperlink>
    </w:p>
    <w:p w:rsidR="00BE77D4" w:rsidRDefault="00BE77D4">
      <w:pPr>
        <w:pStyle w:val="31"/>
        <w:rPr>
          <w:rFonts w:asciiTheme="minorHAnsi" w:eastAsiaTheme="minorEastAsia" w:hAnsiTheme="minorHAnsi" w:cstheme="minorBidi"/>
          <w:noProof/>
          <w:szCs w:val="22"/>
        </w:rPr>
      </w:pPr>
      <w:hyperlink w:anchor="_Toc469873053" w:history="1">
        <w:r w:rsidRPr="00EF3470">
          <w:rPr>
            <w:rStyle w:val="af2"/>
            <w:rFonts w:eastAsia="黑体"/>
            <w:noProof/>
          </w:rPr>
          <w:t xml:space="preserve">2.5.7 </w:t>
        </w:r>
        <w:r w:rsidRPr="00EF3470">
          <w:rPr>
            <w:rStyle w:val="af2"/>
            <w:rFonts w:eastAsia="黑体"/>
            <w:noProof/>
          </w:rPr>
          <w:t>特征在线缓存</w:t>
        </w:r>
        <w:r w:rsidRPr="00EF3470">
          <w:rPr>
            <w:rStyle w:val="af2"/>
            <w:rFonts w:eastAsia="黑体"/>
            <w:noProof/>
          </w:rPr>
          <w:t>Redis</w:t>
        </w:r>
        <w:bookmarkStart w:id="5" w:name="_GoBack"/>
        <w:bookmarkEnd w:id="5"/>
        <w:r>
          <w:rPr>
            <w:noProof/>
            <w:webHidden/>
          </w:rPr>
          <w:tab/>
        </w:r>
        <w:r>
          <w:rPr>
            <w:noProof/>
            <w:webHidden/>
          </w:rPr>
          <w:fldChar w:fldCharType="begin"/>
        </w:r>
        <w:r>
          <w:rPr>
            <w:noProof/>
            <w:webHidden/>
          </w:rPr>
          <w:instrText xml:space="preserve"> PAGEREF _Toc469873053 \h </w:instrText>
        </w:r>
        <w:r>
          <w:rPr>
            <w:noProof/>
            <w:webHidden/>
          </w:rPr>
        </w:r>
        <w:r>
          <w:rPr>
            <w:noProof/>
            <w:webHidden/>
          </w:rPr>
          <w:fldChar w:fldCharType="separate"/>
        </w:r>
        <w:r>
          <w:rPr>
            <w:noProof/>
            <w:webHidden/>
          </w:rPr>
          <w:t>11</w:t>
        </w:r>
        <w:r>
          <w:rPr>
            <w:noProof/>
            <w:webHidden/>
          </w:rPr>
          <w:fldChar w:fldCharType="end"/>
        </w:r>
      </w:hyperlink>
    </w:p>
    <w:p w:rsidR="00BE77D4" w:rsidRDefault="00BE77D4">
      <w:pPr>
        <w:pStyle w:val="21"/>
        <w:rPr>
          <w:rFonts w:asciiTheme="minorHAnsi" w:eastAsiaTheme="minorEastAsia" w:hAnsiTheme="minorHAnsi" w:cstheme="minorBidi"/>
          <w:noProof/>
          <w:szCs w:val="22"/>
        </w:rPr>
      </w:pPr>
      <w:hyperlink w:anchor="_Toc469873054" w:history="1">
        <w:r w:rsidRPr="00EF3470">
          <w:rPr>
            <w:rStyle w:val="af2"/>
            <w:rFonts w:eastAsia="黑体"/>
            <w:noProof/>
          </w:rPr>
          <w:t xml:space="preserve">2.6 </w:t>
        </w:r>
        <w:r w:rsidRPr="00EF3470">
          <w:rPr>
            <w:rStyle w:val="af2"/>
            <w:rFonts w:eastAsia="黑体"/>
            <w:noProof/>
          </w:rPr>
          <w:t>本章小结</w:t>
        </w:r>
        <w:r>
          <w:rPr>
            <w:noProof/>
            <w:webHidden/>
          </w:rPr>
          <w:tab/>
        </w:r>
        <w:r>
          <w:rPr>
            <w:noProof/>
            <w:webHidden/>
          </w:rPr>
          <w:fldChar w:fldCharType="begin"/>
        </w:r>
        <w:r>
          <w:rPr>
            <w:noProof/>
            <w:webHidden/>
          </w:rPr>
          <w:instrText xml:space="preserve"> PAGEREF _Toc469873054 \h </w:instrText>
        </w:r>
        <w:r>
          <w:rPr>
            <w:noProof/>
            <w:webHidden/>
          </w:rPr>
        </w:r>
        <w:r>
          <w:rPr>
            <w:noProof/>
            <w:webHidden/>
          </w:rPr>
          <w:fldChar w:fldCharType="separate"/>
        </w:r>
        <w:r>
          <w:rPr>
            <w:noProof/>
            <w:webHidden/>
          </w:rPr>
          <w:t>11</w:t>
        </w:r>
        <w:r>
          <w:rPr>
            <w:noProof/>
            <w:webHidden/>
          </w:rPr>
          <w:fldChar w:fldCharType="end"/>
        </w:r>
      </w:hyperlink>
    </w:p>
    <w:p w:rsidR="00BE77D4" w:rsidRDefault="00BE77D4">
      <w:pPr>
        <w:pStyle w:val="11"/>
        <w:rPr>
          <w:rFonts w:asciiTheme="minorHAnsi" w:eastAsiaTheme="minorEastAsia" w:hAnsiTheme="minorHAnsi" w:cstheme="minorBidi"/>
          <w:szCs w:val="22"/>
        </w:rPr>
      </w:pPr>
      <w:hyperlink w:anchor="_Toc469873055" w:history="1">
        <w:r w:rsidRPr="00EF3470">
          <w:rPr>
            <w:rStyle w:val="af2"/>
          </w:rPr>
          <w:t>第三章  面向微博的在线广告点击行为预测需求分析</w:t>
        </w:r>
        <w:r>
          <w:rPr>
            <w:webHidden/>
          </w:rPr>
          <w:tab/>
        </w:r>
        <w:r>
          <w:rPr>
            <w:webHidden/>
          </w:rPr>
          <w:fldChar w:fldCharType="begin"/>
        </w:r>
        <w:r>
          <w:rPr>
            <w:webHidden/>
          </w:rPr>
          <w:instrText xml:space="preserve"> PAGEREF _Toc469873055 \h </w:instrText>
        </w:r>
        <w:r>
          <w:rPr>
            <w:webHidden/>
          </w:rPr>
        </w:r>
        <w:r>
          <w:rPr>
            <w:webHidden/>
          </w:rPr>
          <w:fldChar w:fldCharType="separate"/>
        </w:r>
        <w:r>
          <w:rPr>
            <w:webHidden/>
          </w:rPr>
          <w:t>12</w:t>
        </w:r>
        <w:r>
          <w:rPr>
            <w:webHidden/>
          </w:rPr>
          <w:fldChar w:fldCharType="end"/>
        </w:r>
      </w:hyperlink>
    </w:p>
    <w:p w:rsidR="00BE77D4" w:rsidRDefault="00BE77D4">
      <w:pPr>
        <w:pStyle w:val="11"/>
        <w:rPr>
          <w:rFonts w:asciiTheme="minorHAnsi" w:eastAsiaTheme="minorEastAsia" w:hAnsiTheme="minorHAnsi" w:cstheme="minorBidi"/>
          <w:szCs w:val="22"/>
        </w:rPr>
      </w:pPr>
      <w:hyperlink w:anchor="_Toc469873056" w:history="1">
        <w:r w:rsidRPr="00EF3470">
          <w:rPr>
            <w:rStyle w:val="af2"/>
          </w:rPr>
          <w:t>第</w:t>
        </w:r>
        <w:r w:rsidRPr="00EF3470">
          <w:rPr>
            <w:rStyle w:val="af2"/>
            <w:rFonts w:ascii="Times New Roman" w:hAnsi="Times New Roman"/>
          </w:rPr>
          <w:t>四</w:t>
        </w:r>
        <w:r w:rsidRPr="00EF3470">
          <w:rPr>
            <w:rStyle w:val="af2"/>
          </w:rPr>
          <w:t>章  图表示例</w:t>
        </w:r>
        <w:r>
          <w:rPr>
            <w:webHidden/>
          </w:rPr>
          <w:tab/>
        </w:r>
        <w:r>
          <w:rPr>
            <w:webHidden/>
          </w:rPr>
          <w:fldChar w:fldCharType="begin"/>
        </w:r>
        <w:r>
          <w:rPr>
            <w:webHidden/>
          </w:rPr>
          <w:instrText xml:space="preserve"> PAGEREF _Toc469873056 \h </w:instrText>
        </w:r>
        <w:r>
          <w:rPr>
            <w:webHidden/>
          </w:rPr>
        </w:r>
        <w:r>
          <w:rPr>
            <w:webHidden/>
          </w:rPr>
          <w:fldChar w:fldCharType="separate"/>
        </w:r>
        <w:r>
          <w:rPr>
            <w:webHidden/>
          </w:rPr>
          <w:t>14</w:t>
        </w:r>
        <w:r>
          <w:rPr>
            <w:webHidden/>
          </w:rPr>
          <w:fldChar w:fldCharType="end"/>
        </w:r>
      </w:hyperlink>
    </w:p>
    <w:p w:rsidR="00BE77D4" w:rsidRDefault="00BE77D4">
      <w:pPr>
        <w:pStyle w:val="11"/>
        <w:rPr>
          <w:rFonts w:asciiTheme="minorHAnsi" w:eastAsiaTheme="minorEastAsia" w:hAnsiTheme="minorHAnsi" w:cstheme="minorBidi"/>
          <w:szCs w:val="22"/>
        </w:rPr>
      </w:pPr>
      <w:hyperlink w:anchor="_Toc469873057" w:history="1">
        <w:r w:rsidRPr="00EF3470">
          <w:rPr>
            <w:rStyle w:val="af2"/>
          </w:rPr>
          <w:t>第</w:t>
        </w:r>
        <w:r w:rsidRPr="00EF3470">
          <w:rPr>
            <w:rStyle w:val="af2"/>
            <w:rFonts w:ascii="Times New Roman" w:hAnsi="Times New Roman"/>
          </w:rPr>
          <w:t>五</w:t>
        </w:r>
        <w:r w:rsidRPr="00EF3470">
          <w:rPr>
            <w:rStyle w:val="af2"/>
          </w:rPr>
          <w:t>章  结论及展望</w:t>
        </w:r>
        <w:r>
          <w:rPr>
            <w:webHidden/>
          </w:rPr>
          <w:tab/>
        </w:r>
        <w:r>
          <w:rPr>
            <w:webHidden/>
          </w:rPr>
          <w:fldChar w:fldCharType="begin"/>
        </w:r>
        <w:r>
          <w:rPr>
            <w:webHidden/>
          </w:rPr>
          <w:instrText xml:space="preserve"> PAGEREF _Toc469873057 \h </w:instrText>
        </w:r>
        <w:r>
          <w:rPr>
            <w:webHidden/>
          </w:rPr>
        </w:r>
        <w:r>
          <w:rPr>
            <w:webHidden/>
          </w:rPr>
          <w:fldChar w:fldCharType="separate"/>
        </w:r>
        <w:r>
          <w:rPr>
            <w:webHidden/>
          </w:rPr>
          <w:t>15</w:t>
        </w:r>
        <w:r>
          <w:rPr>
            <w:webHidden/>
          </w:rPr>
          <w:fldChar w:fldCharType="end"/>
        </w:r>
      </w:hyperlink>
    </w:p>
    <w:p w:rsidR="00BE77D4" w:rsidRDefault="00BE77D4">
      <w:pPr>
        <w:pStyle w:val="11"/>
        <w:rPr>
          <w:rFonts w:asciiTheme="minorHAnsi" w:eastAsiaTheme="minorEastAsia" w:hAnsiTheme="minorHAnsi" w:cstheme="minorBidi"/>
          <w:szCs w:val="22"/>
        </w:rPr>
      </w:pPr>
      <w:hyperlink w:anchor="_Toc469873058" w:history="1">
        <w:r w:rsidRPr="00EF3470">
          <w:rPr>
            <w:rStyle w:val="af2"/>
          </w:rPr>
          <w:t>参考文献</w:t>
        </w:r>
        <w:r>
          <w:rPr>
            <w:webHidden/>
          </w:rPr>
          <w:tab/>
        </w:r>
        <w:r>
          <w:rPr>
            <w:webHidden/>
          </w:rPr>
          <w:fldChar w:fldCharType="begin"/>
        </w:r>
        <w:r>
          <w:rPr>
            <w:webHidden/>
          </w:rPr>
          <w:instrText xml:space="preserve"> PAGEREF _Toc469873058 \h </w:instrText>
        </w:r>
        <w:r>
          <w:rPr>
            <w:webHidden/>
          </w:rPr>
        </w:r>
        <w:r>
          <w:rPr>
            <w:webHidden/>
          </w:rPr>
          <w:fldChar w:fldCharType="separate"/>
        </w:r>
        <w:r>
          <w:rPr>
            <w:webHidden/>
          </w:rPr>
          <w:t>16</w:t>
        </w:r>
        <w:r>
          <w:rPr>
            <w:webHidden/>
          </w:rPr>
          <w:fldChar w:fldCharType="end"/>
        </w:r>
      </w:hyperlink>
    </w:p>
    <w:p w:rsidR="00BE77D4" w:rsidRDefault="00BE77D4">
      <w:pPr>
        <w:pStyle w:val="11"/>
        <w:rPr>
          <w:rFonts w:asciiTheme="minorHAnsi" w:eastAsiaTheme="minorEastAsia" w:hAnsiTheme="minorHAnsi" w:cstheme="minorBidi"/>
          <w:szCs w:val="22"/>
        </w:rPr>
      </w:pPr>
      <w:hyperlink w:anchor="_Toc469873059" w:history="1">
        <w:r w:rsidRPr="00EF3470">
          <w:rPr>
            <w:rStyle w:val="af2"/>
          </w:rPr>
          <w:t>附录A  附录示例</w:t>
        </w:r>
        <w:r>
          <w:rPr>
            <w:webHidden/>
          </w:rPr>
          <w:tab/>
        </w:r>
        <w:r>
          <w:rPr>
            <w:webHidden/>
          </w:rPr>
          <w:fldChar w:fldCharType="begin"/>
        </w:r>
        <w:r>
          <w:rPr>
            <w:webHidden/>
          </w:rPr>
          <w:instrText xml:space="preserve"> PAGEREF _Toc469873059 \h </w:instrText>
        </w:r>
        <w:r>
          <w:rPr>
            <w:webHidden/>
          </w:rPr>
        </w:r>
        <w:r>
          <w:rPr>
            <w:webHidden/>
          </w:rPr>
          <w:fldChar w:fldCharType="separate"/>
        </w:r>
        <w:r>
          <w:rPr>
            <w:webHidden/>
          </w:rPr>
          <w:t>19</w:t>
        </w:r>
        <w:r>
          <w:rPr>
            <w:webHidden/>
          </w:rPr>
          <w:fldChar w:fldCharType="end"/>
        </w:r>
      </w:hyperlink>
    </w:p>
    <w:p w:rsidR="00BE77D4" w:rsidRDefault="00BE77D4">
      <w:pPr>
        <w:pStyle w:val="11"/>
        <w:rPr>
          <w:rFonts w:asciiTheme="minorHAnsi" w:eastAsiaTheme="minorEastAsia" w:hAnsiTheme="minorHAnsi" w:cstheme="minorBidi"/>
          <w:szCs w:val="22"/>
        </w:rPr>
      </w:pPr>
      <w:hyperlink w:anchor="_Toc469873060" w:history="1">
        <w:r w:rsidRPr="00EF3470">
          <w:rPr>
            <w:rStyle w:val="af2"/>
          </w:rPr>
          <w:t>致谢</w:t>
        </w:r>
        <w:r>
          <w:rPr>
            <w:webHidden/>
          </w:rPr>
          <w:tab/>
        </w:r>
        <w:r>
          <w:rPr>
            <w:webHidden/>
          </w:rPr>
          <w:fldChar w:fldCharType="begin"/>
        </w:r>
        <w:r>
          <w:rPr>
            <w:webHidden/>
          </w:rPr>
          <w:instrText xml:space="preserve"> PAGEREF _Toc469873060 \h </w:instrText>
        </w:r>
        <w:r>
          <w:rPr>
            <w:webHidden/>
          </w:rPr>
        </w:r>
        <w:r>
          <w:rPr>
            <w:webHidden/>
          </w:rPr>
          <w:fldChar w:fldCharType="separate"/>
        </w:r>
        <w:r>
          <w:rPr>
            <w:webHidden/>
          </w:rPr>
          <w:t>20</w:t>
        </w:r>
        <w:r>
          <w:rPr>
            <w:webHidden/>
          </w:rPr>
          <w:fldChar w:fldCharType="end"/>
        </w:r>
      </w:hyperlink>
    </w:p>
    <w:p w:rsidR="00BE77D4" w:rsidRDefault="00BE77D4">
      <w:pPr>
        <w:pStyle w:val="11"/>
        <w:rPr>
          <w:rFonts w:asciiTheme="minorHAnsi" w:eastAsiaTheme="minorEastAsia" w:hAnsiTheme="minorHAnsi" w:cstheme="minorBidi"/>
          <w:szCs w:val="22"/>
        </w:rPr>
      </w:pPr>
      <w:hyperlink w:anchor="_Toc469873061" w:history="1">
        <w:r w:rsidRPr="00EF3470">
          <w:rPr>
            <w:rStyle w:val="af2"/>
          </w:rPr>
          <w:t>北京大学学位论文原创性声明和使用授权说明</w:t>
        </w:r>
        <w:r>
          <w:rPr>
            <w:webHidden/>
          </w:rPr>
          <w:tab/>
        </w:r>
        <w:r>
          <w:rPr>
            <w:webHidden/>
          </w:rPr>
          <w:fldChar w:fldCharType="begin"/>
        </w:r>
        <w:r>
          <w:rPr>
            <w:webHidden/>
          </w:rPr>
          <w:instrText xml:space="preserve"> PAGEREF _Toc469873061 \h </w:instrText>
        </w:r>
        <w:r>
          <w:rPr>
            <w:webHidden/>
          </w:rPr>
        </w:r>
        <w:r>
          <w:rPr>
            <w:webHidden/>
          </w:rPr>
          <w:fldChar w:fldCharType="separate"/>
        </w:r>
        <w:r>
          <w:rPr>
            <w:webHidden/>
          </w:rPr>
          <w:t>21</w:t>
        </w:r>
        <w:r>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6" w:name="_Toc469873030"/>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81406A">
        <w:rPr>
          <w:rFonts w:ascii="黑体" w:eastAsia="黑体" w:hAnsi="黑体" w:hint="eastAsia"/>
          <w:b w:val="0"/>
          <w:sz w:val="32"/>
          <w:szCs w:val="32"/>
        </w:rPr>
        <w:t>绪论</w:t>
      </w:r>
      <w:bookmarkEnd w:id="6"/>
    </w:p>
    <w:p w:rsidR="00B51F78" w:rsidRPr="006E78C3" w:rsidRDefault="00B51F78" w:rsidP="006E78C3">
      <w:pPr>
        <w:pStyle w:val="2"/>
        <w:spacing w:before="480" w:after="120" w:line="400" w:lineRule="exact"/>
        <w:rPr>
          <w:rFonts w:ascii="黑体" w:eastAsia="黑体" w:hAnsi="黑体"/>
          <w:b w:val="0"/>
          <w:sz w:val="28"/>
          <w:szCs w:val="28"/>
        </w:rPr>
      </w:pPr>
      <w:bookmarkStart w:id="7" w:name="_Toc469873031"/>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001D6266">
        <w:rPr>
          <w:rFonts w:ascii="黑体" w:eastAsia="黑体" w:hAnsi="黑体" w:cs="宋体" w:hint="eastAsia"/>
          <w:b w:val="0"/>
          <w:sz w:val="28"/>
          <w:szCs w:val="28"/>
        </w:rPr>
        <w:t>项目背景</w:t>
      </w:r>
      <w:bookmarkEnd w:id="7"/>
    </w:p>
    <w:p w:rsidR="00564A4D" w:rsidRPr="00AE12A1" w:rsidRDefault="00564A4D" w:rsidP="00AE12A1">
      <w:pPr>
        <w:spacing w:line="400" w:lineRule="exact"/>
        <w:ind w:firstLineChars="177" w:firstLine="425"/>
        <w:rPr>
          <w:rFonts w:ascii="宋体" w:hAnsi="宋体"/>
          <w:sz w:val="24"/>
        </w:rPr>
      </w:pPr>
      <w:r w:rsidRPr="00AE12A1">
        <w:rPr>
          <w:rFonts w:ascii="宋体" w:hAnsi="宋体" w:hint="eastAsia"/>
          <w:sz w:val="24"/>
        </w:rPr>
        <w:t>当前我国互联网产业迅速发展，根据中国互联网络信息中心（CNNIC）的最新统计，截至2016年6月，我国网民规模达7.10亿，互联网普及率达到51.7%，</w:t>
      </w:r>
      <w:r w:rsidR="000440A7" w:rsidRPr="00AE12A1">
        <w:rPr>
          <w:rFonts w:ascii="宋体" w:hAnsi="宋体" w:hint="eastAsia"/>
          <w:sz w:val="24"/>
        </w:rPr>
        <w:t>与2015年底相比提高1.3个百分点，超过全球平均水平3.1个百分点，超过亚洲平均水平8.1个百分点</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_Ref469004344 \r \h</w:instrText>
      </w:r>
      <w:r w:rsidR="003448FE" w:rsidRPr="00AE12A1">
        <w:rPr>
          <w:rFonts w:ascii="宋体" w:hAnsi="宋体"/>
          <w:sz w:val="24"/>
        </w:rPr>
        <w:instrText xml:space="preserve"> </w:instrText>
      </w:r>
      <w:r w:rsidR="00AE12A1">
        <w:rPr>
          <w:rFonts w:ascii="宋体" w:hAnsi="宋体"/>
          <w:sz w:val="24"/>
        </w:rPr>
        <w:instrText xml:space="preserve"> \* MERGEFORMAT </w:instrText>
      </w:r>
      <w:r w:rsidR="003448FE" w:rsidRPr="00AE12A1">
        <w:rPr>
          <w:rFonts w:ascii="宋体" w:hAnsi="宋体"/>
          <w:sz w:val="24"/>
        </w:rPr>
      </w:r>
      <w:r w:rsidR="003448FE" w:rsidRPr="00AE12A1">
        <w:rPr>
          <w:rFonts w:ascii="宋体" w:hAnsi="宋体"/>
          <w:sz w:val="24"/>
        </w:rPr>
        <w:fldChar w:fldCharType="separate"/>
      </w:r>
      <w:r w:rsidR="003448FE" w:rsidRPr="00AE12A1">
        <w:rPr>
          <w:rFonts w:ascii="宋体" w:hAnsi="宋体"/>
          <w:sz w:val="24"/>
        </w:rPr>
        <w:t>[1]</w:t>
      </w:r>
      <w:r w:rsidR="003448FE" w:rsidRPr="00AE12A1">
        <w:rPr>
          <w:rFonts w:ascii="宋体" w:hAnsi="宋体"/>
          <w:sz w:val="24"/>
        </w:rPr>
        <w:fldChar w:fldCharType="end"/>
      </w:r>
      <w:r w:rsidR="000440A7" w:rsidRPr="00AE12A1">
        <w:rPr>
          <w:rFonts w:ascii="宋体" w:hAnsi="宋体" w:hint="eastAsia"/>
          <w:sz w:val="24"/>
        </w:rPr>
        <w:t>。与此同时，电子商务产业也发展迅速，</w:t>
      </w:r>
      <w:proofErr w:type="gramStart"/>
      <w:r w:rsidR="00BE6CB4" w:rsidRPr="00AE12A1">
        <w:rPr>
          <w:rFonts w:ascii="宋体" w:hAnsi="宋体" w:hint="eastAsia"/>
          <w:sz w:val="24"/>
        </w:rPr>
        <w:t>十二五</w:t>
      </w:r>
      <w:proofErr w:type="gramEnd"/>
      <w:r w:rsidR="00BE6CB4" w:rsidRPr="00AE12A1">
        <w:rPr>
          <w:rFonts w:ascii="宋体" w:hAnsi="宋体" w:hint="eastAsia"/>
          <w:sz w:val="24"/>
        </w:rPr>
        <w:t>期间，中国的网络零售交易额规模跃居世界第一，</w:t>
      </w:r>
      <w:proofErr w:type="gramStart"/>
      <w:r w:rsidR="00BE6CB4" w:rsidRPr="00AE12A1">
        <w:rPr>
          <w:rFonts w:ascii="宋体" w:hAnsi="宋体" w:hint="eastAsia"/>
          <w:sz w:val="24"/>
        </w:rPr>
        <w:t>网购在</w:t>
      </w:r>
      <w:proofErr w:type="gramEnd"/>
      <w:r w:rsidR="00BE6CB4" w:rsidRPr="00AE12A1">
        <w:rPr>
          <w:rFonts w:ascii="宋体" w:hAnsi="宋体" w:hint="eastAsia"/>
          <w:sz w:val="24"/>
        </w:rPr>
        <w:t>网民中的普及率高达55.7%，仅在2016年双11期间，</w:t>
      </w:r>
      <w:proofErr w:type="gramStart"/>
      <w:r w:rsidR="00BE6CB4" w:rsidRPr="00AE12A1">
        <w:rPr>
          <w:rFonts w:ascii="宋体" w:hAnsi="宋体" w:hint="eastAsia"/>
          <w:sz w:val="24"/>
        </w:rPr>
        <w:t>天猫交易额</w:t>
      </w:r>
      <w:proofErr w:type="gramEnd"/>
      <w:r w:rsidR="00BE6CB4" w:rsidRPr="00AE12A1">
        <w:rPr>
          <w:rFonts w:ascii="宋体" w:hAnsi="宋体" w:hint="eastAsia"/>
          <w:sz w:val="24"/>
        </w:rPr>
        <w:t>就突破1200亿元，物流订单量超6.5亿</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_Ref469004361 \r \h</w:instrText>
      </w:r>
      <w:r w:rsidR="003448FE" w:rsidRPr="00AE12A1">
        <w:rPr>
          <w:rFonts w:ascii="宋体" w:hAnsi="宋体"/>
          <w:sz w:val="24"/>
        </w:rPr>
        <w:instrText xml:space="preserve"> </w:instrText>
      </w:r>
      <w:r w:rsidR="00AE12A1">
        <w:rPr>
          <w:rFonts w:ascii="宋体" w:hAnsi="宋体"/>
          <w:sz w:val="24"/>
        </w:rPr>
        <w:instrText xml:space="preserve"> \* MERGEFORMAT </w:instrText>
      </w:r>
      <w:r w:rsidR="003448FE" w:rsidRPr="00AE12A1">
        <w:rPr>
          <w:rFonts w:ascii="宋体" w:hAnsi="宋体"/>
          <w:sz w:val="24"/>
        </w:rPr>
      </w:r>
      <w:r w:rsidR="003448FE" w:rsidRPr="00AE12A1">
        <w:rPr>
          <w:rFonts w:ascii="宋体" w:hAnsi="宋体"/>
          <w:sz w:val="24"/>
        </w:rPr>
        <w:fldChar w:fldCharType="separate"/>
      </w:r>
      <w:r w:rsidR="003448FE" w:rsidRPr="00AE12A1">
        <w:rPr>
          <w:rFonts w:ascii="宋体" w:hAnsi="宋体"/>
          <w:sz w:val="24"/>
        </w:rPr>
        <w:t>[2]</w:t>
      </w:r>
      <w:r w:rsidR="003448FE" w:rsidRPr="00AE12A1">
        <w:rPr>
          <w:rFonts w:ascii="宋体" w:hAnsi="宋体"/>
          <w:sz w:val="24"/>
        </w:rPr>
        <w:fldChar w:fldCharType="end"/>
      </w:r>
      <w:r w:rsidR="00BE6CB4" w:rsidRPr="00AE12A1">
        <w:rPr>
          <w:rFonts w:ascii="宋体" w:hAnsi="宋体" w:hint="eastAsia"/>
          <w:sz w:val="24"/>
        </w:rPr>
        <w:t>。</w:t>
      </w:r>
    </w:p>
    <w:p w:rsidR="001D6266" w:rsidRPr="00AE12A1" w:rsidRDefault="00FD0F54" w:rsidP="00AE12A1">
      <w:pPr>
        <w:spacing w:line="400" w:lineRule="exact"/>
        <w:ind w:firstLineChars="177" w:firstLine="425"/>
        <w:rPr>
          <w:rFonts w:ascii="宋体" w:hAnsi="宋体"/>
          <w:sz w:val="24"/>
        </w:rPr>
      </w:pPr>
      <w:r w:rsidRPr="00AE12A1">
        <w:rPr>
          <w:rFonts w:ascii="宋体" w:hAnsi="宋体" w:hint="eastAsia"/>
          <w:sz w:val="24"/>
        </w:rPr>
        <w:t>在此背景下</w:t>
      </w:r>
      <w:r w:rsidR="001D6266" w:rsidRPr="00AE12A1">
        <w:rPr>
          <w:rFonts w:ascii="宋体" w:hAnsi="宋体" w:hint="eastAsia"/>
          <w:sz w:val="24"/>
        </w:rPr>
        <w:t>催生了互联网广告这一新兴产业</w:t>
      </w:r>
      <w:r w:rsidR="00182370" w:rsidRPr="00AE12A1">
        <w:rPr>
          <w:rFonts w:ascii="宋体" w:hAnsi="宋体" w:hint="eastAsia"/>
          <w:sz w:val="24"/>
        </w:rPr>
        <w:t>，互联网广告经历了从最初铺天盖地的横幅广告到人群及兴趣精准定向的搜索广告与推荐引擎</w:t>
      </w:r>
      <w:r w:rsidR="00AA601E" w:rsidRPr="00AE12A1">
        <w:rPr>
          <w:rFonts w:ascii="宋体" w:hAnsi="宋体" w:hint="eastAsia"/>
          <w:sz w:val="24"/>
        </w:rPr>
        <w:t>，进而催生了计算广告学这一新兴研究课题，这一课题涉及大规模搜索和文本分析、信息获取、统计模型、机器学习、分类、优化以及微观经济学等诸多领域的知识</w:t>
      </w:r>
      <w:r w:rsidR="001B1A91" w:rsidRPr="00AE12A1">
        <w:rPr>
          <w:rFonts w:ascii="宋体" w:hAnsi="宋体"/>
          <w:sz w:val="24"/>
        </w:rPr>
        <w:fldChar w:fldCharType="begin"/>
      </w:r>
      <w:r w:rsidR="001B1A91" w:rsidRPr="00AE12A1">
        <w:rPr>
          <w:rFonts w:ascii="宋体" w:hAnsi="宋体"/>
          <w:sz w:val="24"/>
        </w:rPr>
        <w:instrText xml:space="preserve"> </w:instrText>
      </w:r>
      <w:r w:rsidR="001B1A91" w:rsidRPr="00AE12A1">
        <w:rPr>
          <w:rFonts w:ascii="宋体" w:hAnsi="宋体" w:hint="eastAsia"/>
          <w:sz w:val="24"/>
        </w:rPr>
        <w:instrText>REF _Ref469144274 \r \h</w:instrText>
      </w:r>
      <w:r w:rsidR="001B1A91" w:rsidRPr="00AE12A1">
        <w:rPr>
          <w:rFonts w:ascii="宋体" w:hAnsi="宋体"/>
          <w:sz w:val="24"/>
        </w:rPr>
        <w:instrText xml:space="preserve"> </w:instrText>
      </w:r>
      <w:r w:rsidR="00AE12A1">
        <w:rPr>
          <w:rFonts w:ascii="宋体" w:hAnsi="宋体"/>
          <w:sz w:val="24"/>
        </w:rPr>
        <w:instrText xml:space="preserve"> \* MERGEFORMAT </w:instrText>
      </w:r>
      <w:r w:rsidR="001B1A91" w:rsidRPr="00AE12A1">
        <w:rPr>
          <w:rFonts w:ascii="宋体" w:hAnsi="宋体"/>
          <w:sz w:val="24"/>
        </w:rPr>
      </w:r>
      <w:r w:rsidR="001B1A91" w:rsidRPr="00AE12A1">
        <w:rPr>
          <w:rFonts w:ascii="宋体" w:hAnsi="宋体"/>
          <w:sz w:val="24"/>
        </w:rPr>
        <w:fldChar w:fldCharType="separate"/>
      </w:r>
      <w:r w:rsidR="001B1A91" w:rsidRPr="00AE12A1">
        <w:rPr>
          <w:rFonts w:ascii="宋体" w:hAnsi="宋体"/>
          <w:sz w:val="24"/>
        </w:rPr>
        <w:t>[3]</w:t>
      </w:r>
      <w:r w:rsidR="001B1A91" w:rsidRPr="00AE12A1">
        <w:rPr>
          <w:rFonts w:ascii="宋体" w:hAnsi="宋体"/>
          <w:sz w:val="24"/>
        </w:rPr>
        <w:fldChar w:fldCharType="end"/>
      </w:r>
      <w:r w:rsidR="001D6266" w:rsidRPr="00AE12A1">
        <w:rPr>
          <w:rFonts w:ascii="宋体" w:hAnsi="宋体" w:hint="eastAsia"/>
          <w:sz w:val="24"/>
        </w:rPr>
        <w:t>。相比于基于传统媒体如电视、广播、报纸海量而无特定目标的广告投放，以互联网为媒介的广告投放可以根据用户特征（主要包括用户个人信息和上网行为）做到个性化精准投放。从而为大大提高了广告收益，为企业节省了推广成本。</w:t>
      </w:r>
      <w:r w:rsidR="005B0F67" w:rsidRPr="00AE12A1">
        <w:rPr>
          <w:rFonts w:ascii="宋体" w:hAnsi="宋体" w:hint="eastAsia"/>
          <w:sz w:val="24"/>
        </w:rPr>
        <w:t>其中，广告点击率</w:t>
      </w:r>
      <w:r w:rsidR="001D6266" w:rsidRPr="00AE12A1">
        <w:rPr>
          <w:rFonts w:ascii="宋体" w:hAnsi="宋体" w:hint="eastAsia"/>
          <w:sz w:val="24"/>
        </w:rPr>
        <w:t>预测</w:t>
      </w:r>
      <w:r w:rsidR="00EB626B" w:rsidRPr="00AE12A1">
        <w:rPr>
          <w:rFonts w:ascii="宋体" w:hAnsi="宋体" w:hint="eastAsia"/>
          <w:sz w:val="24"/>
        </w:rPr>
        <w:t>(</w:t>
      </w:r>
      <w:r w:rsidR="00EB626B" w:rsidRPr="00AE12A1">
        <w:rPr>
          <w:rFonts w:ascii="宋体" w:hAnsi="宋体"/>
          <w:sz w:val="24"/>
        </w:rPr>
        <w:t xml:space="preserve">Click Through Rate </w:t>
      </w:r>
      <w:r w:rsidR="00EB626B" w:rsidRPr="00AE12A1">
        <w:rPr>
          <w:rFonts w:ascii="宋体" w:hAnsi="宋体" w:hint="eastAsia"/>
          <w:sz w:val="24"/>
        </w:rPr>
        <w:t>简称CTR)</w:t>
      </w:r>
      <w:r w:rsidR="001D6266" w:rsidRPr="00AE12A1">
        <w:rPr>
          <w:rFonts w:ascii="宋体" w:hAnsi="宋体" w:hint="eastAsia"/>
          <w:sz w:val="24"/>
        </w:rPr>
        <w:t>是计算广告学的一个重要研究内容，</w:t>
      </w:r>
      <w:r w:rsidR="006B68C0" w:rsidRPr="00AE12A1">
        <w:rPr>
          <w:rFonts w:ascii="宋体" w:hAnsi="宋体" w:hint="eastAsia"/>
          <w:sz w:val="24"/>
        </w:rPr>
        <w:t>是互联网企业广告竞价排名和流量变现</w:t>
      </w:r>
      <w:r w:rsidR="0091537A" w:rsidRPr="00AE12A1">
        <w:rPr>
          <w:rFonts w:ascii="宋体" w:hAnsi="宋体" w:hint="eastAsia"/>
          <w:sz w:val="24"/>
        </w:rPr>
        <w:t>业务</w:t>
      </w:r>
      <w:r w:rsidR="006B68C0" w:rsidRPr="00AE12A1">
        <w:rPr>
          <w:rFonts w:ascii="宋体" w:hAnsi="宋体" w:hint="eastAsia"/>
          <w:sz w:val="24"/>
        </w:rPr>
        <w:t>的重要支撑。</w:t>
      </w:r>
    </w:p>
    <w:p w:rsidR="0091537A" w:rsidRPr="00794E91" w:rsidRDefault="0091537A" w:rsidP="0091537A">
      <w:pPr>
        <w:pStyle w:val="2"/>
        <w:spacing w:before="480" w:after="120" w:line="400" w:lineRule="exact"/>
        <w:rPr>
          <w:rFonts w:ascii="Times New Roman" w:eastAsia="黑体" w:hAnsi="Times New Roman"/>
          <w:b w:val="0"/>
          <w:sz w:val="28"/>
          <w:szCs w:val="28"/>
        </w:rPr>
      </w:pPr>
      <w:bookmarkStart w:id="8" w:name="_Toc469873032"/>
      <w:r w:rsidRPr="00794E91">
        <w:rPr>
          <w:rFonts w:ascii="Times New Roman" w:eastAsia="黑体" w:hAnsi="Times New Roman" w:hint="eastAsia"/>
          <w:b w:val="0"/>
          <w:sz w:val="28"/>
          <w:szCs w:val="28"/>
        </w:rPr>
        <w:t xml:space="preserve">1.2 </w:t>
      </w:r>
      <w:r w:rsidRPr="00794E91">
        <w:rPr>
          <w:rFonts w:ascii="Times New Roman" w:eastAsia="黑体" w:hAnsi="Times New Roman" w:hint="eastAsia"/>
          <w:b w:val="0"/>
          <w:sz w:val="28"/>
          <w:szCs w:val="28"/>
        </w:rPr>
        <w:t>广告点击率预测研究发展现状</w:t>
      </w:r>
      <w:bookmarkEnd w:id="8"/>
    </w:p>
    <w:p w:rsidR="0091537A" w:rsidRPr="00AE12A1" w:rsidRDefault="00551EDC" w:rsidP="00AE12A1">
      <w:pPr>
        <w:spacing w:line="400" w:lineRule="exact"/>
        <w:ind w:firstLineChars="177" w:firstLine="425"/>
        <w:rPr>
          <w:rFonts w:ascii="宋体" w:hAnsi="宋体"/>
          <w:sz w:val="24"/>
        </w:rPr>
      </w:pPr>
      <w:r w:rsidRPr="00AE12A1">
        <w:rPr>
          <w:rFonts w:ascii="宋体" w:hAnsi="宋体" w:hint="eastAsia"/>
          <w:sz w:val="24"/>
        </w:rPr>
        <w:t>目前广告点击行为预测研究主要集中于特征学习、</w:t>
      </w:r>
      <w:r w:rsidR="002D11B6" w:rsidRPr="00AE12A1">
        <w:rPr>
          <w:rFonts w:ascii="宋体" w:hAnsi="宋体" w:hint="eastAsia"/>
          <w:sz w:val="24"/>
        </w:rPr>
        <w:t>数据特点</w:t>
      </w:r>
      <w:r w:rsidR="00AC097B" w:rsidRPr="00AE12A1">
        <w:rPr>
          <w:rFonts w:ascii="宋体" w:hAnsi="宋体" w:hint="eastAsia"/>
          <w:sz w:val="24"/>
        </w:rPr>
        <w:t>和用户行为</w:t>
      </w:r>
      <w:r w:rsidR="002D11B6" w:rsidRPr="00AE12A1">
        <w:rPr>
          <w:rFonts w:ascii="宋体" w:hAnsi="宋体" w:hint="eastAsia"/>
          <w:sz w:val="24"/>
        </w:rPr>
        <w:t>这3个方面，本文将以这3个方面分别介绍已有的相关工作。</w:t>
      </w:r>
    </w:p>
    <w:p w:rsidR="002546BB" w:rsidRPr="00AE12A1" w:rsidRDefault="00AC097B" w:rsidP="00AE12A1">
      <w:pPr>
        <w:spacing w:line="400" w:lineRule="exact"/>
        <w:ind w:firstLineChars="177" w:firstLine="425"/>
        <w:rPr>
          <w:rFonts w:ascii="宋体" w:hAnsi="宋体"/>
          <w:sz w:val="24"/>
        </w:rPr>
      </w:pPr>
      <w:r w:rsidRPr="00AE12A1">
        <w:rPr>
          <w:rFonts w:ascii="宋体" w:hAnsi="宋体" w:hint="eastAsia"/>
          <w:sz w:val="24"/>
        </w:rPr>
        <w:t>特征学习方面，影响CTR预估准确率的特征很多，不是选用的特征越多准确率就会越高，如何科学的选取又用的特征是不少学者和工程师的研究方向。在</w:t>
      </w:r>
      <w:r w:rsidR="00607926" w:rsidRPr="00AE12A1">
        <w:rPr>
          <w:rFonts w:ascii="宋体" w:hAnsi="宋体" w:hint="eastAsia"/>
          <w:sz w:val="24"/>
        </w:rPr>
        <w:t>这方面，文献</w:t>
      </w:r>
      <w:r w:rsidR="00607926" w:rsidRPr="00AE12A1">
        <w:rPr>
          <w:rFonts w:ascii="宋体" w:hAnsi="宋体"/>
          <w:sz w:val="24"/>
        </w:rPr>
        <w:fldChar w:fldCharType="begin"/>
      </w:r>
      <w:r w:rsidR="00607926" w:rsidRPr="00AE12A1">
        <w:rPr>
          <w:rFonts w:ascii="宋体" w:hAnsi="宋体"/>
          <w:sz w:val="24"/>
        </w:rPr>
        <w:instrText xml:space="preserve"> </w:instrText>
      </w:r>
      <w:r w:rsidR="00607926" w:rsidRPr="00AE12A1">
        <w:rPr>
          <w:rFonts w:ascii="宋体" w:hAnsi="宋体" w:hint="eastAsia"/>
          <w:sz w:val="24"/>
        </w:rPr>
        <w:instrText>REF _Ref469156043 \r \h</w:instrText>
      </w:r>
      <w:r w:rsidR="00607926" w:rsidRPr="00AE12A1">
        <w:rPr>
          <w:rFonts w:ascii="宋体" w:hAnsi="宋体"/>
          <w:sz w:val="24"/>
        </w:rPr>
        <w:instrText xml:space="preserve"> </w:instrText>
      </w:r>
      <w:r w:rsidR="00AE12A1">
        <w:rPr>
          <w:rFonts w:ascii="宋体" w:hAnsi="宋体"/>
          <w:sz w:val="24"/>
        </w:rPr>
        <w:instrText xml:space="preserve"> \* MERGEFORMAT </w:instrText>
      </w:r>
      <w:r w:rsidR="00607926" w:rsidRPr="00AE12A1">
        <w:rPr>
          <w:rFonts w:ascii="宋体" w:hAnsi="宋体"/>
          <w:sz w:val="24"/>
        </w:rPr>
      </w:r>
      <w:r w:rsidR="00607926" w:rsidRPr="00AE12A1">
        <w:rPr>
          <w:rFonts w:ascii="宋体" w:hAnsi="宋体"/>
          <w:sz w:val="24"/>
        </w:rPr>
        <w:fldChar w:fldCharType="separate"/>
      </w:r>
      <w:r w:rsidR="00607926" w:rsidRPr="00AE12A1">
        <w:rPr>
          <w:rFonts w:ascii="宋体" w:hAnsi="宋体"/>
          <w:sz w:val="24"/>
        </w:rPr>
        <w:t>[4]</w:t>
      </w:r>
      <w:r w:rsidR="00607926" w:rsidRPr="00AE12A1">
        <w:rPr>
          <w:rFonts w:ascii="宋体" w:hAnsi="宋体"/>
          <w:sz w:val="24"/>
        </w:rPr>
        <w:fldChar w:fldCharType="end"/>
      </w:r>
      <w:r w:rsidR="00AC32D0" w:rsidRPr="00AE12A1">
        <w:rPr>
          <w:rFonts w:ascii="宋体" w:hAnsi="宋体" w:hint="eastAsia"/>
          <w:sz w:val="24"/>
        </w:rPr>
        <w:t>研究了原始查询和重写后查询之间的相关性与广告点击率之间的关系，该文章考察了一些特征如次序、长度差异、编辑距离等对广告点击率的影响；文献</w:t>
      </w:r>
      <w:r w:rsidR="00EA67CB" w:rsidRPr="00AE12A1">
        <w:rPr>
          <w:rFonts w:ascii="宋体" w:hAnsi="宋体"/>
          <w:sz w:val="24"/>
        </w:rPr>
        <w:fldChar w:fldCharType="begin"/>
      </w:r>
      <w:r w:rsidR="00EA67CB" w:rsidRPr="00AE12A1">
        <w:rPr>
          <w:rFonts w:ascii="宋体" w:hAnsi="宋体"/>
          <w:sz w:val="24"/>
        </w:rPr>
        <w:instrText xml:space="preserve"> </w:instrText>
      </w:r>
      <w:r w:rsidR="00EA67CB" w:rsidRPr="00AE12A1">
        <w:rPr>
          <w:rFonts w:ascii="宋体" w:hAnsi="宋体" w:hint="eastAsia"/>
          <w:sz w:val="24"/>
        </w:rPr>
        <w:instrText>REF _Ref469156674 \r \h</w:instrText>
      </w:r>
      <w:r w:rsidR="00EA67CB" w:rsidRPr="00AE12A1">
        <w:rPr>
          <w:rFonts w:ascii="宋体" w:hAnsi="宋体"/>
          <w:sz w:val="24"/>
        </w:rPr>
        <w:instrText xml:space="preserve"> </w:instrText>
      </w:r>
      <w:r w:rsidR="00AE12A1">
        <w:rPr>
          <w:rFonts w:ascii="宋体" w:hAnsi="宋体"/>
          <w:sz w:val="24"/>
        </w:rPr>
        <w:instrText xml:space="preserve"> \* MERGEFORMAT </w:instrText>
      </w:r>
      <w:r w:rsidR="00EA67CB" w:rsidRPr="00AE12A1">
        <w:rPr>
          <w:rFonts w:ascii="宋体" w:hAnsi="宋体"/>
          <w:sz w:val="24"/>
        </w:rPr>
      </w:r>
      <w:r w:rsidR="00EA67CB" w:rsidRPr="00AE12A1">
        <w:rPr>
          <w:rFonts w:ascii="宋体" w:hAnsi="宋体"/>
          <w:sz w:val="24"/>
        </w:rPr>
        <w:fldChar w:fldCharType="separate"/>
      </w:r>
      <w:r w:rsidR="00EA67CB" w:rsidRPr="00AE12A1">
        <w:rPr>
          <w:rFonts w:ascii="宋体" w:hAnsi="宋体"/>
          <w:sz w:val="24"/>
        </w:rPr>
        <w:t>[5]</w:t>
      </w:r>
      <w:r w:rsidR="00EA67CB" w:rsidRPr="00AE12A1">
        <w:rPr>
          <w:rFonts w:ascii="宋体" w:hAnsi="宋体"/>
          <w:sz w:val="24"/>
        </w:rPr>
        <w:fldChar w:fldCharType="end"/>
      </w:r>
      <w:r w:rsidR="00EA67CB" w:rsidRPr="00AE12A1">
        <w:rPr>
          <w:rFonts w:ascii="宋体" w:hAnsi="宋体"/>
          <w:sz w:val="24"/>
        </w:rPr>
        <w:fldChar w:fldCharType="begin"/>
      </w:r>
      <w:r w:rsidR="00EA67CB" w:rsidRPr="00AE12A1">
        <w:rPr>
          <w:rFonts w:ascii="宋体" w:hAnsi="宋体"/>
          <w:sz w:val="24"/>
        </w:rPr>
        <w:instrText xml:space="preserve"> REF _Ref469156677 \r \h </w:instrText>
      </w:r>
      <w:r w:rsidR="00AE12A1">
        <w:rPr>
          <w:rFonts w:ascii="宋体" w:hAnsi="宋体"/>
          <w:sz w:val="24"/>
        </w:rPr>
        <w:instrText xml:space="preserve"> \* MERGEFORMAT </w:instrText>
      </w:r>
      <w:r w:rsidR="00EA67CB" w:rsidRPr="00AE12A1">
        <w:rPr>
          <w:rFonts w:ascii="宋体" w:hAnsi="宋体"/>
          <w:sz w:val="24"/>
        </w:rPr>
      </w:r>
      <w:r w:rsidR="00EA67CB" w:rsidRPr="00AE12A1">
        <w:rPr>
          <w:rFonts w:ascii="宋体" w:hAnsi="宋体"/>
          <w:sz w:val="24"/>
        </w:rPr>
        <w:fldChar w:fldCharType="separate"/>
      </w:r>
      <w:r w:rsidR="00EA67CB" w:rsidRPr="00AE12A1">
        <w:rPr>
          <w:rFonts w:ascii="宋体" w:hAnsi="宋体"/>
          <w:sz w:val="24"/>
        </w:rPr>
        <w:t>[6]</w:t>
      </w:r>
      <w:r w:rsidR="00EA67CB" w:rsidRPr="00AE12A1">
        <w:rPr>
          <w:rFonts w:ascii="宋体" w:hAnsi="宋体"/>
          <w:sz w:val="24"/>
        </w:rPr>
        <w:fldChar w:fldCharType="end"/>
      </w:r>
      <w:r w:rsidR="00EA67CB" w:rsidRPr="00AE12A1">
        <w:rPr>
          <w:rFonts w:ascii="宋体" w:hAnsi="宋体" w:hint="eastAsia"/>
          <w:sz w:val="24"/>
        </w:rPr>
        <w:t>将广告显示位置和广告查询相关性作为特征，同时根据相似广告来解决非常见广告和新广告的点击率预测问题；</w:t>
      </w:r>
      <w:r w:rsidR="00E0430A" w:rsidRPr="00AE12A1">
        <w:rPr>
          <w:rFonts w:ascii="宋体" w:hAnsi="宋体" w:hint="eastAsia"/>
          <w:sz w:val="24"/>
        </w:rPr>
        <w:t>文献</w:t>
      </w:r>
      <w:r w:rsidR="00E0430A" w:rsidRPr="00AE12A1">
        <w:rPr>
          <w:rFonts w:ascii="宋体" w:hAnsi="宋体"/>
          <w:sz w:val="24"/>
        </w:rPr>
        <w:fldChar w:fldCharType="begin"/>
      </w:r>
      <w:r w:rsidR="00E0430A" w:rsidRPr="00AE12A1">
        <w:rPr>
          <w:rFonts w:ascii="宋体" w:hAnsi="宋体"/>
          <w:sz w:val="24"/>
        </w:rPr>
        <w:instrText xml:space="preserve"> </w:instrText>
      </w:r>
      <w:r w:rsidR="00E0430A" w:rsidRPr="00AE12A1">
        <w:rPr>
          <w:rFonts w:ascii="宋体" w:hAnsi="宋体" w:hint="eastAsia"/>
          <w:sz w:val="24"/>
        </w:rPr>
        <w:instrText>REF _Ref469158191 \r \h</w:instrText>
      </w:r>
      <w:r w:rsidR="00E0430A" w:rsidRPr="00AE12A1">
        <w:rPr>
          <w:rFonts w:ascii="宋体" w:hAnsi="宋体"/>
          <w:sz w:val="24"/>
        </w:rPr>
        <w:instrText xml:space="preserve"> </w:instrText>
      </w:r>
      <w:r w:rsidR="00AE12A1">
        <w:rPr>
          <w:rFonts w:ascii="宋体" w:hAnsi="宋体"/>
          <w:sz w:val="24"/>
        </w:rPr>
        <w:instrText xml:space="preserve"> \* MERGEFORMAT </w:instrText>
      </w:r>
      <w:r w:rsidR="00E0430A" w:rsidRPr="00AE12A1">
        <w:rPr>
          <w:rFonts w:ascii="宋体" w:hAnsi="宋体"/>
          <w:sz w:val="24"/>
        </w:rPr>
      </w:r>
      <w:r w:rsidR="00E0430A" w:rsidRPr="00AE12A1">
        <w:rPr>
          <w:rFonts w:ascii="宋体" w:hAnsi="宋体"/>
          <w:sz w:val="24"/>
        </w:rPr>
        <w:fldChar w:fldCharType="separate"/>
      </w:r>
      <w:r w:rsidR="00E0430A" w:rsidRPr="00AE12A1">
        <w:rPr>
          <w:rFonts w:ascii="宋体" w:hAnsi="宋体"/>
          <w:sz w:val="24"/>
        </w:rPr>
        <w:t>[7]</w:t>
      </w:r>
      <w:r w:rsidR="00E0430A" w:rsidRPr="00AE12A1">
        <w:rPr>
          <w:rFonts w:ascii="宋体" w:hAnsi="宋体"/>
          <w:sz w:val="24"/>
        </w:rPr>
        <w:fldChar w:fldCharType="end"/>
      </w:r>
      <w:r w:rsidR="00E0430A" w:rsidRPr="00AE12A1">
        <w:rPr>
          <w:rFonts w:ascii="宋体" w:hAnsi="宋体" w:hint="eastAsia"/>
          <w:sz w:val="24"/>
        </w:rPr>
        <w:t>综合运用协同过滤、贝叶斯网络和特征工程等模型来预测点击率；</w:t>
      </w:r>
      <w:r w:rsidR="0082676E" w:rsidRPr="00AE12A1">
        <w:rPr>
          <w:rFonts w:ascii="宋体" w:hAnsi="宋体" w:hint="eastAsia"/>
          <w:sz w:val="24"/>
        </w:rPr>
        <w:t>文献</w:t>
      </w:r>
      <w:r w:rsidR="0082676E" w:rsidRPr="00AE12A1">
        <w:rPr>
          <w:rFonts w:ascii="宋体" w:hAnsi="宋体"/>
          <w:sz w:val="24"/>
        </w:rPr>
        <w:fldChar w:fldCharType="begin"/>
      </w:r>
      <w:r w:rsidR="0082676E" w:rsidRPr="00AE12A1">
        <w:rPr>
          <w:rFonts w:ascii="宋体" w:hAnsi="宋体"/>
          <w:sz w:val="24"/>
        </w:rPr>
        <w:instrText xml:space="preserve"> </w:instrText>
      </w:r>
      <w:r w:rsidR="0082676E" w:rsidRPr="00AE12A1">
        <w:rPr>
          <w:rFonts w:ascii="宋体" w:hAnsi="宋体" w:hint="eastAsia"/>
          <w:sz w:val="24"/>
        </w:rPr>
        <w:instrText>REF _Ref469158477 \r \h</w:instrText>
      </w:r>
      <w:r w:rsidR="0082676E" w:rsidRPr="00AE12A1">
        <w:rPr>
          <w:rFonts w:ascii="宋体" w:hAnsi="宋体"/>
          <w:sz w:val="24"/>
        </w:rPr>
        <w:instrText xml:space="preserve"> </w:instrText>
      </w:r>
      <w:r w:rsidR="00AE12A1">
        <w:rPr>
          <w:rFonts w:ascii="宋体" w:hAnsi="宋体"/>
          <w:sz w:val="24"/>
        </w:rPr>
        <w:instrText xml:space="preserve"> \* MERGEFORMAT </w:instrText>
      </w:r>
      <w:r w:rsidR="0082676E" w:rsidRPr="00AE12A1">
        <w:rPr>
          <w:rFonts w:ascii="宋体" w:hAnsi="宋体"/>
          <w:sz w:val="24"/>
        </w:rPr>
      </w:r>
      <w:r w:rsidR="0082676E" w:rsidRPr="00AE12A1">
        <w:rPr>
          <w:rFonts w:ascii="宋体" w:hAnsi="宋体"/>
          <w:sz w:val="24"/>
        </w:rPr>
        <w:fldChar w:fldCharType="separate"/>
      </w:r>
      <w:r w:rsidR="0082676E" w:rsidRPr="00AE12A1">
        <w:rPr>
          <w:rFonts w:ascii="宋体" w:hAnsi="宋体"/>
          <w:sz w:val="24"/>
        </w:rPr>
        <w:t>[8]</w:t>
      </w:r>
      <w:r w:rsidR="0082676E" w:rsidRPr="00AE12A1">
        <w:rPr>
          <w:rFonts w:ascii="宋体" w:hAnsi="宋体"/>
          <w:sz w:val="24"/>
        </w:rPr>
        <w:fldChar w:fldCharType="end"/>
      </w:r>
      <w:r w:rsidR="0013319A" w:rsidRPr="00AE12A1">
        <w:rPr>
          <w:rFonts w:ascii="宋体" w:hAnsi="宋体" w:hint="eastAsia"/>
          <w:sz w:val="24"/>
        </w:rPr>
        <w:t>提出用协同过滤和张量分解来提取用户个性化特征用于点击率预测</w:t>
      </w:r>
      <w:r w:rsidR="00186E7E" w:rsidRPr="00AE12A1">
        <w:rPr>
          <w:rFonts w:ascii="宋体" w:hAnsi="宋体" w:hint="eastAsia"/>
          <w:sz w:val="24"/>
        </w:rPr>
        <w:t>；</w:t>
      </w:r>
    </w:p>
    <w:p w:rsidR="002546BB" w:rsidRPr="00AE12A1" w:rsidRDefault="004821C4" w:rsidP="00AE12A1">
      <w:pPr>
        <w:spacing w:line="400" w:lineRule="exact"/>
        <w:ind w:firstLineChars="177" w:firstLine="425"/>
        <w:rPr>
          <w:rFonts w:ascii="宋体" w:hAnsi="宋体"/>
          <w:sz w:val="24"/>
        </w:rPr>
      </w:pPr>
      <w:r w:rsidRPr="00AE12A1">
        <w:rPr>
          <w:rFonts w:ascii="宋体" w:hAnsi="宋体" w:hint="eastAsia"/>
          <w:sz w:val="24"/>
        </w:rPr>
        <w:t>数据特点方面，广告数据多为稀疏数据，文献</w:t>
      </w:r>
      <w:r w:rsidRPr="00AE12A1">
        <w:rPr>
          <w:rFonts w:ascii="宋体" w:hAnsi="宋体"/>
          <w:sz w:val="24"/>
        </w:rPr>
        <w:fldChar w:fldCharType="begin"/>
      </w:r>
      <w:r w:rsidRPr="00AE12A1">
        <w:rPr>
          <w:rFonts w:ascii="宋体" w:hAnsi="宋体"/>
          <w:sz w:val="24"/>
        </w:rPr>
        <w:instrText xml:space="preserve"> </w:instrText>
      </w:r>
      <w:r w:rsidRPr="00AE12A1">
        <w:rPr>
          <w:rFonts w:ascii="宋体" w:hAnsi="宋体" w:hint="eastAsia"/>
          <w:sz w:val="24"/>
        </w:rPr>
        <w:instrText>REF _Ref469156043 \r \h</w:instrText>
      </w:r>
      <w:r w:rsidRPr="00AE12A1">
        <w:rPr>
          <w:rFonts w:ascii="宋体" w:hAnsi="宋体"/>
          <w:sz w:val="24"/>
        </w:rPr>
        <w:instrText xml:space="preserve"> </w:instrText>
      </w:r>
      <w:r w:rsidR="00AE12A1">
        <w:rPr>
          <w:rFonts w:ascii="宋体" w:hAnsi="宋体"/>
          <w:sz w:val="24"/>
        </w:rPr>
        <w:instrText xml:space="preserve"> \* MERGEFORMAT </w:instrText>
      </w:r>
      <w:r w:rsidRPr="00AE12A1">
        <w:rPr>
          <w:rFonts w:ascii="宋体" w:hAnsi="宋体"/>
          <w:sz w:val="24"/>
        </w:rPr>
      </w:r>
      <w:r w:rsidRPr="00AE12A1">
        <w:rPr>
          <w:rFonts w:ascii="宋体" w:hAnsi="宋体"/>
          <w:sz w:val="24"/>
        </w:rPr>
        <w:fldChar w:fldCharType="separate"/>
      </w:r>
      <w:r w:rsidRPr="00AE12A1">
        <w:rPr>
          <w:rFonts w:ascii="宋体" w:hAnsi="宋体"/>
          <w:sz w:val="24"/>
        </w:rPr>
        <w:t>[4]</w:t>
      </w:r>
      <w:r w:rsidRPr="00AE12A1">
        <w:rPr>
          <w:rFonts w:ascii="宋体" w:hAnsi="宋体"/>
          <w:sz w:val="24"/>
        </w:rPr>
        <w:fldChar w:fldCharType="end"/>
      </w:r>
      <w:r w:rsidRPr="00AE12A1">
        <w:rPr>
          <w:rFonts w:ascii="宋体" w:hAnsi="宋体" w:hint="eastAsia"/>
          <w:sz w:val="24"/>
        </w:rPr>
        <w:t>提出利用相似广告来预估目标广告的点击率；</w:t>
      </w:r>
      <w:r w:rsidR="00426946" w:rsidRPr="00AE12A1">
        <w:rPr>
          <w:rFonts w:ascii="宋体" w:hAnsi="宋体" w:hint="eastAsia"/>
          <w:sz w:val="24"/>
        </w:rPr>
        <w:t>针对新广告的历史数据缺失问题，文献</w:t>
      </w:r>
      <w:r w:rsidR="00086A40" w:rsidRPr="00AE12A1">
        <w:rPr>
          <w:rFonts w:ascii="宋体" w:hAnsi="宋体"/>
          <w:sz w:val="24"/>
        </w:rPr>
        <w:fldChar w:fldCharType="begin"/>
      </w:r>
      <w:r w:rsidR="00086A40" w:rsidRPr="00AE12A1">
        <w:rPr>
          <w:rFonts w:ascii="宋体" w:hAnsi="宋体"/>
          <w:sz w:val="24"/>
        </w:rPr>
        <w:instrText xml:space="preserve"> </w:instrText>
      </w:r>
      <w:r w:rsidR="00086A40" w:rsidRPr="00AE12A1">
        <w:rPr>
          <w:rFonts w:ascii="宋体" w:hAnsi="宋体" w:hint="eastAsia"/>
          <w:sz w:val="24"/>
        </w:rPr>
        <w:instrText>REF _Ref469170289 \r \h</w:instrText>
      </w:r>
      <w:r w:rsidR="00086A40" w:rsidRPr="00AE12A1">
        <w:rPr>
          <w:rFonts w:ascii="宋体" w:hAnsi="宋体"/>
          <w:sz w:val="24"/>
        </w:rPr>
        <w:instrText xml:space="preserve"> </w:instrText>
      </w:r>
      <w:r w:rsidR="00AE12A1">
        <w:rPr>
          <w:rFonts w:ascii="宋体" w:hAnsi="宋体"/>
          <w:sz w:val="24"/>
        </w:rPr>
        <w:instrText xml:space="preserve"> \* MERGEFORMAT </w:instrText>
      </w:r>
      <w:r w:rsidR="00086A40" w:rsidRPr="00AE12A1">
        <w:rPr>
          <w:rFonts w:ascii="宋体" w:hAnsi="宋体"/>
          <w:sz w:val="24"/>
        </w:rPr>
      </w:r>
      <w:r w:rsidR="00086A40" w:rsidRPr="00AE12A1">
        <w:rPr>
          <w:rFonts w:ascii="宋体" w:hAnsi="宋体"/>
          <w:sz w:val="24"/>
        </w:rPr>
        <w:fldChar w:fldCharType="separate"/>
      </w:r>
      <w:r w:rsidR="00086A40" w:rsidRPr="00AE12A1">
        <w:rPr>
          <w:rFonts w:ascii="宋体" w:hAnsi="宋体"/>
          <w:sz w:val="24"/>
        </w:rPr>
        <w:t>[9]</w:t>
      </w:r>
      <w:r w:rsidR="00086A40" w:rsidRPr="00AE12A1">
        <w:rPr>
          <w:rFonts w:ascii="宋体" w:hAnsi="宋体"/>
          <w:sz w:val="24"/>
        </w:rPr>
        <w:fldChar w:fldCharType="end"/>
      </w:r>
      <w:r w:rsidR="00426946" w:rsidRPr="00AE12A1">
        <w:rPr>
          <w:rFonts w:ascii="宋体" w:hAnsi="宋体" w:hint="eastAsia"/>
          <w:sz w:val="24"/>
        </w:rPr>
        <w:t>提出“竞拍词-广告主”矩阵，</w:t>
      </w:r>
      <w:r w:rsidR="00426946" w:rsidRPr="00AE12A1">
        <w:rPr>
          <w:rFonts w:ascii="宋体" w:hAnsi="宋体" w:hint="eastAsia"/>
          <w:sz w:val="24"/>
        </w:rPr>
        <w:lastRenderedPageBreak/>
        <w:t>用层次聚类的方法解决历史数据不充分的问题；</w:t>
      </w:r>
      <w:r w:rsidR="00C475A6" w:rsidRPr="00AE12A1">
        <w:rPr>
          <w:rFonts w:ascii="宋体" w:hAnsi="宋体" w:hint="eastAsia"/>
          <w:sz w:val="24"/>
        </w:rPr>
        <w:t>文献</w:t>
      </w:r>
      <w:r w:rsidR="00C475A6" w:rsidRPr="00AE12A1">
        <w:rPr>
          <w:rFonts w:ascii="宋体" w:hAnsi="宋体"/>
          <w:sz w:val="24"/>
        </w:rPr>
        <w:fldChar w:fldCharType="begin"/>
      </w:r>
      <w:r w:rsidR="00C475A6" w:rsidRPr="00AE12A1">
        <w:rPr>
          <w:rFonts w:ascii="宋体" w:hAnsi="宋体"/>
          <w:sz w:val="24"/>
        </w:rPr>
        <w:instrText xml:space="preserve"> </w:instrText>
      </w:r>
      <w:r w:rsidR="00C475A6" w:rsidRPr="00AE12A1">
        <w:rPr>
          <w:rFonts w:ascii="宋体" w:hAnsi="宋体" w:hint="eastAsia"/>
          <w:sz w:val="24"/>
        </w:rPr>
        <w:instrText>REF _Ref469170597 \r \h</w:instrText>
      </w:r>
      <w:r w:rsidR="00C475A6" w:rsidRPr="00AE12A1">
        <w:rPr>
          <w:rFonts w:ascii="宋体" w:hAnsi="宋体"/>
          <w:sz w:val="24"/>
        </w:rPr>
        <w:instrText xml:space="preserve"> </w:instrText>
      </w:r>
      <w:r w:rsidR="00AE12A1">
        <w:rPr>
          <w:rFonts w:ascii="宋体" w:hAnsi="宋体"/>
          <w:sz w:val="24"/>
        </w:rPr>
        <w:instrText xml:space="preserve"> \* MERGEFORMAT </w:instrText>
      </w:r>
      <w:r w:rsidR="00C475A6" w:rsidRPr="00AE12A1">
        <w:rPr>
          <w:rFonts w:ascii="宋体" w:hAnsi="宋体"/>
          <w:sz w:val="24"/>
        </w:rPr>
      </w:r>
      <w:r w:rsidR="00C475A6" w:rsidRPr="00AE12A1">
        <w:rPr>
          <w:rFonts w:ascii="宋体" w:hAnsi="宋体"/>
          <w:sz w:val="24"/>
        </w:rPr>
        <w:fldChar w:fldCharType="separate"/>
      </w:r>
      <w:r w:rsidR="00C475A6" w:rsidRPr="00AE12A1">
        <w:rPr>
          <w:rFonts w:ascii="宋体" w:hAnsi="宋体"/>
          <w:sz w:val="24"/>
        </w:rPr>
        <w:t>[10]</w:t>
      </w:r>
      <w:r w:rsidR="00C475A6" w:rsidRPr="00AE12A1">
        <w:rPr>
          <w:rFonts w:ascii="宋体" w:hAnsi="宋体"/>
          <w:sz w:val="24"/>
        </w:rPr>
        <w:fldChar w:fldCharType="end"/>
      </w:r>
      <w:r w:rsidR="00C475A6" w:rsidRPr="00AE12A1">
        <w:rPr>
          <w:rFonts w:ascii="宋体" w:hAnsi="宋体" w:hint="eastAsia"/>
          <w:sz w:val="24"/>
        </w:rPr>
        <w:t>设计了用于稀疏广告和新广告的点击率预测模型，提出了基于层级结构的预估模型和基于Time</w:t>
      </w:r>
      <w:r w:rsidR="00C475A6" w:rsidRPr="00AE12A1">
        <w:rPr>
          <w:rFonts w:ascii="宋体" w:hAnsi="宋体"/>
          <w:sz w:val="24"/>
        </w:rPr>
        <w:t>-Spatial</w:t>
      </w:r>
      <w:r w:rsidR="00C475A6" w:rsidRPr="00AE12A1">
        <w:rPr>
          <w:rFonts w:ascii="宋体" w:hAnsi="宋体" w:hint="eastAsia"/>
          <w:sz w:val="24"/>
        </w:rPr>
        <w:t>的预估模型；</w:t>
      </w:r>
      <w:r w:rsidR="00460442" w:rsidRPr="00AE12A1">
        <w:rPr>
          <w:rFonts w:ascii="宋体" w:hAnsi="宋体" w:hint="eastAsia"/>
          <w:sz w:val="24"/>
        </w:rPr>
        <w:t>文献</w:t>
      </w:r>
      <w:r w:rsidR="00460442" w:rsidRPr="00AE12A1">
        <w:rPr>
          <w:rFonts w:ascii="宋体" w:hAnsi="宋体"/>
          <w:sz w:val="24"/>
        </w:rPr>
        <w:fldChar w:fldCharType="begin"/>
      </w:r>
      <w:r w:rsidR="00460442" w:rsidRPr="00AE12A1">
        <w:rPr>
          <w:rFonts w:ascii="宋体" w:hAnsi="宋体"/>
          <w:sz w:val="24"/>
        </w:rPr>
        <w:instrText xml:space="preserve"> </w:instrText>
      </w:r>
      <w:r w:rsidR="00460442" w:rsidRPr="00AE12A1">
        <w:rPr>
          <w:rFonts w:ascii="宋体" w:hAnsi="宋体" w:hint="eastAsia"/>
          <w:sz w:val="24"/>
        </w:rPr>
        <w:instrText>REF _Ref469171102 \r \h</w:instrText>
      </w:r>
      <w:r w:rsidR="00460442" w:rsidRPr="00AE12A1">
        <w:rPr>
          <w:rFonts w:ascii="宋体" w:hAnsi="宋体"/>
          <w:sz w:val="24"/>
        </w:rPr>
        <w:instrText xml:space="preserve"> </w:instrText>
      </w:r>
      <w:r w:rsidR="00AE12A1">
        <w:rPr>
          <w:rFonts w:ascii="宋体" w:hAnsi="宋体"/>
          <w:sz w:val="24"/>
        </w:rPr>
        <w:instrText xml:space="preserve"> \* MERGEFORMAT </w:instrText>
      </w:r>
      <w:r w:rsidR="00460442" w:rsidRPr="00AE12A1">
        <w:rPr>
          <w:rFonts w:ascii="宋体" w:hAnsi="宋体"/>
          <w:sz w:val="24"/>
        </w:rPr>
      </w:r>
      <w:r w:rsidR="00460442" w:rsidRPr="00AE12A1">
        <w:rPr>
          <w:rFonts w:ascii="宋体" w:hAnsi="宋体"/>
          <w:sz w:val="24"/>
        </w:rPr>
        <w:fldChar w:fldCharType="separate"/>
      </w:r>
      <w:r w:rsidR="00460442" w:rsidRPr="00AE12A1">
        <w:rPr>
          <w:rFonts w:ascii="宋体" w:hAnsi="宋体"/>
          <w:sz w:val="24"/>
        </w:rPr>
        <w:t>[11]</w:t>
      </w:r>
      <w:r w:rsidR="00460442" w:rsidRPr="00AE12A1">
        <w:rPr>
          <w:rFonts w:ascii="宋体" w:hAnsi="宋体"/>
          <w:sz w:val="24"/>
        </w:rPr>
        <w:fldChar w:fldCharType="end"/>
      </w:r>
      <w:r w:rsidR="00460442" w:rsidRPr="00AE12A1">
        <w:rPr>
          <w:rFonts w:ascii="宋体" w:hAnsi="宋体" w:hint="eastAsia"/>
          <w:sz w:val="24"/>
        </w:rPr>
        <w:t>提出了基于经验贝叶斯的自然数据分层和基于数据一致性的两种平滑计算方法对层级模型做了改进。</w:t>
      </w:r>
    </w:p>
    <w:p w:rsidR="002546BB" w:rsidRPr="00AE12A1" w:rsidRDefault="00ED13F9" w:rsidP="00AE12A1">
      <w:pPr>
        <w:spacing w:line="400" w:lineRule="exact"/>
        <w:ind w:firstLineChars="177" w:firstLine="425"/>
        <w:rPr>
          <w:rFonts w:ascii="宋体" w:hAnsi="宋体"/>
          <w:sz w:val="24"/>
        </w:rPr>
      </w:pPr>
      <w:r w:rsidRPr="00AE12A1">
        <w:rPr>
          <w:rFonts w:ascii="宋体" w:hAnsi="宋体" w:hint="eastAsia"/>
          <w:sz w:val="24"/>
        </w:rPr>
        <w:t>用户行为建模，用假设检验和贝叶斯网络刻画用户浏览场景，进而估计出用户点击广告的概率。</w:t>
      </w:r>
      <w:r w:rsidR="00315078" w:rsidRPr="00AE12A1">
        <w:rPr>
          <w:rFonts w:ascii="宋体" w:hAnsi="宋体" w:hint="eastAsia"/>
          <w:sz w:val="24"/>
        </w:rPr>
        <w:t>文献</w:t>
      </w:r>
      <w:r w:rsidR="00315078" w:rsidRPr="00AE12A1">
        <w:rPr>
          <w:rFonts w:ascii="宋体" w:hAnsi="宋体"/>
          <w:sz w:val="24"/>
        </w:rPr>
        <w:fldChar w:fldCharType="begin"/>
      </w:r>
      <w:r w:rsidR="00315078" w:rsidRPr="00AE12A1">
        <w:rPr>
          <w:rFonts w:ascii="宋体" w:hAnsi="宋体"/>
          <w:sz w:val="24"/>
        </w:rPr>
        <w:instrText xml:space="preserve"> </w:instrText>
      </w:r>
      <w:r w:rsidR="00315078" w:rsidRPr="00AE12A1">
        <w:rPr>
          <w:rFonts w:ascii="宋体" w:hAnsi="宋体" w:hint="eastAsia"/>
          <w:sz w:val="24"/>
        </w:rPr>
        <w:instrText>REF _Ref469175230 \r \h</w:instrText>
      </w:r>
      <w:r w:rsidR="00315078" w:rsidRPr="00AE12A1">
        <w:rPr>
          <w:rFonts w:ascii="宋体" w:hAnsi="宋体"/>
          <w:sz w:val="24"/>
        </w:rPr>
        <w:instrText xml:space="preserve"> </w:instrText>
      </w:r>
      <w:r w:rsidR="00AE12A1">
        <w:rPr>
          <w:rFonts w:ascii="宋体" w:hAnsi="宋体"/>
          <w:sz w:val="24"/>
        </w:rPr>
        <w:instrText xml:space="preserve"> \* MERGEFORMAT </w:instrText>
      </w:r>
      <w:r w:rsidR="00315078" w:rsidRPr="00AE12A1">
        <w:rPr>
          <w:rFonts w:ascii="宋体" w:hAnsi="宋体"/>
          <w:sz w:val="24"/>
        </w:rPr>
      </w:r>
      <w:r w:rsidR="00315078" w:rsidRPr="00AE12A1">
        <w:rPr>
          <w:rFonts w:ascii="宋体" w:hAnsi="宋体"/>
          <w:sz w:val="24"/>
        </w:rPr>
        <w:fldChar w:fldCharType="separate"/>
      </w:r>
      <w:r w:rsidR="00315078" w:rsidRPr="00AE12A1">
        <w:rPr>
          <w:rFonts w:ascii="宋体" w:hAnsi="宋体"/>
          <w:sz w:val="24"/>
        </w:rPr>
        <w:t>[12]</w:t>
      </w:r>
      <w:r w:rsidR="00315078" w:rsidRPr="00AE12A1">
        <w:rPr>
          <w:rFonts w:ascii="宋体" w:hAnsi="宋体"/>
          <w:sz w:val="24"/>
        </w:rPr>
        <w:fldChar w:fldCharType="end"/>
      </w:r>
      <w:r w:rsidR="00315078" w:rsidRPr="00AE12A1">
        <w:rPr>
          <w:rFonts w:ascii="宋体" w:hAnsi="宋体" w:hint="eastAsia"/>
          <w:sz w:val="24"/>
        </w:rPr>
        <w:t>基于用户的浏览行为假设提出了级联模型，如果用户点击一个文档，若该文档不能满足用户的查询需求，则该用户很可能继续查看后续搜索结果并有点击行为； 文献</w:t>
      </w:r>
      <w:r w:rsidR="004B31B6" w:rsidRPr="00AE12A1">
        <w:rPr>
          <w:rFonts w:ascii="宋体" w:hAnsi="宋体"/>
          <w:sz w:val="24"/>
        </w:rPr>
        <w:fldChar w:fldCharType="begin"/>
      </w:r>
      <w:r w:rsidR="004B31B6" w:rsidRPr="00AE12A1">
        <w:rPr>
          <w:rFonts w:ascii="宋体" w:hAnsi="宋体"/>
          <w:sz w:val="24"/>
        </w:rPr>
        <w:instrText xml:space="preserve"> </w:instrText>
      </w:r>
      <w:r w:rsidR="004B31B6" w:rsidRPr="00AE12A1">
        <w:rPr>
          <w:rFonts w:ascii="宋体" w:hAnsi="宋体" w:hint="eastAsia"/>
          <w:sz w:val="24"/>
        </w:rPr>
        <w:instrText>REF _Ref469175559 \r \h</w:instrText>
      </w:r>
      <w:r w:rsidR="004B31B6" w:rsidRPr="00AE12A1">
        <w:rPr>
          <w:rFonts w:ascii="宋体" w:hAnsi="宋体"/>
          <w:sz w:val="24"/>
        </w:rPr>
        <w:instrText xml:space="preserve"> </w:instrText>
      </w:r>
      <w:r w:rsidR="00AE12A1">
        <w:rPr>
          <w:rFonts w:ascii="宋体" w:hAnsi="宋体"/>
          <w:sz w:val="24"/>
        </w:rPr>
        <w:instrText xml:space="preserve"> \* MERGEFORMAT </w:instrText>
      </w:r>
      <w:r w:rsidR="004B31B6" w:rsidRPr="00AE12A1">
        <w:rPr>
          <w:rFonts w:ascii="宋体" w:hAnsi="宋体"/>
          <w:sz w:val="24"/>
        </w:rPr>
      </w:r>
      <w:r w:rsidR="004B31B6" w:rsidRPr="00AE12A1">
        <w:rPr>
          <w:rFonts w:ascii="宋体" w:hAnsi="宋体"/>
          <w:sz w:val="24"/>
        </w:rPr>
        <w:fldChar w:fldCharType="separate"/>
      </w:r>
      <w:r w:rsidR="004B31B6" w:rsidRPr="00AE12A1">
        <w:rPr>
          <w:rFonts w:ascii="宋体" w:hAnsi="宋体"/>
          <w:sz w:val="24"/>
        </w:rPr>
        <w:t>[13]</w:t>
      </w:r>
      <w:r w:rsidR="004B31B6" w:rsidRPr="00AE12A1">
        <w:rPr>
          <w:rFonts w:ascii="宋体" w:hAnsi="宋体"/>
          <w:sz w:val="24"/>
        </w:rPr>
        <w:fldChar w:fldCharType="end"/>
      </w:r>
      <w:r w:rsidR="004B31B6" w:rsidRPr="00AE12A1">
        <w:rPr>
          <w:rFonts w:ascii="宋体" w:hAnsi="宋体" w:hint="eastAsia"/>
          <w:sz w:val="24"/>
        </w:rPr>
        <w:t>扩展级联模型到多次点击。</w:t>
      </w:r>
    </w:p>
    <w:p w:rsidR="009D3664" w:rsidRPr="00186E7E" w:rsidRDefault="00186E7E" w:rsidP="00186E7E">
      <w:pPr>
        <w:pStyle w:val="2"/>
        <w:spacing w:before="480" w:after="120" w:line="400" w:lineRule="exact"/>
        <w:rPr>
          <w:rFonts w:ascii="Times New Roman" w:eastAsia="黑体" w:hAnsi="Times New Roman"/>
          <w:b w:val="0"/>
          <w:sz w:val="28"/>
          <w:szCs w:val="28"/>
        </w:rPr>
      </w:pPr>
      <w:bookmarkStart w:id="9" w:name="_Toc469873033"/>
      <w:r w:rsidRPr="00186E7E">
        <w:rPr>
          <w:rFonts w:ascii="Times New Roman" w:eastAsia="黑体" w:hAnsi="Times New Roman" w:hint="eastAsia"/>
          <w:b w:val="0"/>
          <w:sz w:val="28"/>
          <w:szCs w:val="28"/>
        </w:rPr>
        <w:t xml:space="preserve">1.3 </w:t>
      </w:r>
      <w:r w:rsidRPr="00186E7E">
        <w:rPr>
          <w:rFonts w:ascii="Times New Roman" w:eastAsia="黑体" w:hAnsi="Times New Roman" w:hint="eastAsia"/>
          <w:b w:val="0"/>
          <w:sz w:val="28"/>
          <w:szCs w:val="28"/>
        </w:rPr>
        <w:t>本文的研究内容和方法</w:t>
      </w:r>
      <w:bookmarkEnd w:id="9"/>
    </w:p>
    <w:p w:rsidR="009657C9" w:rsidRPr="005D1D55" w:rsidRDefault="00687B73" w:rsidP="005D1D55">
      <w:pPr>
        <w:spacing w:line="400" w:lineRule="exact"/>
        <w:ind w:firstLineChars="177" w:firstLine="425"/>
        <w:rPr>
          <w:rFonts w:ascii="宋体" w:hAnsi="宋体"/>
          <w:sz w:val="24"/>
        </w:rPr>
      </w:pPr>
      <w:r w:rsidRPr="005D1D55">
        <w:rPr>
          <w:rFonts w:ascii="宋体" w:hAnsi="宋体"/>
          <w:noProof/>
          <w:sz w:val="24"/>
        </w:rPr>
        <w:drawing>
          <wp:anchor distT="0" distB="0" distL="114300" distR="114300" simplePos="0" relativeHeight="251659264" behindDoc="0" locked="0" layoutInCell="1" allowOverlap="1" wp14:anchorId="29F656DD" wp14:editId="6A6F35AC">
            <wp:simplePos x="0" y="0"/>
            <wp:positionH relativeFrom="margin">
              <wp:posOffset>520700</wp:posOffset>
            </wp:positionH>
            <wp:positionV relativeFrom="paragraph">
              <wp:posOffset>292100</wp:posOffset>
            </wp:positionV>
            <wp:extent cx="4341495" cy="2184400"/>
            <wp:effectExtent l="0" t="0" r="1905"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1495" cy="2184400"/>
                    </a:xfrm>
                    <a:prstGeom prst="rect">
                      <a:avLst/>
                    </a:prstGeom>
                  </pic:spPr>
                </pic:pic>
              </a:graphicData>
            </a:graphic>
            <wp14:sizeRelH relativeFrom="page">
              <wp14:pctWidth>0</wp14:pctWidth>
            </wp14:sizeRelH>
            <wp14:sizeRelV relativeFrom="page">
              <wp14:pctHeight>0</wp14:pctHeight>
            </wp14:sizeRelV>
          </wp:anchor>
        </w:drawing>
      </w:r>
      <w:r w:rsidR="009657C9" w:rsidRPr="005D1D55">
        <w:rPr>
          <w:rFonts w:ascii="宋体" w:hAnsi="宋体" w:hint="eastAsia"/>
          <w:sz w:val="24"/>
        </w:rPr>
        <w:t>广告点击率预测过程可分为3个步骤：特征工程、魔性训练和线上服务。</w:t>
      </w:r>
    </w:p>
    <w:p w:rsidR="009657C9" w:rsidRPr="005D1D55" w:rsidRDefault="00687B73" w:rsidP="005D1D55">
      <w:pPr>
        <w:spacing w:line="400" w:lineRule="exact"/>
        <w:ind w:firstLineChars="177" w:firstLine="425"/>
        <w:rPr>
          <w:rFonts w:ascii="宋体" w:hAnsi="宋体"/>
          <w:sz w:val="24"/>
        </w:rPr>
      </w:pPr>
      <w:r w:rsidRPr="005D1D55">
        <w:rPr>
          <w:rFonts w:ascii="宋体" w:hAnsi="宋体" w:hint="eastAsia"/>
          <w:sz w:val="24"/>
        </w:rPr>
        <w:t>在这其中，特征工程是很重要的一个环节，特征选取的优劣对最终预测结果的准确率有很大的影响。</w:t>
      </w:r>
      <w:r w:rsidR="00640A71" w:rsidRPr="005D1D55">
        <w:rPr>
          <w:rFonts w:ascii="宋体" w:hAnsi="宋体" w:hint="eastAsia"/>
          <w:sz w:val="24"/>
        </w:rPr>
        <w:t>对于用户而言，用户的固有信息如年龄、性别、地域、职业、教育程度等信息可作为用户特征，我们称之为结构化特征；而如用户的行为数据如浏览过的网页、购买过的物品、转发过</w:t>
      </w:r>
      <w:proofErr w:type="gramStart"/>
      <w:r w:rsidR="00640A71" w:rsidRPr="005D1D55">
        <w:rPr>
          <w:rFonts w:ascii="宋体" w:hAnsi="宋体" w:hint="eastAsia"/>
          <w:sz w:val="24"/>
        </w:rPr>
        <w:t>的微博等</w:t>
      </w:r>
      <w:proofErr w:type="gramEnd"/>
      <w:r w:rsidR="00640A71" w:rsidRPr="005D1D55">
        <w:rPr>
          <w:rFonts w:ascii="宋体" w:hAnsi="宋体" w:hint="eastAsia"/>
          <w:sz w:val="24"/>
        </w:rPr>
        <w:t>非固有的，随时间和环境变化的特征，我们称之为非结构化特征。</w:t>
      </w:r>
      <w:r w:rsidR="008A62CE" w:rsidRPr="005D1D55">
        <w:rPr>
          <w:rFonts w:ascii="宋体" w:hAnsi="宋体" w:hint="eastAsia"/>
          <w:sz w:val="24"/>
        </w:rPr>
        <w:t>而什么样的特征适合做</w:t>
      </w:r>
      <w:r w:rsidR="0058462F" w:rsidRPr="005D1D55">
        <w:rPr>
          <w:rFonts w:ascii="宋体" w:hAnsi="宋体" w:hint="eastAsia"/>
          <w:sz w:val="24"/>
        </w:rPr>
        <w:t>CTR</w:t>
      </w:r>
      <w:r w:rsidR="008A62CE" w:rsidRPr="005D1D55">
        <w:rPr>
          <w:rFonts w:ascii="宋体" w:hAnsi="宋体" w:hint="eastAsia"/>
          <w:sz w:val="24"/>
        </w:rPr>
        <w:t>预估，业界并没有统一的标准。往往靠工程科研人员结合具体情况</w:t>
      </w:r>
      <w:r w:rsidR="00413759" w:rsidRPr="005D1D55">
        <w:rPr>
          <w:rFonts w:ascii="宋体" w:hAnsi="宋体" w:hint="eastAsia"/>
          <w:sz w:val="24"/>
        </w:rPr>
        <w:t>和生活常识</w:t>
      </w:r>
      <w:r w:rsidR="008A62CE" w:rsidRPr="005D1D55">
        <w:rPr>
          <w:rFonts w:ascii="宋体" w:hAnsi="宋体" w:hint="eastAsia"/>
          <w:sz w:val="24"/>
        </w:rPr>
        <w:t>通过反复实验和以往经验来决定。</w:t>
      </w:r>
      <w:r w:rsidR="00413759" w:rsidRPr="005D1D55">
        <w:rPr>
          <w:rFonts w:ascii="宋体" w:hAnsi="宋体" w:hint="eastAsia"/>
          <w:sz w:val="24"/>
        </w:rPr>
        <w:t>以年龄特征为例：年轻人普遍喜欢运动类的广告，30岁左右的男人喜欢车，房子之类的广告，50岁以上的人喜欢保健品的广告。再以性别特征为例：化妆品的广告在女性上面的点击率就比在男性上面的点击率高很多，又如体育用品的广告在男性上面的点击率也比女性高，说明性别这个特征在化妆品和体育行业也是有预测能力的，经过多个行业的验证，就认为性别这个特征可以用了。在实际的使用中发现，性别这个特征比较有效，手机平台这个特征也比较有效，地域和年龄这两个特征有一定效果，但没有前两个那么明显，跟它们的使用方式可能有关。以上示例说明在</w:t>
      </w:r>
      <w:r w:rsidR="0058462F" w:rsidRPr="005D1D55">
        <w:rPr>
          <w:rFonts w:ascii="宋体" w:hAnsi="宋体" w:hint="eastAsia"/>
          <w:sz w:val="24"/>
        </w:rPr>
        <w:t>CTR</w:t>
      </w:r>
      <w:r w:rsidR="00413759" w:rsidRPr="005D1D55">
        <w:rPr>
          <w:rFonts w:ascii="宋体" w:hAnsi="宋体" w:hint="eastAsia"/>
          <w:sz w:val="24"/>
        </w:rPr>
        <w:t>预估上特征选择往往根据具体应用场景的，主观的。</w:t>
      </w:r>
    </w:p>
    <w:p w:rsidR="009657C9" w:rsidRPr="005D1D55" w:rsidRDefault="00476D3F" w:rsidP="005D1D55">
      <w:pPr>
        <w:spacing w:line="400" w:lineRule="exact"/>
        <w:ind w:firstLineChars="177" w:firstLine="425"/>
        <w:rPr>
          <w:rFonts w:ascii="宋体" w:hAnsi="宋体"/>
          <w:sz w:val="24"/>
        </w:rPr>
      </w:pPr>
      <w:r w:rsidRPr="005D1D55">
        <w:rPr>
          <w:rFonts w:ascii="宋体" w:hAnsi="宋体" w:hint="eastAsia"/>
          <w:sz w:val="24"/>
        </w:rPr>
        <w:lastRenderedPageBreak/>
        <w:t>CTR预估中用的最多的是逻辑回归模型，又称LR</w:t>
      </w:r>
      <w:r w:rsidRPr="005D1D55">
        <w:rPr>
          <w:rFonts w:ascii="宋体" w:hAnsi="宋体"/>
          <w:sz w:val="24"/>
        </w:rPr>
        <w:t>(Logistic Regression)</w:t>
      </w:r>
      <w:r w:rsidRPr="005D1D55">
        <w:rPr>
          <w:rFonts w:ascii="宋体" w:hAnsi="宋体" w:hint="eastAsia"/>
          <w:sz w:val="24"/>
        </w:rPr>
        <w:t>模型</w:t>
      </w:r>
      <w:r w:rsidR="00845394" w:rsidRPr="005D1D55">
        <w:rPr>
          <w:rFonts w:ascii="宋体" w:hAnsi="宋体" w:hint="eastAsia"/>
          <w:sz w:val="24"/>
        </w:rPr>
        <w:t>，是一种广义线性模型。LR使用了Logit变换将函数值映射到0~1区间，映射后的函数值就是CTR的预估值。LR模型的优点是效率高，容易并行化，处理上亿级别数据不是问题。但缺点是作为一种线性模型，其学习能力有限，需要大量特征工程预先分析出有效的特征、特征组合，从而去间接增强LR 的非线性学习能力</w:t>
      </w:r>
      <w:r w:rsidR="00C44878" w:rsidRPr="005D1D55">
        <w:rPr>
          <w:rFonts w:ascii="宋体" w:hAnsi="宋体"/>
          <w:sz w:val="24"/>
        </w:rPr>
        <w:fldChar w:fldCharType="begin"/>
      </w:r>
      <w:r w:rsidR="00C44878" w:rsidRPr="005D1D55">
        <w:rPr>
          <w:rFonts w:ascii="宋体" w:hAnsi="宋体"/>
          <w:sz w:val="24"/>
        </w:rPr>
        <w:instrText xml:space="preserve"> </w:instrText>
      </w:r>
      <w:r w:rsidR="00C44878" w:rsidRPr="005D1D55">
        <w:rPr>
          <w:rFonts w:ascii="宋体" w:hAnsi="宋体" w:hint="eastAsia"/>
          <w:sz w:val="24"/>
        </w:rPr>
        <w:instrText>REF _Ref469186623 \r \h</w:instrText>
      </w:r>
      <w:r w:rsidR="00C44878" w:rsidRPr="005D1D55">
        <w:rPr>
          <w:rFonts w:ascii="宋体" w:hAnsi="宋体"/>
          <w:sz w:val="24"/>
        </w:rPr>
        <w:instrText xml:space="preserve"> </w:instrText>
      </w:r>
      <w:r w:rsidR="005D1D55">
        <w:rPr>
          <w:rFonts w:ascii="宋体" w:hAnsi="宋体"/>
          <w:sz w:val="24"/>
        </w:rPr>
        <w:instrText xml:space="preserve"> \* MERGEFORMAT </w:instrText>
      </w:r>
      <w:r w:rsidR="00C44878" w:rsidRPr="005D1D55">
        <w:rPr>
          <w:rFonts w:ascii="宋体" w:hAnsi="宋体"/>
          <w:sz w:val="24"/>
        </w:rPr>
      </w:r>
      <w:r w:rsidR="00C44878" w:rsidRPr="005D1D55">
        <w:rPr>
          <w:rFonts w:ascii="宋体" w:hAnsi="宋体"/>
          <w:sz w:val="24"/>
        </w:rPr>
        <w:fldChar w:fldCharType="separate"/>
      </w:r>
      <w:r w:rsidR="00C44878" w:rsidRPr="005D1D55">
        <w:rPr>
          <w:rFonts w:ascii="宋体" w:hAnsi="宋体"/>
          <w:sz w:val="24"/>
        </w:rPr>
        <w:t>[14]</w:t>
      </w:r>
      <w:r w:rsidR="00C44878" w:rsidRPr="005D1D55">
        <w:rPr>
          <w:rFonts w:ascii="宋体" w:hAnsi="宋体"/>
          <w:sz w:val="24"/>
        </w:rPr>
        <w:fldChar w:fldCharType="end"/>
      </w:r>
      <w:r w:rsidR="00845394" w:rsidRPr="005D1D55">
        <w:rPr>
          <w:rFonts w:ascii="宋体" w:hAnsi="宋体" w:hint="eastAsia"/>
          <w:sz w:val="24"/>
        </w:rPr>
        <w:t>。</w:t>
      </w:r>
      <w:r w:rsidR="00510F00" w:rsidRPr="005D1D55">
        <w:rPr>
          <w:rFonts w:ascii="宋体" w:hAnsi="宋体" w:hint="eastAsia"/>
          <w:sz w:val="24"/>
        </w:rPr>
        <w:t>上文中提到，特征选取</w:t>
      </w:r>
      <w:r w:rsidR="00C44878" w:rsidRPr="005D1D55">
        <w:rPr>
          <w:rFonts w:ascii="宋体" w:hAnsi="宋体" w:hint="eastAsia"/>
          <w:sz w:val="24"/>
        </w:rPr>
        <w:t>往往依靠人工经验，耗时耗力且不一定能带来效果提升。</w:t>
      </w:r>
      <w:r w:rsidR="003B298A" w:rsidRPr="005D1D55">
        <w:rPr>
          <w:rFonts w:ascii="宋体" w:hAnsi="宋体" w:hint="eastAsia"/>
          <w:sz w:val="24"/>
        </w:rPr>
        <w:t>如何自动发现有效的特征、特征组合，弥补人工经验不足，</w:t>
      </w:r>
      <w:r w:rsidR="00E33955" w:rsidRPr="005D1D55">
        <w:rPr>
          <w:rFonts w:ascii="宋体" w:hAnsi="宋体" w:hint="eastAsia"/>
          <w:sz w:val="24"/>
        </w:rPr>
        <w:t>Facebook在2014年的文章介绍了通过GBDT</w:t>
      </w:r>
      <w:r w:rsidR="00E33955" w:rsidRPr="005D1D55">
        <w:rPr>
          <w:rFonts w:ascii="宋体" w:hAnsi="宋体"/>
          <w:sz w:val="24"/>
        </w:rPr>
        <w:t>(</w:t>
      </w:r>
      <w:r w:rsidR="00E33955" w:rsidRPr="005D1D55">
        <w:rPr>
          <w:rFonts w:ascii="宋体" w:hAnsi="宋体" w:hint="eastAsia"/>
          <w:sz w:val="24"/>
        </w:rPr>
        <w:t>Gradient Boost Decision Tree</w:t>
      </w:r>
      <w:r w:rsidR="00E33955" w:rsidRPr="005D1D55">
        <w:rPr>
          <w:rFonts w:ascii="宋体" w:hAnsi="宋体"/>
          <w:sz w:val="24"/>
        </w:rPr>
        <w:t>)</w:t>
      </w:r>
      <w:r w:rsidR="00E33955" w:rsidRPr="005D1D55">
        <w:rPr>
          <w:rFonts w:ascii="宋体" w:hAnsi="宋体" w:hint="eastAsia"/>
          <w:sz w:val="24"/>
        </w:rPr>
        <w:t>解决LR的特征组合问题</w:t>
      </w:r>
      <w:r w:rsidR="00A755AA" w:rsidRPr="005D1D55">
        <w:rPr>
          <w:rFonts w:ascii="宋体" w:hAnsi="宋体"/>
          <w:sz w:val="24"/>
        </w:rPr>
        <w:fldChar w:fldCharType="begin"/>
      </w:r>
      <w:r w:rsidR="00A755AA" w:rsidRPr="005D1D55">
        <w:rPr>
          <w:rFonts w:ascii="宋体" w:hAnsi="宋体"/>
          <w:sz w:val="24"/>
        </w:rPr>
        <w:instrText xml:space="preserve"> </w:instrText>
      </w:r>
      <w:r w:rsidR="00A755AA" w:rsidRPr="005D1D55">
        <w:rPr>
          <w:rFonts w:ascii="宋体" w:hAnsi="宋体" w:hint="eastAsia"/>
          <w:sz w:val="24"/>
        </w:rPr>
        <w:instrText>REF _Ref469186916 \r \h</w:instrText>
      </w:r>
      <w:r w:rsidR="00A755AA" w:rsidRPr="005D1D55">
        <w:rPr>
          <w:rFonts w:ascii="宋体" w:hAnsi="宋体"/>
          <w:sz w:val="24"/>
        </w:rPr>
        <w:instrText xml:space="preserve"> </w:instrText>
      </w:r>
      <w:r w:rsidR="005D1D55">
        <w:rPr>
          <w:rFonts w:ascii="宋体" w:hAnsi="宋体"/>
          <w:sz w:val="24"/>
        </w:rPr>
        <w:instrText xml:space="preserve"> \* MERGEFORMAT </w:instrText>
      </w:r>
      <w:r w:rsidR="00A755AA" w:rsidRPr="005D1D55">
        <w:rPr>
          <w:rFonts w:ascii="宋体" w:hAnsi="宋体"/>
          <w:sz w:val="24"/>
        </w:rPr>
      </w:r>
      <w:r w:rsidR="00A755AA" w:rsidRPr="005D1D55">
        <w:rPr>
          <w:rFonts w:ascii="宋体" w:hAnsi="宋体"/>
          <w:sz w:val="24"/>
        </w:rPr>
        <w:fldChar w:fldCharType="separate"/>
      </w:r>
      <w:r w:rsidR="00A755AA" w:rsidRPr="005D1D55">
        <w:rPr>
          <w:rFonts w:ascii="宋体" w:hAnsi="宋体"/>
          <w:sz w:val="24"/>
        </w:rPr>
        <w:t>[15]</w:t>
      </w:r>
      <w:r w:rsidR="00A755AA" w:rsidRPr="005D1D55">
        <w:rPr>
          <w:rFonts w:ascii="宋体" w:hAnsi="宋体"/>
          <w:sz w:val="24"/>
        </w:rPr>
        <w:fldChar w:fldCharType="end"/>
      </w:r>
      <w:r w:rsidR="00E33955" w:rsidRPr="005D1D55">
        <w:rPr>
          <w:rFonts w:ascii="宋体" w:hAnsi="宋体" w:hint="eastAsia"/>
          <w:sz w:val="24"/>
        </w:rPr>
        <w:t>，</w:t>
      </w:r>
      <w:r w:rsidR="00A755AA" w:rsidRPr="005D1D55">
        <w:rPr>
          <w:rFonts w:ascii="宋体" w:hAnsi="宋体" w:hint="eastAsia"/>
          <w:sz w:val="24"/>
        </w:rPr>
        <w:t>随后</w:t>
      </w:r>
      <w:proofErr w:type="spellStart"/>
      <w:r w:rsidR="00A755AA" w:rsidRPr="005D1D55">
        <w:rPr>
          <w:rFonts w:ascii="宋体" w:hAnsi="宋体"/>
          <w:sz w:val="24"/>
        </w:rPr>
        <w:t>Kaggle</w:t>
      </w:r>
      <w:proofErr w:type="spellEnd"/>
      <w:r w:rsidR="00A755AA" w:rsidRPr="005D1D55">
        <w:rPr>
          <w:rFonts w:ascii="宋体" w:hAnsi="宋体" w:hint="eastAsia"/>
          <w:sz w:val="24"/>
        </w:rPr>
        <w:t>竞赛将此付诸实践</w:t>
      </w:r>
      <w:r w:rsidR="00D772B2" w:rsidRPr="005D1D55">
        <w:rPr>
          <w:rFonts w:ascii="宋体" w:hAnsi="宋体"/>
          <w:sz w:val="24"/>
        </w:rPr>
        <w:fldChar w:fldCharType="begin"/>
      </w:r>
      <w:r w:rsidR="00D772B2" w:rsidRPr="005D1D55">
        <w:rPr>
          <w:rFonts w:ascii="宋体" w:hAnsi="宋体"/>
          <w:sz w:val="24"/>
        </w:rPr>
        <w:instrText xml:space="preserve"> </w:instrText>
      </w:r>
      <w:r w:rsidR="00D772B2" w:rsidRPr="005D1D55">
        <w:rPr>
          <w:rFonts w:ascii="宋体" w:hAnsi="宋体" w:hint="eastAsia"/>
          <w:sz w:val="24"/>
        </w:rPr>
        <w:instrText>REF _Ref469187087 \r \h</w:instrText>
      </w:r>
      <w:r w:rsidR="00D772B2" w:rsidRPr="005D1D55">
        <w:rPr>
          <w:rFonts w:ascii="宋体" w:hAnsi="宋体"/>
          <w:sz w:val="24"/>
        </w:rPr>
        <w:instrText xml:space="preserve"> </w:instrText>
      </w:r>
      <w:r w:rsidR="005D1D55">
        <w:rPr>
          <w:rFonts w:ascii="宋体" w:hAnsi="宋体"/>
          <w:sz w:val="24"/>
        </w:rPr>
        <w:instrText xml:space="preserve"> \* MERGEFORMAT </w:instrText>
      </w:r>
      <w:r w:rsidR="00D772B2" w:rsidRPr="005D1D55">
        <w:rPr>
          <w:rFonts w:ascii="宋体" w:hAnsi="宋体"/>
          <w:sz w:val="24"/>
        </w:rPr>
      </w:r>
      <w:r w:rsidR="00D772B2" w:rsidRPr="005D1D55">
        <w:rPr>
          <w:rFonts w:ascii="宋体" w:hAnsi="宋体"/>
          <w:sz w:val="24"/>
        </w:rPr>
        <w:fldChar w:fldCharType="separate"/>
      </w:r>
      <w:r w:rsidR="00D772B2" w:rsidRPr="005D1D55">
        <w:rPr>
          <w:rFonts w:ascii="宋体" w:hAnsi="宋体"/>
          <w:sz w:val="24"/>
        </w:rPr>
        <w:t>[16]</w:t>
      </w:r>
      <w:r w:rsidR="00D772B2" w:rsidRPr="005D1D55">
        <w:rPr>
          <w:rFonts w:ascii="宋体" w:hAnsi="宋体"/>
          <w:sz w:val="24"/>
        </w:rPr>
        <w:fldChar w:fldCharType="end"/>
      </w:r>
      <w:r w:rsidR="00A755AA" w:rsidRPr="005D1D55">
        <w:rPr>
          <w:rFonts w:ascii="宋体" w:hAnsi="宋体" w:hint="eastAsia"/>
          <w:sz w:val="24"/>
        </w:rPr>
        <w:t>。</w:t>
      </w:r>
      <w:r w:rsidR="008A43AE" w:rsidRPr="005D1D55">
        <w:rPr>
          <w:rFonts w:ascii="宋体" w:hAnsi="宋体" w:hint="eastAsia"/>
          <w:sz w:val="24"/>
        </w:rPr>
        <w:t>在此之后GBDT与LR融合的方法开始引起了业界关注。</w:t>
      </w:r>
    </w:p>
    <w:p w:rsidR="009657C9" w:rsidRPr="005D1D55" w:rsidRDefault="00FD2537" w:rsidP="005D1D55">
      <w:pPr>
        <w:spacing w:line="400" w:lineRule="exact"/>
        <w:ind w:firstLineChars="177" w:firstLine="425"/>
        <w:rPr>
          <w:rFonts w:ascii="宋体" w:hAnsi="宋体"/>
          <w:sz w:val="24"/>
        </w:rPr>
      </w:pPr>
      <w:r w:rsidRPr="005D1D55">
        <w:rPr>
          <w:rFonts w:ascii="宋体" w:hAnsi="宋体" w:hint="eastAsia"/>
          <w:sz w:val="24"/>
        </w:rPr>
        <w:t>本文在结构化特征的基础之上，</w:t>
      </w:r>
      <w:r w:rsidR="000133CA" w:rsidRPr="005D1D55">
        <w:rPr>
          <w:rFonts w:ascii="宋体" w:hAnsi="宋体" w:hint="eastAsia"/>
          <w:sz w:val="24"/>
        </w:rPr>
        <w:t>利用用户的</w:t>
      </w:r>
      <w:proofErr w:type="gramStart"/>
      <w:r w:rsidR="000133CA" w:rsidRPr="005D1D55">
        <w:rPr>
          <w:rFonts w:ascii="宋体" w:hAnsi="宋体" w:hint="eastAsia"/>
          <w:sz w:val="24"/>
        </w:rPr>
        <w:t>微博行为</w:t>
      </w:r>
      <w:proofErr w:type="gramEnd"/>
      <w:r w:rsidR="000133CA" w:rsidRPr="005D1D55">
        <w:rPr>
          <w:rFonts w:ascii="宋体" w:hAnsi="宋体" w:hint="eastAsia"/>
          <w:sz w:val="24"/>
        </w:rPr>
        <w:t>记录(包括发表、转发、</w:t>
      </w:r>
      <w:proofErr w:type="gramStart"/>
      <w:r w:rsidR="000133CA" w:rsidRPr="005D1D55">
        <w:rPr>
          <w:rFonts w:ascii="宋体" w:hAnsi="宋体" w:hint="eastAsia"/>
          <w:sz w:val="24"/>
        </w:rPr>
        <w:t>点赞等</w:t>
      </w:r>
      <w:proofErr w:type="gramEnd"/>
      <w:r w:rsidR="000133CA" w:rsidRPr="005D1D55">
        <w:rPr>
          <w:rFonts w:ascii="宋体" w:hAnsi="宋体" w:hint="eastAsia"/>
          <w:sz w:val="24"/>
        </w:rPr>
        <w:t>行为)，使用GBDT方法在用户有</w:t>
      </w:r>
      <w:proofErr w:type="gramStart"/>
      <w:r w:rsidR="000133CA" w:rsidRPr="005D1D55">
        <w:rPr>
          <w:rFonts w:ascii="宋体" w:hAnsi="宋体" w:hint="eastAsia"/>
          <w:sz w:val="24"/>
        </w:rPr>
        <w:t>过行为的微博文章里提取非</w:t>
      </w:r>
      <w:proofErr w:type="gramEnd"/>
      <w:r w:rsidR="000133CA" w:rsidRPr="005D1D55">
        <w:rPr>
          <w:rFonts w:ascii="宋体" w:hAnsi="宋体" w:hint="eastAsia"/>
          <w:sz w:val="24"/>
        </w:rPr>
        <w:t>结构化特征，与结构化特征一起作为LR模型的训练数据训练出线上模型。实验证明，用了此方法后CTR预估准确率较之前只使用结构化特征有了明显的提升。</w:t>
      </w:r>
      <w:r w:rsidR="00D4260E" w:rsidRPr="005D1D55">
        <w:rPr>
          <w:rFonts w:ascii="宋体" w:hAnsi="宋体" w:hint="eastAsia"/>
          <w:sz w:val="24"/>
        </w:rPr>
        <w:t>此外，本文还详细介绍了基于此种方法的分布式在线实时广告点击率预测系统的设计和实现。</w:t>
      </w:r>
    </w:p>
    <w:p w:rsidR="009657C9" w:rsidRPr="003E29D0" w:rsidRDefault="003E29D0" w:rsidP="003E29D0">
      <w:pPr>
        <w:pStyle w:val="2"/>
        <w:spacing w:before="480" w:after="120" w:line="400" w:lineRule="exact"/>
        <w:rPr>
          <w:rFonts w:ascii="Times New Roman" w:eastAsia="黑体" w:hAnsi="Times New Roman"/>
          <w:b w:val="0"/>
          <w:sz w:val="28"/>
          <w:szCs w:val="28"/>
        </w:rPr>
      </w:pPr>
      <w:bookmarkStart w:id="10" w:name="_Toc469873034"/>
      <w:r w:rsidRPr="003E29D0">
        <w:rPr>
          <w:rFonts w:ascii="Times New Roman" w:eastAsia="黑体" w:hAnsi="Times New Roman" w:hint="eastAsia"/>
          <w:b w:val="0"/>
          <w:sz w:val="28"/>
          <w:szCs w:val="28"/>
        </w:rPr>
        <w:t xml:space="preserve">1.4 </w:t>
      </w:r>
      <w:r w:rsidRPr="003E29D0">
        <w:rPr>
          <w:rFonts w:ascii="Times New Roman" w:eastAsia="黑体" w:hAnsi="Times New Roman" w:hint="eastAsia"/>
          <w:b w:val="0"/>
          <w:sz w:val="28"/>
          <w:szCs w:val="28"/>
        </w:rPr>
        <w:t>本文内容组织结构</w:t>
      </w:r>
      <w:bookmarkEnd w:id="10"/>
    </w:p>
    <w:p w:rsidR="009657C9" w:rsidRPr="005D1D55" w:rsidRDefault="002B0F38" w:rsidP="005D1D55">
      <w:pPr>
        <w:spacing w:line="400" w:lineRule="exact"/>
        <w:ind w:firstLineChars="177" w:firstLine="425"/>
        <w:rPr>
          <w:rFonts w:ascii="宋体" w:hAnsi="宋体"/>
          <w:sz w:val="24"/>
        </w:rPr>
      </w:pPr>
      <w:r w:rsidRPr="005D1D55">
        <w:rPr>
          <w:rFonts w:ascii="宋体" w:hAnsi="宋体" w:hint="eastAsia"/>
          <w:sz w:val="24"/>
        </w:rPr>
        <w:t>第一章：绪论，介绍了广告点击率预测背景、发展现状和本文的主要工作，最后总结文章的组织结构。</w:t>
      </w:r>
    </w:p>
    <w:p w:rsidR="00434A6D" w:rsidRPr="005D1D55" w:rsidRDefault="00434A6D" w:rsidP="005D1D55">
      <w:pPr>
        <w:spacing w:line="400" w:lineRule="exact"/>
        <w:ind w:firstLineChars="177" w:firstLine="425"/>
        <w:rPr>
          <w:rFonts w:ascii="宋体" w:hAnsi="宋体"/>
          <w:sz w:val="24"/>
        </w:rPr>
      </w:pPr>
      <w:r w:rsidRPr="005D1D55">
        <w:rPr>
          <w:rFonts w:ascii="宋体" w:hAnsi="宋体" w:hint="eastAsia"/>
          <w:sz w:val="24"/>
        </w:rPr>
        <w:t>第二章：相关技术，</w:t>
      </w:r>
    </w:p>
    <w:p w:rsidR="009657C9" w:rsidRPr="005D1D55" w:rsidRDefault="009657C9" w:rsidP="005D1D55">
      <w:pPr>
        <w:spacing w:line="400" w:lineRule="exact"/>
        <w:ind w:firstLineChars="177" w:firstLine="425"/>
        <w:rPr>
          <w:rFonts w:ascii="宋体" w:hAnsi="宋体"/>
          <w:sz w:val="24"/>
        </w:rPr>
      </w:pPr>
    </w:p>
    <w:p w:rsidR="009657C9" w:rsidRPr="005D1D55" w:rsidRDefault="009657C9" w:rsidP="005D1D55">
      <w:pPr>
        <w:spacing w:line="400" w:lineRule="exact"/>
        <w:ind w:firstLineChars="177" w:firstLine="425"/>
        <w:rPr>
          <w:rFonts w:ascii="宋体" w:hAnsi="宋体"/>
          <w:sz w:val="24"/>
        </w:rPr>
      </w:pPr>
    </w:p>
    <w:p w:rsidR="0091537A" w:rsidRDefault="0091537A">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11" w:name="_Toc469873035"/>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6C0A80">
        <w:rPr>
          <w:rFonts w:ascii="黑体" w:eastAsia="黑体" w:hAnsi="黑体" w:hint="eastAsia"/>
          <w:b w:val="0"/>
          <w:sz w:val="32"/>
          <w:szCs w:val="32"/>
        </w:rPr>
        <w:t>相关技术</w:t>
      </w:r>
      <w:bookmarkEnd w:id="11"/>
    </w:p>
    <w:p w:rsidR="00E6325C" w:rsidRPr="006E78C3" w:rsidRDefault="00FA162C" w:rsidP="00BB5371">
      <w:pPr>
        <w:pStyle w:val="2"/>
        <w:spacing w:before="480" w:after="120" w:line="400" w:lineRule="exact"/>
        <w:rPr>
          <w:rFonts w:ascii="黑体" w:eastAsia="黑体" w:hAnsi="黑体"/>
          <w:b w:val="0"/>
          <w:sz w:val="28"/>
          <w:szCs w:val="28"/>
        </w:rPr>
      </w:pPr>
      <w:bookmarkStart w:id="12" w:name="_Toc469873036"/>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006C0A80">
        <w:rPr>
          <w:rFonts w:ascii="黑体" w:eastAsia="黑体" w:hAnsi="黑体" w:hint="eastAsia"/>
          <w:b w:val="0"/>
          <w:sz w:val="28"/>
          <w:szCs w:val="28"/>
        </w:rPr>
        <w:t>逻辑回归模型</w:t>
      </w:r>
      <w:bookmarkEnd w:id="12"/>
    </w:p>
    <w:p w:rsidR="00E6325C" w:rsidRDefault="003172B0" w:rsidP="005D1D55">
      <w:pPr>
        <w:spacing w:line="400" w:lineRule="exact"/>
        <w:ind w:firstLineChars="177" w:firstLine="425"/>
        <w:rPr>
          <w:rFonts w:ascii="宋体" w:hAnsi="宋体"/>
          <w:sz w:val="24"/>
        </w:rPr>
      </w:pPr>
      <w:r>
        <w:rPr>
          <w:rFonts w:ascii="宋体" w:hAnsi="宋体" w:hint="eastAsia"/>
          <w:noProof/>
          <w:sz w:val="24"/>
        </w:rPr>
        <w:drawing>
          <wp:anchor distT="0" distB="0" distL="114300" distR="114300" simplePos="0" relativeHeight="251662336" behindDoc="0" locked="0" layoutInCell="1" allowOverlap="1" wp14:anchorId="044F3982" wp14:editId="6E5DD4A4">
            <wp:simplePos x="0" y="0"/>
            <wp:positionH relativeFrom="margin">
              <wp:align>center</wp:align>
            </wp:positionH>
            <wp:positionV relativeFrom="paragraph">
              <wp:posOffset>848145</wp:posOffset>
            </wp:positionV>
            <wp:extent cx="3814445" cy="276415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_pass_logistic_curve.jpeg"/>
                    <pic:cNvPicPr/>
                  </pic:nvPicPr>
                  <pic:blipFill>
                    <a:blip r:embed="rId18">
                      <a:extLst>
                        <a:ext uri="{28A0092B-C50C-407E-A947-70E740481C1C}">
                          <a14:useLocalDpi xmlns:a14="http://schemas.microsoft.com/office/drawing/2010/main" val="0"/>
                        </a:ext>
                      </a:extLst>
                    </a:blip>
                    <a:stretch>
                      <a:fillRect/>
                    </a:stretch>
                  </pic:blipFill>
                  <pic:spPr>
                    <a:xfrm>
                      <a:off x="0" y="0"/>
                      <a:ext cx="3814445" cy="2764155"/>
                    </a:xfrm>
                    <a:prstGeom prst="rect">
                      <a:avLst/>
                    </a:prstGeom>
                  </pic:spPr>
                </pic:pic>
              </a:graphicData>
            </a:graphic>
            <wp14:sizeRelH relativeFrom="page">
              <wp14:pctWidth>0</wp14:pctWidth>
            </wp14:sizeRelH>
            <wp14:sizeRelV relativeFrom="page">
              <wp14:pctHeight>0</wp14:pctHeight>
            </wp14:sizeRelV>
          </wp:anchor>
        </w:drawing>
      </w:r>
      <w:r w:rsidR="003411D7" w:rsidRPr="005D1D55">
        <w:rPr>
          <w:rFonts w:ascii="宋体" w:hAnsi="宋体" w:hint="eastAsia"/>
          <w:sz w:val="24"/>
        </w:rPr>
        <w:t>逻辑回归(</w:t>
      </w:r>
      <w:r w:rsidR="003411D7" w:rsidRPr="005D1D55">
        <w:rPr>
          <w:rFonts w:ascii="宋体" w:hAnsi="宋体"/>
          <w:sz w:val="24"/>
        </w:rPr>
        <w:t>Logistic Regression</w:t>
      </w:r>
      <w:r w:rsidR="003411D7" w:rsidRPr="005D1D55">
        <w:rPr>
          <w:rFonts w:ascii="宋体" w:hAnsi="宋体" w:hint="eastAsia"/>
          <w:sz w:val="24"/>
        </w:rPr>
        <w:t>)模型，</w:t>
      </w:r>
      <w:r w:rsidR="00755CE8" w:rsidRPr="005D1D55">
        <w:rPr>
          <w:rFonts w:ascii="宋体" w:hAnsi="宋体" w:hint="eastAsia"/>
          <w:sz w:val="24"/>
        </w:rPr>
        <w:t>是机器学习中的一种分类模型，由于算法的简单和高效，在社会学、生物统计学、临床、数量心理学、计量经济学、市场营销等领域得到广泛的应用。</w:t>
      </w:r>
    </w:p>
    <w:p w:rsidR="006A6893" w:rsidRPr="005D1D55" w:rsidRDefault="00551478" w:rsidP="005D1D55">
      <w:pPr>
        <w:spacing w:line="400" w:lineRule="exact"/>
        <w:ind w:firstLineChars="177" w:firstLine="425"/>
        <w:rPr>
          <w:rFonts w:ascii="宋体" w:hAnsi="宋体"/>
          <w:sz w:val="24"/>
        </w:rPr>
      </w:pPr>
      <w:r w:rsidRPr="005D1D55">
        <w:rPr>
          <w:rFonts w:ascii="宋体" w:hAnsi="宋体" w:hint="eastAsia"/>
          <w:sz w:val="24"/>
        </w:rPr>
        <w:t>逻辑回归算法最早由统计学家</w:t>
      </w:r>
      <w:r w:rsidRPr="005D1D55">
        <w:rPr>
          <w:rFonts w:ascii="宋体" w:hAnsi="宋体"/>
          <w:sz w:val="24"/>
        </w:rPr>
        <w:t>David Cox</w:t>
      </w:r>
      <w:r w:rsidRPr="005D1D55">
        <w:rPr>
          <w:rFonts w:ascii="宋体" w:hAnsi="宋体" w:hint="eastAsia"/>
          <w:sz w:val="24"/>
        </w:rPr>
        <w:t>提出</w:t>
      </w:r>
      <w:r w:rsidR="006E3EC4" w:rsidRPr="005D1D55">
        <w:rPr>
          <w:rFonts w:ascii="宋体" w:hAnsi="宋体"/>
          <w:sz w:val="24"/>
        </w:rPr>
        <w:fldChar w:fldCharType="begin"/>
      </w:r>
      <w:r w:rsidR="006E3EC4" w:rsidRPr="005D1D55">
        <w:rPr>
          <w:rFonts w:ascii="宋体" w:hAnsi="宋体"/>
          <w:sz w:val="24"/>
        </w:rPr>
        <w:instrText xml:space="preserve"> </w:instrText>
      </w:r>
      <w:r w:rsidR="006E3EC4" w:rsidRPr="005D1D55">
        <w:rPr>
          <w:rFonts w:ascii="宋体" w:hAnsi="宋体" w:hint="eastAsia"/>
          <w:sz w:val="24"/>
        </w:rPr>
        <w:instrText>REF _Ref469266672 \r \h</w:instrText>
      </w:r>
      <w:r w:rsidR="006E3EC4" w:rsidRPr="005D1D55">
        <w:rPr>
          <w:rFonts w:ascii="宋体" w:hAnsi="宋体"/>
          <w:sz w:val="24"/>
        </w:rPr>
        <w:instrText xml:space="preserve">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[17]</w:t>
      </w:r>
      <w:r w:rsidR="006E3EC4" w:rsidRPr="005D1D55">
        <w:rPr>
          <w:rFonts w:ascii="宋体" w:hAnsi="宋体"/>
          <w:sz w:val="24"/>
        </w:rPr>
        <w:fldChar w:fldCharType="end"/>
      </w:r>
      <w:r w:rsidR="006E3EC4" w:rsidRPr="005D1D55">
        <w:rPr>
          <w:rFonts w:ascii="宋体" w:hAnsi="宋体"/>
          <w:sz w:val="24"/>
        </w:rPr>
        <w:fldChar w:fldCharType="begin"/>
      </w:r>
      <w:r w:rsidR="006E3EC4" w:rsidRPr="005D1D55">
        <w:rPr>
          <w:rFonts w:ascii="宋体" w:hAnsi="宋体"/>
          <w:sz w:val="24"/>
        </w:rPr>
        <w:instrText xml:space="preserve"> REF _Ref469266673 \r \h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[18]</w:t>
      </w:r>
      <w:r w:rsidR="006E3EC4" w:rsidRPr="005D1D55">
        <w:rPr>
          <w:rFonts w:ascii="宋体" w:hAnsi="宋体"/>
          <w:sz w:val="24"/>
        </w:rPr>
        <w:fldChar w:fldCharType="end"/>
      </w:r>
      <w:r w:rsidRPr="005D1D55">
        <w:rPr>
          <w:rFonts w:ascii="宋体" w:hAnsi="宋体" w:hint="eastAsia"/>
          <w:sz w:val="24"/>
        </w:rPr>
        <w:t>，</w:t>
      </w:r>
      <w:r w:rsidR="00EF5D57" w:rsidRPr="005D1D55">
        <w:rPr>
          <w:rFonts w:ascii="宋体" w:hAnsi="宋体" w:hint="eastAsia"/>
          <w:sz w:val="24"/>
        </w:rPr>
        <w:t>逻辑回归有二分类、多分类和顺序分类</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_Ref469432513 \r \h</w:instrText>
      </w:r>
      <w:r w:rsidR="00037117" w:rsidRPr="005D1D55">
        <w:rPr>
          <w:rFonts w:ascii="宋体" w:hAnsi="宋体"/>
          <w:sz w:val="24"/>
        </w:rPr>
        <w:instrText xml:space="preserve"> </w:instrText>
      </w:r>
      <w:r w:rsidR="005D1D55">
        <w:rPr>
          <w:rFonts w:ascii="宋体" w:hAnsi="宋体"/>
          <w:sz w:val="24"/>
        </w:rPr>
        <w:instrText xml:space="preserve"> \* MERGEFORMAT </w:instrText>
      </w:r>
      <w:r w:rsidR="00037117" w:rsidRPr="005D1D55">
        <w:rPr>
          <w:rFonts w:ascii="宋体" w:hAnsi="宋体"/>
          <w:sz w:val="24"/>
        </w:rPr>
      </w:r>
      <w:r w:rsidR="00037117" w:rsidRPr="005D1D55">
        <w:rPr>
          <w:rFonts w:ascii="宋体" w:hAnsi="宋体"/>
          <w:sz w:val="24"/>
        </w:rPr>
        <w:fldChar w:fldCharType="separate"/>
      </w:r>
      <w:r w:rsidR="00037117" w:rsidRPr="005D1D55">
        <w:rPr>
          <w:rFonts w:ascii="宋体" w:hAnsi="宋体"/>
          <w:sz w:val="24"/>
        </w:rPr>
        <w:t xml:space="preserve">[19] </w:t>
      </w:r>
      <w:r w:rsidR="00037117" w:rsidRPr="005D1D55">
        <w:rPr>
          <w:rFonts w:ascii="宋体" w:hAnsi="宋体"/>
          <w:sz w:val="24"/>
        </w:rPr>
        <w:fldChar w:fldCharType="end"/>
      </w:r>
      <w:r w:rsidR="00EF5D57" w:rsidRPr="005D1D55">
        <w:rPr>
          <w:rFonts w:ascii="宋体" w:hAnsi="宋体" w:hint="eastAsia"/>
          <w:sz w:val="24"/>
        </w:rPr>
        <w:t>。二分类模型是应用最多的模型，其最终输出结果值只有两种，如“生”或“死”，“胜利”或“失败”，在本文的应用场景里就是用户“点击”或“未点击”广告</w:t>
      </w:r>
      <w:r w:rsidR="00CD4A8B" w:rsidRPr="005D1D55">
        <w:rPr>
          <w:rFonts w:ascii="宋体" w:hAnsi="宋体" w:hint="eastAsia"/>
          <w:sz w:val="24"/>
        </w:rPr>
        <w:t>，通常这两种结果值用“0”和“1”来表示</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_Ref469432529 \r \h</w:instrText>
      </w:r>
      <w:r w:rsidR="00037117" w:rsidRPr="005D1D55">
        <w:rPr>
          <w:rFonts w:ascii="宋体" w:hAnsi="宋体"/>
          <w:sz w:val="24"/>
        </w:rPr>
        <w:instrText xml:space="preserve"> </w:instrText>
      </w:r>
      <w:r w:rsidR="005D1D55">
        <w:rPr>
          <w:rFonts w:ascii="宋体" w:hAnsi="宋体"/>
          <w:sz w:val="24"/>
        </w:rPr>
        <w:instrText xml:space="preserve"> \* MERGEFORMAT </w:instrText>
      </w:r>
      <w:r w:rsidR="00037117" w:rsidRPr="005D1D55">
        <w:rPr>
          <w:rFonts w:ascii="宋体" w:hAnsi="宋体"/>
          <w:sz w:val="24"/>
        </w:rPr>
      </w:r>
      <w:r w:rsidR="00037117" w:rsidRPr="005D1D55">
        <w:rPr>
          <w:rFonts w:ascii="宋体" w:hAnsi="宋体"/>
          <w:sz w:val="24"/>
        </w:rPr>
        <w:fldChar w:fldCharType="separate"/>
      </w:r>
      <w:r w:rsidR="00037117" w:rsidRPr="005D1D55">
        <w:rPr>
          <w:rFonts w:ascii="宋体" w:hAnsi="宋体"/>
          <w:sz w:val="24"/>
        </w:rPr>
        <w:t xml:space="preserve">[20] </w:t>
      </w:r>
      <w:r w:rsidR="00037117" w:rsidRPr="005D1D55">
        <w:rPr>
          <w:rFonts w:ascii="宋体" w:hAnsi="宋体"/>
          <w:sz w:val="24"/>
        </w:rPr>
        <w:fldChar w:fldCharType="end"/>
      </w:r>
      <w:r w:rsidR="00CD4A8B" w:rsidRPr="005D1D55">
        <w:rPr>
          <w:rFonts w:ascii="宋体" w:hAnsi="宋体" w:hint="eastAsia"/>
          <w:sz w:val="24"/>
        </w:rPr>
        <w:t>，本文中“0”表示未点击，“1”表示点击。</w:t>
      </w:r>
      <w:r w:rsidR="005943AD" w:rsidRPr="005D1D55">
        <w:rPr>
          <w:rFonts w:ascii="宋体" w:hAnsi="宋体" w:hint="eastAsia"/>
          <w:sz w:val="24"/>
        </w:rPr>
        <w:t>逻辑回归被用作预测基于相互独立变量基础上某一事件发生的几率，</w:t>
      </w:r>
    </w:p>
    <w:p w:rsidR="003172B0" w:rsidRPr="005D1D55" w:rsidRDefault="003436E2" w:rsidP="003172B0">
      <w:pPr>
        <w:spacing w:line="400" w:lineRule="exact"/>
        <w:ind w:firstLineChars="177" w:firstLine="425"/>
        <w:rPr>
          <w:rFonts w:ascii="宋体" w:hAnsi="宋体"/>
          <w:sz w:val="24"/>
        </w:rPr>
      </w:pPr>
      <w:r w:rsidRPr="005D1D55">
        <w:rPr>
          <w:rFonts w:ascii="宋体" w:hAnsi="宋体" w:hint="eastAsia"/>
          <w:sz w:val="24"/>
        </w:rPr>
        <w:t>和其他的回归分析方法类似，逻辑回归使用一个或多个预测变量，这些变量可以是连续的也可以是离散的。和一般线性回归不同的是，逻辑回归是用来预测相互依赖的</w:t>
      </w:r>
      <w:r w:rsidR="00C47785" w:rsidRPr="005D1D55">
        <w:rPr>
          <w:rFonts w:ascii="宋体" w:hAnsi="宋体" w:hint="eastAsia"/>
          <w:sz w:val="24"/>
        </w:rPr>
        <w:t>二项</w:t>
      </w:r>
      <w:r w:rsidRPr="005D1D55">
        <w:rPr>
          <w:rFonts w:ascii="宋体" w:hAnsi="宋体" w:hint="eastAsia"/>
          <w:sz w:val="24"/>
        </w:rPr>
        <w:t>变量</w:t>
      </w:r>
      <w:r w:rsidR="00C47785" w:rsidRPr="005D1D55">
        <w:rPr>
          <w:rFonts w:ascii="宋体" w:hAnsi="宋体" w:hint="eastAsia"/>
          <w:sz w:val="24"/>
        </w:rPr>
        <w:t>而非连续值结果。而这违反了线性回归的假设前提，尤其是残差不服从正态分布。此外，线性回归可能对相互依赖的二项分布的变量做出无意义的预测。因此需要一种方法将二项分布值转换为连续实数值。</w:t>
      </w:r>
      <w:r w:rsidR="00C95838" w:rsidRPr="005D1D55">
        <w:rPr>
          <w:rFonts w:ascii="宋体" w:hAnsi="宋体" w:hint="eastAsia"/>
          <w:sz w:val="24"/>
        </w:rPr>
        <w:t>要做逻辑回归首先用相互独立的变量表示不同等级事件发生的几率，然后计算出这些几率所占比率，然后再对这些计算出来的几率取对数，这一步称作对数变换</w:t>
      </w:r>
      <w:r w:rsidR="00BC44AD" w:rsidRPr="005D1D55">
        <w:rPr>
          <w:rFonts w:ascii="宋体" w:hAnsi="宋体" w:hint="eastAsia"/>
          <w:sz w:val="24"/>
        </w:rPr>
        <w:t>，被看作是逻辑回归的连接函数。</w:t>
      </w:r>
    </w:p>
    <w:p w:rsidR="00C75769" w:rsidRPr="005D1D55" w:rsidRDefault="00C75769" w:rsidP="005D1D55">
      <w:pPr>
        <w:spacing w:line="400" w:lineRule="exact"/>
        <w:ind w:firstLineChars="177" w:firstLine="425"/>
        <w:rPr>
          <w:rFonts w:ascii="宋体" w:hAnsi="宋体"/>
          <w:sz w:val="24"/>
        </w:rPr>
      </w:pPr>
      <w:r w:rsidRPr="005D1D55">
        <w:rPr>
          <w:rFonts w:ascii="宋体" w:hAnsi="宋体" w:hint="eastAsia"/>
          <w:sz w:val="24"/>
        </w:rPr>
        <w:t>对数函数的结果被用作线性回归分析预测，预测的结果通过自然对数的反函数（指数函数）转换为事件发生几率。因此，尽管观察到的逻辑回归预测结果是0-</w:t>
      </w:r>
      <w:r w:rsidRPr="005D1D55">
        <w:rPr>
          <w:rFonts w:ascii="宋体" w:hAnsi="宋体"/>
          <w:sz w:val="24"/>
        </w:rPr>
        <w:t>1</w:t>
      </w:r>
      <w:r w:rsidRPr="005D1D55">
        <w:rPr>
          <w:rFonts w:ascii="宋体" w:hAnsi="宋体" w:hint="eastAsia"/>
          <w:sz w:val="24"/>
        </w:rPr>
        <w:t>值，但逻辑回归实在预测一个连续值得概率。在有些应用场合中，这个连续的概率值就是最终</w:t>
      </w:r>
      <w:r w:rsidR="003172B0">
        <w:rPr>
          <w:rFonts w:ascii="宋体" w:hAnsi="宋体" w:hint="eastAsia"/>
          <w:noProof/>
          <w:sz w:val="24"/>
        </w:rPr>
        <w:lastRenderedPageBreak/>
        <w:drawing>
          <wp:anchor distT="0" distB="0" distL="114300" distR="114300" simplePos="0" relativeHeight="251663360" behindDoc="0" locked="0" layoutInCell="1" allowOverlap="1" wp14:anchorId="79C20090" wp14:editId="229C998A">
            <wp:simplePos x="0" y="0"/>
            <wp:positionH relativeFrom="margin">
              <wp:align>center</wp:align>
            </wp:positionH>
            <wp:positionV relativeFrom="paragraph">
              <wp:posOffset>80314</wp:posOffset>
            </wp:positionV>
            <wp:extent cx="3681095" cy="243268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_regression.png"/>
                    <pic:cNvPicPr/>
                  </pic:nvPicPr>
                  <pic:blipFill>
                    <a:blip r:embed="rId19">
                      <a:extLst>
                        <a:ext uri="{28A0092B-C50C-407E-A947-70E740481C1C}">
                          <a14:useLocalDpi xmlns:a14="http://schemas.microsoft.com/office/drawing/2010/main" val="0"/>
                        </a:ext>
                      </a:extLst>
                    </a:blip>
                    <a:stretch>
                      <a:fillRect/>
                    </a:stretch>
                  </pic:blipFill>
                  <pic:spPr>
                    <a:xfrm>
                      <a:off x="0" y="0"/>
                      <a:ext cx="3681095" cy="2432685"/>
                    </a:xfrm>
                    <a:prstGeom prst="rect">
                      <a:avLst/>
                    </a:prstGeom>
                  </pic:spPr>
                </pic:pic>
              </a:graphicData>
            </a:graphic>
            <wp14:sizeRelH relativeFrom="page">
              <wp14:pctWidth>0</wp14:pctWidth>
            </wp14:sizeRelH>
            <wp14:sizeRelV relativeFrom="page">
              <wp14:pctHeight>0</wp14:pctHeight>
            </wp14:sizeRelV>
          </wp:anchor>
        </w:drawing>
      </w:r>
      <w:r w:rsidRPr="005D1D55">
        <w:rPr>
          <w:rFonts w:ascii="宋体" w:hAnsi="宋体" w:hint="eastAsia"/>
          <w:sz w:val="24"/>
        </w:rPr>
        <w:t>所需；在其他应用场景则需要一个或是或非的布尔值，通过定义一个阈值将连续值转换为离散的布尔值。</w:t>
      </w:r>
    </w:p>
    <w:p w:rsidR="006A6893" w:rsidRPr="005D1D55" w:rsidRDefault="008C0650" w:rsidP="005D1D55">
      <w:pPr>
        <w:spacing w:line="400" w:lineRule="exact"/>
        <w:ind w:firstLineChars="177" w:firstLine="425"/>
        <w:rPr>
          <w:rFonts w:ascii="宋体" w:hAnsi="宋体"/>
          <w:sz w:val="24"/>
        </w:rPr>
      </w:pPr>
      <w:r w:rsidRPr="005D1D55">
        <w:rPr>
          <w:rFonts w:ascii="宋体" w:hAnsi="宋体"/>
          <w:noProof/>
          <w:sz w:val="24"/>
        </w:rPr>
        <w:drawing>
          <wp:anchor distT="0" distB="0" distL="114300" distR="114300" simplePos="0" relativeHeight="251660288" behindDoc="0" locked="0" layoutInCell="1" allowOverlap="1" wp14:anchorId="405285F2" wp14:editId="38E96B62">
            <wp:simplePos x="0" y="0"/>
            <wp:positionH relativeFrom="margin">
              <wp:posOffset>1769110</wp:posOffset>
            </wp:positionH>
            <wp:positionV relativeFrom="paragraph">
              <wp:posOffset>284480</wp:posOffset>
            </wp:positionV>
            <wp:extent cx="1968500" cy="4254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68500" cy="425450"/>
                    </a:xfrm>
                    <a:prstGeom prst="rect">
                      <a:avLst/>
                    </a:prstGeom>
                  </pic:spPr>
                </pic:pic>
              </a:graphicData>
            </a:graphic>
            <wp14:sizeRelH relativeFrom="page">
              <wp14:pctWidth>0</wp14:pctWidth>
            </wp14:sizeRelH>
            <wp14:sizeRelV relativeFrom="page">
              <wp14:pctHeight>0</wp14:pctHeight>
            </wp14:sizeRelV>
          </wp:anchor>
        </w:drawing>
      </w:r>
      <w:r w:rsidRPr="005D1D55">
        <w:rPr>
          <w:rFonts w:ascii="宋体" w:hAnsi="宋体" w:hint="eastAsia"/>
          <w:sz w:val="24"/>
        </w:rPr>
        <w:t>逻辑回归可被</w:t>
      </w:r>
      <w:r w:rsidR="00B66955" w:rsidRPr="005D1D55">
        <w:rPr>
          <w:rFonts w:ascii="宋体" w:hAnsi="宋体" w:hint="eastAsia"/>
          <w:sz w:val="24"/>
        </w:rPr>
        <w:t>看作</w:t>
      </w:r>
      <w:r w:rsidRPr="005D1D55">
        <w:rPr>
          <w:rFonts w:ascii="宋体" w:hAnsi="宋体" w:hint="eastAsia"/>
          <w:sz w:val="24"/>
        </w:rPr>
        <w:t>是寻找一组最有的β参数以满足：</w:t>
      </w:r>
      <w:r w:rsidRPr="005D1D55">
        <w:rPr>
          <w:rFonts w:ascii="宋体" w:hAnsi="宋体"/>
          <w:sz w:val="24"/>
        </w:rPr>
        <w:br/>
      </w:r>
      <w:r w:rsidRPr="005D1D55">
        <w:rPr>
          <w:rFonts w:ascii="宋体" w:hAnsi="宋体" w:hint="eastAsia"/>
          <w:sz w:val="24"/>
        </w:rPr>
        <w:t>这里ε是逻辑斯谛分布误差。这里定义了一个</w:t>
      </w:r>
      <w:proofErr w:type="gramStart"/>
      <w:r w:rsidRPr="005D1D55">
        <w:rPr>
          <w:rFonts w:ascii="宋体" w:hAnsi="宋体" w:hint="eastAsia"/>
          <w:sz w:val="24"/>
        </w:rPr>
        <w:t>隐</w:t>
      </w:r>
      <w:proofErr w:type="gramEnd"/>
      <w:r w:rsidRPr="005D1D55">
        <w:rPr>
          <w:rFonts w:ascii="宋体" w:hAnsi="宋体" w:hint="eastAsia"/>
          <w:sz w:val="24"/>
        </w:rPr>
        <w:t xml:space="preserve">变量 </w:t>
      </w:r>
      <m:oMath>
        <m:sSup>
          <m:sSupPr>
            <m:ctrlPr>
              <w:rPr>
                <w:rFonts w:ascii="Cambria Math" w:hAnsi="Cambria Math"/>
                <w:sz w:val="24"/>
              </w:rPr>
            </m:ctrlPr>
          </m:sSupPr>
          <m:e>
            <m:r>
              <w:rPr>
                <w:rFonts w:ascii="Cambria Math" w:hAnsi="Cambria Math"/>
                <w:sz w:val="24"/>
              </w:rPr>
              <m:t>y</m:t>
            </m:r>
          </m:e>
          <m:sup>
            <m:r>
              <m:rPr>
                <m:sty m:val="p"/>
              </m:rPr>
              <w:rPr>
                <w:rFonts w:ascii="Cambria Math" w:hAnsi="Cambria Math"/>
                <w:sz w:val="24"/>
              </w:rPr>
              <m:t>'</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1</m:t>
            </m:r>
          </m:sub>
        </m:sSub>
        <m:r>
          <w:rPr>
            <w:rFonts w:ascii="Cambria Math" w:hAnsi="Cambria Math"/>
            <w:sz w:val="24"/>
          </w:rPr>
          <m:t>x</m:t>
        </m:r>
        <m:r>
          <m:rPr>
            <m:sty m:val="p"/>
          </m:rPr>
          <w:rPr>
            <w:rFonts w:ascii="Cambria Math" w:hAnsi="Cambria Math"/>
            <w:sz w:val="24"/>
          </w:rPr>
          <m:t>+</m:t>
        </m:r>
        <m:r>
          <m:rPr>
            <m:sty m:val="p"/>
          </m:rPr>
          <w:rPr>
            <w:rFonts w:ascii="Cambria Math" w:hAnsi="Cambria Math" w:hint="eastAsia"/>
            <w:sz w:val="24"/>
          </w:rPr>
          <m:t>ε</m:t>
        </m:r>
      </m:oMath>
      <w:r w:rsidRPr="005D1D55">
        <w:rPr>
          <w:rFonts w:ascii="宋体" w:hAnsi="宋体" w:hint="eastAsia"/>
          <w:sz w:val="24"/>
        </w:rPr>
        <w:t>，</w:t>
      </w:r>
      <w:r w:rsidR="00B66955" w:rsidRPr="005D1D55">
        <w:rPr>
          <w:rFonts w:ascii="宋体" w:hAnsi="宋体" w:hint="eastAsia"/>
          <w:sz w:val="24"/>
        </w:rPr>
        <w:t>误差项ε未被测量，因此变量y</w:t>
      </w:r>
      <w:proofErr w:type="gramStart"/>
      <w:r w:rsidR="00B66955" w:rsidRPr="005D1D55">
        <w:rPr>
          <w:rFonts w:ascii="宋体" w:hAnsi="宋体"/>
          <w:sz w:val="24"/>
        </w:rPr>
        <w:t>’</w:t>
      </w:r>
      <w:proofErr w:type="gramEnd"/>
      <w:r w:rsidR="00B66955" w:rsidRPr="005D1D55">
        <w:rPr>
          <w:rFonts w:ascii="宋体" w:hAnsi="宋体" w:hint="eastAsia"/>
          <w:sz w:val="24"/>
        </w:rPr>
        <w:t>也是</w:t>
      </w:r>
      <w:proofErr w:type="gramStart"/>
      <w:r w:rsidR="00B66955" w:rsidRPr="005D1D55">
        <w:rPr>
          <w:rFonts w:ascii="宋体" w:hAnsi="宋体" w:hint="eastAsia"/>
          <w:sz w:val="24"/>
        </w:rPr>
        <w:t>不</w:t>
      </w:r>
      <w:proofErr w:type="gramEnd"/>
      <w:r w:rsidR="00B66955" w:rsidRPr="005D1D55">
        <w:rPr>
          <w:rFonts w:ascii="宋体" w:hAnsi="宋体" w:hint="eastAsia"/>
          <w:sz w:val="24"/>
        </w:rPr>
        <w:t>可估的，因此被称作</w:t>
      </w:r>
      <w:proofErr w:type="gramStart"/>
      <w:r w:rsidR="00B66955" w:rsidRPr="005D1D55">
        <w:rPr>
          <w:rFonts w:ascii="宋体" w:hAnsi="宋体" w:hint="eastAsia"/>
          <w:sz w:val="24"/>
        </w:rPr>
        <w:t>隐</w:t>
      </w:r>
      <w:proofErr w:type="gramEnd"/>
      <w:r w:rsidR="00B66955" w:rsidRPr="005D1D55">
        <w:rPr>
          <w:rFonts w:ascii="宋体" w:hAnsi="宋体" w:hint="eastAsia"/>
          <w:sz w:val="24"/>
        </w:rPr>
        <w:t>变量。与普通回归分析不同的是，β参数不可以直接用y和x的方程式表示，相反，需要用</w:t>
      </w:r>
      <w:r w:rsidR="00002B03" w:rsidRPr="005D1D55">
        <w:rPr>
          <w:rFonts w:ascii="宋体" w:hAnsi="宋体" w:hint="eastAsia"/>
          <w:sz w:val="24"/>
        </w:rPr>
        <w:t>反复</w:t>
      </w:r>
      <w:r w:rsidR="00B66955" w:rsidRPr="005D1D55">
        <w:rPr>
          <w:rFonts w:ascii="宋体" w:hAnsi="宋体" w:hint="eastAsia"/>
          <w:sz w:val="24"/>
        </w:rPr>
        <w:t>迭代过程寻找</w:t>
      </w:r>
      <w:r w:rsidR="00ED3F73" w:rsidRPr="005D1D55">
        <w:rPr>
          <w:rFonts w:ascii="宋体" w:hAnsi="宋体" w:hint="eastAsia"/>
          <w:sz w:val="24"/>
        </w:rPr>
        <w:t>这样一个表达式，这正是逻辑回归训练算法要做的工作。</w:t>
      </w:r>
    </w:p>
    <w:p w:rsidR="007974C9" w:rsidRPr="007974C9" w:rsidRDefault="007974C9" w:rsidP="007974C9">
      <w:pPr>
        <w:pStyle w:val="3"/>
        <w:spacing w:before="240" w:after="120" w:line="400" w:lineRule="exact"/>
        <w:rPr>
          <w:rFonts w:eastAsia="黑体"/>
          <w:b w:val="0"/>
          <w:sz w:val="26"/>
          <w:szCs w:val="26"/>
        </w:rPr>
      </w:pPr>
      <w:bookmarkStart w:id="13" w:name="_Toc469873037"/>
      <w:r w:rsidRPr="007974C9">
        <w:rPr>
          <w:rFonts w:eastAsia="黑体" w:hint="eastAsia"/>
          <w:b w:val="0"/>
          <w:sz w:val="26"/>
          <w:szCs w:val="26"/>
        </w:rPr>
        <w:t xml:space="preserve">2.1.1 </w:t>
      </w:r>
      <w:r w:rsidRPr="007974C9">
        <w:rPr>
          <w:rFonts w:eastAsia="黑体" w:hint="eastAsia"/>
          <w:b w:val="0"/>
          <w:sz w:val="26"/>
          <w:szCs w:val="26"/>
        </w:rPr>
        <w:t>逻辑函数</w:t>
      </w:r>
      <w:bookmarkEnd w:id="13"/>
    </w:p>
    <w:p w:rsidR="00E47BBB" w:rsidRPr="001677AB" w:rsidRDefault="007974C9" w:rsidP="00E47BBB">
      <w:pPr>
        <w:spacing w:line="240" w:lineRule="atLeast"/>
        <w:ind w:firstLineChars="177" w:firstLine="372"/>
        <w:rPr>
          <w:rFonts w:ascii="宋体" w:hAnsi="宋体"/>
          <w:sz w:val="24"/>
        </w:rPr>
      </w:pPr>
      <w:r>
        <w:tab/>
      </w:r>
      <w:r w:rsidRPr="005D1D55">
        <w:rPr>
          <w:rFonts w:ascii="宋体" w:hAnsi="宋体" w:hint="eastAsia"/>
          <w:sz w:val="24"/>
        </w:rPr>
        <w:t>逻辑函数是逻辑回归模型的重要组成部分，逻辑函数之所以有用是因为它的输入可以是任意实数，而输出总是在(</w:t>
      </w:r>
      <w:r w:rsidRPr="005D1D55">
        <w:rPr>
          <w:rFonts w:ascii="宋体" w:hAnsi="宋体"/>
          <w:sz w:val="24"/>
        </w:rPr>
        <w:t>0,1</w:t>
      </w:r>
      <w:r w:rsidRPr="005D1D55">
        <w:rPr>
          <w:rFonts w:ascii="宋体" w:hAnsi="宋体" w:hint="eastAsia"/>
          <w:sz w:val="24"/>
        </w:rPr>
        <w:t>)区间上，因此比较适合用来表示概率。逻辑函数定义如下：</w:t>
      </w:r>
      <w:r w:rsidR="005D1D55" w:rsidRPr="005D1D55">
        <w:rPr>
          <w:rFonts w:ascii="宋体" w:hAnsi="宋体"/>
          <w:sz w:val="24"/>
        </w:rPr>
        <w:br/>
      </w:r>
      <m:oMathPara>
        <m:oMath>
          <m:r>
            <m:rPr>
              <m:sty m:val="p"/>
            </m:rPr>
            <w:rPr>
              <w:rFonts w:ascii="Cambria Math" w:hAnsi="Cambria Math"/>
              <w:sz w:val="24"/>
            </w:rPr>
            <m:t>σ</m:t>
          </m:r>
          <m:d>
            <m:dPr>
              <m:ctrlPr>
                <w:rPr>
                  <w:rFonts w:ascii="Cambria Math" w:hAnsi="Cambria Math"/>
                  <w:sz w:val="24"/>
                </w:rPr>
              </m:ctrlPr>
            </m:dPr>
            <m:e>
              <m:r>
                <w:rPr>
                  <w:rFonts w:ascii="Cambria Math" w:hAnsi="Cambria Math"/>
                  <w:sz w:val="24"/>
                </w:rPr>
                <m:t>t</m:t>
              </m:r>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1+</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r>
                    <w:rPr>
                      <w:rFonts w:ascii="Cambria Math" w:hAnsi="Cambria Math"/>
                      <w:sz w:val="24"/>
                    </w:rPr>
                    <m:t>t</m:t>
                  </m:r>
                </m:sup>
              </m:sSup>
            </m:den>
          </m:f>
          <m:r>
            <m:rPr>
              <m:sty m:val="p"/>
            </m:rPr>
            <w:rPr>
              <w:noProof/>
            </w:rPr>
            <w:br/>
          </m:r>
        </m:oMath>
      </m:oMathPara>
      <w:r w:rsidR="00BB6596">
        <w:rPr>
          <w:noProof/>
        </w:rPr>
        <w:drawing>
          <wp:anchor distT="0" distB="0" distL="114300" distR="114300" simplePos="0" relativeHeight="251661312" behindDoc="0" locked="0" layoutInCell="1" allowOverlap="1" wp14:anchorId="75C97DB2" wp14:editId="4DE81677">
            <wp:simplePos x="0" y="0"/>
            <wp:positionH relativeFrom="margin">
              <wp:posOffset>1174750</wp:posOffset>
            </wp:positionH>
            <wp:positionV relativeFrom="paragraph">
              <wp:posOffset>1054100</wp:posOffset>
            </wp:positionV>
            <wp:extent cx="3173730" cy="205740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3730" cy="2057400"/>
                    </a:xfrm>
                    <a:prstGeom prst="rect">
                      <a:avLst/>
                    </a:prstGeom>
                  </pic:spPr>
                </pic:pic>
              </a:graphicData>
            </a:graphic>
            <wp14:sizeRelH relativeFrom="page">
              <wp14:pctWidth>0</wp14:pctWidth>
            </wp14:sizeRelH>
            <wp14:sizeRelV relativeFrom="page">
              <wp14:pctHeight>0</wp14:pctHeight>
            </wp14:sizeRelV>
          </wp:anchor>
        </w:drawing>
      </w:r>
      <w:r w:rsidR="00BB6596">
        <w:rPr>
          <w:rFonts w:ascii="宋体" w:hAnsi="宋体" w:hint="eastAsia"/>
          <w:sz w:val="24"/>
        </w:rPr>
        <w:t>函数图形如下图所示：</w:t>
      </w:r>
      <w:r w:rsidR="00BB6596">
        <w:rPr>
          <w:rFonts w:ascii="宋体" w:hAnsi="宋体"/>
          <w:sz w:val="24"/>
        </w:rPr>
        <w:br/>
      </w:r>
      <w:r w:rsidR="00BB6596">
        <w:rPr>
          <w:rFonts w:ascii="宋体" w:hAnsi="宋体" w:hint="eastAsia"/>
          <w:sz w:val="24"/>
        </w:rPr>
        <w:lastRenderedPageBreak/>
        <w:t>假设t是x的线性函数，t可以用x表示为：</w:t>
      </w:r>
      <w:r w:rsidR="00BB6596">
        <w:rPr>
          <w:rFonts w:ascii="宋体" w:hAnsi="宋体"/>
          <w:sz w:val="24"/>
        </w:rPr>
        <w:br/>
      </w:r>
      <m:oMathPara>
        <m:oMath>
          <m:r>
            <w:rPr>
              <w:rFonts w:ascii="Cambria Math" w:hAnsi="Cambria Math"/>
              <w:sz w:val="24"/>
            </w:rPr>
            <m:t>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r>
            <m:rPr>
              <m:sty m:val="p"/>
            </m:rPr>
            <w:rPr>
              <w:rFonts w:ascii="宋体" w:hAnsi="宋体"/>
              <w:sz w:val="24"/>
            </w:rPr>
            <w:br/>
          </m:r>
        </m:oMath>
      </m:oMathPara>
      <w:r w:rsidR="00BB6596">
        <w:rPr>
          <w:rFonts w:ascii="宋体" w:hAnsi="宋体" w:hint="eastAsia"/>
          <w:sz w:val="24"/>
        </w:rPr>
        <w:t>这样，逻辑函数就可以写成：</w:t>
      </w:r>
      <w:r w:rsidR="00BB6596">
        <w:rPr>
          <w:rFonts w:ascii="宋体" w:hAnsi="宋体"/>
          <w:sz w:val="24"/>
        </w:rPr>
        <w:br/>
      </w: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sup>
              </m:sSup>
            </m:den>
          </m:f>
          <m:r>
            <m:rPr>
              <m:sty m:val="p"/>
            </m:rPr>
            <w:rPr>
              <w:rFonts w:ascii="宋体" w:hAnsi="宋体"/>
              <w:sz w:val="24"/>
            </w:rPr>
            <w:br/>
          </m:r>
        </m:oMath>
      </m:oMathPara>
      <w:r w:rsidR="003765BB">
        <w:rPr>
          <w:rFonts w:ascii="宋体" w:hAnsi="宋体" w:hint="eastAsia"/>
          <w:sz w:val="24"/>
        </w:rPr>
        <w:t>F(</w:t>
      </w:r>
      <w:r w:rsidR="003765BB">
        <w:rPr>
          <w:rFonts w:ascii="宋体" w:hAnsi="宋体"/>
          <w:sz w:val="24"/>
        </w:rPr>
        <w:t>x</w:t>
      </w:r>
      <w:r w:rsidR="003765BB">
        <w:rPr>
          <w:rFonts w:ascii="宋体" w:hAnsi="宋体" w:hint="eastAsia"/>
          <w:sz w:val="24"/>
        </w:rPr>
        <w:t>)可被</w:t>
      </w:r>
      <w:r w:rsidR="00001A16">
        <w:rPr>
          <w:rFonts w:ascii="宋体" w:hAnsi="宋体" w:hint="eastAsia"/>
          <w:sz w:val="24"/>
        </w:rPr>
        <w:t>看作</w:t>
      </w:r>
      <w:r w:rsidR="003765BB">
        <w:rPr>
          <w:rFonts w:ascii="宋体" w:hAnsi="宋体" w:hint="eastAsia"/>
          <w:sz w:val="24"/>
        </w:rPr>
        <w:t>最终预测的概率值。</w:t>
      </w:r>
      <w:r w:rsidR="00BB6596">
        <w:rPr>
          <w:rFonts w:ascii="宋体" w:hAnsi="宋体"/>
          <w:sz w:val="24"/>
        </w:rPr>
        <w:br/>
      </w:r>
      <w:r w:rsidR="00E47BBB" w:rsidRPr="001677AB">
        <w:rPr>
          <w:rFonts w:ascii="宋体" w:hAnsi="宋体" w:hint="eastAsia"/>
          <w:sz w:val="24"/>
        </w:rPr>
        <w:t>逻辑函数的反函数定义为：</w:t>
      </w:r>
      <w:r w:rsidR="00E47BBB" w:rsidRPr="001677AB">
        <w:rPr>
          <w:rFonts w:ascii="宋体" w:hAnsi="宋体"/>
          <w:sz w:val="24"/>
        </w:rPr>
        <w:br/>
      </w:r>
      <m:oMathPara>
        <m:oMath>
          <m:r>
            <w:rPr>
              <w:rFonts w:ascii="Cambria Math" w:hAnsi="Cambria Math"/>
              <w:sz w:val="24"/>
            </w:rPr>
            <m:t>g</m:t>
          </m:r>
          <m:d>
            <m:dPr>
              <m:ctrlPr>
                <w:rPr>
                  <w:rFonts w:ascii="Cambria Math" w:hAnsi="Cambria Math"/>
                  <w:sz w:val="24"/>
                </w:rPr>
              </m:ctrlPr>
            </m:dPr>
            <m:e>
              <m:r>
                <w:rPr>
                  <w:rFonts w:ascii="Cambria Math" w:hAnsi="Cambria Math"/>
                  <w:sz w:val="24"/>
                </w:rPr>
                <m:t>F</m:t>
              </m:r>
              <m:d>
                <m:dPr>
                  <m:ctrlPr>
                    <w:rPr>
                      <w:rFonts w:ascii="Cambria Math" w:hAnsi="Cambria Math"/>
                      <w:sz w:val="24"/>
                    </w:rPr>
                  </m:ctrlPr>
                </m:dPr>
                <m:e>
                  <m:r>
                    <w:rPr>
                      <w:rFonts w:ascii="Cambria Math" w:hAnsi="Cambria Math"/>
                      <w:sz w:val="24"/>
                    </w:rPr>
                    <m:t>x</m:t>
                  </m:r>
                </m:e>
              </m:d>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m:rPr>
                          <m:sty m:val="p"/>
                        </m:rPr>
                        <w:rPr>
                          <w:rFonts w:ascii="Cambria Math" w:hAnsi="Cambria Math"/>
                          <w:sz w:val="24"/>
                        </w:rPr>
                        <m:t>1-</m:t>
                      </m:r>
                      <m:r>
                        <w:rPr>
                          <w:rFonts w:ascii="Cambria Math" w:hAnsi="Cambria Math"/>
                          <w:sz w:val="24"/>
                        </w:rPr>
                        <m:t>F</m:t>
                      </m:r>
                      <m:d>
                        <m:dPr>
                          <m:ctrlPr>
                            <w:rPr>
                              <w:rFonts w:ascii="Cambria Math" w:hAnsi="Cambria Math"/>
                              <w:sz w:val="24"/>
                            </w:rPr>
                          </m:ctrlPr>
                        </m:dPr>
                        <m:e>
                          <m:r>
                            <w:rPr>
                              <w:rFonts w:ascii="Cambria Math" w:hAnsi="Cambria Math"/>
                              <w:sz w:val="24"/>
                            </w:rPr>
                            <m:t>x</m:t>
                          </m:r>
                        </m:e>
                      </m:d>
                    </m:den>
                  </m:f>
                </m:e>
              </m:d>
            </m:e>
          </m:func>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oMath>
      </m:oMathPara>
    </w:p>
    <w:p w:rsidR="00E47BBB" w:rsidRPr="001677AB" w:rsidRDefault="00E47BBB" w:rsidP="00E47BBB">
      <w:pPr>
        <w:rPr>
          <w:rFonts w:ascii="宋体" w:hAnsi="宋体"/>
          <w:sz w:val="24"/>
        </w:rPr>
      </w:pPr>
      <w:r w:rsidRPr="001677AB">
        <w:rPr>
          <w:rFonts w:ascii="宋体" w:hAnsi="宋体" w:hint="eastAsia"/>
          <w:sz w:val="24"/>
        </w:rPr>
        <w:t>两边取乘方得到：</w:t>
      </w:r>
      <w:r w:rsidRPr="001677AB">
        <w:rPr>
          <w:rFonts w:ascii="宋体" w:hAnsi="宋体"/>
          <w:sz w:val="24"/>
        </w:rPr>
        <w:br/>
      </w:r>
      <m:oMathPara>
        <m:oMath>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num>
            <m:den>
              <m:r>
                <m:rPr>
                  <m:sty m:val="p"/>
                </m:rPr>
                <w:rPr>
                  <w:rFonts w:ascii="Cambria Math" w:hAnsi="Cambria Math"/>
                  <w:sz w:val="24"/>
                </w:rPr>
                <m:t>1-</m:t>
              </m:r>
              <m:r>
                <w:rPr>
                  <w:rFonts w:ascii="Cambria Math" w:hAnsi="Cambria Math"/>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den>
          </m:f>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oMath>
      </m:oMathPara>
    </w:p>
    <w:p w:rsidR="00E47BBB" w:rsidRPr="001677AB" w:rsidRDefault="00E47BBB" w:rsidP="00E47BBB">
      <w:pPr>
        <w:spacing w:line="400" w:lineRule="exact"/>
        <w:rPr>
          <w:rFonts w:ascii="宋体" w:hAnsi="宋体"/>
          <w:sz w:val="24"/>
        </w:rPr>
      </w:pPr>
      <w:r w:rsidRPr="001677AB">
        <w:rPr>
          <w:rFonts w:ascii="宋体" w:hAnsi="宋体" w:hint="eastAsia"/>
          <w:sz w:val="24"/>
        </w:rPr>
        <w:t>其中g是对数函数，g(</w:t>
      </w:r>
      <w:r w:rsidRPr="001677AB">
        <w:rPr>
          <w:rFonts w:ascii="宋体" w:hAnsi="宋体"/>
          <w:sz w:val="24"/>
        </w:rPr>
        <w:t>F(x)</w:t>
      </w:r>
      <w:r w:rsidRPr="001677AB">
        <w:rPr>
          <w:rFonts w:ascii="宋体" w:hAnsi="宋体" w:hint="eastAsia"/>
          <w:sz w:val="24"/>
        </w:rPr>
        <w:t>)表明这个对数函数等价于线性回归表达式。F(x)表示因变量所代表事件发生的概率等于线性回归表达式的逻辑函数值。值得注意的是线性回归式的值域是全体实数，但是经过F(x)映射之后变为</w:t>
      </w:r>
      <w:r w:rsidRPr="001677AB">
        <w:rPr>
          <w:rFonts w:ascii="宋体" w:hAnsi="宋体"/>
          <w:sz w:val="24"/>
        </w:rPr>
        <w:t>(0,1)</w:t>
      </w:r>
      <w:r w:rsidRPr="001677AB">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oMath>
      <w:r w:rsidRPr="001677AB">
        <w:rPr>
          <w:rFonts w:ascii="宋体" w:hAnsi="宋体" w:hint="eastAsia"/>
          <w:sz w:val="24"/>
        </w:rPr>
        <w:t>是线性回归方程式的截距；</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oMath>
      <w:r w:rsidRPr="001677AB">
        <w:rPr>
          <w:rFonts w:ascii="宋体" w:hAnsi="宋体" w:hint="eastAsia"/>
          <w:sz w:val="24"/>
        </w:rPr>
        <w:t>是回归系数。</w:t>
      </w:r>
    </w:p>
    <w:p w:rsidR="008211EB" w:rsidRDefault="00316921" w:rsidP="005D1D55">
      <w:pPr>
        <w:spacing w:line="400" w:lineRule="exact"/>
        <w:ind w:firstLineChars="177" w:firstLine="425"/>
        <w:rPr>
          <w:rFonts w:ascii="宋体" w:hAnsi="宋体"/>
          <w:sz w:val="24"/>
        </w:rPr>
      </w:pPr>
      <w:r>
        <w:rPr>
          <w:rFonts w:ascii="宋体" w:hAnsi="宋体" w:hint="eastAsia"/>
          <w:sz w:val="24"/>
        </w:rPr>
        <w:t>因变量所表示的概率等同于线性回归式的指数函数。这恰好证明了</w:t>
      </w:r>
      <w:r w:rsidR="00D72BE2">
        <w:rPr>
          <w:rFonts w:ascii="宋体" w:hAnsi="宋体" w:hint="eastAsia"/>
          <w:sz w:val="24"/>
        </w:rPr>
        <w:t>对数算子是概率和线性回归式的连接函数。因为对数函数的值域是全体实数，因此它提供了足够的尺度使得在之基础之上进行线性回归。因此定义因变量的几率为：</w:t>
      </w:r>
    </w:p>
    <w:p w:rsidR="007974C9" w:rsidRPr="00D72BE2" w:rsidRDefault="00316921" w:rsidP="005D1D55">
      <w:pPr>
        <w:spacing w:line="400" w:lineRule="exact"/>
        <w:ind w:firstLineChars="177" w:firstLine="425"/>
        <w:rPr>
          <w:rFonts w:ascii="宋体" w:hAnsi="宋体"/>
          <w:sz w:val="24"/>
        </w:rPr>
      </w:pPr>
      <m:oMathPara>
        <m:oMath>
          <m:r>
            <w:rPr>
              <w:rFonts w:ascii="Cambria Math" w:hAnsi="Cambria Math"/>
              <w:sz w:val="24"/>
            </w:rPr>
            <m:t>odds=</m:t>
          </m:r>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oMath>
      </m:oMathPara>
    </w:p>
    <w:p w:rsidR="008211EB" w:rsidRDefault="00D72BE2" w:rsidP="008211EB">
      <w:pPr>
        <w:spacing w:line="400" w:lineRule="exact"/>
        <w:rPr>
          <w:rFonts w:ascii="宋体" w:hAnsi="宋体"/>
          <w:sz w:val="24"/>
        </w:rPr>
      </w:pPr>
      <w:r>
        <w:rPr>
          <w:rFonts w:ascii="宋体" w:hAnsi="宋体" w:hint="eastAsia"/>
          <w:sz w:val="24"/>
        </w:rPr>
        <w:t>对于连续的自变量，定义几率比(</w:t>
      </w:r>
      <w:r>
        <w:rPr>
          <w:rFonts w:ascii="宋体" w:hAnsi="宋体"/>
          <w:sz w:val="24"/>
        </w:rPr>
        <w:t>odds ratio)</w:t>
      </w:r>
      <w:r>
        <w:rPr>
          <w:rFonts w:ascii="宋体" w:hAnsi="宋体" w:hint="eastAsia"/>
          <w:sz w:val="24"/>
        </w:rPr>
        <w:t>为：</w:t>
      </w:r>
    </w:p>
    <w:p w:rsidR="008211EB" w:rsidRPr="008211EB" w:rsidRDefault="00D72BE2" w:rsidP="008211EB">
      <w:pPr>
        <w:rPr>
          <w:rFonts w:ascii="宋体" w:hAnsi="宋体"/>
          <w:sz w:val="24"/>
        </w:rPr>
      </w:pPr>
      <m:oMathPara>
        <m:oMath>
          <m:r>
            <m:rPr>
              <m:sty m:val="p"/>
            </m:rPr>
            <w:rPr>
              <w:rFonts w:ascii="Cambria Math" w:hAnsi="Cambria Math" w:hint="eastAsia"/>
              <w:sz w:val="24"/>
            </w:rPr>
            <m:t>OR</m:t>
          </m:r>
          <m:r>
            <w:rPr>
              <w:rFonts w:ascii="Cambria Math" w:hAnsi="Cambria Math"/>
              <w:sz w:val="24"/>
            </w:rPr>
            <m:t>=</m:t>
          </m:r>
          <m:f>
            <m:fPr>
              <m:ctrlPr>
                <w:rPr>
                  <w:rFonts w:ascii="Cambria Math" w:hAnsi="Cambria Math"/>
                  <w:i/>
                  <w:sz w:val="24"/>
                </w:rPr>
              </m:ctrlPr>
            </m:fPr>
            <m:num>
              <m:r>
                <w:rPr>
                  <w:rFonts w:ascii="Cambria Math" w:hAnsi="Cambria Math"/>
                  <w:sz w:val="24"/>
                </w:rPr>
                <m:t>odds</m:t>
              </m:r>
              <m:d>
                <m:dPr>
                  <m:ctrlPr>
                    <w:rPr>
                      <w:rFonts w:ascii="Cambria Math" w:hAnsi="Cambria Math"/>
                      <w:i/>
                      <w:sz w:val="24"/>
                    </w:rPr>
                  </m:ctrlPr>
                </m:dPr>
                <m:e>
                  <m:r>
                    <w:rPr>
                      <w:rFonts w:ascii="Cambria Math" w:hAnsi="Cambria Math"/>
                      <w:sz w:val="24"/>
                    </w:rPr>
                    <m:t>x+1</m:t>
                  </m:r>
                </m:e>
              </m:d>
            </m:num>
            <m:den>
              <m:r>
                <w:rPr>
                  <w:rFonts w:ascii="Cambria Math" w:hAnsi="Cambria Math"/>
                  <w:sz w:val="24"/>
                </w:rPr>
                <m:t>odds</m:t>
              </m:r>
              <m:d>
                <m:dPr>
                  <m:ctrlPr>
                    <w:rPr>
                      <w:rFonts w:ascii="Cambria Math" w:hAnsi="Cambria Math"/>
                      <w:i/>
                      <w:sz w:val="24"/>
                    </w:rPr>
                  </m:ctrlPr>
                </m:dPr>
                <m:e>
                  <m:r>
                    <w:rPr>
                      <w:rFonts w:ascii="Cambria Math" w:hAnsi="Cambria Math"/>
                      <w:sz w:val="24"/>
                    </w:rPr>
                    <m:t>x</m:t>
                  </m:r>
                </m:e>
              </m:d>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x+1</m:t>
                          </m:r>
                        </m:e>
                      </m:d>
                    </m:num>
                    <m:den>
                      <m:r>
                        <w:rPr>
                          <w:rFonts w:ascii="Cambria Math" w:hAnsi="Cambria Math"/>
                          <w:sz w:val="24"/>
                        </w:rPr>
                        <m:t>1-F</m:t>
                      </m:r>
                      <m:d>
                        <m:dPr>
                          <m:ctrlPr>
                            <w:rPr>
                              <w:rFonts w:ascii="Cambria Math" w:hAnsi="Cambria Math"/>
                              <w:i/>
                              <w:sz w:val="24"/>
                            </w:rPr>
                          </m:ctrlPr>
                        </m:dPr>
                        <m:e>
                          <m:r>
                            <w:rPr>
                              <w:rFonts w:ascii="Cambria Math" w:hAnsi="Cambria Math"/>
                              <w:sz w:val="24"/>
                            </w:rPr>
                            <m:t>x+1</m:t>
                          </m:r>
                        </m:e>
                      </m:d>
                    </m:den>
                  </m:f>
                </m:e>
              </m:d>
            </m:num>
            <m:den>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m:t>
                          </m:r>
                        </m:e>
                      </m:d>
                    </m:num>
                    <m:den>
                      <m:r>
                        <w:rPr>
                          <w:rFonts w:ascii="Cambria Math" w:hAnsi="Cambria Math"/>
                          <w:sz w:val="24"/>
                        </w:rPr>
                        <m:t>1-F</m:t>
                      </m:r>
                      <m:d>
                        <m:dPr>
                          <m:ctrlPr>
                            <w:rPr>
                              <w:rFonts w:ascii="Cambria Math" w:hAnsi="Cambria Math"/>
                              <w:i/>
                              <w:sz w:val="24"/>
                            </w:rPr>
                          </m:ctrlPr>
                        </m:dPr>
                        <m:e>
                          <m:r>
                            <w:rPr>
                              <w:rFonts w:ascii="Cambria Math" w:hAnsi="Cambria Math"/>
                              <w:sz w:val="24"/>
                            </w:rPr>
                            <m:t>x</m:t>
                          </m:r>
                        </m:e>
                      </m:d>
                    </m:den>
                  </m:f>
                </m:e>
              </m:d>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d>
                    <m:dPr>
                      <m:ctrlPr>
                        <w:rPr>
                          <w:rFonts w:ascii="Cambria Math" w:hAnsi="Cambria Math"/>
                          <w:i/>
                          <w:sz w:val="24"/>
                        </w:rPr>
                      </m:ctrlPr>
                    </m:dPr>
                    <m:e>
                      <m:r>
                        <w:rPr>
                          <w:rFonts w:ascii="Cambria Math" w:hAnsi="Cambria Math"/>
                          <w:sz w:val="24"/>
                        </w:rPr>
                        <m:t>x+1</m:t>
                      </m:r>
                    </m:e>
                  </m:d>
                </m:sup>
              </m:sSup>
            </m:num>
            <m:den>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up>
          </m:sSup>
        </m:oMath>
      </m:oMathPara>
    </w:p>
    <w:p w:rsidR="00D72BE2" w:rsidRPr="008211EB" w:rsidRDefault="00B422E6" w:rsidP="008211EB">
      <w:pPr>
        <w:spacing w:line="400" w:lineRule="exact"/>
        <w:rPr>
          <w:rFonts w:ascii="宋体" w:hAnsi="宋体"/>
          <w:sz w:val="24"/>
        </w:rPr>
      </w:pPr>
      <w:r>
        <w:rPr>
          <w:rFonts w:ascii="宋体" w:hAnsi="宋体" w:hint="eastAsia"/>
          <w:sz w:val="24"/>
        </w:rPr>
        <w:t>这种指数关系解释了</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oMath>
      <w:r>
        <w:rPr>
          <w:rFonts w:ascii="宋体" w:hAnsi="宋体" w:hint="eastAsia"/>
          <w:sz w:val="24"/>
        </w:rPr>
        <w:t>的作用：当x每增加1几率便乘以</w:t>
      </w:r>
      <m:oMath>
        <m:sSup>
          <m:sSupPr>
            <m:ctrlPr>
              <w:rPr>
                <w:rFonts w:ascii="Cambria Math" w:hAnsi="Cambria Math"/>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sup>
        </m:sSup>
      </m:oMath>
      <w:proofErr w:type="gramStart"/>
      <w:r>
        <w:rPr>
          <w:rFonts w:ascii="宋体" w:hAnsi="宋体" w:hint="eastAsia"/>
          <w:sz w:val="24"/>
        </w:rPr>
        <w:t>倍</w:t>
      </w:r>
      <w:proofErr w:type="gramEnd"/>
      <w:r>
        <w:rPr>
          <w:rFonts w:ascii="宋体" w:hAnsi="宋体" w:hint="eastAsia"/>
          <w:sz w:val="24"/>
        </w:rPr>
        <w:t>。</w:t>
      </w:r>
      <w:r w:rsidR="00C21CD7">
        <w:rPr>
          <w:rFonts w:ascii="宋体" w:hAnsi="宋体" w:hint="eastAsia"/>
          <w:sz w:val="24"/>
        </w:rPr>
        <w:t>如果因变量服从二项分布，那么几率比可定义为</w:t>
      </w:r>
      <m:oMath>
        <m:f>
          <m:fPr>
            <m:ctrlPr>
              <w:rPr>
                <w:rFonts w:ascii="Cambria Math" w:hAnsi="Cambria Math"/>
                <w:sz w:val="24"/>
              </w:rPr>
            </m:ctrlPr>
          </m:fPr>
          <m:num>
            <m:r>
              <w:rPr>
                <w:rFonts w:ascii="Cambria Math" w:hAnsi="Cambria Math"/>
                <w:sz w:val="24"/>
              </w:rPr>
              <m:t>ad</m:t>
            </m:r>
          </m:num>
          <m:den>
            <m:r>
              <w:rPr>
                <w:rFonts w:ascii="Cambria Math" w:hAnsi="Cambria Math"/>
                <w:sz w:val="24"/>
              </w:rPr>
              <m:t>bc</m:t>
            </m:r>
          </m:den>
        </m:f>
      </m:oMath>
      <w:r w:rsidR="00C21CD7">
        <w:rPr>
          <w:rFonts w:ascii="宋体" w:hAnsi="宋体" w:hint="eastAsia"/>
          <w:sz w:val="24"/>
        </w:rPr>
        <w:t>，这里</w:t>
      </w:r>
      <w:proofErr w:type="spellStart"/>
      <w:r w:rsidR="00C21CD7">
        <w:rPr>
          <w:rFonts w:ascii="宋体" w:hAnsi="宋体" w:hint="eastAsia"/>
          <w:sz w:val="24"/>
        </w:rPr>
        <w:t>a,b,c,d</w:t>
      </w:r>
      <w:proofErr w:type="spellEnd"/>
      <w:r w:rsidR="00C21CD7">
        <w:rPr>
          <w:rFonts w:ascii="宋体" w:hAnsi="宋体" w:hint="eastAsia"/>
          <w:sz w:val="24"/>
        </w:rPr>
        <w:t>是2x</w:t>
      </w:r>
      <w:r w:rsidR="00C21CD7">
        <w:rPr>
          <w:rFonts w:ascii="宋体" w:hAnsi="宋体"/>
          <w:sz w:val="24"/>
        </w:rPr>
        <w:t>2</w:t>
      </w:r>
      <w:r w:rsidR="00C21CD7">
        <w:rPr>
          <w:rFonts w:ascii="宋体" w:hAnsi="宋体" w:hint="eastAsia"/>
          <w:sz w:val="24"/>
        </w:rPr>
        <w:t>列联表的元素</w:t>
      </w:r>
      <w:r w:rsidR="002C1263">
        <w:rPr>
          <w:rFonts w:ascii="宋体" w:hAnsi="宋体"/>
          <w:sz w:val="24"/>
        </w:rPr>
        <w:fldChar w:fldCharType="begin"/>
      </w:r>
      <w:r w:rsidR="002C1263">
        <w:rPr>
          <w:rFonts w:ascii="宋体" w:hAnsi="宋体"/>
          <w:sz w:val="24"/>
        </w:rPr>
        <w:instrText xml:space="preserve"> </w:instrText>
      </w:r>
      <w:r w:rsidR="002C1263">
        <w:rPr>
          <w:rFonts w:ascii="宋体" w:hAnsi="宋体" w:hint="eastAsia"/>
          <w:sz w:val="24"/>
        </w:rPr>
        <w:instrText>REF _Ref469608278 \r \h</w:instrText>
      </w:r>
      <w:r w:rsidR="002C1263">
        <w:rPr>
          <w:rFonts w:ascii="宋体" w:hAnsi="宋体"/>
          <w:sz w:val="24"/>
        </w:rPr>
        <w:instrText xml:space="preserve"> </w:instrText>
      </w:r>
      <w:r w:rsidR="008211EB">
        <w:rPr>
          <w:rFonts w:ascii="宋体" w:hAnsi="宋体"/>
          <w:sz w:val="24"/>
        </w:rPr>
        <w:instrText xml:space="preserve"> \* MERGEFORMAT </w:instrText>
      </w:r>
      <w:r w:rsidR="002C1263">
        <w:rPr>
          <w:rFonts w:ascii="宋体" w:hAnsi="宋体"/>
          <w:sz w:val="24"/>
        </w:rPr>
      </w:r>
      <w:r w:rsidR="002C1263">
        <w:rPr>
          <w:rFonts w:ascii="宋体" w:hAnsi="宋体"/>
          <w:sz w:val="24"/>
        </w:rPr>
        <w:fldChar w:fldCharType="separate"/>
      </w:r>
      <w:r w:rsidR="002C1263">
        <w:rPr>
          <w:rFonts w:ascii="宋体" w:hAnsi="宋体"/>
          <w:sz w:val="24"/>
        </w:rPr>
        <w:t>[21]</w:t>
      </w:r>
      <w:r w:rsidR="002C1263">
        <w:rPr>
          <w:rFonts w:ascii="宋体" w:hAnsi="宋体"/>
          <w:sz w:val="24"/>
        </w:rPr>
        <w:fldChar w:fldCharType="end"/>
      </w:r>
      <w:r w:rsidR="00C21CD7">
        <w:rPr>
          <w:rFonts w:ascii="宋体" w:hAnsi="宋体" w:hint="eastAsia"/>
          <w:sz w:val="24"/>
        </w:rPr>
        <w:t>。</w:t>
      </w:r>
    </w:p>
    <w:p w:rsidR="008273B0" w:rsidRPr="00CB0857" w:rsidRDefault="00CB0857" w:rsidP="00CB0857">
      <w:pPr>
        <w:pStyle w:val="3"/>
        <w:spacing w:before="240" w:after="120" w:line="400" w:lineRule="exact"/>
        <w:rPr>
          <w:rFonts w:eastAsia="黑体"/>
          <w:b w:val="0"/>
          <w:sz w:val="26"/>
          <w:szCs w:val="26"/>
        </w:rPr>
      </w:pPr>
      <w:bookmarkStart w:id="14" w:name="_Toc469873038"/>
      <w:r w:rsidRPr="00CB0857">
        <w:rPr>
          <w:rFonts w:eastAsia="黑体"/>
          <w:b w:val="0"/>
          <w:sz w:val="26"/>
          <w:szCs w:val="26"/>
        </w:rPr>
        <w:t xml:space="preserve">2.1.2 </w:t>
      </w:r>
      <w:r w:rsidRPr="00CB0857">
        <w:rPr>
          <w:rFonts w:eastAsia="黑体" w:hint="eastAsia"/>
          <w:b w:val="0"/>
          <w:sz w:val="26"/>
          <w:szCs w:val="26"/>
        </w:rPr>
        <w:t>模型</w:t>
      </w:r>
      <w:r w:rsidR="001D5849">
        <w:rPr>
          <w:rFonts w:eastAsia="黑体" w:hint="eastAsia"/>
          <w:b w:val="0"/>
          <w:sz w:val="26"/>
          <w:szCs w:val="26"/>
        </w:rPr>
        <w:t>调整</w:t>
      </w:r>
      <w:bookmarkEnd w:id="14"/>
    </w:p>
    <w:p w:rsidR="009801A2" w:rsidRDefault="009801A2" w:rsidP="005D1D55">
      <w:pPr>
        <w:spacing w:line="400" w:lineRule="exact"/>
        <w:ind w:firstLineChars="177" w:firstLine="425"/>
        <w:rPr>
          <w:rFonts w:ascii="宋体" w:hAnsi="宋体"/>
          <w:sz w:val="24"/>
        </w:rPr>
      </w:pPr>
      <w:r>
        <w:rPr>
          <w:rFonts w:ascii="宋体" w:hAnsi="宋体" w:hint="eastAsia"/>
          <w:sz w:val="24"/>
        </w:rPr>
        <w:t>回归系数的预估一般用最大似然估计，最大似然估计也称最大概率估计，是用来估计一个概率模型参数的一种方法，其基本原理是：由已知实验结果（样本）出发，寻找一组满足这组样本分布的参数</w:t>
      </w:r>
      <m:oMath>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sz w:val="24"/>
          </w:rPr>
          <m:t>)</m:t>
        </m:r>
      </m:oMath>
      <w:r>
        <w:rPr>
          <w:rFonts w:ascii="宋体" w:hAnsi="宋体" w:hint="eastAsia"/>
          <w:sz w:val="24"/>
        </w:rPr>
        <w:t>，</w:t>
      </w:r>
      <w:r w:rsidR="00D260B2">
        <w:rPr>
          <w:rFonts w:ascii="宋体" w:hAnsi="宋体" w:hint="eastAsia"/>
          <w:sz w:val="24"/>
        </w:rPr>
        <w:t>把可能性最大的那组</w:t>
      </w:r>
      <m:oMath>
        <m:r>
          <m:rPr>
            <m:sty m:val="p"/>
          </m:rPr>
          <w:rPr>
            <w:rFonts w:ascii="Cambria Math" w:hAnsi="Cambria Math"/>
            <w:sz w:val="24"/>
          </w:rPr>
          <m:t>θ</m:t>
        </m:r>
      </m:oMath>
      <w:r w:rsidR="00D260B2">
        <w:rPr>
          <w:rFonts w:ascii="宋体" w:hAnsi="宋体" w:hint="eastAsia"/>
          <w:sz w:val="24"/>
        </w:rPr>
        <w:t>作为真实的参数。</w:t>
      </w:r>
    </w:p>
    <w:p w:rsidR="00041AD1" w:rsidRDefault="00782A5C" w:rsidP="00041AD1">
      <w:pPr>
        <w:spacing w:line="400" w:lineRule="exact"/>
        <w:ind w:firstLineChars="177" w:firstLine="425"/>
        <w:rPr>
          <w:rFonts w:ascii="宋体" w:hAnsi="宋体"/>
          <w:sz w:val="24"/>
        </w:rPr>
      </w:pPr>
      <w:r>
        <w:rPr>
          <w:rFonts w:ascii="宋体" w:hAnsi="宋体" w:hint="eastAsia"/>
          <w:sz w:val="24"/>
        </w:rPr>
        <w:t>设</w:t>
      </w:r>
      <m:oMath>
        <m:r>
          <m:rPr>
            <m:sty m:val="p"/>
          </m:rPr>
          <w:rPr>
            <w:rFonts w:ascii="Cambria Math" w:hAnsi="Cambria Math"/>
            <w:sz w:val="24"/>
          </w:rPr>
          <m:t>X=</m:t>
        </m:r>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Pr>
          <w:rFonts w:ascii="宋体" w:hAnsi="宋体" w:hint="eastAsia"/>
          <w:sz w:val="24"/>
        </w:rPr>
        <w:t>为随机变量，</w:t>
      </w:r>
      <m:oMath>
        <m:r>
          <m:rPr>
            <m:sty m:val="p"/>
          </m:rPr>
          <w:rPr>
            <w:rFonts w:ascii="Cambria Math" w:hAnsi="Cambria Math"/>
            <w:sz w:val="24"/>
          </w:rPr>
          <m:t>θ=</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hint="eastAsia"/>
            <w:sz w:val="24"/>
          </w:rPr>
          <m:t>}</m:t>
        </m:r>
      </m:oMath>
      <w:r>
        <w:rPr>
          <w:rFonts w:ascii="宋体" w:hAnsi="宋体" w:hint="eastAsia"/>
          <w:sz w:val="24"/>
        </w:rPr>
        <w:t>是多维参数向量，若随机变量</w:t>
      </w:r>
      <m:oMath>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Pr>
          <w:rFonts w:ascii="宋体" w:hAnsi="宋体" w:hint="eastAsia"/>
          <w:sz w:val="24"/>
        </w:rPr>
        <w:t>相互独立且都服从</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=p(</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sz w:val="24"/>
          </w:rPr>
          <m:t>)</m:t>
        </m:r>
      </m:oMath>
      <w:r w:rsidR="0003276A">
        <w:rPr>
          <w:rFonts w:ascii="宋体" w:hAnsi="宋体" w:hint="eastAsia"/>
          <w:sz w:val="24"/>
        </w:rPr>
        <w:t>，则可以得到概率函数为</w:t>
      </w:r>
      <w:r w:rsidR="001146E0">
        <w:rPr>
          <w:rFonts w:ascii="宋体" w:hAnsi="宋体" w:hint="eastAsia"/>
          <w:sz w:val="24"/>
        </w:rPr>
        <w:t>：</w:t>
      </w:r>
    </w:p>
    <w:p w:rsidR="00041AD1" w:rsidRPr="00041AD1" w:rsidRDefault="001146E0" w:rsidP="00041AD1">
      <w:pPr>
        <w:ind w:firstLineChars="177" w:firstLine="425"/>
        <w:rPr>
          <w:rFonts w:ascii="宋体" w:hAnsi="宋体"/>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041AD1" w:rsidRDefault="001146E0" w:rsidP="00041AD1">
      <w:pPr>
        <w:spacing w:line="400" w:lineRule="exact"/>
        <w:rPr>
          <w:rFonts w:ascii="宋体" w:hAnsi="宋体"/>
          <w:sz w:val="24"/>
        </w:rPr>
      </w:pPr>
      <w:r>
        <w:rPr>
          <w:rFonts w:ascii="宋体" w:hAnsi="宋体" w:hint="eastAsia"/>
          <w:sz w:val="24"/>
        </w:rPr>
        <w:lastRenderedPageBreak/>
        <w:t>在</w:t>
      </w:r>
      <m:oMath>
        <m:r>
          <m:rPr>
            <m:sty m:val="p"/>
          </m:rPr>
          <w:rPr>
            <w:rFonts w:ascii="Cambria Math" w:hAnsi="Cambria Math"/>
            <w:sz w:val="24"/>
          </w:rPr>
          <m:t>θ=</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2</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θ</m:t>
            </m:r>
          </m:e>
          <m:sub>
            <m:r>
              <w:rPr>
                <w:rFonts w:ascii="Cambria Math" w:hAnsi="Cambria Math" w:hint="eastAsia"/>
                <w:sz w:val="24"/>
              </w:rPr>
              <m:t>k</m:t>
            </m:r>
          </m:sub>
        </m:sSub>
        <m:r>
          <m:rPr>
            <m:sty m:val="p"/>
          </m:rPr>
          <w:rPr>
            <w:rFonts w:ascii="Cambria Math" w:hAnsi="Cambria Math" w:hint="eastAsia"/>
            <w:sz w:val="24"/>
          </w:rPr>
          <m:t>}</m:t>
        </m:r>
      </m:oMath>
      <w:r>
        <w:rPr>
          <w:rFonts w:ascii="宋体" w:hAnsi="宋体" w:hint="eastAsia"/>
          <w:sz w:val="24"/>
        </w:rPr>
        <w:t>固定时，以上函数式表示</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oMath>
      <w:r>
        <w:rPr>
          <w:rFonts w:ascii="宋体" w:hAnsi="宋体" w:hint="eastAsia"/>
          <w:sz w:val="24"/>
        </w:rPr>
        <w:t>的概率；当</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oMath>
      <w:r>
        <w:rPr>
          <w:rFonts w:ascii="宋体" w:hAnsi="宋体" w:hint="eastAsia"/>
          <w:sz w:val="24"/>
        </w:rPr>
        <w:t>已知时，它又变成</w:t>
      </w:r>
      <m:oMath>
        <m:r>
          <m:rPr>
            <m:sty m:val="p"/>
          </m:rPr>
          <w:rPr>
            <w:rFonts w:ascii="Cambria Math" w:hAnsi="Cambria Math"/>
            <w:sz w:val="24"/>
          </w:rPr>
          <m:t>θ=</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2</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θ</m:t>
            </m:r>
          </m:e>
          <m:sub>
            <m:r>
              <w:rPr>
                <w:rFonts w:ascii="Cambria Math" w:hAnsi="Cambria Math" w:hint="eastAsia"/>
                <w:sz w:val="24"/>
              </w:rPr>
              <m:t>k</m:t>
            </m:r>
          </m:sub>
        </m:sSub>
        <m:r>
          <m:rPr>
            <m:sty m:val="p"/>
          </m:rPr>
          <w:rPr>
            <w:rFonts w:ascii="Cambria Math" w:hAnsi="Cambria Math" w:hint="eastAsia"/>
            <w:sz w:val="24"/>
          </w:rPr>
          <m:t>}</m:t>
        </m:r>
      </m:oMath>
      <w:r>
        <w:rPr>
          <w:rFonts w:ascii="宋体" w:hAnsi="宋体" w:hint="eastAsia"/>
          <w:sz w:val="24"/>
        </w:rPr>
        <w:t>的函数，记为：</w:t>
      </w:r>
    </w:p>
    <w:p w:rsidR="00041AD1" w:rsidRPr="00041AD1" w:rsidRDefault="001146E0" w:rsidP="00041AD1">
      <w:pPr>
        <w:rPr>
          <w:rFonts w:ascii="宋体" w:hAnsi="宋体"/>
          <w:sz w:val="24"/>
        </w:rPr>
      </w:pPr>
      <m:oMathPara>
        <m:oMath>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782A5C" w:rsidRDefault="001146E0" w:rsidP="00041AD1">
      <w:pPr>
        <w:spacing w:line="400" w:lineRule="exact"/>
        <w:rPr>
          <w:rFonts w:ascii="宋体" w:hAnsi="宋体"/>
          <w:sz w:val="24"/>
        </w:rPr>
      </w:pPr>
      <w:r>
        <w:rPr>
          <w:rFonts w:ascii="宋体" w:hAnsi="宋体" w:hint="eastAsia"/>
          <w:sz w:val="24"/>
        </w:rPr>
        <w:t>称此函数为似然函数。</w:t>
      </w:r>
      <w:r w:rsidR="00886094">
        <w:rPr>
          <w:rFonts w:ascii="宋体" w:hAnsi="宋体" w:hint="eastAsia"/>
          <w:sz w:val="24"/>
        </w:rPr>
        <w:t>似然函数值的大小意味着该样本值出现的可能性大小，由于已经得到样本值</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oMath>
      <w:r w:rsidR="00886094">
        <w:rPr>
          <w:rFonts w:ascii="宋体" w:hAnsi="宋体" w:hint="eastAsia"/>
          <w:sz w:val="24"/>
        </w:rPr>
        <w:t>，可以估计似然函数值是比较大的，即出现上述样本可能性是高的，因此最大似然估计就是选择使</w:t>
      </w:r>
      <m:oMath>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oMath>
      <w:r w:rsidR="00886094">
        <w:rPr>
          <w:rFonts w:ascii="宋体" w:hAnsi="宋体" w:hint="eastAsia"/>
          <w:sz w:val="24"/>
        </w:rPr>
        <w:t>达到最大值得那个</w:t>
      </w:r>
      <m:oMath>
        <m:r>
          <w:rPr>
            <w:rFonts w:ascii="Cambria Math" w:hAnsi="Cambria Math"/>
            <w:sz w:val="24"/>
          </w:rPr>
          <m:t>θ</m:t>
        </m:r>
      </m:oMath>
      <w:r w:rsidR="00886094">
        <w:rPr>
          <w:rFonts w:ascii="宋体" w:hAnsi="宋体" w:hint="eastAsia"/>
          <w:sz w:val="24"/>
        </w:rPr>
        <w:t>作为真实模型的参数</w:t>
      </w:r>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oMath>
      <w:r w:rsidR="00886094">
        <w:rPr>
          <w:rFonts w:ascii="宋体" w:hAnsi="宋体" w:hint="eastAsia"/>
          <w:sz w:val="24"/>
        </w:rPr>
        <w:t>的估计</w:t>
      </w:r>
      <w:r w:rsidR="00D0509F">
        <w:rPr>
          <w:rFonts w:ascii="宋体" w:hAnsi="宋体" w:hint="eastAsia"/>
          <w:sz w:val="24"/>
        </w:rPr>
        <w:t>。要寻找使</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sidR="00D0509F">
        <w:rPr>
          <w:rFonts w:ascii="宋体" w:hAnsi="宋体" w:hint="eastAsia"/>
          <w:sz w:val="24"/>
        </w:rPr>
        <w:t>最大的</w:t>
      </w:r>
      <m:oMath>
        <m:r>
          <w:rPr>
            <w:rFonts w:ascii="Cambria Math" w:hAnsi="Cambria Math"/>
            <w:sz w:val="24"/>
          </w:rPr>
          <m:t>θ</m:t>
        </m:r>
      </m:oMath>
      <w:r w:rsidR="00D0509F">
        <w:rPr>
          <w:rFonts w:ascii="宋体" w:hAnsi="宋体" w:hint="eastAsia"/>
          <w:sz w:val="24"/>
        </w:rPr>
        <w:t>，只需在</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sidR="00D0509F">
        <w:rPr>
          <w:rFonts w:ascii="宋体" w:hAnsi="宋体" w:hint="eastAsia"/>
          <w:sz w:val="24"/>
        </w:rPr>
        <w:t>上对</w:t>
      </w:r>
      <m:oMath>
        <m:r>
          <w:rPr>
            <w:rFonts w:ascii="Cambria Math" w:hAnsi="Cambria Math"/>
            <w:sz w:val="24"/>
          </w:rPr>
          <m:t>θ</m:t>
        </m:r>
      </m:oMath>
      <w:r w:rsidR="00D0509F">
        <w:rPr>
          <w:rFonts w:ascii="宋体" w:hAnsi="宋体" w:hint="eastAsia"/>
          <w:sz w:val="24"/>
        </w:rPr>
        <w:t>求导，令导函数等于0，为了求导方便，</w:t>
      </w:r>
      <w:proofErr w:type="gramStart"/>
      <w:r w:rsidR="00D0509F">
        <w:rPr>
          <w:rFonts w:ascii="宋体" w:hAnsi="宋体" w:hint="eastAsia"/>
          <w:sz w:val="24"/>
        </w:rPr>
        <w:t>对</w:t>
      </w:r>
      <w:r w:rsidR="00D0509F" w:rsidRPr="00D0509F">
        <w:rPr>
          <w:rFonts w:ascii="宋体" w:hAnsi="宋体" w:hint="eastAsia"/>
          <w:sz w:val="24"/>
          <w:highlight w:val="yellow"/>
        </w:rPr>
        <w:t>式</w:t>
      </w:r>
      <w:r w:rsidR="00D0509F">
        <w:rPr>
          <w:rFonts w:ascii="宋体" w:hAnsi="宋体" w:hint="eastAsia"/>
          <w:sz w:val="24"/>
        </w:rPr>
        <w:t>两边</w:t>
      </w:r>
      <w:proofErr w:type="gramEnd"/>
      <w:r w:rsidR="00D0509F">
        <w:rPr>
          <w:rFonts w:ascii="宋体" w:hAnsi="宋体" w:hint="eastAsia"/>
          <w:sz w:val="24"/>
        </w:rPr>
        <w:t>取对数得到：</w:t>
      </w:r>
    </w:p>
    <w:p w:rsidR="00D0509F" w:rsidRPr="00041AD1" w:rsidRDefault="00D0509F" w:rsidP="00D0509F">
      <w:pPr>
        <w:rPr>
          <w:rFonts w:ascii="宋体" w:hAnsi="宋体"/>
          <w:sz w:val="24"/>
        </w:rPr>
      </w:pPr>
      <m:oMathPara>
        <m:oMath>
          <m:r>
            <w:rPr>
              <w:rFonts w:ascii="Cambria Math" w:hAnsi="Cambria Math"/>
              <w:sz w:val="24"/>
            </w:rPr>
            <m:t>lnL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D0509F" w:rsidRDefault="00D30FF9" w:rsidP="00041AD1">
      <w:pPr>
        <w:spacing w:line="400" w:lineRule="exact"/>
        <w:rPr>
          <w:rFonts w:ascii="宋体" w:hAnsi="宋体"/>
          <w:sz w:val="24"/>
        </w:rPr>
      </w:pPr>
      <w:r>
        <w:rPr>
          <w:rFonts w:ascii="宋体" w:hAnsi="宋体" w:hint="eastAsia"/>
          <w:sz w:val="24"/>
        </w:rPr>
        <w:t>对</w:t>
      </w:r>
      <m:oMath>
        <m:r>
          <w:rPr>
            <w:rFonts w:ascii="Cambria Math" w:hAnsi="Cambria Math"/>
            <w:sz w:val="24"/>
          </w:rPr>
          <m:t>θ</m:t>
        </m:r>
      </m:oMath>
      <w:r>
        <w:rPr>
          <w:rFonts w:ascii="宋体" w:hAnsi="宋体" w:hint="eastAsia"/>
          <w:sz w:val="24"/>
        </w:rPr>
        <w:t>求导得到</w:t>
      </w:r>
      <w:r w:rsidR="009A03AA">
        <w:rPr>
          <w:rFonts w:ascii="宋体" w:hAnsi="宋体" w:hint="eastAsia"/>
          <w:sz w:val="24"/>
        </w:rPr>
        <w:t>关于</w:t>
      </w:r>
      <m:oMath>
        <m:r>
          <w:rPr>
            <w:rFonts w:ascii="Cambria Math" w:hAnsi="Cambria Math"/>
            <w:sz w:val="24"/>
          </w:rPr>
          <m:t>θ</m:t>
        </m:r>
      </m:oMath>
      <w:r w:rsidR="009A03AA">
        <w:rPr>
          <w:rFonts w:ascii="宋体" w:hAnsi="宋体" w:hint="eastAsia"/>
          <w:sz w:val="24"/>
        </w:rPr>
        <w:t>的k</w:t>
      </w:r>
      <w:proofErr w:type="gramStart"/>
      <w:r w:rsidR="009A03AA">
        <w:rPr>
          <w:rFonts w:ascii="宋体" w:hAnsi="宋体" w:hint="eastAsia"/>
          <w:sz w:val="24"/>
        </w:rPr>
        <w:t>个</w:t>
      </w:r>
      <w:proofErr w:type="gramEnd"/>
      <w:r w:rsidR="009A03AA">
        <w:rPr>
          <w:rFonts w:ascii="宋体" w:hAnsi="宋体" w:hint="eastAsia"/>
          <w:sz w:val="24"/>
        </w:rPr>
        <w:t>方程组成的方程组</w:t>
      </w:r>
      <w:r>
        <w:rPr>
          <w:rFonts w:ascii="宋体" w:hAnsi="宋体" w:hint="eastAsia"/>
          <w:sz w:val="24"/>
        </w:rPr>
        <w:t>：</w:t>
      </w:r>
    </w:p>
    <w:p w:rsidR="00D30FF9" w:rsidRPr="00D30FF9" w:rsidRDefault="00C17041" w:rsidP="00D30FF9">
      <w:pPr>
        <w:rPr>
          <w:rFonts w:ascii="宋体" w:hAnsi="宋体"/>
          <w:sz w:val="24"/>
        </w:rPr>
      </w:pPr>
      <m:oMathPara>
        <m:oMath>
          <m:f>
            <m:fPr>
              <m:ctrlPr>
                <w:rPr>
                  <w:rFonts w:ascii="Cambria Math" w:hAnsi="Cambria Math"/>
                  <w:i/>
                  <w:sz w:val="24"/>
                </w:rPr>
              </m:ctrlPr>
            </m:fPr>
            <m:num>
              <m:r>
                <w:rPr>
                  <w:rFonts w:ascii="Cambria Math" w:hAnsi="Cambria Math"/>
                  <w:sz w:val="24"/>
                </w:rPr>
                <m:t>∂LnL</m:t>
              </m:r>
            </m:num>
            <m:den>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den>
          </m:f>
          <m:r>
            <w:rPr>
              <w:rFonts w:ascii="Cambria Math" w:hAnsi="Cambria Math"/>
              <w:sz w:val="24"/>
            </w:rPr>
            <m:t>=0, i=1,2,…,k</m:t>
          </m:r>
        </m:oMath>
      </m:oMathPara>
    </w:p>
    <w:p w:rsidR="00D30FF9" w:rsidRPr="00041AD1" w:rsidRDefault="009A03AA" w:rsidP="00041AD1">
      <w:pPr>
        <w:spacing w:line="400" w:lineRule="exact"/>
        <w:rPr>
          <w:rFonts w:ascii="宋体" w:hAnsi="宋体"/>
          <w:sz w:val="24"/>
        </w:rPr>
      </w:pPr>
      <w:r>
        <w:rPr>
          <w:rFonts w:ascii="宋体" w:hAnsi="宋体" w:hint="eastAsia"/>
          <w:sz w:val="24"/>
        </w:rPr>
        <w:t>解此方程组得到使函数</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Pr>
          <w:rFonts w:ascii="宋体" w:hAnsi="宋体" w:hint="eastAsia"/>
          <w:sz w:val="24"/>
        </w:rPr>
        <w:t>最大的一组</w:t>
      </w:r>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1</m:t>
            </m:r>
          </m:sub>
          <m:sup>
            <m:r>
              <w:rPr>
                <w:rFonts w:ascii="Cambria Math" w:hAnsi="Cambria Math"/>
                <w:sz w:val="24"/>
              </w:rPr>
              <m:t>*</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2</m:t>
            </m:r>
          </m:sub>
          <m:sup>
            <m:r>
              <w:rPr>
                <w:rFonts w:ascii="Cambria Math" w:hAnsi="Cambria Math"/>
                <w:sz w:val="24"/>
              </w:rPr>
              <m:t>*</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n</m:t>
            </m:r>
          </m:sub>
          <m:sup>
            <m:r>
              <w:rPr>
                <w:rFonts w:ascii="Cambria Math" w:hAnsi="Cambria Math"/>
                <w:sz w:val="24"/>
              </w:rPr>
              <m:t>*</m:t>
            </m:r>
          </m:sup>
        </m:sSubSup>
        <m:r>
          <w:rPr>
            <w:rFonts w:ascii="Cambria Math" w:hAnsi="Cambria Math"/>
            <w:sz w:val="24"/>
          </w:rPr>
          <m:t>}</m:t>
        </m:r>
      </m:oMath>
      <w:r>
        <w:rPr>
          <w:rFonts w:ascii="宋体" w:hAnsi="宋体" w:hint="eastAsia"/>
          <w:sz w:val="24"/>
        </w:rPr>
        <w:t>。</w:t>
      </w:r>
    </w:p>
    <w:p w:rsidR="008273B0" w:rsidRPr="008211EB" w:rsidRDefault="001D5849" w:rsidP="008211EB">
      <w:pPr>
        <w:spacing w:line="400" w:lineRule="exact"/>
        <w:ind w:firstLineChars="177" w:firstLine="425"/>
        <w:rPr>
          <w:rFonts w:ascii="宋体" w:hAnsi="宋体"/>
          <w:sz w:val="24"/>
        </w:rPr>
      </w:pPr>
      <w:r>
        <w:rPr>
          <w:rFonts w:ascii="宋体" w:hAnsi="宋体" w:hint="eastAsia"/>
          <w:sz w:val="24"/>
        </w:rPr>
        <w:t>与带正态分布残差的线性回归不同的是，要寻找一个系数值的闭合表达式去最大化似然函数是不可能的，</w:t>
      </w:r>
      <w:r w:rsidR="003600D8">
        <w:rPr>
          <w:rFonts w:ascii="宋体" w:hAnsi="宋体" w:hint="eastAsia"/>
          <w:sz w:val="24"/>
        </w:rPr>
        <w:t>因此必须用多次迭代过程</w:t>
      </w:r>
      <w:r w:rsidR="007B6485">
        <w:rPr>
          <w:rFonts w:ascii="宋体" w:hAnsi="宋体" w:hint="eastAsia"/>
          <w:sz w:val="24"/>
        </w:rPr>
        <w:t>，如牛顿法</w:t>
      </w:r>
      <w:r w:rsidR="00FF6EC0">
        <w:rPr>
          <w:rFonts w:ascii="宋体" w:hAnsi="宋体"/>
          <w:sz w:val="24"/>
        </w:rPr>
        <w:fldChar w:fldCharType="begin"/>
      </w:r>
      <w:r w:rsidR="00FF6EC0">
        <w:rPr>
          <w:rFonts w:ascii="宋体" w:hAnsi="宋体"/>
          <w:sz w:val="24"/>
        </w:rPr>
        <w:instrText xml:space="preserve"> </w:instrText>
      </w:r>
      <w:r w:rsidR="00FF6EC0">
        <w:rPr>
          <w:rFonts w:ascii="宋体" w:hAnsi="宋体" w:hint="eastAsia"/>
          <w:sz w:val="24"/>
        </w:rPr>
        <w:instrText>REF _Ref469608991 \r \h</w:instrText>
      </w:r>
      <w:r w:rsidR="00FF6EC0">
        <w:rPr>
          <w:rFonts w:ascii="宋体" w:hAnsi="宋体"/>
          <w:sz w:val="24"/>
        </w:rPr>
        <w:instrText xml:space="preserve"> </w:instrText>
      </w:r>
      <w:r w:rsidR="00FF6EC0">
        <w:rPr>
          <w:rFonts w:ascii="宋体" w:hAnsi="宋体"/>
          <w:sz w:val="24"/>
        </w:rPr>
      </w:r>
      <w:r w:rsidR="00FF6EC0">
        <w:rPr>
          <w:rFonts w:ascii="宋体" w:hAnsi="宋体"/>
          <w:sz w:val="24"/>
        </w:rPr>
        <w:fldChar w:fldCharType="separate"/>
      </w:r>
      <w:r w:rsidR="00FF6EC0">
        <w:rPr>
          <w:rFonts w:ascii="宋体" w:hAnsi="宋体"/>
          <w:sz w:val="24"/>
        </w:rPr>
        <w:t>[22]</w:t>
      </w:r>
      <w:r w:rsidR="00FF6EC0">
        <w:rPr>
          <w:rFonts w:ascii="宋体" w:hAnsi="宋体"/>
          <w:sz w:val="24"/>
        </w:rPr>
        <w:fldChar w:fldCharType="end"/>
      </w:r>
      <w:r w:rsidR="00FF6EC0">
        <w:rPr>
          <w:rFonts w:ascii="宋体" w:hAnsi="宋体" w:hint="eastAsia"/>
          <w:sz w:val="24"/>
        </w:rPr>
        <w:t>，该方法从一个尝试</w:t>
      </w:r>
      <w:proofErr w:type="gramStart"/>
      <w:r w:rsidR="00FF6EC0">
        <w:rPr>
          <w:rFonts w:ascii="宋体" w:hAnsi="宋体" w:hint="eastAsia"/>
          <w:sz w:val="24"/>
        </w:rPr>
        <w:t>解开始</w:t>
      </w:r>
      <w:proofErr w:type="gramEnd"/>
      <w:r w:rsidR="00FF6EC0">
        <w:rPr>
          <w:rFonts w:ascii="宋体" w:hAnsi="宋体" w:hint="eastAsia"/>
          <w:sz w:val="24"/>
        </w:rPr>
        <w:t>在每次迭代过程中做</w:t>
      </w:r>
      <w:proofErr w:type="gramStart"/>
      <w:r w:rsidR="00FF6EC0">
        <w:rPr>
          <w:rFonts w:ascii="宋体" w:hAnsi="宋体" w:hint="eastAsia"/>
          <w:sz w:val="24"/>
        </w:rPr>
        <w:t>修正看</w:t>
      </w:r>
      <w:proofErr w:type="gramEnd"/>
      <w:r w:rsidR="00FF6EC0">
        <w:rPr>
          <w:rFonts w:ascii="宋体" w:hAnsi="宋体" w:hint="eastAsia"/>
          <w:sz w:val="24"/>
        </w:rPr>
        <w:t>是否比之前有准确度提升直到准确度达到稳定值，称之为收敛</w:t>
      </w:r>
      <w:r w:rsidR="001338A0">
        <w:rPr>
          <w:rFonts w:ascii="宋体" w:hAnsi="宋体"/>
          <w:sz w:val="24"/>
        </w:rPr>
        <w:fldChar w:fldCharType="begin"/>
      </w:r>
      <w:r w:rsidR="001338A0">
        <w:rPr>
          <w:rFonts w:ascii="宋体" w:hAnsi="宋体"/>
          <w:sz w:val="24"/>
        </w:rPr>
        <w:instrText xml:space="preserve"> </w:instrText>
      </w:r>
      <w:r w:rsidR="001338A0">
        <w:rPr>
          <w:rFonts w:ascii="宋体" w:hAnsi="宋体" w:hint="eastAsia"/>
          <w:sz w:val="24"/>
        </w:rPr>
        <w:instrText>REF _Ref469610034 \r \h</w:instrText>
      </w:r>
      <w:r w:rsidR="001338A0">
        <w:rPr>
          <w:rFonts w:ascii="宋体" w:hAnsi="宋体"/>
          <w:sz w:val="24"/>
        </w:rPr>
        <w:instrText xml:space="preserve"> </w:instrText>
      </w:r>
      <w:r w:rsidR="001338A0">
        <w:rPr>
          <w:rFonts w:ascii="宋体" w:hAnsi="宋体"/>
          <w:sz w:val="24"/>
        </w:rPr>
      </w:r>
      <w:r w:rsidR="001338A0">
        <w:rPr>
          <w:rFonts w:ascii="宋体" w:hAnsi="宋体"/>
          <w:sz w:val="24"/>
        </w:rPr>
        <w:fldChar w:fldCharType="separate"/>
      </w:r>
      <w:r w:rsidR="001338A0">
        <w:rPr>
          <w:rFonts w:ascii="宋体" w:hAnsi="宋体"/>
          <w:sz w:val="24"/>
        </w:rPr>
        <w:t>[23]</w:t>
      </w:r>
      <w:r w:rsidR="001338A0">
        <w:rPr>
          <w:rFonts w:ascii="宋体" w:hAnsi="宋体"/>
          <w:sz w:val="24"/>
        </w:rPr>
        <w:fldChar w:fldCharType="end"/>
      </w:r>
      <w:r w:rsidR="00FF6EC0">
        <w:rPr>
          <w:rFonts w:ascii="宋体" w:hAnsi="宋体" w:hint="eastAsia"/>
          <w:sz w:val="24"/>
        </w:rPr>
        <w:t>。</w:t>
      </w:r>
    </w:p>
    <w:p w:rsidR="006E78C3" w:rsidRPr="006A6893" w:rsidRDefault="006A6893" w:rsidP="006A6893">
      <w:pPr>
        <w:pStyle w:val="2"/>
        <w:spacing w:before="480" w:after="120" w:line="400" w:lineRule="exact"/>
        <w:rPr>
          <w:rFonts w:ascii="Times New Roman" w:eastAsia="黑体" w:hAnsi="Times New Roman"/>
          <w:b w:val="0"/>
          <w:sz w:val="28"/>
          <w:szCs w:val="28"/>
        </w:rPr>
      </w:pPr>
      <w:bookmarkStart w:id="15" w:name="_Toc469873039"/>
      <w:r w:rsidRPr="006A6893">
        <w:rPr>
          <w:rFonts w:ascii="Times New Roman" w:eastAsia="黑体" w:hAnsi="Times New Roman" w:hint="eastAsia"/>
          <w:b w:val="0"/>
          <w:sz w:val="28"/>
          <w:szCs w:val="28"/>
        </w:rPr>
        <w:t xml:space="preserve">2.2 </w:t>
      </w:r>
      <w:r w:rsidRPr="006A6893">
        <w:rPr>
          <w:rFonts w:ascii="Times New Roman" w:eastAsia="黑体" w:hAnsi="Times New Roman" w:hint="eastAsia"/>
          <w:b w:val="0"/>
          <w:sz w:val="28"/>
          <w:szCs w:val="28"/>
        </w:rPr>
        <w:t>在线学习算法</w:t>
      </w:r>
      <w:r w:rsidRPr="006A6893">
        <w:rPr>
          <w:rFonts w:ascii="Times New Roman" w:eastAsia="黑体" w:hAnsi="Times New Roman" w:hint="eastAsia"/>
          <w:b w:val="0"/>
          <w:sz w:val="28"/>
          <w:szCs w:val="28"/>
        </w:rPr>
        <w:t>FTRL</w:t>
      </w:r>
      <w:bookmarkEnd w:id="15"/>
    </w:p>
    <w:p w:rsidR="006A6893" w:rsidRDefault="008549E9" w:rsidP="006A6893">
      <w:pPr>
        <w:spacing w:line="400" w:lineRule="exact"/>
        <w:ind w:firstLineChars="177" w:firstLine="425"/>
        <w:rPr>
          <w:rFonts w:ascii="宋体" w:hAnsi="宋体"/>
          <w:sz w:val="24"/>
        </w:rPr>
      </w:pPr>
      <w:r>
        <w:rPr>
          <w:rFonts w:ascii="宋体" w:hAnsi="宋体" w:hint="eastAsia"/>
          <w:sz w:val="24"/>
        </w:rPr>
        <w:t>F</w:t>
      </w:r>
      <w:r>
        <w:rPr>
          <w:rFonts w:ascii="宋体" w:hAnsi="宋体"/>
          <w:sz w:val="24"/>
        </w:rPr>
        <w:t>TRL(</w:t>
      </w:r>
      <w:r w:rsidRPr="008549E9">
        <w:rPr>
          <w:rFonts w:ascii="宋体" w:hAnsi="宋体"/>
          <w:sz w:val="24"/>
        </w:rPr>
        <w:t>Follow The Regularized Leader</w:t>
      </w:r>
      <w:r>
        <w:rPr>
          <w:rFonts w:ascii="宋体" w:hAnsi="宋体"/>
          <w:sz w:val="24"/>
        </w:rPr>
        <w:t>)</w:t>
      </w:r>
      <w:r>
        <w:rPr>
          <w:rFonts w:ascii="宋体" w:hAnsi="宋体" w:hint="eastAsia"/>
          <w:sz w:val="24"/>
        </w:rPr>
        <w:t>算法是由Google与2011年提出的在线学习算法</w:t>
      </w:r>
      <w:r w:rsidR="00CB27BD">
        <w:rPr>
          <w:rFonts w:ascii="宋体" w:hAnsi="宋体"/>
          <w:sz w:val="24"/>
        </w:rPr>
        <w:fldChar w:fldCharType="begin"/>
      </w:r>
      <w:r w:rsidR="00CB27BD">
        <w:rPr>
          <w:rFonts w:ascii="宋体" w:hAnsi="宋体"/>
          <w:sz w:val="24"/>
        </w:rPr>
        <w:instrText xml:space="preserve"> </w:instrText>
      </w:r>
      <w:r w:rsidR="00CB27BD">
        <w:rPr>
          <w:rFonts w:ascii="宋体" w:hAnsi="宋体" w:hint="eastAsia"/>
          <w:sz w:val="24"/>
        </w:rPr>
        <w:instrText>REF _Ref469774496 \r \h</w:instrText>
      </w:r>
      <w:r w:rsidR="00CB27BD">
        <w:rPr>
          <w:rFonts w:ascii="宋体" w:hAnsi="宋体"/>
          <w:sz w:val="24"/>
        </w:rPr>
        <w:instrText xml:space="preserve"> </w:instrText>
      </w:r>
      <w:r w:rsidR="00CB27BD">
        <w:rPr>
          <w:rFonts w:ascii="宋体" w:hAnsi="宋体"/>
          <w:sz w:val="24"/>
        </w:rPr>
      </w:r>
      <w:r w:rsidR="00CB27BD">
        <w:rPr>
          <w:rFonts w:ascii="宋体" w:hAnsi="宋体"/>
          <w:sz w:val="24"/>
        </w:rPr>
        <w:fldChar w:fldCharType="separate"/>
      </w:r>
      <w:r w:rsidR="00CB27BD">
        <w:rPr>
          <w:rFonts w:ascii="宋体" w:hAnsi="宋体"/>
          <w:sz w:val="24"/>
        </w:rPr>
        <w:t>[24]</w:t>
      </w:r>
      <w:r w:rsidR="00CB27BD">
        <w:rPr>
          <w:rFonts w:ascii="宋体" w:hAnsi="宋体"/>
          <w:sz w:val="24"/>
        </w:rPr>
        <w:fldChar w:fldCharType="end"/>
      </w:r>
      <w:r>
        <w:rPr>
          <w:rFonts w:ascii="宋体" w:hAnsi="宋体" w:hint="eastAsia"/>
          <w:sz w:val="24"/>
        </w:rPr>
        <w:t>，</w:t>
      </w:r>
      <w:r w:rsidR="00CB27BD">
        <w:rPr>
          <w:rFonts w:ascii="宋体" w:hAnsi="宋体" w:hint="eastAsia"/>
          <w:sz w:val="24"/>
        </w:rPr>
        <w:t>在处理逻辑回归问题上有出色的性能，</w:t>
      </w:r>
      <w:r>
        <w:rPr>
          <w:rFonts w:ascii="宋体" w:hAnsi="宋体" w:hint="eastAsia"/>
          <w:sz w:val="24"/>
        </w:rPr>
        <w:t>已在互联网行业尤其是CTR预测中得到广泛的应用。</w:t>
      </w:r>
    </w:p>
    <w:p w:rsidR="004E4E2D" w:rsidRPr="006B5612" w:rsidRDefault="004E4E2D" w:rsidP="006B5612">
      <w:pPr>
        <w:pStyle w:val="3"/>
        <w:spacing w:before="240" w:after="120" w:line="400" w:lineRule="exact"/>
        <w:rPr>
          <w:rFonts w:eastAsia="黑体"/>
          <w:b w:val="0"/>
          <w:sz w:val="26"/>
          <w:szCs w:val="26"/>
        </w:rPr>
      </w:pPr>
      <w:bookmarkStart w:id="16" w:name="_Toc469873040"/>
      <w:r w:rsidRPr="006B5612">
        <w:rPr>
          <w:rFonts w:eastAsia="黑体" w:hint="eastAsia"/>
          <w:b w:val="0"/>
          <w:sz w:val="26"/>
          <w:szCs w:val="26"/>
        </w:rPr>
        <w:t xml:space="preserve">2.2.1 </w:t>
      </w:r>
      <w:r w:rsidRPr="006B5612">
        <w:rPr>
          <w:rFonts w:eastAsia="黑体" w:hint="eastAsia"/>
          <w:b w:val="0"/>
          <w:sz w:val="26"/>
          <w:szCs w:val="26"/>
        </w:rPr>
        <w:t>背景</w:t>
      </w:r>
      <w:bookmarkEnd w:id="16"/>
    </w:p>
    <w:p w:rsidR="004E4E2D" w:rsidRDefault="004E4E2D" w:rsidP="004E4E2D">
      <w:pPr>
        <w:spacing w:line="400" w:lineRule="exact"/>
        <w:rPr>
          <w:rFonts w:ascii="宋体" w:hAnsi="宋体"/>
          <w:sz w:val="24"/>
        </w:rPr>
      </w:pPr>
      <w:r>
        <w:rPr>
          <w:rFonts w:ascii="宋体" w:hAnsi="宋体"/>
          <w:sz w:val="24"/>
        </w:rPr>
        <w:tab/>
      </w:r>
      <w:r w:rsidR="006B5612">
        <w:rPr>
          <w:rFonts w:ascii="宋体" w:hAnsi="宋体" w:hint="eastAsia"/>
          <w:sz w:val="24"/>
        </w:rPr>
        <w:t>机器学习中常见的</w:t>
      </w:r>
      <w:r w:rsidR="006B5612" w:rsidRPr="006B5612">
        <w:rPr>
          <w:rFonts w:ascii="宋体" w:hAnsi="宋体" w:hint="eastAsia"/>
          <w:sz w:val="24"/>
        </w:rPr>
        <w:t>loss函数+正则化的结构风险最小化的优化问题</w:t>
      </w:r>
      <w:r w:rsidR="006B5612">
        <w:rPr>
          <w:rFonts w:ascii="宋体" w:hAnsi="宋体" w:hint="eastAsia"/>
          <w:sz w:val="24"/>
        </w:rPr>
        <w:t>（逻辑回归也是用的这种形式）可用两种形式描述，第一种是</w:t>
      </w:r>
      <w:r w:rsidR="006B5612" w:rsidRPr="006B5612">
        <w:rPr>
          <w:rFonts w:ascii="宋体" w:hAnsi="宋体" w:hint="eastAsia"/>
          <w:sz w:val="24"/>
          <w:highlight w:val="yellow"/>
        </w:rPr>
        <w:t>无约束优化形式</w:t>
      </w:r>
      <w:r w:rsidR="006B5612">
        <w:rPr>
          <w:rFonts w:ascii="宋体" w:hAnsi="宋体" w:hint="eastAsia"/>
          <w:sz w:val="24"/>
        </w:rPr>
        <w:t>，</w:t>
      </w:r>
    </w:p>
    <w:p w:rsidR="006B5612" w:rsidRDefault="00C17041" w:rsidP="006B5612">
      <w:pPr>
        <w:rPr>
          <w:rFonts w:ascii="宋体" w:hAnsi="宋体"/>
          <w:sz w:val="24"/>
        </w:rPr>
      </w:pPr>
      <m:oMathPara>
        <m:oMath>
          <m:acc>
            <m:accPr>
              <m:ctrlPr>
                <w:rPr>
                  <w:rFonts w:ascii="Cambria Math" w:hAnsi="Cambria Math"/>
                  <w:sz w:val="24"/>
                </w:rPr>
              </m:ctrlPr>
            </m:accPr>
            <m:e>
              <m:r>
                <w:rPr>
                  <w:rFonts w:ascii="Cambria Math" w:hAnsi="Cambria Math" w:hint="eastAsia"/>
                  <w:sz w:val="24"/>
                </w:rPr>
                <m:t>w</m:t>
              </m:r>
              <m:ctrlPr>
                <w:rPr>
                  <w:rFonts w:ascii="Cambria Math" w:hAnsi="Cambria Math" w:hint="eastAsia"/>
                  <w:i/>
                  <w:sz w:val="24"/>
                </w:rPr>
              </m:ctrlPr>
            </m:e>
          </m:ac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arg</m:t>
              </m:r>
            </m:fName>
            <m:e>
              <m:sSub>
                <m:sSubPr>
                  <m:ctrlPr>
                    <w:rPr>
                      <w:rFonts w:ascii="Cambria Math" w:hAnsi="Cambria Math"/>
                      <w:i/>
                      <w:sz w:val="24"/>
                    </w:rPr>
                  </m:ctrlPr>
                </m:sSubPr>
                <m:e>
                  <m:r>
                    <w:rPr>
                      <w:rFonts w:ascii="Cambria Math" w:hAnsi="Cambria Math"/>
                      <w:sz w:val="24"/>
                    </w:rPr>
                    <m:t>min</m:t>
                  </m:r>
                </m:e>
                <m:sub>
                  <m:r>
                    <w:rPr>
                      <w:rFonts w:ascii="Cambria Math" w:hAnsi="Cambria Math"/>
                      <w:sz w:val="24"/>
                    </w:rPr>
                    <m:t>w</m:t>
                  </m:r>
                </m:sub>
              </m:sSub>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m:t>
                  </m:r>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d>
                  <m:r>
                    <w:rPr>
                      <w:rFonts w:ascii="Cambria Math" w:hAnsi="Cambria Math"/>
                      <w:sz w:val="24"/>
                    </w:rPr>
                    <m:t>+</m:t>
                  </m:r>
                  <m:sSub>
                    <m:sSubPr>
                      <m:ctrlPr>
                        <w:rPr>
                          <w:rFonts w:ascii="Cambria Math" w:hAnsi="Cambria Math"/>
                          <w:i/>
                          <w:sz w:val="24"/>
                        </w:rPr>
                      </m:ctrlPr>
                    </m:sSubPr>
                    <m:e>
                      <m:r>
                        <w:rPr>
                          <w:rFonts w:ascii="Cambria Math" w:hAnsi="Cambria Math" w:hint="eastAsia"/>
                          <w:sz w:val="24"/>
                        </w:rPr>
                        <m:t>g</m:t>
                      </m:r>
                      <m:r>
                        <w:rPr>
                          <w:rFonts w:ascii="Cambria Math" w:hAnsi="Cambria Math"/>
                          <w:sz w:val="24"/>
                        </w:rPr>
                        <m:t>||w||</m:t>
                      </m:r>
                    </m:e>
                    <m:sub>
                      <m:r>
                        <w:rPr>
                          <w:rFonts w:ascii="Cambria Math" w:hAnsi="Cambria Math"/>
                          <w:sz w:val="24"/>
                        </w:rPr>
                        <m:t>1</m:t>
                      </m:r>
                    </m:sub>
                  </m:sSub>
                </m:e>
              </m:nary>
            </m:e>
          </m:func>
        </m:oMath>
      </m:oMathPara>
    </w:p>
    <w:p w:rsidR="006A6893" w:rsidRDefault="00672DA8" w:rsidP="00672DA8">
      <w:pPr>
        <w:spacing w:line="400" w:lineRule="exact"/>
        <w:rPr>
          <w:rFonts w:ascii="宋体" w:hAnsi="宋体"/>
          <w:sz w:val="24"/>
        </w:rPr>
      </w:pPr>
      <w:r>
        <w:rPr>
          <w:rFonts w:ascii="宋体" w:hAnsi="宋体" w:hint="eastAsia"/>
          <w:sz w:val="24"/>
        </w:rPr>
        <w:t>第二种是带约束项的</w:t>
      </w:r>
      <w:proofErr w:type="gramStart"/>
      <w:r>
        <w:rPr>
          <w:rFonts w:ascii="宋体" w:hAnsi="宋体" w:hint="eastAsia"/>
          <w:sz w:val="24"/>
        </w:rPr>
        <w:t>凸</w:t>
      </w:r>
      <w:proofErr w:type="gramEnd"/>
      <w:r>
        <w:rPr>
          <w:rFonts w:ascii="宋体" w:hAnsi="宋体" w:hint="eastAsia"/>
          <w:sz w:val="24"/>
        </w:rPr>
        <w:t>优化：</w:t>
      </w:r>
    </w:p>
    <w:p w:rsidR="00672DA8" w:rsidRDefault="00C17041" w:rsidP="00672DA8">
      <w:pPr>
        <w:rPr>
          <w:rFonts w:ascii="宋体" w:hAnsi="宋体"/>
          <w:sz w:val="24"/>
        </w:rPr>
      </w:pPr>
      <m:oMathPara>
        <m:oMath>
          <m:acc>
            <m:accPr>
              <m:ctrlPr>
                <w:rPr>
                  <w:rFonts w:ascii="Cambria Math" w:hAnsi="Cambria Math"/>
                  <w:sz w:val="24"/>
                </w:rPr>
              </m:ctrlPr>
            </m:accPr>
            <m:e>
              <m:r>
                <w:rPr>
                  <w:rFonts w:ascii="Cambria Math" w:hAnsi="Cambria Math" w:hint="eastAsia"/>
                  <w:sz w:val="24"/>
                </w:rPr>
                <m:t>w</m:t>
              </m:r>
              <m:ctrlPr>
                <w:rPr>
                  <w:rFonts w:ascii="Cambria Math" w:hAnsi="Cambria Math" w:hint="eastAsia"/>
                  <w:i/>
                  <w:sz w:val="24"/>
                </w:rPr>
              </m:ctrlPr>
            </m:e>
          </m:ac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arg</m:t>
              </m:r>
            </m:fName>
            <m:e>
              <m:sSub>
                <m:sSubPr>
                  <m:ctrlPr>
                    <w:rPr>
                      <w:rFonts w:ascii="Cambria Math" w:hAnsi="Cambria Math"/>
                      <w:i/>
                      <w:sz w:val="24"/>
                    </w:rPr>
                  </m:ctrlPr>
                </m:sSubPr>
                <m:e>
                  <m:r>
                    <w:rPr>
                      <w:rFonts w:ascii="Cambria Math" w:hAnsi="Cambria Math"/>
                      <w:sz w:val="24"/>
                    </w:rPr>
                    <m:t>min</m:t>
                  </m:r>
                </m:e>
                <m:sub>
                  <m:r>
                    <w:rPr>
                      <w:rFonts w:ascii="Cambria Math" w:hAnsi="Cambria Math"/>
                      <w:sz w:val="24"/>
                    </w:rPr>
                    <m:t>w</m:t>
                  </m:r>
                </m:sub>
              </m:sSub>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m:t>
                  </m:r>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d>
                  <m:r>
                    <w:rPr>
                      <w:rFonts w:ascii="Cambria Math" w:hAnsi="Cambria Math"/>
                      <w:sz w:val="24"/>
                    </w:rPr>
                    <m:t xml:space="preserve">  subject to </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≤s</m:t>
                  </m:r>
                </m:e>
              </m:nary>
            </m:e>
          </m:func>
        </m:oMath>
      </m:oMathPara>
    </w:p>
    <w:p w:rsidR="00672DA8" w:rsidRDefault="00672DA8" w:rsidP="00672DA8">
      <w:pPr>
        <w:spacing w:line="400" w:lineRule="exact"/>
        <w:rPr>
          <w:rFonts w:ascii="宋体" w:hAnsi="宋体"/>
          <w:sz w:val="24"/>
        </w:rPr>
      </w:pPr>
      <w:r w:rsidRPr="00672DA8">
        <w:rPr>
          <w:rFonts w:ascii="宋体" w:hAnsi="宋体" w:hint="eastAsia"/>
          <w:sz w:val="24"/>
        </w:rPr>
        <w:t>当合理地选择g时，二者是等价的。</w:t>
      </w:r>
      <w:r>
        <w:rPr>
          <w:rFonts w:ascii="宋体" w:hAnsi="宋体" w:hint="eastAsia"/>
          <w:sz w:val="24"/>
        </w:rPr>
        <w:t>而相关的算法都是建立在不同的描述基础之上。</w:t>
      </w:r>
    </w:p>
    <w:p w:rsidR="00D8052A" w:rsidRDefault="00D8052A" w:rsidP="00672DA8">
      <w:pPr>
        <w:spacing w:line="400" w:lineRule="exact"/>
        <w:rPr>
          <w:rFonts w:ascii="宋体" w:hAnsi="宋体"/>
          <w:sz w:val="24"/>
        </w:rPr>
      </w:pPr>
      <w:r>
        <w:rPr>
          <w:rFonts w:ascii="宋体" w:hAnsi="宋体"/>
          <w:sz w:val="24"/>
        </w:rPr>
        <w:lastRenderedPageBreak/>
        <w:tab/>
      </w:r>
      <w:r>
        <w:rPr>
          <w:rFonts w:ascii="宋体" w:hAnsi="宋体" w:hint="eastAsia"/>
          <w:sz w:val="24"/>
        </w:rPr>
        <w:t>首先看批量(</w:t>
      </w:r>
      <w:r>
        <w:rPr>
          <w:rFonts w:ascii="宋体" w:hAnsi="宋体"/>
          <w:sz w:val="24"/>
        </w:rPr>
        <w:t>batch</w:t>
      </w:r>
      <w:r>
        <w:rPr>
          <w:rFonts w:ascii="宋体" w:hAnsi="宋体" w:hint="eastAsia"/>
          <w:sz w:val="24"/>
        </w:rPr>
        <w:t>)算法，批量算法中每次迭代</w:t>
      </w:r>
      <w:proofErr w:type="gramStart"/>
      <w:r>
        <w:rPr>
          <w:rFonts w:ascii="宋体" w:hAnsi="宋体" w:hint="eastAsia"/>
          <w:sz w:val="24"/>
        </w:rPr>
        <w:t>用全体</w:t>
      </w:r>
      <w:proofErr w:type="gramEnd"/>
      <w:r>
        <w:rPr>
          <w:rFonts w:ascii="宋体" w:hAnsi="宋体" w:hint="eastAsia"/>
          <w:sz w:val="24"/>
        </w:rPr>
        <w:t>训练数据</w:t>
      </w:r>
      <w:proofErr w:type="gramStart"/>
      <w:r>
        <w:rPr>
          <w:rFonts w:ascii="宋体" w:hAnsi="宋体" w:hint="eastAsia"/>
          <w:sz w:val="24"/>
        </w:rPr>
        <w:t>集计算</w:t>
      </w:r>
      <w:proofErr w:type="gramEnd"/>
      <w:r>
        <w:rPr>
          <w:rFonts w:ascii="宋体" w:hAnsi="宋体" w:hint="eastAsia"/>
          <w:sz w:val="24"/>
        </w:rPr>
        <w:t>全局参数，如全局梯度。优点是能够获得较好的精度，但缺点是处理大数据集时效率低，计算开销大，而且无法处理在线环境中的数据流。</w:t>
      </w:r>
      <w:r w:rsidR="006A0983">
        <w:rPr>
          <w:rFonts w:ascii="宋体" w:hAnsi="宋体" w:hint="eastAsia"/>
          <w:sz w:val="24"/>
        </w:rPr>
        <w:t>对于无约束优化形式，最常见的算法是全局梯度下降法：</w:t>
      </w:r>
    </w:p>
    <w:p w:rsidR="006A0983" w:rsidRDefault="00C17041" w:rsidP="00BC0DA8">
      <w:pPr>
        <w:spacing w:line="400" w:lineRule="exact"/>
        <w:rPr>
          <w:rFonts w:ascii="宋体" w:hAnsi="宋体"/>
          <w:sz w:val="24"/>
        </w:rPr>
      </w:pPr>
      <m:oMathPara>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-η</m:t>
          </m:r>
          <m:r>
            <m:rPr>
              <m:sty m:val="p"/>
            </m:rPr>
            <w:rPr>
              <w:rFonts w:ascii="Cambria Math" w:hAnsi="Cambria Math"/>
              <w:sz w:val="24"/>
            </w:rPr>
            <m:t>∇</m:t>
          </m:r>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oMath>
      </m:oMathPara>
    </w:p>
    <w:p w:rsidR="006A0983" w:rsidRDefault="00ED35F9" w:rsidP="00672DA8">
      <w:pPr>
        <w:spacing w:line="400" w:lineRule="exact"/>
        <w:rPr>
          <w:rFonts w:ascii="宋体" w:hAnsi="宋体"/>
          <w:sz w:val="24"/>
        </w:rPr>
      </w:pPr>
      <w:r>
        <w:rPr>
          <w:rFonts w:ascii="宋体" w:hAnsi="宋体" w:hint="eastAsia"/>
          <w:noProof/>
          <w:sz w:val="24"/>
        </w:rPr>
        <w:drawing>
          <wp:anchor distT="0" distB="0" distL="114300" distR="114300" simplePos="0" relativeHeight="251664384" behindDoc="0" locked="0" layoutInCell="1" allowOverlap="1" wp14:anchorId="7FC42AC3" wp14:editId="23A979B2">
            <wp:simplePos x="0" y="0"/>
            <wp:positionH relativeFrom="margin">
              <wp:align>center</wp:align>
            </wp:positionH>
            <wp:positionV relativeFrom="paragraph">
              <wp:posOffset>1037590</wp:posOffset>
            </wp:positionV>
            <wp:extent cx="2727325" cy="24041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fY7j.jpg"/>
                    <pic:cNvPicPr/>
                  </pic:nvPicPr>
                  <pic:blipFill>
                    <a:blip r:embed="rId22">
                      <a:extLst>
                        <a:ext uri="{28A0092B-C50C-407E-A947-70E740481C1C}">
                          <a14:useLocalDpi xmlns:a14="http://schemas.microsoft.com/office/drawing/2010/main" val="0"/>
                        </a:ext>
                      </a:extLst>
                    </a:blip>
                    <a:stretch>
                      <a:fillRect/>
                    </a:stretch>
                  </pic:blipFill>
                  <pic:spPr>
                    <a:xfrm>
                      <a:off x="0" y="0"/>
                      <a:ext cx="2727325" cy="2404110"/>
                    </a:xfrm>
                    <a:prstGeom prst="rect">
                      <a:avLst/>
                    </a:prstGeom>
                  </pic:spPr>
                </pic:pic>
              </a:graphicData>
            </a:graphic>
            <wp14:sizeRelH relativeFrom="page">
              <wp14:pctWidth>0</wp14:pctWidth>
            </wp14:sizeRelH>
            <wp14:sizeRelV relativeFrom="page">
              <wp14:pctHeight>0</wp14:pctHeight>
            </wp14:sizeRelV>
          </wp:anchor>
        </w:drawing>
      </w:r>
      <w:r w:rsidR="006A0983">
        <w:rPr>
          <w:rFonts w:ascii="宋体" w:hAnsi="宋体" w:hint="eastAsia"/>
          <w:sz w:val="24"/>
        </w:rPr>
        <w:t>每次迭代求一个目标函数的全局梯度，用于计算学习率。此外还有牛顿法（切线近似）、BFGS（割线拟牛顿）等方法也是基于无约束优化的</w:t>
      </w:r>
      <w:r>
        <w:rPr>
          <w:rFonts w:ascii="宋体" w:hAnsi="宋体" w:hint="eastAsia"/>
          <w:sz w:val="24"/>
        </w:rPr>
        <w:t>；而对于带约束项的</w:t>
      </w:r>
      <w:proofErr w:type="gramStart"/>
      <w:r>
        <w:rPr>
          <w:rFonts w:ascii="宋体" w:hAnsi="宋体" w:hint="eastAsia"/>
          <w:sz w:val="24"/>
        </w:rPr>
        <w:t>凸</w:t>
      </w:r>
      <w:proofErr w:type="gramEnd"/>
      <w:r>
        <w:rPr>
          <w:rFonts w:ascii="宋体" w:hAnsi="宋体" w:hint="eastAsia"/>
          <w:sz w:val="24"/>
        </w:rPr>
        <w:t>优化形式，有投影梯度下降法，每次迭代后迭代结果可能位于约束集合之外，</w:t>
      </w:r>
      <w:r w:rsidRPr="00ED35F9">
        <w:rPr>
          <w:rFonts w:ascii="宋体" w:hAnsi="宋体" w:hint="eastAsia"/>
          <w:sz w:val="24"/>
        </w:rPr>
        <w:t>取该迭代结果在约束凸集合上的投影作为新的迭代结果</w:t>
      </w:r>
      <w:r>
        <w:rPr>
          <w:rFonts w:ascii="宋体" w:hAnsi="宋体" w:hint="eastAsia"/>
          <w:sz w:val="24"/>
        </w:rPr>
        <w:t>，如图所示：</w:t>
      </w:r>
    </w:p>
    <w:p w:rsidR="00ED35F9" w:rsidRDefault="00ED35F9" w:rsidP="00ED35F9">
      <w:pPr>
        <w:spacing w:line="400" w:lineRule="exact"/>
        <w:rPr>
          <w:rFonts w:ascii="宋体" w:hAnsi="宋体"/>
          <w:sz w:val="24"/>
        </w:rPr>
      </w:pPr>
      <w:r>
        <w:rPr>
          <w:rFonts w:ascii="宋体" w:hAnsi="宋体"/>
          <w:sz w:val="24"/>
        </w:rPr>
        <w:tab/>
      </w:r>
      <w:r>
        <w:rPr>
          <w:rFonts w:ascii="宋体" w:hAnsi="宋体" w:hint="eastAsia"/>
          <w:sz w:val="24"/>
        </w:rPr>
        <w:t>再来看在线算法，</w:t>
      </w:r>
      <w:r w:rsidRPr="00ED35F9">
        <w:rPr>
          <w:rFonts w:ascii="宋体" w:hAnsi="宋体" w:hint="eastAsia"/>
          <w:sz w:val="24"/>
        </w:rPr>
        <w:t>在线学习算法的特点是：每来一个训练样本，就用该样本产生的</w:t>
      </w:r>
      <w:r>
        <w:rPr>
          <w:rFonts w:ascii="宋体" w:hAnsi="宋体" w:hint="eastAsia"/>
          <w:sz w:val="24"/>
        </w:rPr>
        <w:t>误差和梯度对模型进行</w:t>
      </w:r>
      <w:r w:rsidRPr="00ED35F9">
        <w:rPr>
          <w:rFonts w:ascii="宋体" w:hAnsi="宋体" w:hint="eastAsia"/>
          <w:sz w:val="24"/>
        </w:rPr>
        <w:t>一次</w:t>
      </w:r>
      <w:r>
        <w:rPr>
          <w:rFonts w:ascii="宋体" w:hAnsi="宋体" w:hint="eastAsia"/>
          <w:sz w:val="24"/>
        </w:rPr>
        <w:t>修正，因此可以处理大数据量训练和在线训练。</w:t>
      </w:r>
      <w:r w:rsidRPr="00ED35F9">
        <w:rPr>
          <w:rFonts w:ascii="宋体" w:hAnsi="宋体" w:hint="eastAsia"/>
          <w:sz w:val="24"/>
        </w:rPr>
        <w:t>常用的</w:t>
      </w:r>
      <w:r>
        <w:rPr>
          <w:rFonts w:ascii="宋体" w:hAnsi="宋体" w:hint="eastAsia"/>
          <w:sz w:val="24"/>
        </w:rPr>
        <w:t>算法</w:t>
      </w:r>
      <w:r w:rsidRPr="00ED35F9">
        <w:rPr>
          <w:rFonts w:ascii="宋体" w:hAnsi="宋体" w:hint="eastAsia"/>
          <w:sz w:val="24"/>
        </w:rPr>
        <w:t>有在线梯度下降（OGD）和随机梯度下降（SGD）等，本质思想是对单个数据的</w:t>
      </w:r>
      <m:oMath>
        <m:r>
          <m:rPr>
            <m:sty m:val="p"/>
          </m:rPr>
          <w:rPr>
            <w:rFonts w:ascii="Cambria Math" w:hAnsi="Cambria Math" w:hint="eastAsia"/>
            <w:sz w:val="24"/>
          </w:rPr>
          <m:t>L</m:t>
        </m:r>
        <m:r>
          <w:rPr>
            <w:rFonts w:ascii="Cambria Math" w:hAnsi="Cambria Math"/>
            <w:sz w:val="24"/>
          </w:rPr>
          <m:t xml:space="preserve">oss L(w, </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ED35F9">
        <w:rPr>
          <w:rFonts w:ascii="宋体" w:hAnsi="宋体" w:hint="eastAsia"/>
          <w:sz w:val="24"/>
        </w:rPr>
        <w:t>做梯度下降，因为每一步的方向</w:t>
      </w:r>
      <w:r w:rsidR="00BB78EE">
        <w:rPr>
          <w:rFonts w:ascii="宋体" w:hAnsi="宋体" w:hint="eastAsia"/>
          <w:sz w:val="24"/>
        </w:rPr>
        <w:t>并不是全局最优的，所以整体呈现出来的会是一个看似随机的下降路线。</w:t>
      </w:r>
      <w:r w:rsidRPr="00ED35F9">
        <w:rPr>
          <w:rFonts w:ascii="宋体" w:hAnsi="宋体" w:hint="eastAsia"/>
          <w:sz w:val="24"/>
        </w:rPr>
        <w:t>典型迭代公式如下：</w:t>
      </w:r>
    </w:p>
    <w:p w:rsidR="00BB78EE" w:rsidRPr="00ED35F9" w:rsidRDefault="00C17041" w:rsidP="00BB78EE">
      <w:pPr>
        <w:rPr>
          <w:rFonts w:ascii="宋体" w:hAnsi="宋体"/>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t+1</m:t>
              </m:r>
            </m:sub>
          </m:sSub>
          <m:r>
            <w:rPr>
              <w:rFonts w:ascii="Cambria Math" w:hAnsi="Cambria Math"/>
              <w:sz w:val="24"/>
            </w:rPr>
            <m:t>=</m:t>
          </m:r>
          <m:nary>
            <m:naryPr>
              <m:chr m:val="∏"/>
              <m:limLoc m:val="subSup"/>
              <m:supHide m:val="1"/>
              <m:ctrlPr>
                <w:rPr>
                  <w:rFonts w:ascii="Cambria Math" w:hAnsi="Cambria Math"/>
                  <w:i/>
                  <w:sz w:val="24"/>
                </w:rPr>
              </m:ctrlPr>
            </m:naryPr>
            <m:sub>
              <m:r>
                <w:rPr>
                  <w:rFonts w:ascii="Cambria Math" w:hAnsi="Cambria Math"/>
                  <w:sz w:val="24"/>
                </w:rPr>
                <m:t>C</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ξ</m:t>
                  </m:r>
                </m:e>
                <m:sub>
                  <m:r>
                    <w:rPr>
                      <w:rFonts w:ascii="Cambria Math" w:hAnsi="Cambria Math"/>
                      <w:sz w:val="24"/>
                    </w:rPr>
                    <m:t>t</m:t>
                  </m:r>
                </m:sub>
              </m:sSub>
              <m:r>
                <w:rPr>
                  <w:rFonts w:ascii="Cambria Math" w:hAnsi="Cambria Math"/>
                  <w:sz w:val="24"/>
                </w:rPr>
                <m:t>))</m:t>
              </m:r>
            </m:e>
          </m:nary>
        </m:oMath>
      </m:oMathPara>
    </w:p>
    <w:p w:rsidR="00672DA8" w:rsidRDefault="00BB78EE" w:rsidP="00BB78EE">
      <w:pPr>
        <w:spacing w:line="400" w:lineRule="exact"/>
        <w:rPr>
          <w:rFonts w:ascii="宋体" w:hAnsi="宋体"/>
          <w:sz w:val="24"/>
        </w:rPr>
      </w:pPr>
      <w:r w:rsidRPr="00BB78EE">
        <w:rPr>
          <w:rFonts w:ascii="宋体" w:hAnsi="宋体" w:hint="eastAsia"/>
          <w:sz w:val="24"/>
        </w:rPr>
        <w:t>这里使用混合正则化项：</w:t>
      </w:r>
    </w:p>
    <w:p w:rsidR="00B370F1" w:rsidRDefault="00B370F1" w:rsidP="00BB78EE">
      <w:pPr>
        <w:spacing w:line="400" w:lineRule="exact"/>
        <w:rPr>
          <w:rFonts w:ascii="宋体" w:hAnsi="宋体"/>
          <w:sz w:val="24"/>
        </w:rPr>
      </w:pPr>
      <m:oMathPara>
        <m:oMath>
          <m:r>
            <m:rPr>
              <m:sty m:val="p"/>
            </m:rPr>
            <w:rPr>
              <w:rFonts w:ascii="Cambria Math" w:hAnsi="Cambria Math"/>
              <w:sz w:val="24"/>
            </w:rPr>
            <m:t>Ψ</m:t>
          </m:r>
          <m:d>
            <m:dPr>
              <m:ctrlPr>
                <w:rPr>
                  <w:rFonts w:ascii="Cambria Math" w:hAnsi="Cambria Math"/>
                  <w:i/>
                  <w:sz w:val="24"/>
                </w:rPr>
              </m:ctrlPr>
            </m:dPr>
            <m:e>
              <m:r>
                <w:rPr>
                  <w:rFonts w:ascii="Cambria Math" w:hAnsi="Cambria Math"/>
                  <w:sz w:val="24"/>
                </w:rPr>
                <m:t>w</m:t>
              </m:r>
            </m:e>
          </m:d>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
            <m:dPr>
              <m:ctrlPr>
                <w:rPr>
                  <w:rFonts w:ascii="Cambria Math" w:hAnsi="Cambria Math"/>
                  <w:i/>
                  <w:sz w:val="24"/>
                </w:rPr>
              </m:ctrlPr>
            </m:dPr>
            <m:e>
              <m:r>
                <w:rPr>
                  <w:rFonts w:ascii="Cambria Math" w:hAnsi="Cambria Math"/>
                  <w:sz w:val="24"/>
                </w:rPr>
                <m:t>w</m:t>
              </m:r>
            </m:e>
          </m:d>
          <m:r>
            <w:rPr>
              <w:rFonts w:ascii="Cambria Math" w:hAnsi="Cambria Math"/>
              <w:sz w:val="24"/>
            </w:rPr>
            <m:t>+ψ(w)</m:t>
          </m:r>
        </m:oMath>
      </m:oMathPara>
    </w:p>
    <w:p w:rsidR="00BB78EE" w:rsidRPr="00B370F1" w:rsidRDefault="00B370F1" w:rsidP="00B370F1">
      <w:pPr>
        <w:spacing w:line="400" w:lineRule="exact"/>
        <w:rPr>
          <w:rFonts w:ascii="宋体" w:hAnsi="宋体"/>
          <w:sz w:val="24"/>
        </w:rPr>
      </w:pPr>
      <w:r>
        <w:rPr>
          <w:rFonts w:ascii="宋体" w:hAnsi="宋体" w:hint="eastAsia"/>
          <w:sz w:val="24"/>
        </w:rPr>
        <w:t>其中</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t</m:t>
            </m:r>
          </m:sub>
        </m:sSub>
      </m:oMath>
      <w:r>
        <w:rPr>
          <w:rFonts w:ascii="宋体" w:hAnsi="宋体" w:hint="eastAsia"/>
          <w:sz w:val="24"/>
        </w:rPr>
        <w:t>是单点的未加和的loss函数梯度，</w:t>
      </w:r>
      <w:r w:rsidRPr="00B370F1">
        <w:rPr>
          <w:rFonts w:ascii="宋体" w:hAnsi="宋体" w:hint="eastAsia"/>
          <w:sz w:val="24"/>
        </w:rPr>
        <w:t>投影集合C是约束空间</w:t>
      </w:r>
      <w:r>
        <w:rPr>
          <w:rFonts w:ascii="宋体" w:hAnsi="宋体" w:hint="eastAsia"/>
          <w:sz w:val="24"/>
        </w:rPr>
        <w:t>。</w:t>
      </w:r>
    </w:p>
    <w:p w:rsidR="00B370F1" w:rsidRDefault="00B07D0E" w:rsidP="006A6893">
      <w:pPr>
        <w:spacing w:line="400" w:lineRule="exact"/>
        <w:ind w:firstLineChars="177" w:firstLine="425"/>
        <w:rPr>
          <w:rFonts w:ascii="宋体" w:hAnsi="宋体"/>
          <w:sz w:val="24"/>
        </w:rPr>
      </w:pPr>
      <w:r>
        <w:rPr>
          <w:rFonts w:ascii="宋体" w:hAnsi="宋体" w:hint="eastAsia"/>
          <w:sz w:val="24"/>
        </w:rPr>
        <w:t>梯度下降法的优点是精度高，</w:t>
      </w:r>
      <w:r w:rsidR="002C4B62">
        <w:rPr>
          <w:rFonts w:ascii="宋体" w:hAnsi="宋体" w:hint="eastAsia"/>
          <w:sz w:val="24"/>
        </w:rPr>
        <w:t>但缺点主要有：</w:t>
      </w:r>
      <w:r w:rsidR="002C4B62" w:rsidRPr="002C4B62">
        <w:rPr>
          <w:rFonts w:ascii="宋体" w:hAnsi="宋体" w:hint="eastAsia"/>
          <w:sz w:val="24"/>
        </w:rPr>
        <w:t>简单的在线梯度下降很难产生真正稀疏的解，稀疏性在机器学习中</w:t>
      </w:r>
      <w:r w:rsidR="002C4B62">
        <w:rPr>
          <w:rFonts w:ascii="宋体" w:hAnsi="宋体" w:hint="eastAsia"/>
          <w:sz w:val="24"/>
        </w:rPr>
        <w:t>很重要，尤其在</w:t>
      </w:r>
      <w:r w:rsidR="002C4B62" w:rsidRPr="002C4B62">
        <w:rPr>
          <w:rFonts w:ascii="宋体" w:hAnsi="宋体" w:hint="eastAsia"/>
          <w:sz w:val="24"/>
        </w:rPr>
        <w:t>工程应用</w:t>
      </w:r>
      <w:r w:rsidR="002C4B62">
        <w:rPr>
          <w:rFonts w:ascii="宋体" w:hAnsi="宋体" w:hint="eastAsia"/>
          <w:sz w:val="24"/>
        </w:rPr>
        <w:t>中</w:t>
      </w:r>
      <w:r w:rsidR="002C4B62" w:rsidRPr="002C4B62">
        <w:rPr>
          <w:rFonts w:ascii="宋体" w:hAnsi="宋体" w:hint="eastAsia"/>
          <w:sz w:val="24"/>
        </w:rPr>
        <w:t>稀疏的特征会大大减少</w:t>
      </w:r>
      <w:r w:rsidR="002C4B62">
        <w:rPr>
          <w:rFonts w:ascii="宋体" w:hAnsi="宋体" w:hint="eastAsia"/>
          <w:sz w:val="24"/>
        </w:rPr>
        <w:t>预测时的时间和空间复杂度</w:t>
      </w:r>
      <w:r w:rsidR="009678CA">
        <w:rPr>
          <w:rFonts w:ascii="宋体" w:hAnsi="宋体" w:hint="eastAsia"/>
          <w:sz w:val="24"/>
        </w:rPr>
        <w:t>；另外，梯度下降</w:t>
      </w:r>
      <w:proofErr w:type="gramStart"/>
      <w:r w:rsidR="009678CA">
        <w:rPr>
          <w:rFonts w:ascii="宋体" w:hAnsi="宋体" w:hint="eastAsia"/>
          <w:sz w:val="24"/>
        </w:rPr>
        <w:t>发对于</w:t>
      </w:r>
      <w:proofErr w:type="gramEnd"/>
      <w:r w:rsidR="009678CA">
        <w:rPr>
          <w:rFonts w:ascii="宋体" w:hAnsi="宋体" w:hint="eastAsia"/>
          <w:sz w:val="24"/>
        </w:rPr>
        <w:t>不可微点的迭代会存在</w:t>
      </w:r>
      <w:r w:rsidR="009678CA" w:rsidRPr="009678CA">
        <w:rPr>
          <w:rFonts w:ascii="宋体" w:hAnsi="宋体" w:hint="eastAsia"/>
          <w:sz w:val="24"/>
        </w:rPr>
        <w:t>问题</w:t>
      </w:r>
      <w:r w:rsidR="009678CA">
        <w:rPr>
          <w:rFonts w:ascii="宋体" w:hAnsi="宋体" w:hint="eastAsia"/>
          <w:sz w:val="24"/>
        </w:rPr>
        <w:t>。</w:t>
      </w:r>
    </w:p>
    <w:p w:rsidR="00296DED" w:rsidRPr="00296DED" w:rsidRDefault="00296DED" w:rsidP="00296DED">
      <w:pPr>
        <w:pStyle w:val="3"/>
        <w:spacing w:before="240" w:after="120" w:line="400" w:lineRule="exact"/>
        <w:rPr>
          <w:rFonts w:eastAsia="黑体"/>
          <w:b w:val="0"/>
          <w:sz w:val="26"/>
          <w:szCs w:val="26"/>
        </w:rPr>
      </w:pPr>
      <w:bookmarkStart w:id="17" w:name="_Toc469873041"/>
      <w:r w:rsidRPr="00296DED">
        <w:rPr>
          <w:rFonts w:eastAsia="黑体" w:hint="eastAsia"/>
          <w:b w:val="0"/>
          <w:sz w:val="26"/>
          <w:szCs w:val="26"/>
        </w:rPr>
        <w:t xml:space="preserve">2.2.2 </w:t>
      </w:r>
      <w:r w:rsidRPr="00296DED">
        <w:rPr>
          <w:rFonts w:eastAsia="黑体" w:hint="eastAsia"/>
          <w:b w:val="0"/>
          <w:sz w:val="26"/>
          <w:szCs w:val="26"/>
        </w:rPr>
        <w:t>相关算法</w:t>
      </w:r>
      <w:bookmarkEnd w:id="17"/>
    </w:p>
    <w:p w:rsidR="00152B63" w:rsidRPr="00152B63" w:rsidRDefault="00152B63" w:rsidP="00152B63">
      <w:pPr>
        <w:spacing w:line="400" w:lineRule="exact"/>
        <w:ind w:firstLineChars="177" w:firstLine="425"/>
        <w:rPr>
          <w:rFonts w:ascii="宋体" w:hAnsi="宋体"/>
          <w:sz w:val="24"/>
        </w:rPr>
      </w:pPr>
      <w:r>
        <w:rPr>
          <w:rFonts w:ascii="宋体" w:hAnsi="宋体" w:hint="eastAsia"/>
          <w:sz w:val="24"/>
        </w:rPr>
        <w:t>上文提到稀疏性在机器学习中的重要性，解决此问题比较著名的方法有</w:t>
      </w:r>
      <w:r w:rsidRPr="00152B63">
        <w:rPr>
          <w:rFonts w:ascii="宋体" w:hAnsi="宋体" w:hint="eastAsia"/>
          <w:sz w:val="24"/>
        </w:rPr>
        <w:lastRenderedPageBreak/>
        <w:t>FOBOS</w:t>
      </w:r>
      <w:r w:rsidR="00524DA8">
        <w:rPr>
          <w:rFonts w:ascii="宋体" w:hAnsi="宋体" w:hint="eastAsia"/>
          <w:sz w:val="24"/>
        </w:rPr>
        <w:t>(</w:t>
      </w:r>
      <w:r w:rsidRPr="00152B63">
        <w:rPr>
          <w:rFonts w:ascii="宋体" w:hAnsi="宋体" w:hint="eastAsia"/>
          <w:sz w:val="24"/>
        </w:rPr>
        <w:t>Forward-Backward Splitting method</w:t>
      </w:r>
      <w:r w:rsidR="00524DA8">
        <w:rPr>
          <w:rFonts w:ascii="宋体" w:hAnsi="宋体" w:hint="eastAsia"/>
          <w:sz w:val="24"/>
        </w:rPr>
        <w:t>)</w:t>
      </w:r>
      <w:r w:rsidR="00A06FAD">
        <w:rPr>
          <w:rFonts w:ascii="宋体" w:hAnsi="宋体"/>
          <w:sz w:val="24"/>
        </w:rPr>
        <w:fldChar w:fldCharType="begin"/>
      </w:r>
      <w:r w:rsidR="00A06FAD">
        <w:rPr>
          <w:rFonts w:ascii="宋体" w:hAnsi="宋体"/>
          <w:sz w:val="24"/>
        </w:rPr>
        <w:instrText xml:space="preserve"> </w:instrText>
      </w:r>
      <w:r w:rsidR="00A06FAD">
        <w:rPr>
          <w:rFonts w:ascii="宋体" w:hAnsi="宋体" w:hint="eastAsia"/>
          <w:sz w:val="24"/>
        </w:rPr>
        <w:instrText>REF _Ref469787414 \r \h</w:instrText>
      </w:r>
      <w:r w:rsidR="00A06FAD">
        <w:rPr>
          <w:rFonts w:ascii="宋体" w:hAnsi="宋体"/>
          <w:sz w:val="24"/>
        </w:rPr>
        <w:instrText xml:space="preserve"> </w:instrText>
      </w:r>
      <w:r w:rsidR="00A06FAD">
        <w:rPr>
          <w:rFonts w:ascii="宋体" w:hAnsi="宋体"/>
          <w:sz w:val="24"/>
        </w:rPr>
      </w:r>
      <w:r w:rsidR="00A06FAD">
        <w:rPr>
          <w:rFonts w:ascii="宋体" w:hAnsi="宋体"/>
          <w:sz w:val="24"/>
        </w:rPr>
        <w:fldChar w:fldCharType="separate"/>
      </w:r>
      <w:r w:rsidR="00A06FAD">
        <w:rPr>
          <w:rFonts w:ascii="宋体" w:hAnsi="宋体"/>
          <w:sz w:val="24"/>
        </w:rPr>
        <w:t>[25]</w:t>
      </w:r>
      <w:r w:rsidR="00A06FAD">
        <w:rPr>
          <w:rFonts w:ascii="宋体" w:hAnsi="宋体"/>
          <w:sz w:val="24"/>
        </w:rPr>
        <w:fldChar w:fldCharType="end"/>
      </w:r>
      <w:r w:rsidRPr="00152B63">
        <w:rPr>
          <w:rFonts w:ascii="宋体" w:hAnsi="宋体" w:hint="eastAsia"/>
          <w:sz w:val="24"/>
        </w:rPr>
        <w:t>以及 RDA</w:t>
      </w:r>
      <w:r w:rsidR="00524DA8">
        <w:rPr>
          <w:rFonts w:ascii="宋体" w:hAnsi="宋体" w:hint="eastAsia"/>
          <w:sz w:val="24"/>
        </w:rPr>
        <w:t>(</w:t>
      </w:r>
      <w:r w:rsidR="00524DA8" w:rsidRPr="00524DA8">
        <w:rPr>
          <w:rFonts w:ascii="宋体" w:hAnsi="宋体" w:hint="eastAsia"/>
          <w:sz w:val="24"/>
        </w:rPr>
        <w:t>Regularized dual averaging</w:t>
      </w:r>
      <w:r w:rsidR="00524DA8">
        <w:rPr>
          <w:rFonts w:ascii="宋体" w:hAnsi="宋体" w:hint="eastAsia"/>
          <w:sz w:val="24"/>
        </w:rPr>
        <w:t>)</w:t>
      </w:r>
      <w:r w:rsidR="00A06FAD">
        <w:rPr>
          <w:rFonts w:ascii="宋体" w:hAnsi="宋体"/>
          <w:sz w:val="24"/>
        </w:rPr>
        <w:fldChar w:fldCharType="begin"/>
      </w:r>
      <w:r w:rsidR="00A06FAD">
        <w:rPr>
          <w:rFonts w:ascii="宋体" w:hAnsi="宋体"/>
          <w:sz w:val="24"/>
        </w:rPr>
        <w:instrText xml:space="preserve"> </w:instrText>
      </w:r>
      <w:r w:rsidR="00A06FAD">
        <w:rPr>
          <w:rFonts w:ascii="宋体" w:hAnsi="宋体" w:hint="eastAsia"/>
          <w:sz w:val="24"/>
        </w:rPr>
        <w:instrText>REF _Ref469787430 \r \h</w:instrText>
      </w:r>
      <w:r w:rsidR="00A06FAD">
        <w:rPr>
          <w:rFonts w:ascii="宋体" w:hAnsi="宋体"/>
          <w:sz w:val="24"/>
        </w:rPr>
        <w:instrText xml:space="preserve"> </w:instrText>
      </w:r>
      <w:r w:rsidR="00A06FAD">
        <w:rPr>
          <w:rFonts w:ascii="宋体" w:hAnsi="宋体"/>
          <w:sz w:val="24"/>
        </w:rPr>
      </w:r>
      <w:r w:rsidR="00A06FAD">
        <w:rPr>
          <w:rFonts w:ascii="宋体" w:hAnsi="宋体"/>
          <w:sz w:val="24"/>
        </w:rPr>
        <w:fldChar w:fldCharType="separate"/>
      </w:r>
      <w:r w:rsidR="00A06FAD">
        <w:rPr>
          <w:rFonts w:ascii="宋体" w:hAnsi="宋体"/>
          <w:sz w:val="24"/>
        </w:rPr>
        <w:t>[26]</w:t>
      </w:r>
      <w:r w:rsidR="00A06FAD">
        <w:rPr>
          <w:rFonts w:ascii="宋体" w:hAnsi="宋体"/>
          <w:sz w:val="24"/>
        </w:rPr>
        <w:fldChar w:fldCharType="end"/>
      </w:r>
      <w:r w:rsidRPr="00152B63">
        <w:rPr>
          <w:rFonts w:ascii="宋体" w:hAnsi="宋体" w:hint="eastAsia"/>
          <w:sz w:val="24"/>
        </w:rPr>
        <w:t>，FTRL</w:t>
      </w:r>
      <w:r>
        <w:rPr>
          <w:rFonts w:ascii="宋体" w:hAnsi="宋体" w:hint="eastAsia"/>
          <w:sz w:val="24"/>
        </w:rPr>
        <w:t>综合了这两种算法的优点。</w:t>
      </w:r>
    </w:p>
    <w:p w:rsidR="00152B63" w:rsidRPr="00152B63" w:rsidRDefault="00427250" w:rsidP="006A6893">
      <w:pPr>
        <w:spacing w:line="400" w:lineRule="exact"/>
        <w:ind w:firstLineChars="177" w:firstLine="425"/>
        <w:rPr>
          <w:rFonts w:ascii="宋体" w:hAnsi="宋体"/>
          <w:sz w:val="24"/>
        </w:rPr>
      </w:pPr>
      <w:r>
        <w:rPr>
          <w:rFonts w:ascii="宋体" w:hAnsi="宋体" w:hint="eastAsia"/>
          <w:sz w:val="24"/>
        </w:rPr>
        <w:t>FOBOS</w:t>
      </w:r>
      <w:r w:rsidR="00B474CF">
        <w:rPr>
          <w:rFonts w:ascii="宋体" w:hAnsi="宋体" w:hint="eastAsia"/>
          <w:sz w:val="24"/>
        </w:rPr>
        <w:t>是</w:t>
      </w:r>
      <w:r w:rsidR="00B474CF" w:rsidRPr="00B474CF">
        <w:rPr>
          <w:rFonts w:ascii="宋体" w:hAnsi="宋体" w:hint="eastAsia"/>
          <w:sz w:val="24"/>
        </w:rPr>
        <w:t>google和</w:t>
      </w:r>
      <w:proofErr w:type="gramStart"/>
      <w:r w:rsidR="00B474CF" w:rsidRPr="00B474CF">
        <w:rPr>
          <w:rFonts w:ascii="宋体" w:hAnsi="宋体" w:hint="eastAsia"/>
          <w:sz w:val="24"/>
        </w:rPr>
        <w:t>伯克</w:t>
      </w:r>
      <w:proofErr w:type="gramEnd"/>
      <w:r w:rsidR="00B474CF" w:rsidRPr="00B474CF">
        <w:rPr>
          <w:rFonts w:ascii="宋体" w:hAnsi="宋体" w:hint="eastAsia"/>
          <w:sz w:val="24"/>
        </w:rPr>
        <w:t>利</w:t>
      </w:r>
      <w:r w:rsidR="00D61116">
        <w:rPr>
          <w:rFonts w:ascii="宋体" w:hAnsi="宋体" w:hint="eastAsia"/>
          <w:sz w:val="24"/>
        </w:rPr>
        <w:t>20</w:t>
      </w:r>
      <w:r w:rsidR="00B474CF" w:rsidRPr="00B474CF">
        <w:rPr>
          <w:rFonts w:ascii="宋体" w:hAnsi="宋体" w:hint="eastAsia"/>
          <w:sz w:val="24"/>
        </w:rPr>
        <w:t>09年的工作</w:t>
      </w:r>
      <w:r w:rsidR="00B474CF">
        <w:rPr>
          <w:rFonts w:ascii="宋体" w:hAnsi="宋体" w:hint="eastAsia"/>
          <w:sz w:val="24"/>
        </w:rPr>
        <w:t>，方法</w:t>
      </w:r>
      <w:r>
        <w:rPr>
          <w:rFonts w:ascii="宋体" w:hAnsi="宋体" w:hint="eastAsia"/>
          <w:sz w:val="24"/>
        </w:rPr>
        <w:t>与投影梯度法类似，不同之处在于将每一个数据的迭代过程分解成一个经验损失梯度下降迭代和一个最优化问题，其中最优化问题</w:t>
      </w:r>
      <w:r w:rsidRPr="00427250">
        <w:rPr>
          <w:rFonts w:ascii="宋体" w:hAnsi="宋体" w:hint="eastAsia"/>
          <w:sz w:val="24"/>
        </w:rPr>
        <w:t>有两项</w:t>
      </w:r>
      <w:r w:rsidR="00B8386A">
        <w:rPr>
          <w:rFonts w:ascii="宋体" w:hAnsi="宋体" w:hint="eastAsia"/>
          <w:sz w:val="24"/>
        </w:rPr>
        <w:t>：一是</w:t>
      </w:r>
      <w:r w:rsidR="00B8386A" w:rsidRPr="00B8386A">
        <w:rPr>
          <w:rFonts w:ascii="宋体" w:hAnsi="宋体" w:hint="eastAsia"/>
          <w:sz w:val="24"/>
        </w:rPr>
        <w:t>2范数项</w:t>
      </w:r>
      <w:r w:rsidR="00B8386A">
        <w:rPr>
          <w:rFonts w:ascii="宋体" w:hAnsi="宋体" w:hint="eastAsia"/>
          <w:sz w:val="24"/>
        </w:rPr>
        <w:t>，</w:t>
      </w:r>
      <w:r w:rsidR="00B8386A" w:rsidRPr="00B8386A">
        <w:rPr>
          <w:rFonts w:ascii="宋体" w:hAnsi="宋体" w:hint="eastAsia"/>
          <w:sz w:val="24"/>
        </w:rPr>
        <w:t>不能离第一步loss</w:t>
      </w:r>
      <w:r w:rsidR="00B8386A">
        <w:rPr>
          <w:rFonts w:ascii="宋体" w:hAnsi="宋体" w:hint="eastAsia"/>
          <w:sz w:val="24"/>
        </w:rPr>
        <w:t>损失迭代结果太远；二是正则化项，用来限定模型复杂度抑制过拟合和做稀疏化，</w:t>
      </w:r>
      <w:r w:rsidR="00B8386A" w:rsidRPr="00B8386A">
        <w:rPr>
          <w:rFonts w:ascii="宋体" w:hAnsi="宋体" w:hint="eastAsia"/>
          <w:sz w:val="24"/>
        </w:rPr>
        <w:t>从而保证了最终结果的稀疏性和理论上的完备</w:t>
      </w:r>
      <w:r w:rsidR="00B8386A">
        <w:rPr>
          <w:rFonts w:ascii="宋体" w:hAnsi="宋体" w:hint="eastAsia"/>
          <w:sz w:val="24"/>
        </w:rPr>
        <w:t>。</w:t>
      </w:r>
    </w:p>
    <w:p w:rsidR="00296DED" w:rsidRDefault="00D61116" w:rsidP="006A6893">
      <w:pPr>
        <w:spacing w:line="400" w:lineRule="exact"/>
        <w:ind w:firstLineChars="177" w:firstLine="425"/>
        <w:rPr>
          <w:rFonts w:ascii="宋体" w:hAnsi="宋体"/>
          <w:sz w:val="24"/>
        </w:rPr>
      </w:pPr>
      <w:r>
        <w:rPr>
          <w:rFonts w:ascii="宋体" w:hAnsi="宋体" w:hint="eastAsia"/>
          <w:sz w:val="24"/>
        </w:rPr>
        <w:t>RDA是微软2010年的工作，其主要特点是：用</w:t>
      </w:r>
      <w:r w:rsidRPr="00D61116">
        <w:rPr>
          <w:rFonts w:ascii="宋体" w:hAnsi="宋体"/>
          <w:sz w:val="24"/>
        </w:rPr>
        <w:t>primal-dual algorithmic schema</w:t>
      </w:r>
      <w:r>
        <w:rPr>
          <w:rFonts w:ascii="宋体" w:hAnsi="宋体" w:hint="eastAsia"/>
          <w:sz w:val="24"/>
        </w:rPr>
        <w:t>做非梯度下降；</w:t>
      </w:r>
      <w:r w:rsidRPr="00D61116">
        <w:rPr>
          <w:rFonts w:ascii="宋体" w:hAnsi="宋体" w:hint="eastAsia"/>
          <w:sz w:val="24"/>
        </w:rPr>
        <w:t>能够更好地在精度和稀疏性之间做</w:t>
      </w:r>
      <w:r>
        <w:rPr>
          <w:rFonts w:ascii="宋体" w:hAnsi="宋体" w:hint="eastAsia"/>
          <w:sz w:val="24"/>
        </w:rPr>
        <w:t>平衡。</w:t>
      </w:r>
    </w:p>
    <w:p w:rsidR="00010E54" w:rsidRPr="002447EA" w:rsidRDefault="00010E54" w:rsidP="002447EA">
      <w:pPr>
        <w:pStyle w:val="3"/>
        <w:spacing w:before="240" w:after="120" w:line="400" w:lineRule="exact"/>
        <w:rPr>
          <w:rFonts w:eastAsia="黑体"/>
          <w:b w:val="0"/>
          <w:sz w:val="26"/>
          <w:szCs w:val="26"/>
        </w:rPr>
      </w:pPr>
      <w:bookmarkStart w:id="18" w:name="_Toc469873042"/>
      <w:r w:rsidRPr="002447EA">
        <w:rPr>
          <w:rFonts w:eastAsia="黑体" w:hint="eastAsia"/>
          <w:b w:val="0"/>
          <w:sz w:val="26"/>
          <w:szCs w:val="26"/>
        </w:rPr>
        <w:t>2.2.3 FTRL</w:t>
      </w:r>
      <w:r w:rsidR="00B65A9A">
        <w:rPr>
          <w:rFonts w:eastAsia="黑体" w:hint="eastAsia"/>
          <w:b w:val="0"/>
          <w:sz w:val="26"/>
          <w:szCs w:val="26"/>
        </w:rPr>
        <w:t>算法</w:t>
      </w:r>
      <w:r w:rsidRPr="002447EA">
        <w:rPr>
          <w:rFonts w:eastAsia="黑体" w:hint="eastAsia"/>
          <w:b w:val="0"/>
          <w:sz w:val="26"/>
          <w:szCs w:val="26"/>
        </w:rPr>
        <w:t>实现</w:t>
      </w:r>
      <w:bookmarkEnd w:id="18"/>
    </w:p>
    <w:p w:rsidR="00010E54" w:rsidRDefault="005F33E2" w:rsidP="00010E54">
      <w:pPr>
        <w:spacing w:line="400" w:lineRule="exact"/>
        <w:rPr>
          <w:rFonts w:ascii="宋体" w:hAnsi="宋体"/>
          <w:sz w:val="24"/>
        </w:rPr>
      </w:pPr>
      <w:r>
        <w:rPr>
          <w:rFonts w:ascii="宋体" w:hAnsi="宋体"/>
          <w:noProof/>
          <w:sz w:val="24"/>
        </w:rPr>
        <w:drawing>
          <wp:anchor distT="0" distB="0" distL="114300" distR="114300" simplePos="0" relativeHeight="251665408" behindDoc="0" locked="0" layoutInCell="1" allowOverlap="1" wp14:anchorId="07D8272D" wp14:editId="0A639230">
            <wp:simplePos x="0" y="0"/>
            <wp:positionH relativeFrom="column">
              <wp:posOffset>279532</wp:posOffset>
            </wp:positionH>
            <wp:positionV relativeFrom="paragraph">
              <wp:posOffset>525567</wp:posOffset>
            </wp:positionV>
            <wp:extent cx="4791710" cy="41382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b6fUb.jpg"/>
                    <pic:cNvPicPr/>
                  </pic:nvPicPr>
                  <pic:blipFill>
                    <a:blip r:embed="rId23">
                      <a:extLst>
                        <a:ext uri="{28A0092B-C50C-407E-A947-70E740481C1C}">
                          <a14:useLocalDpi xmlns:a14="http://schemas.microsoft.com/office/drawing/2010/main" val="0"/>
                        </a:ext>
                      </a:extLst>
                    </a:blip>
                    <a:stretch>
                      <a:fillRect/>
                    </a:stretch>
                  </pic:blipFill>
                  <pic:spPr>
                    <a:xfrm>
                      <a:off x="0" y="0"/>
                      <a:ext cx="4791710" cy="4138295"/>
                    </a:xfrm>
                    <a:prstGeom prst="rect">
                      <a:avLst/>
                    </a:prstGeom>
                  </pic:spPr>
                </pic:pic>
              </a:graphicData>
            </a:graphic>
            <wp14:sizeRelH relativeFrom="page">
              <wp14:pctWidth>0</wp14:pctWidth>
            </wp14:sizeRelH>
            <wp14:sizeRelV relativeFrom="page">
              <wp14:pctHeight>0</wp14:pctHeight>
            </wp14:sizeRelV>
          </wp:anchor>
        </w:drawing>
      </w:r>
      <w:r w:rsidR="00010E54">
        <w:rPr>
          <w:rFonts w:ascii="宋体" w:hAnsi="宋体"/>
          <w:sz w:val="24"/>
        </w:rPr>
        <w:tab/>
      </w:r>
      <w:r w:rsidR="001F775A">
        <w:rPr>
          <w:rFonts w:ascii="宋体" w:hAnsi="宋体"/>
          <w:sz w:val="24"/>
        </w:rPr>
        <w:t>Google</w:t>
      </w:r>
      <w:r w:rsidR="001F775A">
        <w:rPr>
          <w:rFonts w:ascii="宋体" w:hAnsi="宋体" w:hint="eastAsia"/>
          <w:sz w:val="24"/>
        </w:rPr>
        <w:t>于2013年给出了</w:t>
      </w:r>
      <w:r w:rsidR="001F775A" w:rsidRPr="001F775A">
        <w:rPr>
          <w:rFonts w:ascii="宋体" w:hAnsi="宋体" w:hint="eastAsia"/>
          <w:sz w:val="24"/>
        </w:rPr>
        <w:t xml:space="preserve">逻辑回归下的per-coordinate </w:t>
      </w:r>
      <w:proofErr w:type="spellStart"/>
      <w:r w:rsidR="001F775A" w:rsidRPr="001F775A">
        <w:rPr>
          <w:rFonts w:ascii="宋体" w:hAnsi="宋体" w:hint="eastAsia"/>
          <w:sz w:val="24"/>
        </w:rPr>
        <w:t>FTRL_Proximal</w:t>
      </w:r>
      <w:proofErr w:type="spellEnd"/>
      <w:r w:rsidR="001F775A">
        <w:rPr>
          <w:rFonts w:ascii="宋体" w:hAnsi="宋体" w:hint="eastAsia"/>
          <w:sz w:val="24"/>
        </w:rPr>
        <w:t>算法</w:t>
      </w:r>
      <w:r w:rsidR="00561277">
        <w:rPr>
          <w:rFonts w:ascii="宋体" w:hAnsi="宋体"/>
          <w:sz w:val="24"/>
        </w:rPr>
        <w:fldChar w:fldCharType="begin"/>
      </w:r>
      <w:r w:rsidR="00561277">
        <w:rPr>
          <w:rFonts w:ascii="宋体" w:hAnsi="宋体"/>
          <w:sz w:val="24"/>
        </w:rPr>
        <w:instrText xml:space="preserve"> </w:instrText>
      </w:r>
      <w:r w:rsidR="00561277">
        <w:rPr>
          <w:rFonts w:ascii="宋体" w:hAnsi="宋体" w:hint="eastAsia"/>
          <w:sz w:val="24"/>
        </w:rPr>
        <w:instrText>REF _Ref469788095 \r \h</w:instrText>
      </w:r>
      <w:r w:rsidR="00561277">
        <w:rPr>
          <w:rFonts w:ascii="宋体" w:hAnsi="宋体"/>
          <w:sz w:val="24"/>
        </w:rPr>
        <w:instrText xml:space="preserve"> </w:instrText>
      </w:r>
      <w:r w:rsidR="00561277">
        <w:rPr>
          <w:rFonts w:ascii="宋体" w:hAnsi="宋体"/>
          <w:sz w:val="24"/>
        </w:rPr>
      </w:r>
      <w:r w:rsidR="00561277">
        <w:rPr>
          <w:rFonts w:ascii="宋体" w:hAnsi="宋体"/>
          <w:sz w:val="24"/>
        </w:rPr>
        <w:fldChar w:fldCharType="separate"/>
      </w:r>
      <w:r w:rsidR="00561277">
        <w:rPr>
          <w:rFonts w:ascii="宋体" w:hAnsi="宋体"/>
          <w:sz w:val="24"/>
        </w:rPr>
        <w:t>[27]</w:t>
      </w:r>
      <w:r w:rsidR="00561277">
        <w:rPr>
          <w:rFonts w:ascii="宋体" w:hAnsi="宋体"/>
          <w:sz w:val="24"/>
        </w:rPr>
        <w:fldChar w:fldCharType="end"/>
      </w:r>
      <w:r w:rsidR="00284E10">
        <w:rPr>
          <w:rFonts w:ascii="宋体" w:hAnsi="宋体" w:hint="eastAsia"/>
          <w:sz w:val="24"/>
        </w:rPr>
        <w:t>，结合了FOBOS和RDA的优点</w:t>
      </w:r>
      <w:r w:rsidR="001F775A">
        <w:rPr>
          <w:rFonts w:ascii="宋体" w:hAnsi="宋体" w:hint="eastAsia"/>
          <w:sz w:val="24"/>
        </w:rPr>
        <w:t>，伪代码如下：</w:t>
      </w:r>
    </w:p>
    <w:p w:rsidR="00010E54" w:rsidRDefault="00A109E7" w:rsidP="00010E54">
      <w:pPr>
        <w:spacing w:line="400" w:lineRule="exact"/>
        <w:rPr>
          <w:rFonts w:ascii="宋体" w:hAnsi="宋体"/>
          <w:sz w:val="24"/>
        </w:rPr>
      </w:pPr>
      <w:r>
        <w:rPr>
          <w:rFonts w:ascii="宋体" w:hAnsi="宋体" w:hint="eastAsia"/>
          <w:sz w:val="24"/>
        </w:rPr>
        <w:t>其中per-coordinate表示</w:t>
      </w:r>
      <w:r w:rsidRPr="00A109E7">
        <w:rPr>
          <w:rFonts w:ascii="宋体" w:hAnsi="宋体" w:hint="eastAsia"/>
          <w:sz w:val="24"/>
        </w:rPr>
        <w:t xml:space="preserve"> FTRL是对w每一维分开训练更新的，每一维使用的是不同的学习速率。与</w:t>
      </w:r>
      <w:r>
        <w:rPr>
          <w:rFonts w:ascii="宋体" w:hAnsi="宋体" w:hint="eastAsia"/>
          <w:sz w:val="24"/>
        </w:rPr>
        <w:t>所有</w:t>
      </w:r>
      <w:r w:rsidRPr="00A109E7">
        <w:rPr>
          <w:rFonts w:ascii="宋体" w:hAnsi="宋体" w:hint="eastAsia"/>
          <w:sz w:val="24"/>
        </w:rPr>
        <w:t>维</w:t>
      </w:r>
      <w:proofErr w:type="gramStart"/>
      <w:r w:rsidRPr="00A109E7">
        <w:rPr>
          <w:rFonts w:ascii="宋体" w:hAnsi="宋体" w:hint="eastAsia"/>
          <w:sz w:val="24"/>
        </w:rPr>
        <w:t>度使用</w:t>
      </w:r>
      <w:proofErr w:type="gramEnd"/>
      <w:r w:rsidRPr="00A109E7">
        <w:rPr>
          <w:rFonts w:ascii="宋体" w:hAnsi="宋体" w:hint="eastAsia"/>
          <w:sz w:val="24"/>
        </w:rPr>
        <w:t>统一的学习速率相比，这种方法考虑了训练样本本身在不同特征上分布的不均匀性，如果包含w某一个维</w:t>
      </w:r>
      <w:proofErr w:type="gramStart"/>
      <w:r w:rsidRPr="00A109E7">
        <w:rPr>
          <w:rFonts w:ascii="宋体" w:hAnsi="宋体" w:hint="eastAsia"/>
          <w:sz w:val="24"/>
        </w:rPr>
        <w:t>度特征</w:t>
      </w:r>
      <w:proofErr w:type="gramEnd"/>
      <w:r w:rsidRPr="00A109E7">
        <w:rPr>
          <w:rFonts w:ascii="宋体" w:hAnsi="宋体" w:hint="eastAsia"/>
          <w:sz w:val="24"/>
        </w:rPr>
        <w:t>的训练样本很少，那么该特征维度对应的训练速率可以独自保持比较大的值，没来一个包含该特征的样本，就可以在该样本的梯度上前进一大步，而不需要与其</w:t>
      </w:r>
      <w:proofErr w:type="gramStart"/>
      <w:r w:rsidRPr="00A109E7">
        <w:rPr>
          <w:rFonts w:ascii="宋体" w:hAnsi="宋体" w:hint="eastAsia"/>
          <w:sz w:val="24"/>
        </w:rPr>
        <w:t>他特征维</w:t>
      </w:r>
      <w:proofErr w:type="gramEnd"/>
      <w:r w:rsidRPr="00A109E7">
        <w:rPr>
          <w:rFonts w:ascii="宋体" w:hAnsi="宋体" w:hint="eastAsia"/>
          <w:sz w:val="24"/>
        </w:rPr>
        <w:t>度的前进步调强行保持一致。</w:t>
      </w:r>
    </w:p>
    <w:p w:rsidR="00010E54" w:rsidRPr="00A17734" w:rsidRDefault="00A17734" w:rsidP="00A17734">
      <w:pPr>
        <w:pStyle w:val="3"/>
        <w:spacing w:before="240" w:after="120" w:line="400" w:lineRule="exact"/>
        <w:rPr>
          <w:rFonts w:eastAsia="黑体"/>
          <w:b w:val="0"/>
          <w:sz w:val="26"/>
          <w:szCs w:val="26"/>
        </w:rPr>
      </w:pPr>
      <w:bookmarkStart w:id="19" w:name="_Toc469873043"/>
      <w:r w:rsidRPr="00A17734">
        <w:rPr>
          <w:rFonts w:eastAsia="黑体"/>
          <w:b w:val="0"/>
          <w:sz w:val="26"/>
          <w:szCs w:val="26"/>
        </w:rPr>
        <w:lastRenderedPageBreak/>
        <w:t xml:space="preserve">2.2.4 </w:t>
      </w:r>
      <w:r w:rsidRPr="00A17734">
        <w:rPr>
          <w:rFonts w:eastAsia="黑体" w:hint="eastAsia"/>
          <w:b w:val="0"/>
          <w:sz w:val="26"/>
          <w:szCs w:val="26"/>
        </w:rPr>
        <w:t>算法优化</w:t>
      </w:r>
      <w:bookmarkEnd w:id="19"/>
    </w:p>
    <w:p w:rsidR="00A17734" w:rsidRDefault="00A17734" w:rsidP="00010E54">
      <w:pPr>
        <w:spacing w:line="400" w:lineRule="exact"/>
        <w:rPr>
          <w:rFonts w:ascii="宋体" w:hAnsi="宋体"/>
          <w:sz w:val="24"/>
        </w:rPr>
      </w:pPr>
      <w:r>
        <w:rPr>
          <w:rFonts w:ascii="宋体" w:hAnsi="宋体"/>
          <w:sz w:val="24"/>
        </w:rPr>
        <w:tab/>
      </w:r>
      <w:r w:rsidR="006C5A00">
        <w:rPr>
          <w:rFonts w:ascii="宋体" w:hAnsi="宋体" w:hint="eastAsia"/>
          <w:sz w:val="24"/>
        </w:rPr>
        <w:t>在工程应用中会从不同的方面对算法做出一些优化来提高效率，主要优化措施有以下几种：</w:t>
      </w:r>
    </w:p>
    <w:p w:rsidR="006C5A00" w:rsidRDefault="006C5A00" w:rsidP="00010E54">
      <w:pPr>
        <w:spacing w:line="400" w:lineRule="exact"/>
        <w:rPr>
          <w:rFonts w:ascii="宋体" w:hAnsi="宋体"/>
          <w:sz w:val="24"/>
        </w:rPr>
      </w:pPr>
      <w:r>
        <w:rPr>
          <w:rFonts w:ascii="宋体" w:hAnsi="宋体"/>
          <w:sz w:val="24"/>
        </w:rPr>
        <w:tab/>
        <w:t xml:space="preserve">1). </w:t>
      </w:r>
      <w:r>
        <w:rPr>
          <w:rFonts w:ascii="宋体" w:hAnsi="宋体" w:hint="eastAsia"/>
          <w:sz w:val="24"/>
        </w:rPr>
        <w:t>内存节省，主要方法有：</w:t>
      </w:r>
      <w:r w:rsidRPr="006C5A00">
        <w:rPr>
          <w:rFonts w:ascii="宋体" w:hAnsi="宋体" w:hint="eastAsia"/>
          <w:sz w:val="24"/>
        </w:rPr>
        <w:t>在线丢弃训练数据中很少出现的特征</w:t>
      </w:r>
      <w:r>
        <w:rPr>
          <w:rFonts w:ascii="宋体" w:hAnsi="宋体" w:hint="eastAsia"/>
          <w:sz w:val="24"/>
        </w:rPr>
        <w:t>；</w:t>
      </w:r>
      <w:r w:rsidRPr="006C5A00">
        <w:rPr>
          <w:rFonts w:ascii="宋体" w:hAnsi="宋体" w:hint="eastAsia"/>
          <w:sz w:val="24"/>
        </w:rPr>
        <w:t>对某一维</w:t>
      </w:r>
      <w:proofErr w:type="gramStart"/>
      <w:r w:rsidRPr="006C5A00">
        <w:rPr>
          <w:rFonts w:ascii="宋体" w:hAnsi="宋体" w:hint="eastAsia"/>
          <w:sz w:val="24"/>
        </w:rPr>
        <w:t>度特征</w:t>
      </w:r>
      <w:proofErr w:type="gramEnd"/>
      <w:r w:rsidRPr="006C5A00">
        <w:rPr>
          <w:rFonts w:ascii="宋体" w:hAnsi="宋体" w:hint="eastAsia"/>
          <w:sz w:val="24"/>
        </w:rPr>
        <w:t>所来的训练样本，以</w:t>
      </w:r>
      <w:r>
        <w:rPr>
          <w:rFonts w:ascii="宋体" w:hAnsi="宋体" w:hint="eastAsia"/>
          <w:sz w:val="24"/>
        </w:rPr>
        <w:t>一定</w:t>
      </w:r>
      <w:r w:rsidRPr="006C5A00">
        <w:rPr>
          <w:rFonts w:ascii="宋体" w:hAnsi="宋体" w:hint="eastAsia"/>
          <w:sz w:val="24"/>
        </w:rPr>
        <w:t>的概率接受并更新模型；用bloom filter从概率上做某一特征出现k次才更新</w:t>
      </w:r>
      <w:r>
        <w:rPr>
          <w:rFonts w:ascii="宋体" w:hAnsi="宋体" w:hint="eastAsia"/>
          <w:sz w:val="24"/>
        </w:rPr>
        <w:t>。</w:t>
      </w:r>
    </w:p>
    <w:p w:rsidR="006C5A00" w:rsidRDefault="006C5A00" w:rsidP="00010E54">
      <w:pPr>
        <w:spacing w:line="400" w:lineRule="exact"/>
        <w:rPr>
          <w:rFonts w:ascii="宋体" w:hAnsi="宋体"/>
          <w:sz w:val="24"/>
        </w:rPr>
      </w:pPr>
      <w:r>
        <w:rPr>
          <w:rFonts w:ascii="宋体" w:hAnsi="宋体"/>
          <w:sz w:val="24"/>
        </w:rPr>
        <w:tab/>
        <w:t>2</w:t>
      </w:r>
      <w:r>
        <w:rPr>
          <w:rFonts w:ascii="宋体" w:hAnsi="宋体" w:hint="eastAsia"/>
          <w:sz w:val="24"/>
        </w:rPr>
        <w:t xml:space="preserve">). </w:t>
      </w:r>
      <w:r w:rsidRPr="006C5A00">
        <w:rPr>
          <w:rFonts w:ascii="宋体" w:hAnsi="宋体" w:hint="eastAsia"/>
          <w:sz w:val="24"/>
        </w:rPr>
        <w:t>浮点数重新编码</w:t>
      </w:r>
      <w:r>
        <w:rPr>
          <w:rFonts w:ascii="宋体" w:hAnsi="宋体" w:hint="eastAsia"/>
          <w:sz w:val="24"/>
        </w:rPr>
        <w:t>，不用计算机中常用的32bit</w:t>
      </w:r>
      <w:r>
        <w:rPr>
          <w:rFonts w:ascii="宋体" w:hAnsi="宋体"/>
          <w:sz w:val="24"/>
        </w:rPr>
        <w:t>(C/C++</w:t>
      </w:r>
      <w:r>
        <w:rPr>
          <w:rFonts w:ascii="宋体" w:hAnsi="宋体" w:hint="eastAsia"/>
          <w:sz w:val="24"/>
        </w:rPr>
        <w:t>里的float</w:t>
      </w:r>
      <w:r>
        <w:rPr>
          <w:rFonts w:ascii="宋体" w:hAnsi="宋体"/>
          <w:sz w:val="24"/>
        </w:rPr>
        <w:t>)</w:t>
      </w:r>
      <w:r>
        <w:rPr>
          <w:rFonts w:ascii="宋体" w:hAnsi="宋体" w:hint="eastAsia"/>
          <w:sz w:val="24"/>
        </w:rPr>
        <w:t>或64bit</w:t>
      </w:r>
      <w:r>
        <w:rPr>
          <w:rFonts w:ascii="宋体" w:hAnsi="宋体"/>
          <w:sz w:val="24"/>
        </w:rPr>
        <w:t>(C/C++</w:t>
      </w:r>
      <w:r>
        <w:rPr>
          <w:rFonts w:ascii="宋体" w:hAnsi="宋体" w:hint="eastAsia"/>
          <w:sz w:val="24"/>
        </w:rPr>
        <w:t>里的double</w:t>
      </w:r>
      <w:r>
        <w:rPr>
          <w:rFonts w:ascii="宋体" w:hAnsi="宋体"/>
          <w:sz w:val="24"/>
        </w:rPr>
        <w:t>)</w:t>
      </w:r>
      <w:r>
        <w:rPr>
          <w:rFonts w:ascii="宋体" w:hAnsi="宋体" w:hint="eastAsia"/>
          <w:sz w:val="24"/>
        </w:rPr>
        <w:t>来存储浮点数，改用16bit编码，</w:t>
      </w:r>
      <w:r w:rsidRPr="006C5A00">
        <w:rPr>
          <w:rFonts w:ascii="宋体" w:hAnsi="宋体"/>
          <w:sz w:val="24"/>
        </w:rPr>
        <w:t>但是要注意处理rounding技术对regret带来的影响</w:t>
      </w:r>
      <w:r>
        <w:rPr>
          <w:rFonts w:ascii="宋体" w:hAnsi="宋体" w:hint="eastAsia"/>
          <w:sz w:val="24"/>
        </w:rPr>
        <w:t>。</w:t>
      </w:r>
    </w:p>
    <w:p w:rsidR="006C5A00" w:rsidRDefault="006C5A00" w:rsidP="00010E54">
      <w:pPr>
        <w:spacing w:line="400" w:lineRule="exact"/>
        <w:rPr>
          <w:rFonts w:ascii="宋体" w:hAnsi="宋体"/>
          <w:sz w:val="24"/>
        </w:rPr>
      </w:pPr>
      <w:r>
        <w:rPr>
          <w:rFonts w:ascii="宋体" w:hAnsi="宋体"/>
          <w:sz w:val="24"/>
        </w:rPr>
        <w:tab/>
        <w:t xml:space="preserve">3). </w:t>
      </w:r>
      <w:r w:rsidRPr="006C5A00">
        <w:rPr>
          <w:rFonts w:ascii="宋体" w:hAnsi="宋体" w:hint="eastAsia"/>
          <w:sz w:val="24"/>
        </w:rPr>
        <w:t>训练若干相似model</w:t>
      </w:r>
      <w:r>
        <w:rPr>
          <w:rFonts w:ascii="宋体" w:hAnsi="宋体" w:hint="eastAsia"/>
          <w:sz w:val="24"/>
        </w:rPr>
        <w:t>，</w:t>
      </w:r>
      <w:r w:rsidRPr="006C5A00">
        <w:rPr>
          <w:rFonts w:ascii="宋体" w:hAnsi="宋体" w:hint="eastAsia"/>
          <w:sz w:val="24"/>
        </w:rPr>
        <w:t>对同一份训练数据序列，同时训练多个相似的model</w:t>
      </w:r>
      <w:r>
        <w:rPr>
          <w:rFonts w:ascii="宋体" w:hAnsi="宋体" w:hint="eastAsia"/>
          <w:sz w:val="24"/>
        </w:rPr>
        <w:t>，</w:t>
      </w:r>
      <w:r w:rsidRPr="006C5A00">
        <w:rPr>
          <w:rFonts w:ascii="宋体" w:hAnsi="宋体" w:hint="eastAsia"/>
          <w:sz w:val="24"/>
        </w:rPr>
        <w:t>这些model有各自独享的一些feature，也有一些共享的feature</w:t>
      </w:r>
      <w:r>
        <w:rPr>
          <w:rFonts w:ascii="宋体" w:hAnsi="宋体" w:hint="eastAsia"/>
          <w:sz w:val="24"/>
        </w:rPr>
        <w:t>，因为</w:t>
      </w:r>
      <w:r w:rsidRPr="006C5A00">
        <w:rPr>
          <w:rFonts w:ascii="宋体" w:hAnsi="宋体" w:hint="eastAsia"/>
          <w:sz w:val="24"/>
        </w:rPr>
        <w:t>有的特征维度可以是各个模型独享的，而有的各个模型共享的特征，可以用同样的数据训练。</w:t>
      </w:r>
    </w:p>
    <w:p w:rsidR="006C5A00" w:rsidRDefault="006C5A00" w:rsidP="00010E54">
      <w:pPr>
        <w:spacing w:line="400" w:lineRule="exact"/>
        <w:rPr>
          <w:rFonts w:ascii="宋体" w:hAnsi="宋体"/>
          <w:sz w:val="24"/>
        </w:rPr>
      </w:pPr>
      <w:r>
        <w:rPr>
          <w:rFonts w:ascii="宋体" w:hAnsi="宋体"/>
          <w:sz w:val="24"/>
        </w:rPr>
        <w:tab/>
        <w:t xml:space="preserve">4). </w:t>
      </w:r>
      <w:r w:rsidRPr="006C5A00">
        <w:rPr>
          <w:rFonts w:ascii="宋体" w:hAnsi="宋体"/>
          <w:sz w:val="24"/>
        </w:rPr>
        <w:t>Single Value Structure</w:t>
      </w:r>
      <w:r>
        <w:rPr>
          <w:rFonts w:ascii="宋体" w:hAnsi="宋体" w:hint="eastAsia"/>
          <w:sz w:val="24"/>
        </w:rPr>
        <w:t>，</w:t>
      </w:r>
      <w:r w:rsidRPr="006C5A00">
        <w:rPr>
          <w:rFonts w:ascii="宋体" w:hAnsi="宋体" w:hint="eastAsia"/>
          <w:sz w:val="24"/>
        </w:rPr>
        <w:t>多个model公用一个feature存储（例如放到</w:t>
      </w:r>
      <w:proofErr w:type="spellStart"/>
      <w:r w:rsidRPr="006C5A00">
        <w:rPr>
          <w:rFonts w:ascii="宋体" w:hAnsi="宋体" w:hint="eastAsia"/>
          <w:sz w:val="24"/>
        </w:rPr>
        <w:t>cbase</w:t>
      </w:r>
      <w:proofErr w:type="spellEnd"/>
      <w:r w:rsidRPr="006C5A00">
        <w:rPr>
          <w:rFonts w:ascii="宋体" w:hAnsi="宋体" w:hint="eastAsia"/>
          <w:sz w:val="24"/>
        </w:rPr>
        <w:t>等），各个model都更新这个共有的feature结构</w:t>
      </w:r>
      <w:r>
        <w:rPr>
          <w:rFonts w:ascii="宋体" w:hAnsi="宋体" w:hint="eastAsia"/>
          <w:sz w:val="24"/>
        </w:rPr>
        <w:t>，</w:t>
      </w:r>
      <w:r w:rsidRPr="006C5A00">
        <w:rPr>
          <w:rFonts w:ascii="宋体" w:hAnsi="宋体" w:hint="eastAsia"/>
          <w:sz w:val="24"/>
        </w:rPr>
        <w:t>对于某一个model</w:t>
      </w:r>
      <w:r w:rsidR="00CE6E0A">
        <w:rPr>
          <w:rFonts w:ascii="宋体" w:hAnsi="宋体" w:hint="eastAsia"/>
          <w:sz w:val="24"/>
        </w:rPr>
        <w:t>和它所训练的特征向量的某一维，直接计算迭代结果并</w:t>
      </w:r>
      <w:proofErr w:type="gramStart"/>
      <w:r w:rsidR="00CE6E0A">
        <w:rPr>
          <w:rFonts w:ascii="宋体" w:hAnsi="宋体" w:hint="eastAsia"/>
          <w:sz w:val="24"/>
        </w:rPr>
        <w:t>与旧值做</w:t>
      </w:r>
      <w:proofErr w:type="gramEnd"/>
      <w:r w:rsidRPr="006C5A00">
        <w:rPr>
          <w:rFonts w:ascii="宋体" w:hAnsi="宋体" w:hint="eastAsia"/>
          <w:sz w:val="24"/>
        </w:rPr>
        <w:t>平均</w:t>
      </w:r>
      <w:r>
        <w:rPr>
          <w:rFonts w:ascii="宋体" w:hAnsi="宋体" w:hint="eastAsia"/>
          <w:sz w:val="24"/>
        </w:rPr>
        <w:t>。</w:t>
      </w:r>
    </w:p>
    <w:p w:rsidR="00C839CA" w:rsidRDefault="00C839CA" w:rsidP="00010E54">
      <w:pPr>
        <w:spacing w:line="400" w:lineRule="exact"/>
        <w:rPr>
          <w:rFonts w:ascii="宋体" w:hAnsi="宋体"/>
          <w:sz w:val="24"/>
        </w:rPr>
      </w:pPr>
      <w:r>
        <w:rPr>
          <w:rFonts w:ascii="宋体" w:hAnsi="宋体"/>
          <w:sz w:val="24"/>
        </w:rPr>
        <w:tab/>
        <w:t>5</w:t>
      </w:r>
      <w:r>
        <w:rPr>
          <w:rFonts w:ascii="宋体" w:hAnsi="宋体" w:hint="eastAsia"/>
          <w:sz w:val="24"/>
        </w:rPr>
        <w:t>). 训练数据重采样，</w:t>
      </w:r>
      <w:r w:rsidRPr="00C839CA">
        <w:rPr>
          <w:rFonts w:ascii="宋体" w:hAnsi="宋体" w:hint="eastAsia"/>
          <w:sz w:val="24"/>
        </w:rPr>
        <w:t>在实际</w:t>
      </w:r>
      <w:r>
        <w:rPr>
          <w:rFonts w:ascii="宋体" w:hAnsi="宋体" w:hint="eastAsia"/>
          <w:sz w:val="24"/>
        </w:rPr>
        <w:t>应用</w:t>
      </w:r>
      <w:r w:rsidRPr="00C839CA">
        <w:rPr>
          <w:rFonts w:ascii="宋体" w:hAnsi="宋体" w:hint="eastAsia"/>
          <w:sz w:val="24"/>
        </w:rPr>
        <w:t>中CTR远小于50%</w:t>
      </w:r>
      <w:r>
        <w:rPr>
          <w:rFonts w:ascii="宋体" w:hAnsi="宋体" w:hint="eastAsia"/>
          <w:sz w:val="24"/>
        </w:rPr>
        <w:t>，因此</w:t>
      </w:r>
      <w:r w:rsidRPr="00C839CA">
        <w:rPr>
          <w:rFonts w:ascii="宋体" w:hAnsi="宋体" w:hint="eastAsia"/>
          <w:sz w:val="24"/>
        </w:rPr>
        <w:t>正样本更加有价值。通过对训练数据集进行</w:t>
      </w:r>
      <w:r>
        <w:rPr>
          <w:rFonts w:ascii="宋体" w:hAnsi="宋体" w:hint="eastAsia"/>
          <w:sz w:val="24"/>
        </w:rPr>
        <w:t>重采样</w:t>
      </w:r>
      <w:r w:rsidRPr="00C839CA">
        <w:rPr>
          <w:rFonts w:ascii="宋体" w:hAnsi="宋体" w:hint="eastAsia"/>
          <w:sz w:val="24"/>
        </w:rPr>
        <w:t>，可以大大减小训练数据集的大小</w:t>
      </w:r>
      <w:r>
        <w:rPr>
          <w:rFonts w:ascii="宋体" w:hAnsi="宋体" w:hint="eastAsia"/>
          <w:sz w:val="24"/>
        </w:rPr>
        <w:t>。一般采样方法是</w:t>
      </w:r>
      <w:r w:rsidRPr="00C839CA">
        <w:rPr>
          <w:rFonts w:ascii="宋体" w:hAnsi="宋体" w:hint="eastAsia"/>
          <w:sz w:val="24"/>
        </w:rPr>
        <w:t>正样本</w:t>
      </w:r>
      <w:r>
        <w:rPr>
          <w:rFonts w:ascii="宋体" w:hAnsi="宋体" w:hint="eastAsia"/>
          <w:sz w:val="24"/>
        </w:rPr>
        <w:t>（至少有一个广告被点击</w:t>
      </w:r>
      <w:r w:rsidRPr="00C839CA">
        <w:rPr>
          <w:rFonts w:ascii="宋体" w:hAnsi="宋体" w:hint="eastAsia"/>
          <w:sz w:val="24"/>
        </w:rPr>
        <w:t>）全部采</w:t>
      </w:r>
      <w:r>
        <w:rPr>
          <w:rFonts w:ascii="宋体" w:hAnsi="宋体" w:hint="eastAsia"/>
          <w:sz w:val="24"/>
        </w:rPr>
        <w:t>样</w:t>
      </w:r>
      <w:r w:rsidRPr="00C839CA">
        <w:rPr>
          <w:rFonts w:ascii="宋体" w:hAnsi="宋体" w:hint="eastAsia"/>
          <w:sz w:val="24"/>
        </w:rPr>
        <w:t>，负样本（完全没有广告被点击）</w:t>
      </w:r>
      <w:r>
        <w:rPr>
          <w:rFonts w:ascii="宋体" w:hAnsi="宋体" w:hint="eastAsia"/>
          <w:sz w:val="24"/>
        </w:rPr>
        <w:t>按一定的</w:t>
      </w:r>
      <w:r w:rsidRPr="00C839CA">
        <w:rPr>
          <w:rFonts w:ascii="宋体" w:hAnsi="宋体" w:hint="eastAsia"/>
          <w:sz w:val="24"/>
        </w:rPr>
        <w:t>比例</w:t>
      </w:r>
      <w:r w:rsidR="0084457E">
        <w:rPr>
          <w:rFonts w:ascii="宋体" w:hAnsi="宋体" w:hint="eastAsia"/>
          <w:sz w:val="24"/>
        </w:rPr>
        <w:t>r</w:t>
      </w:r>
      <w:r w:rsidRPr="00C839CA">
        <w:rPr>
          <w:rFonts w:ascii="宋体" w:hAnsi="宋体" w:hint="eastAsia"/>
          <w:sz w:val="24"/>
        </w:rPr>
        <w:t>采样。但是直接在这种</w:t>
      </w:r>
      <w:r>
        <w:rPr>
          <w:rFonts w:ascii="宋体" w:hAnsi="宋体" w:hint="eastAsia"/>
          <w:sz w:val="24"/>
        </w:rPr>
        <w:t>方法</w:t>
      </w:r>
      <w:r w:rsidRPr="00C839CA">
        <w:rPr>
          <w:rFonts w:ascii="宋体" w:hAnsi="宋体" w:hint="eastAsia"/>
          <w:sz w:val="24"/>
        </w:rPr>
        <w:t>采样</w:t>
      </w:r>
      <w:r>
        <w:rPr>
          <w:rFonts w:ascii="宋体" w:hAnsi="宋体" w:hint="eastAsia"/>
          <w:sz w:val="24"/>
        </w:rPr>
        <w:t>的数据集</w:t>
      </w:r>
      <w:r w:rsidRPr="00C839CA">
        <w:rPr>
          <w:rFonts w:ascii="宋体" w:hAnsi="宋体" w:hint="eastAsia"/>
          <w:sz w:val="24"/>
        </w:rPr>
        <w:t>上进行训练</w:t>
      </w:r>
      <w:r>
        <w:rPr>
          <w:rFonts w:ascii="宋体" w:hAnsi="宋体" w:hint="eastAsia"/>
          <w:sz w:val="24"/>
        </w:rPr>
        <w:t>会导致较大的预测偏差</w:t>
      </w:r>
      <w:r w:rsidR="00E53053">
        <w:rPr>
          <w:rFonts w:ascii="宋体" w:hAnsi="宋体" w:hint="eastAsia"/>
          <w:sz w:val="24"/>
        </w:rPr>
        <w:t>，解决方法是</w:t>
      </w:r>
      <w:r w:rsidR="0084457E" w:rsidRPr="0084457E">
        <w:rPr>
          <w:rFonts w:ascii="宋体" w:hAnsi="宋体" w:hint="eastAsia"/>
          <w:sz w:val="24"/>
        </w:rPr>
        <w:t>先采样减少负样本数目，在训练的时候再用权重弥补负样本</w:t>
      </w:r>
      <w:r w:rsidR="0084457E">
        <w:rPr>
          <w:rFonts w:ascii="宋体" w:hAnsi="宋体" w:hint="eastAsia"/>
          <w:sz w:val="24"/>
        </w:rPr>
        <w:t>，</w:t>
      </w:r>
      <w:r w:rsidR="00E53053">
        <w:rPr>
          <w:rFonts w:ascii="宋体" w:hAnsi="宋体" w:hint="eastAsia"/>
          <w:sz w:val="24"/>
        </w:rPr>
        <w:t>该</w:t>
      </w:r>
      <w:r w:rsidR="00E53053" w:rsidRPr="00E53053">
        <w:rPr>
          <w:rFonts w:ascii="宋体" w:hAnsi="宋体" w:hint="eastAsia"/>
          <w:sz w:val="24"/>
        </w:rPr>
        <w:t>权重直接乘到loss</w:t>
      </w:r>
      <w:r w:rsidR="00E53053">
        <w:rPr>
          <w:rFonts w:ascii="宋体" w:hAnsi="宋体" w:hint="eastAsia"/>
          <w:sz w:val="24"/>
        </w:rPr>
        <w:t>上面，从而梯度也会乘以这个权重：</w:t>
      </w:r>
    </w:p>
    <w:p w:rsidR="00E53053" w:rsidRPr="00E53053" w:rsidRDefault="00C17041" w:rsidP="00E53053">
      <w:pPr>
        <w:rPr>
          <w:rFonts w:ascii="宋体" w:hAnsi="宋体"/>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t</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r>
                    <m:rPr>
                      <m:sty m:val="p"/>
                    </m:rPr>
                    <w:rPr>
                      <w:rFonts w:ascii="Cambria Math" w:hAnsi="Cambria Math" w:hint="eastAsia"/>
                      <w:sz w:val="24"/>
                    </w:rPr>
                    <m:t>被点击的正样本</m:t>
                  </m:r>
                </m:e>
                <m:e>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r</m:t>
                      </m:r>
                    </m:den>
                  </m:f>
                  <m:r>
                    <w:rPr>
                      <w:rFonts w:ascii="Cambria Math" w:hAnsi="Cambria Math"/>
                      <w:sz w:val="24"/>
                    </w:rPr>
                    <m:t xml:space="preserve"> </m:t>
                  </m:r>
                  <m:r>
                    <m:rPr>
                      <m:sty m:val="p"/>
                    </m:rPr>
                    <w:rPr>
                      <w:rFonts w:ascii="Cambria Math" w:hAnsi="Cambria Math" w:hint="eastAsia"/>
                      <w:sz w:val="24"/>
                    </w:rPr>
                    <m:t>未被点击的负样本</m:t>
                  </m:r>
                </m:e>
              </m:eqArr>
            </m:e>
          </m:d>
        </m:oMath>
      </m:oMathPara>
    </w:p>
    <w:p w:rsidR="006A6893" w:rsidRPr="006A6893" w:rsidRDefault="006A6893" w:rsidP="006A6893">
      <w:pPr>
        <w:pStyle w:val="2"/>
        <w:spacing w:before="480" w:after="120" w:line="400" w:lineRule="exact"/>
        <w:rPr>
          <w:rFonts w:ascii="Times New Roman" w:eastAsia="黑体" w:hAnsi="Times New Roman"/>
          <w:b w:val="0"/>
          <w:sz w:val="28"/>
          <w:szCs w:val="28"/>
        </w:rPr>
      </w:pPr>
      <w:bookmarkStart w:id="20" w:name="_Toc469873044"/>
      <w:r w:rsidRPr="006A6893">
        <w:rPr>
          <w:rFonts w:ascii="Times New Roman" w:eastAsia="黑体" w:hAnsi="Times New Roman"/>
          <w:b w:val="0"/>
          <w:sz w:val="28"/>
          <w:szCs w:val="28"/>
        </w:rPr>
        <w:t xml:space="preserve">2.3 </w:t>
      </w:r>
      <w:r w:rsidRPr="006A6893">
        <w:rPr>
          <w:rFonts w:ascii="Times New Roman" w:eastAsia="黑体" w:hAnsi="Times New Roman" w:hint="eastAsia"/>
          <w:b w:val="0"/>
          <w:sz w:val="28"/>
          <w:szCs w:val="28"/>
        </w:rPr>
        <w:t>迭代决策树</w:t>
      </w:r>
      <w:r w:rsidRPr="006A6893">
        <w:rPr>
          <w:rFonts w:ascii="Times New Roman" w:eastAsia="黑体" w:hAnsi="Times New Roman" w:hint="eastAsia"/>
          <w:b w:val="0"/>
          <w:sz w:val="28"/>
          <w:szCs w:val="28"/>
        </w:rPr>
        <w:t xml:space="preserve"> GBDT</w:t>
      </w:r>
      <w:bookmarkEnd w:id="20"/>
    </w:p>
    <w:p w:rsidR="006A6893" w:rsidRDefault="006A6893" w:rsidP="006C0A80">
      <w:pPr>
        <w:spacing w:line="400" w:lineRule="exact"/>
        <w:rPr>
          <w:rFonts w:ascii="宋体" w:hAnsi="宋体"/>
          <w:sz w:val="24"/>
        </w:rPr>
      </w:pPr>
      <w:r>
        <w:rPr>
          <w:rFonts w:ascii="宋体" w:hAnsi="宋体"/>
          <w:sz w:val="24"/>
        </w:rPr>
        <w:tab/>
      </w:r>
    </w:p>
    <w:p w:rsidR="006A6893" w:rsidRDefault="006A6893" w:rsidP="006C0A80">
      <w:pPr>
        <w:spacing w:line="400" w:lineRule="exact"/>
        <w:rPr>
          <w:rFonts w:ascii="宋体" w:hAnsi="宋体"/>
          <w:sz w:val="24"/>
        </w:rPr>
      </w:pPr>
      <w:r>
        <w:rPr>
          <w:rFonts w:ascii="宋体" w:hAnsi="宋体"/>
          <w:sz w:val="24"/>
        </w:rPr>
        <w:tab/>
      </w:r>
    </w:p>
    <w:p w:rsidR="006A6893" w:rsidRPr="000D358B" w:rsidRDefault="000D358B" w:rsidP="000D358B">
      <w:pPr>
        <w:pStyle w:val="2"/>
        <w:spacing w:before="480" w:after="120" w:line="400" w:lineRule="exact"/>
        <w:rPr>
          <w:rFonts w:ascii="Times New Roman" w:eastAsia="黑体" w:hAnsi="Times New Roman"/>
          <w:b w:val="0"/>
          <w:sz w:val="28"/>
          <w:szCs w:val="28"/>
        </w:rPr>
      </w:pPr>
      <w:bookmarkStart w:id="21" w:name="_Toc469873045"/>
      <w:r w:rsidRPr="000D358B">
        <w:rPr>
          <w:rFonts w:ascii="Times New Roman" w:eastAsia="黑体" w:hAnsi="Times New Roman"/>
          <w:b w:val="0"/>
          <w:sz w:val="28"/>
          <w:szCs w:val="28"/>
        </w:rPr>
        <w:t>2.4 GBDT</w:t>
      </w:r>
      <w:r w:rsidRPr="000D358B">
        <w:rPr>
          <w:rFonts w:ascii="Times New Roman" w:eastAsia="黑体" w:hAnsi="Times New Roman" w:hint="eastAsia"/>
          <w:b w:val="0"/>
          <w:sz w:val="28"/>
          <w:szCs w:val="28"/>
        </w:rPr>
        <w:t>结合</w:t>
      </w:r>
      <w:r w:rsidRPr="000D358B">
        <w:rPr>
          <w:rFonts w:ascii="Times New Roman" w:eastAsia="黑体" w:hAnsi="Times New Roman" w:hint="eastAsia"/>
          <w:b w:val="0"/>
          <w:sz w:val="28"/>
          <w:szCs w:val="28"/>
        </w:rPr>
        <w:t>LR</w:t>
      </w:r>
      <w:r w:rsidRPr="000D358B">
        <w:rPr>
          <w:rFonts w:ascii="Times New Roman" w:eastAsia="黑体" w:hAnsi="Times New Roman" w:hint="eastAsia"/>
          <w:b w:val="0"/>
          <w:sz w:val="28"/>
          <w:szCs w:val="28"/>
        </w:rPr>
        <w:t>用于</w:t>
      </w:r>
      <w:r w:rsidRPr="000D358B">
        <w:rPr>
          <w:rFonts w:ascii="Times New Roman" w:eastAsia="黑体" w:hAnsi="Times New Roman" w:hint="eastAsia"/>
          <w:b w:val="0"/>
          <w:sz w:val="28"/>
          <w:szCs w:val="28"/>
        </w:rPr>
        <w:t>CTR</w:t>
      </w:r>
      <w:r w:rsidRPr="000D358B">
        <w:rPr>
          <w:rFonts w:ascii="Times New Roman" w:eastAsia="黑体" w:hAnsi="Times New Roman" w:hint="eastAsia"/>
          <w:b w:val="0"/>
          <w:sz w:val="28"/>
          <w:szCs w:val="28"/>
        </w:rPr>
        <w:t>预测</w:t>
      </w:r>
      <w:bookmarkEnd w:id="21"/>
    </w:p>
    <w:p w:rsidR="006A6893" w:rsidRDefault="006A6893"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0D358B" w:rsidRDefault="000D358B" w:rsidP="000D358B">
      <w:pPr>
        <w:pStyle w:val="2"/>
        <w:spacing w:before="480" w:after="120" w:line="400" w:lineRule="exact"/>
        <w:rPr>
          <w:rFonts w:ascii="Times New Roman" w:eastAsia="黑体" w:hAnsi="Times New Roman"/>
          <w:b w:val="0"/>
          <w:sz w:val="28"/>
          <w:szCs w:val="28"/>
        </w:rPr>
      </w:pPr>
      <w:bookmarkStart w:id="22" w:name="_Toc469873046"/>
      <w:r w:rsidRPr="000D358B">
        <w:rPr>
          <w:rFonts w:ascii="Times New Roman" w:eastAsia="黑体" w:hAnsi="Times New Roman"/>
          <w:b w:val="0"/>
          <w:sz w:val="28"/>
          <w:szCs w:val="28"/>
        </w:rPr>
        <w:lastRenderedPageBreak/>
        <w:t xml:space="preserve">2.5 </w:t>
      </w:r>
      <w:r w:rsidR="009E6BFF">
        <w:rPr>
          <w:rFonts w:ascii="Times New Roman" w:eastAsia="黑体" w:hAnsi="Times New Roman" w:hint="eastAsia"/>
          <w:b w:val="0"/>
          <w:sz w:val="28"/>
          <w:szCs w:val="28"/>
        </w:rPr>
        <w:t>在线广告点击预测系统构成</w:t>
      </w:r>
      <w:bookmarkEnd w:id="22"/>
    </w:p>
    <w:p w:rsidR="000D358B" w:rsidRDefault="000D358B" w:rsidP="006C0A80">
      <w:pPr>
        <w:spacing w:line="400" w:lineRule="exact"/>
        <w:rPr>
          <w:rFonts w:ascii="宋体" w:hAnsi="宋体"/>
          <w:sz w:val="24"/>
        </w:rPr>
      </w:pPr>
      <w:r>
        <w:rPr>
          <w:rFonts w:ascii="宋体" w:hAnsi="宋体"/>
          <w:sz w:val="24"/>
        </w:rPr>
        <w:tab/>
      </w:r>
      <w:r w:rsidR="00455E35">
        <w:rPr>
          <w:rFonts w:ascii="宋体" w:hAnsi="宋体" w:hint="eastAsia"/>
          <w:sz w:val="24"/>
        </w:rPr>
        <w:t>参考“计算广告 互联网商业变现的市场与技术”9.5章节</w:t>
      </w:r>
    </w:p>
    <w:p w:rsidR="000D358B" w:rsidRPr="00447AD4" w:rsidRDefault="00447AD4" w:rsidP="00447AD4">
      <w:pPr>
        <w:pStyle w:val="3"/>
        <w:spacing w:before="240" w:after="120" w:line="400" w:lineRule="exact"/>
        <w:rPr>
          <w:rFonts w:eastAsia="黑体" w:hint="eastAsia"/>
          <w:b w:val="0"/>
          <w:sz w:val="26"/>
          <w:szCs w:val="26"/>
        </w:rPr>
      </w:pPr>
      <w:bookmarkStart w:id="23" w:name="_Toc469873047"/>
      <w:r w:rsidRPr="00447AD4">
        <w:rPr>
          <w:rFonts w:eastAsia="黑体"/>
          <w:b w:val="0"/>
          <w:sz w:val="26"/>
          <w:szCs w:val="26"/>
        </w:rPr>
        <w:t xml:space="preserve">2.5.1 </w:t>
      </w:r>
      <w:r w:rsidRPr="00447AD4">
        <w:rPr>
          <w:rFonts w:eastAsia="黑体" w:hint="eastAsia"/>
          <w:b w:val="0"/>
          <w:sz w:val="26"/>
          <w:szCs w:val="26"/>
        </w:rPr>
        <w:t>HTTP</w:t>
      </w:r>
      <w:r w:rsidRPr="00447AD4">
        <w:rPr>
          <w:rFonts w:eastAsia="黑体" w:hint="eastAsia"/>
          <w:b w:val="0"/>
          <w:sz w:val="26"/>
          <w:szCs w:val="26"/>
        </w:rPr>
        <w:t>服务器</w:t>
      </w:r>
      <w:proofErr w:type="spellStart"/>
      <w:r w:rsidRPr="00447AD4">
        <w:rPr>
          <w:rFonts w:eastAsia="黑体" w:hint="eastAsia"/>
          <w:b w:val="0"/>
          <w:sz w:val="26"/>
          <w:szCs w:val="26"/>
        </w:rPr>
        <w:t>Ngnix</w:t>
      </w:r>
      <w:bookmarkEnd w:id="23"/>
      <w:proofErr w:type="spellEnd"/>
    </w:p>
    <w:p w:rsidR="00447AD4" w:rsidRDefault="00447AD4" w:rsidP="006C0A80">
      <w:pPr>
        <w:spacing w:line="400" w:lineRule="exact"/>
        <w:rPr>
          <w:rFonts w:ascii="宋体" w:hAnsi="宋体"/>
          <w:sz w:val="24"/>
        </w:rPr>
      </w:pPr>
      <w:r>
        <w:rPr>
          <w:rFonts w:ascii="宋体" w:hAnsi="宋体"/>
          <w:sz w:val="24"/>
        </w:rPr>
        <w:tab/>
      </w:r>
    </w:p>
    <w:p w:rsidR="000D358B" w:rsidRPr="00447AD4" w:rsidRDefault="00447AD4" w:rsidP="00447AD4">
      <w:pPr>
        <w:pStyle w:val="3"/>
        <w:spacing w:before="240" w:after="120" w:line="400" w:lineRule="exact"/>
        <w:rPr>
          <w:rFonts w:eastAsia="黑体"/>
          <w:b w:val="0"/>
          <w:sz w:val="26"/>
          <w:szCs w:val="26"/>
        </w:rPr>
      </w:pPr>
      <w:bookmarkStart w:id="24" w:name="_Toc469873048"/>
      <w:r w:rsidRPr="00447AD4">
        <w:rPr>
          <w:rFonts w:eastAsia="黑体"/>
          <w:b w:val="0"/>
          <w:sz w:val="26"/>
          <w:szCs w:val="26"/>
        </w:rPr>
        <w:t xml:space="preserve">2.5.2 </w:t>
      </w:r>
      <w:r w:rsidRPr="00447AD4">
        <w:rPr>
          <w:rFonts w:eastAsia="黑体" w:hint="eastAsia"/>
          <w:b w:val="0"/>
          <w:sz w:val="26"/>
          <w:szCs w:val="26"/>
        </w:rPr>
        <w:t>分布式配置和集群管理工具</w:t>
      </w:r>
      <w:proofErr w:type="spellStart"/>
      <w:r w:rsidRPr="00447AD4">
        <w:rPr>
          <w:rFonts w:eastAsia="黑体" w:hint="eastAsia"/>
          <w:b w:val="0"/>
          <w:sz w:val="26"/>
          <w:szCs w:val="26"/>
        </w:rPr>
        <w:t>ZooKeeper</w:t>
      </w:r>
      <w:bookmarkEnd w:id="24"/>
      <w:proofErr w:type="spellEnd"/>
    </w:p>
    <w:p w:rsidR="00447AD4" w:rsidRDefault="00447AD4" w:rsidP="006C0A80">
      <w:pPr>
        <w:spacing w:line="400" w:lineRule="exact"/>
        <w:rPr>
          <w:rFonts w:ascii="宋体" w:hAnsi="宋体"/>
          <w:sz w:val="24"/>
        </w:rPr>
      </w:pPr>
      <w:r>
        <w:rPr>
          <w:rFonts w:ascii="宋体" w:hAnsi="宋体"/>
          <w:sz w:val="24"/>
        </w:rPr>
        <w:tab/>
      </w:r>
    </w:p>
    <w:p w:rsidR="00447AD4" w:rsidRPr="00447AD4" w:rsidRDefault="00447AD4" w:rsidP="00447AD4">
      <w:pPr>
        <w:pStyle w:val="3"/>
        <w:spacing w:before="240" w:after="120" w:line="400" w:lineRule="exact"/>
        <w:rPr>
          <w:rFonts w:eastAsia="黑体"/>
          <w:b w:val="0"/>
          <w:sz w:val="26"/>
          <w:szCs w:val="26"/>
        </w:rPr>
      </w:pPr>
      <w:bookmarkStart w:id="25" w:name="_Toc469873049"/>
      <w:r w:rsidRPr="00447AD4">
        <w:rPr>
          <w:rFonts w:eastAsia="黑体"/>
          <w:b w:val="0"/>
          <w:sz w:val="26"/>
          <w:szCs w:val="26"/>
        </w:rPr>
        <w:t xml:space="preserve">2.5.3 </w:t>
      </w:r>
      <w:r w:rsidRPr="00447AD4">
        <w:rPr>
          <w:rFonts w:eastAsia="黑体" w:hint="eastAsia"/>
          <w:b w:val="0"/>
          <w:sz w:val="26"/>
          <w:szCs w:val="26"/>
        </w:rPr>
        <w:t>全文检索引擎</w:t>
      </w:r>
      <w:proofErr w:type="spellStart"/>
      <w:r w:rsidRPr="00447AD4">
        <w:rPr>
          <w:rFonts w:eastAsia="黑体" w:hint="eastAsia"/>
          <w:b w:val="0"/>
          <w:sz w:val="26"/>
          <w:szCs w:val="26"/>
        </w:rPr>
        <w:t>Lucene</w:t>
      </w:r>
      <w:bookmarkEnd w:id="25"/>
      <w:proofErr w:type="spellEnd"/>
    </w:p>
    <w:p w:rsidR="00447AD4" w:rsidRDefault="00447AD4" w:rsidP="006C0A80">
      <w:pPr>
        <w:spacing w:line="400" w:lineRule="exact"/>
        <w:rPr>
          <w:rFonts w:ascii="宋体" w:hAnsi="宋体"/>
          <w:sz w:val="24"/>
        </w:rPr>
      </w:pPr>
      <w:r>
        <w:rPr>
          <w:rFonts w:ascii="宋体" w:hAnsi="宋体"/>
          <w:sz w:val="24"/>
        </w:rPr>
        <w:tab/>
      </w:r>
    </w:p>
    <w:p w:rsidR="00447AD4" w:rsidRPr="00447AD4" w:rsidRDefault="00447AD4" w:rsidP="00447AD4">
      <w:pPr>
        <w:pStyle w:val="3"/>
        <w:spacing w:before="240" w:after="120" w:line="400" w:lineRule="exact"/>
        <w:rPr>
          <w:rFonts w:eastAsia="黑体"/>
          <w:b w:val="0"/>
          <w:sz w:val="26"/>
          <w:szCs w:val="26"/>
        </w:rPr>
      </w:pPr>
      <w:bookmarkStart w:id="26" w:name="_Toc469873050"/>
      <w:r w:rsidRPr="00447AD4">
        <w:rPr>
          <w:rFonts w:eastAsia="黑体"/>
          <w:b w:val="0"/>
          <w:sz w:val="26"/>
          <w:szCs w:val="26"/>
        </w:rPr>
        <w:t xml:space="preserve">2.5.4 </w:t>
      </w:r>
      <w:r w:rsidRPr="00447AD4">
        <w:rPr>
          <w:rFonts w:eastAsia="黑体" w:hint="eastAsia"/>
          <w:b w:val="0"/>
          <w:sz w:val="26"/>
          <w:szCs w:val="26"/>
        </w:rPr>
        <w:t>跨语言通信接口</w:t>
      </w:r>
      <w:r w:rsidRPr="00447AD4">
        <w:rPr>
          <w:rFonts w:eastAsia="黑体" w:hint="eastAsia"/>
          <w:b w:val="0"/>
          <w:sz w:val="26"/>
          <w:szCs w:val="26"/>
        </w:rPr>
        <w:t>Thrift</w:t>
      </w:r>
      <w:bookmarkEnd w:id="26"/>
    </w:p>
    <w:p w:rsidR="00447AD4" w:rsidRDefault="00447AD4" w:rsidP="006C0A80">
      <w:pPr>
        <w:spacing w:line="400" w:lineRule="exact"/>
        <w:rPr>
          <w:rFonts w:ascii="宋体" w:hAnsi="宋体"/>
          <w:sz w:val="24"/>
        </w:rPr>
      </w:pPr>
      <w:r>
        <w:rPr>
          <w:rFonts w:ascii="宋体" w:hAnsi="宋体"/>
          <w:sz w:val="24"/>
        </w:rPr>
        <w:tab/>
      </w:r>
    </w:p>
    <w:p w:rsidR="00447AD4" w:rsidRPr="004547F5" w:rsidRDefault="004547F5" w:rsidP="004547F5">
      <w:pPr>
        <w:pStyle w:val="3"/>
        <w:spacing w:before="240" w:after="120" w:line="400" w:lineRule="exact"/>
        <w:rPr>
          <w:rFonts w:eastAsia="黑体"/>
          <w:b w:val="0"/>
          <w:sz w:val="26"/>
          <w:szCs w:val="26"/>
        </w:rPr>
      </w:pPr>
      <w:bookmarkStart w:id="27" w:name="_Toc469873051"/>
      <w:r w:rsidRPr="004547F5">
        <w:rPr>
          <w:rFonts w:eastAsia="黑体"/>
          <w:b w:val="0"/>
          <w:sz w:val="26"/>
          <w:szCs w:val="26"/>
        </w:rPr>
        <w:t xml:space="preserve">2.5.5 </w:t>
      </w:r>
      <w:r w:rsidRPr="004547F5">
        <w:rPr>
          <w:rFonts w:eastAsia="黑体" w:hint="eastAsia"/>
          <w:b w:val="0"/>
          <w:sz w:val="26"/>
          <w:szCs w:val="26"/>
        </w:rPr>
        <w:t>数据高速公路</w:t>
      </w:r>
      <w:r w:rsidRPr="004547F5">
        <w:rPr>
          <w:rFonts w:eastAsia="黑体" w:hint="eastAsia"/>
          <w:b w:val="0"/>
          <w:sz w:val="26"/>
          <w:szCs w:val="26"/>
        </w:rPr>
        <w:t>Flume</w:t>
      </w:r>
      <w:bookmarkEnd w:id="27"/>
    </w:p>
    <w:p w:rsidR="00447AD4" w:rsidRDefault="00447AD4" w:rsidP="006C0A80">
      <w:pPr>
        <w:spacing w:line="400" w:lineRule="exact"/>
        <w:rPr>
          <w:rFonts w:ascii="宋体" w:hAnsi="宋体"/>
          <w:sz w:val="24"/>
        </w:rPr>
      </w:pPr>
      <w:r>
        <w:rPr>
          <w:rFonts w:ascii="宋体" w:hAnsi="宋体"/>
          <w:sz w:val="24"/>
        </w:rPr>
        <w:tab/>
      </w:r>
    </w:p>
    <w:p w:rsidR="00447AD4" w:rsidRPr="004547F5" w:rsidRDefault="004547F5" w:rsidP="004547F5">
      <w:pPr>
        <w:pStyle w:val="3"/>
        <w:spacing w:before="240" w:after="120" w:line="400" w:lineRule="exact"/>
        <w:rPr>
          <w:rFonts w:eastAsia="黑体"/>
          <w:b w:val="0"/>
          <w:sz w:val="26"/>
          <w:szCs w:val="26"/>
        </w:rPr>
      </w:pPr>
      <w:bookmarkStart w:id="28" w:name="_Toc469873052"/>
      <w:r w:rsidRPr="004547F5">
        <w:rPr>
          <w:rFonts w:eastAsia="黑体"/>
          <w:b w:val="0"/>
          <w:sz w:val="26"/>
          <w:szCs w:val="26"/>
        </w:rPr>
        <w:t xml:space="preserve">2.5.6 </w:t>
      </w:r>
      <w:r w:rsidRPr="004547F5">
        <w:rPr>
          <w:rFonts w:eastAsia="黑体" w:hint="eastAsia"/>
          <w:b w:val="0"/>
          <w:sz w:val="26"/>
          <w:szCs w:val="26"/>
        </w:rPr>
        <w:t>分布式数据处理平台</w:t>
      </w:r>
      <w:r w:rsidRPr="004547F5">
        <w:rPr>
          <w:rFonts w:eastAsia="黑体" w:hint="eastAsia"/>
          <w:b w:val="0"/>
          <w:sz w:val="26"/>
          <w:szCs w:val="26"/>
        </w:rPr>
        <w:t>Hadoop</w:t>
      </w:r>
      <w:bookmarkEnd w:id="28"/>
    </w:p>
    <w:p w:rsidR="00447AD4" w:rsidRDefault="00447AD4" w:rsidP="006C0A80">
      <w:pPr>
        <w:spacing w:line="400" w:lineRule="exact"/>
        <w:rPr>
          <w:rFonts w:ascii="宋体" w:hAnsi="宋体"/>
          <w:sz w:val="24"/>
        </w:rPr>
      </w:pPr>
      <w:r>
        <w:rPr>
          <w:rFonts w:ascii="宋体" w:hAnsi="宋体"/>
          <w:sz w:val="24"/>
        </w:rPr>
        <w:tab/>
      </w:r>
    </w:p>
    <w:p w:rsidR="007C5956" w:rsidRPr="007C5956" w:rsidRDefault="007C5956" w:rsidP="007C5956">
      <w:pPr>
        <w:pStyle w:val="3"/>
        <w:spacing w:before="240" w:after="120" w:line="400" w:lineRule="exact"/>
        <w:rPr>
          <w:rFonts w:eastAsia="黑体" w:hint="eastAsia"/>
          <w:b w:val="0"/>
          <w:sz w:val="26"/>
          <w:szCs w:val="26"/>
        </w:rPr>
      </w:pPr>
      <w:bookmarkStart w:id="29" w:name="_Toc469873053"/>
      <w:r w:rsidRPr="007C5956">
        <w:rPr>
          <w:rFonts w:eastAsia="黑体"/>
          <w:b w:val="0"/>
          <w:sz w:val="26"/>
          <w:szCs w:val="26"/>
        </w:rPr>
        <w:t xml:space="preserve">2.5.7 </w:t>
      </w:r>
      <w:r w:rsidRPr="007C5956">
        <w:rPr>
          <w:rFonts w:eastAsia="黑体" w:hint="eastAsia"/>
          <w:b w:val="0"/>
          <w:sz w:val="26"/>
          <w:szCs w:val="26"/>
        </w:rPr>
        <w:t>特征在线缓存</w:t>
      </w:r>
      <w:proofErr w:type="spellStart"/>
      <w:r w:rsidRPr="007C5956">
        <w:rPr>
          <w:rFonts w:eastAsia="黑体" w:hint="eastAsia"/>
          <w:b w:val="0"/>
          <w:sz w:val="26"/>
          <w:szCs w:val="26"/>
        </w:rPr>
        <w:t>Redis</w:t>
      </w:r>
      <w:bookmarkEnd w:id="29"/>
      <w:proofErr w:type="spellEnd"/>
    </w:p>
    <w:p w:rsidR="007C5956" w:rsidRDefault="007C5956" w:rsidP="006C0A80">
      <w:pPr>
        <w:spacing w:line="400" w:lineRule="exact"/>
        <w:rPr>
          <w:rFonts w:ascii="宋体" w:hAnsi="宋体" w:hint="eastAsia"/>
          <w:sz w:val="24"/>
        </w:rPr>
      </w:pPr>
      <w:r>
        <w:rPr>
          <w:rFonts w:ascii="宋体" w:hAnsi="宋体"/>
          <w:sz w:val="24"/>
        </w:rPr>
        <w:tab/>
      </w:r>
    </w:p>
    <w:p w:rsidR="000D358B" w:rsidRPr="00455E35" w:rsidRDefault="00455E35" w:rsidP="00455E35">
      <w:pPr>
        <w:pStyle w:val="2"/>
        <w:spacing w:before="480" w:after="120" w:line="400" w:lineRule="exact"/>
        <w:rPr>
          <w:rFonts w:ascii="Times New Roman" w:eastAsia="黑体" w:hAnsi="Times New Roman"/>
          <w:b w:val="0"/>
          <w:sz w:val="28"/>
          <w:szCs w:val="28"/>
        </w:rPr>
      </w:pPr>
      <w:bookmarkStart w:id="30" w:name="_Toc469873054"/>
      <w:r w:rsidRPr="00455E35">
        <w:rPr>
          <w:rFonts w:ascii="Times New Roman" w:eastAsia="黑体" w:hAnsi="Times New Roman"/>
          <w:b w:val="0"/>
          <w:sz w:val="28"/>
          <w:szCs w:val="28"/>
        </w:rPr>
        <w:t xml:space="preserve">2.6 </w:t>
      </w:r>
      <w:r w:rsidRPr="00455E35">
        <w:rPr>
          <w:rFonts w:ascii="Times New Roman" w:eastAsia="黑体" w:hAnsi="Times New Roman" w:hint="eastAsia"/>
          <w:b w:val="0"/>
          <w:sz w:val="28"/>
          <w:szCs w:val="28"/>
        </w:rPr>
        <w:t>本章小结</w:t>
      </w:r>
      <w:bookmarkEnd w:id="30"/>
    </w:p>
    <w:p w:rsidR="00455E35" w:rsidRDefault="00455E35" w:rsidP="006C0A80">
      <w:pPr>
        <w:spacing w:line="400" w:lineRule="exact"/>
        <w:rPr>
          <w:rFonts w:ascii="宋体" w:hAnsi="宋体"/>
          <w:sz w:val="24"/>
        </w:rPr>
      </w:pPr>
      <w:r>
        <w:rPr>
          <w:rFonts w:ascii="宋体" w:hAnsi="宋体"/>
          <w:sz w:val="24"/>
        </w:rPr>
        <w:tab/>
      </w:r>
    </w:p>
    <w:p w:rsidR="002C410F" w:rsidRDefault="002C410F" w:rsidP="006C0A80">
      <w:pPr>
        <w:spacing w:line="400" w:lineRule="exact"/>
        <w:rPr>
          <w:rFonts w:ascii="宋体" w:hAnsi="宋体"/>
          <w:sz w:val="24"/>
        </w:rPr>
      </w:pPr>
      <w:r>
        <w:rPr>
          <w:rFonts w:ascii="宋体" w:hAnsi="宋体"/>
          <w:sz w:val="24"/>
        </w:rPr>
        <w:tab/>
      </w:r>
    </w:p>
    <w:p w:rsidR="002C410F" w:rsidRDefault="002C410F">
      <w:pPr>
        <w:widowControl/>
        <w:jc w:val="left"/>
        <w:rPr>
          <w:rFonts w:ascii="宋体" w:hAnsi="宋体"/>
          <w:sz w:val="24"/>
        </w:rPr>
      </w:pPr>
      <w:r>
        <w:rPr>
          <w:rFonts w:ascii="宋体" w:hAnsi="宋体"/>
          <w:sz w:val="24"/>
        </w:rPr>
        <w:br w:type="page"/>
      </w:r>
    </w:p>
    <w:p w:rsidR="002C410F" w:rsidRPr="002C410F" w:rsidRDefault="002C410F" w:rsidP="002C410F">
      <w:pPr>
        <w:pStyle w:val="1"/>
        <w:jc w:val="center"/>
        <w:rPr>
          <w:rFonts w:ascii="黑体" w:eastAsia="黑体" w:hAnsi="黑体"/>
          <w:b w:val="0"/>
          <w:sz w:val="32"/>
          <w:szCs w:val="32"/>
        </w:rPr>
      </w:pPr>
      <w:bookmarkStart w:id="31" w:name="_Toc469873055"/>
      <w:r w:rsidRPr="002C410F">
        <w:rPr>
          <w:rFonts w:ascii="黑体" w:eastAsia="黑体" w:hAnsi="黑体" w:hint="eastAsia"/>
          <w:b w:val="0"/>
          <w:sz w:val="32"/>
          <w:szCs w:val="32"/>
        </w:rPr>
        <w:lastRenderedPageBreak/>
        <w:t>第三章</w:t>
      </w:r>
      <w:r w:rsidR="00D8510C">
        <w:rPr>
          <w:rFonts w:ascii="黑体" w:eastAsia="黑体" w:hAnsi="黑体" w:hint="eastAsia"/>
          <w:b w:val="0"/>
          <w:sz w:val="32"/>
          <w:szCs w:val="32"/>
        </w:rPr>
        <w:t xml:space="preserve"> </w:t>
      </w:r>
      <w:r w:rsidRPr="002C410F">
        <w:rPr>
          <w:rFonts w:ascii="黑体" w:eastAsia="黑体" w:hAnsi="黑体" w:hint="eastAsia"/>
          <w:b w:val="0"/>
          <w:sz w:val="32"/>
          <w:szCs w:val="32"/>
        </w:rPr>
        <w:t xml:space="preserve"> </w:t>
      </w:r>
      <w:proofErr w:type="gramStart"/>
      <w:r w:rsidRPr="002C410F">
        <w:rPr>
          <w:rFonts w:ascii="黑体" w:eastAsia="黑体" w:hAnsi="黑体" w:hint="eastAsia"/>
          <w:b w:val="0"/>
          <w:sz w:val="32"/>
          <w:szCs w:val="32"/>
        </w:rPr>
        <w:t>面向微博的</w:t>
      </w:r>
      <w:proofErr w:type="gramEnd"/>
      <w:r w:rsidRPr="002C410F">
        <w:rPr>
          <w:rFonts w:ascii="黑体" w:eastAsia="黑体" w:hAnsi="黑体" w:hint="eastAsia"/>
          <w:b w:val="0"/>
          <w:sz w:val="32"/>
          <w:szCs w:val="32"/>
        </w:rPr>
        <w:t>在线广告点击行为预测需求分析</w:t>
      </w:r>
      <w:bookmarkEnd w:id="31"/>
    </w:p>
    <w:p w:rsidR="002C410F" w:rsidRDefault="002C410F"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32" w:name="_Toc469873056"/>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1"/>
      </w:r>
      <w:bookmarkEnd w:id="32"/>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14:anchorId="29EB318F" wp14:editId="3ED9014F">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33"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33"/>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1 (&gt;7.1 </w:t>
            </w:r>
            <w:proofErr w:type="spellStart"/>
            <w:r w:rsidRPr="00980DAF">
              <w:rPr>
                <w:b/>
                <w:color w:val="000000"/>
                <w:kern w:val="0"/>
                <w:szCs w:val="21"/>
              </w:rPr>
              <w:t>μm</w:t>
            </w:r>
            <w:proofErr w:type="spellEnd"/>
            <w:r w:rsidRPr="00980DAF">
              <w:rPr>
                <w:b/>
                <w:color w:val="000000"/>
                <w:kern w:val="0"/>
                <w:szCs w:val="21"/>
              </w:rPr>
              <w:t>)</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2 (4.8-7.1 </w:t>
            </w:r>
            <w:proofErr w:type="spellStart"/>
            <w:r w:rsidRPr="00980DAF">
              <w:rPr>
                <w:b/>
                <w:color w:val="000000"/>
                <w:kern w:val="0"/>
                <w:szCs w:val="21"/>
              </w:rPr>
              <w:t>μm</w:t>
            </w:r>
            <w:proofErr w:type="spellEnd"/>
            <w:r w:rsidRPr="00980DAF">
              <w:rPr>
                <w:b/>
                <w:color w:val="000000"/>
                <w:kern w:val="0"/>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3 (3.2-4.7 </w:t>
            </w:r>
            <w:proofErr w:type="spellStart"/>
            <w:r w:rsidRPr="00980DAF">
              <w:rPr>
                <w:b/>
                <w:color w:val="000000"/>
                <w:kern w:val="0"/>
                <w:szCs w:val="21"/>
              </w:rPr>
              <w:t>μm</w:t>
            </w:r>
            <w:proofErr w:type="spellEnd"/>
            <w:r w:rsidRPr="00980DAF">
              <w:rPr>
                <w:b/>
                <w:color w:val="000000"/>
                <w:kern w:val="0"/>
                <w:szCs w:val="21"/>
              </w:rPr>
              <w:t>)</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34" w:name="_Toc469873057"/>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34"/>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35" w:name="_Toc469873058"/>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2"/>
      </w:r>
      <w:bookmarkEnd w:id="35"/>
    </w:p>
    <w:p w:rsidR="003448FE" w:rsidRDefault="003448FE" w:rsidP="003B12BA">
      <w:pPr>
        <w:pStyle w:val="af1"/>
        <w:numPr>
          <w:ilvl w:val="0"/>
          <w:numId w:val="9"/>
        </w:numPr>
        <w:spacing w:before="60" w:line="320" w:lineRule="exact"/>
        <w:ind w:firstLineChars="0"/>
        <w:rPr>
          <w:szCs w:val="21"/>
        </w:rPr>
      </w:pPr>
      <w:bookmarkStart w:id="36" w:name="_Ref469004344"/>
      <w:r w:rsidRPr="003448FE">
        <w:rPr>
          <w:rFonts w:hint="eastAsia"/>
          <w:szCs w:val="21"/>
        </w:rPr>
        <w:t>第</w:t>
      </w:r>
      <w:r w:rsidRPr="003448FE">
        <w:rPr>
          <w:rFonts w:hint="eastAsia"/>
          <w:szCs w:val="21"/>
        </w:rPr>
        <w:t>38</w:t>
      </w:r>
      <w:r>
        <w:rPr>
          <w:rFonts w:hint="eastAsia"/>
          <w:szCs w:val="21"/>
        </w:rPr>
        <w:t>次中国互联网络发展状况统计报告</w:t>
      </w:r>
      <w:r>
        <w:rPr>
          <w:rFonts w:hint="eastAsia"/>
          <w:szCs w:val="21"/>
        </w:rPr>
        <w:t xml:space="preserve"> </w:t>
      </w:r>
      <w:hyperlink r:id="rId25" w:history="1">
        <w:r w:rsidRPr="007E6838">
          <w:rPr>
            <w:rStyle w:val="af2"/>
            <w:szCs w:val="21"/>
          </w:rPr>
          <w:t>http://www.cnnic.net.cn/</w:t>
        </w:r>
      </w:hyperlink>
      <w:bookmarkEnd w:id="36"/>
    </w:p>
    <w:p w:rsidR="003448FE" w:rsidRDefault="003448FE" w:rsidP="003B12BA">
      <w:pPr>
        <w:pStyle w:val="af1"/>
        <w:numPr>
          <w:ilvl w:val="0"/>
          <w:numId w:val="9"/>
        </w:numPr>
        <w:spacing w:before="60" w:line="320" w:lineRule="exact"/>
        <w:ind w:firstLineChars="0"/>
        <w:rPr>
          <w:szCs w:val="21"/>
        </w:rPr>
      </w:pPr>
      <w:bookmarkStart w:id="37" w:name="_Ref469004361"/>
      <w:r>
        <w:rPr>
          <w:rFonts w:hint="eastAsia"/>
          <w:szCs w:val="21"/>
        </w:rPr>
        <w:t>新浪财经频道</w:t>
      </w:r>
      <w:r>
        <w:rPr>
          <w:rFonts w:hint="eastAsia"/>
          <w:szCs w:val="21"/>
        </w:rPr>
        <w:t xml:space="preserve"> </w:t>
      </w:r>
      <w:hyperlink r:id="rId26" w:history="1">
        <w:r w:rsidRPr="007E6838">
          <w:rPr>
            <w:rStyle w:val="af2"/>
            <w:szCs w:val="21"/>
          </w:rPr>
          <w:t>http://finance.sina.com.cn/roll/2016-11-12/doc-ifxxsfip4572557.shtml</w:t>
        </w:r>
      </w:hyperlink>
      <w:bookmarkEnd w:id="37"/>
    </w:p>
    <w:p w:rsidR="003448FE" w:rsidRDefault="00B90A73" w:rsidP="003B12BA">
      <w:pPr>
        <w:pStyle w:val="af1"/>
        <w:numPr>
          <w:ilvl w:val="0"/>
          <w:numId w:val="9"/>
        </w:numPr>
        <w:spacing w:before="60" w:line="320" w:lineRule="exact"/>
        <w:ind w:firstLineChars="0"/>
        <w:rPr>
          <w:szCs w:val="21"/>
        </w:rPr>
      </w:pPr>
      <w:bookmarkStart w:id="38" w:name="_Ref469144274"/>
      <w:r w:rsidRPr="00B90A73">
        <w:rPr>
          <w:rFonts w:hint="eastAsia"/>
          <w:szCs w:val="21"/>
        </w:rPr>
        <w:t>刘鹏</w:t>
      </w:r>
      <w:r w:rsidRPr="00B90A73">
        <w:rPr>
          <w:rFonts w:hint="eastAsia"/>
          <w:szCs w:val="21"/>
        </w:rPr>
        <w:t xml:space="preserve">, </w:t>
      </w:r>
      <w:r w:rsidRPr="00B90A73">
        <w:rPr>
          <w:rFonts w:hint="eastAsia"/>
          <w:szCs w:val="21"/>
        </w:rPr>
        <w:t>王超</w:t>
      </w:r>
      <w:r>
        <w:rPr>
          <w:rFonts w:hint="eastAsia"/>
          <w:szCs w:val="21"/>
        </w:rPr>
        <w:t xml:space="preserve">, </w:t>
      </w:r>
      <w:r w:rsidRPr="00B90A73">
        <w:rPr>
          <w:rFonts w:hint="eastAsia"/>
          <w:szCs w:val="21"/>
        </w:rPr>
        <w:t>计算广告</w:t>
      </w:r>
      <w:r w:rsidRPr="00B90A73">
        <w:rPr>
          <w:rFonts w:hint="eastAsia"/>
          <w:szCs w:val="21"/>
        </w:rPr>
        <w:t xml:space="preserve"> </w:t>
      </w:r>
      <w:r w:rsidRPr="00B90A73">
        <w:rPr>
          <w:rFonts w:hint="eastAsia"/>
          <w:szCs w:val="21"/>
        </w:rPr>
        <w:t>互联网商业变现的市场与技术</w:t>
      </w:r>
      <w:r>
        <w:rPr>
          <w:rFonts w:hint="eastAsia"/>
          <w:szCs w:val="21"/>
        </w:rPr>
        <w:t xml:space="preserve">, </w:t>
      </w:r>
      <w:r>
        <w:rPr>
          <w:rFonts w:hint="eastAsia"/>
          <w:szCs w:val="21"/>
        </w:rPr>
        <w:t>人民邮电出版社</w:t>
      </w:r>
      <w:r>
        <w:rPr>
          <w:rFonts w:hint="eastAsia"/>
          <w:szCs w:val="21"/>
        </w:rPr>
        <w:t>, 2015</w:t>
      </w:r>
      <w:bookmarkEnd w:id="38"/>
    </w:p>
    <w:p w:rsidR="00AC097B" w:rsidRDefault="00AC097B" w:rsidP="003B12BA">
      <w:pPr>
        <w:pStyle w:val="af1"/>
        <w:numPr>
          <w:ilvl w:val="0"/>
          <w:numId w:val="9"/>
        </w:numPr>
        <w:spacing w:before="60" w:line="320" w:lineRule="exact"/>
        <w:ind w:firstLineChars="0"/>
        <w:rPr>
          <w:szCs w:val="21"/>
        </w:rPr>
      </w:pPr>
      <w:bookmarkStart w:id="39" w:name="_Ref469156043"/>
      <w:r>
        <w:rPr>
          <w:rFonts w:hint="eastAsia"/>
          <w:szCs w:val="21"/>
        </w:rPr>
        <w:t>Zhang W V</w:t>
      </w:r>
      <w:r>
        <w:rPr>
          <w:szCs w:val="21"/>
        </w:rPr>
        <w:t xml:space="preserve">, Jones R. Comparing click logs and editorial labels for training query rewriting, Proceedings of the WWW 2007 Workshop on Query Log Analysis: Social and Technological Challenges. </w:t>
      </w:r>
      <w:proofErr w:type="gramStart"/>
      <w:r>
        <w:rPr>
          <w:szCs w:val="21"/>
        </w:rPr>
        <w:t>Banff ,</w:t>
      </w:r>
      <w:proofErr w:type="gramEnd"/>
      <w:r>
        <w:rPr>
          <w:szCs w:val="21"/>
        </w:rPr>
        <w:t xml:space="preserve"> Canada, 2007</w:t>
      </w:r>
      <w:bookmarkEnd w:id="39"/>
    </w:p>
    <w:p w:rsidR="00AC32D0" w:rsidRDefault="00AC32D0" w:rsidP="003B12BA">
      <w:pPr>
        <w:pStyle w:val="af1"/>
        <w:numPr>
          <w:ilvl w:val="0"/>
          <w:numId w:val="9"/>
        </w:numPr>
        <w:spacing w:before="60" w:line="320" w:lineRule="exact"/>
        <w:ind w:firstLineChars="0"/>
        <w:rPr>
          <w:szCs w:val="21"/>
        </w:rPr>
      </w:pPr>
      <w:bookmarkStart w:id="40" w:name="_Ref469156674"/>
      <w:r>
        <w:rPr>
          <w:rFonts w:hint="eastAsia"/>
          <w:szCs w:val="21"/>
        </w:rPr>
        <w:t>Richardson</w:t>
      </w:r>
      <w:r>
        <w:rPr>
          <w:szCs w:val="21"/>
        </w:rPr>
        <w:t xml:space="preserve"> M, </w:t>
      </w:r>
      <w:proofErr w:type="spellStart"/>
      <w:r>
        <w:rPr>
          <w:szCs w:val="21"/>
        </w:rPr>
        <w:t>Dominowska</w:t>
      </w:r>
      <w:proofErr w:type="spellEnd"/>
      <w:r>
        <w:rPr>
          <w:szCs w:val="21"/>
        </w:rPr>
        <w:t xml:space="preserve"> E, </w:t>
      </w:r>
      <w:proofErr w:type="spellStart"/>
      <w:r>
        <w:rPr>
          <w:szCs w:val="21"/>
        </w:rPr>
        <w:t>Ragno</w:t>
      </w:r>
      <w:proofErr w:type="spellEnd"/>
      <w:r>
        <w:rPr>
          <w:szCs w:val="21"/>
        </w:rPr>
        <w:t xml:space="preserve"> R. Predicting clicks: Estimating the click-through rate for new ads, Proceedings of the 16</w:t>
      </w:r>
      <w:r w:rsidRPr="00AC32D0">
        <w:rPr>
          <w:szCs w:val="21"/>
          <w:vertAlign w:val="superscript"/>
        </w:rPr>
        <w:t>th</w:t>
      </w:r>
      <w:r>
        <w:rPr>
          <w:szCs w:val="21"/>
        </w:rPr>
        <w:t xml:space="preserve"> International conference on World Wide Web, Banff, Canada, 2007: 521-530</w:t>
      </w:r>
      <w:bookmarkEnd w:id="40"/>
    </w:p>
    <w:p w:rsidR="00AC32D0" w:rsidRDefault="00AC32D0" w:rsidP="003B12BA">
      <w:pPr>
        <w:pStyle w:val="af1"/>
        <w:numPr>
          <w:ilvl w:val="0"/>
          <w:numId w:val="9"/>
        </w:numPr>
        <w:spacing w:before="60" w:line="320" w:lineRule="exact"/>
        <w:ind w:firstLineChars="0"/>
        <w:rPr>
          <w:szCs w:val="21"/>
        </w:rPr>
      </w:pPr>
      <w:bookmarkStart w:id="41" w:name="_Ref469156677"/>
      <w:proofErr w:type="spellStart"/>
      <w:r>
        <w:rPr>
          <w:rFonts w:hint="eastAsia"/>
          <w:szCs w:val="21"/>
        </w:rPr>
        <w:t>Guo</w:t>
      </w:r>
      <w:proofErr w:type="spellEnd"/>
      <w:r>
        <w:rPr>
          <w:rFonts w:hint="eastAsia"/>
          <w:szCs w:val="21"/>
        </w:rPr>
        <w:t xml:space="preserve"> F, </w:t>
      </w:r>
      <w:r>
        <w:rPr>
          <w:szCs w:val="21"/>
        </w:rPr>
        <w:t>Liu C, Kannan A, et al. Click chain model in web search, Proceedings of the 18</w:t>
      </w:r>
      <w:r w:rsidRPr="00AC32D0">
        <w:rPr>
          <w:szCs w:val="21"/>
          <w:vertAlign w:val="superscript"/>
        </w:rPr>
        <w:t>th</w:t>
      </w:r>
      <w:r>
        <w:rPr>
          <w:szCs w:val="21"/>
        </w:rPr>
        <w:t xml:space="preserve"> International conference on World Wide Web. Madrid, Spain, 2009: 11-20</w:t>
      </w:r>
      <w:bookmarkEnd w:id="41"/>
    </w:p>
    <w:p w:rsidR="00506BAD" w:rsidRDefault="003464E9" w:rsidP="003B12BA">
      <w:pPr>
        <w:pStyle w:val="af1"/>
        <w:numPr>
          <w:ilvl w:val="0"/>
          <w:numId w:val="9"/>
        </w:numPr>
        <w:spacing w:before="60" w:line="320" w:lineRule="exact"/>
        <w:ind w:firstLineChars="0"/>
        <w:rPr>
          <w:szCs w:val="21"/>
        </w:rPr>
      </w:pPr>
      <w:bookmarkStart w:id="42" w:name="_Ref469158191"/>
      <w:proofErr w:type="spellStart"/>
      <w:r>
        <w:rPr>
          <w:rFonts w:hint="eastAsia"/>
          <w:szCs w:val="21"/>
        </w:rPr>
        <w:t>Jahrer</w:t>
      </w:r>
      <w:proofErr w:type="spellEnd"/>
      <w:r>
        <w:rPr>
          <w:rFonts w:hint="eastAsia"/>
          <w:szCs w:val="21"/>
        </w:rPr>
        <w:t xml:space="preserve"> M, </w:t>
      </w:r>
      <w:proofErr w:type="spellStart"/>
      <w:r>
        <w:rPr>
          <w:szCs w:val="21"/>
        </w:rPr>
        <w:t>Toscher</w:t>
      </w:r>
      <w:proofErr w:type="spellEnd"/>
      <w:r>
        <w:rPr>
          <w:szCs w:val="21"/>
        </w:rPr>
        <w:t xml:space="preserve"> A, Lee J Y, et al. Ensemble of collaborative filtering and feature engineered models for click through rate prediction, Proceedings of the 18</w:t>
      </w:r>
      <w:r w:rsidRPr="003464E9">
        <w:rPr>
          <w:szCs w:val="21"/>
          <w:vertAlign w:val="superscript"/>
        </w:rPr>
        <w:t>th</w:t>
      </w:r>
      <w:r>
        <w:rPr>
          <w:szCs w:val="21"/>
        </w:rPr>
        <w:t xml:space="preserve"> ACM SIGKDD Conference on Knowledge Discovery and Data Mining, </w:t>
      </w:r>
      <w:proofErr w:type="spellStart"/>
      <w:r>
        <w:rPr>
          <w:szCs w:val="21"/>
        </w:rPr>
        <w:t>KDDCup</w:t>
      </w:r>
      <w:proofErr w:type="spellEnd"/>
      <w:r>
        <w:rPr>
          <w:szCs w:val="21"/>
        </w:rPr>
        <w:t xml:space="preserve"> Workshop, Beijing, China, 2012</w:t>
      </w:r>
      <w:bookmarkEnd w:id="42"/>
    </w:p>
    <w:p w:rsidR="00E0430A" w:rsidRDefault="00E0430A" w:rsidP="003B12BA">
      <w:pPr>
        <w:pStyle w:val="af1"/>
        <w:numPr>
          <w:ilvl w:val="0"/>
          <w:numId w:val="9"/>
        </w:numPr>
        <w:spacing w:before="60" w:line="320" w:lineRule="exact"/>
        <w:ind w:firstLineChars="0"/>
        <w:rPr>
          <w:szCs w:val="21"/>
        </w:rPr>
      </w:pPr>
      <w:bookmarkStart w:id="43" w:name="_Ref469158477"/>
      <w:r>
        <w:rPr>
          <w:rFonts w:hint="eastAsia"/>
          <w:szCs w:val="21"/>
        </w:rPr>
        <w:t xml:space="preserve">Shen S, </w:t>
      </w:r>
      <w:r>
        <w:rPr>
          <w:szCs w:val="21"/>
        </w:rPr>
        <w:t>Hu B, Chen W, et al. Personalized click model through collaborative filtering, Proceedings of the 5</w:t>
      </w:r>
      <w:r w:rsidRPr="00E0430A">
        <w:rPr>
          <w:szCs w:val="21"/>
          <w:vertAlign w:val="superscript"/>
        </w:rPr>
        <w:t>th</w:t>
      </w:r>
      <w:r>
        <w:rPr>
          <w:szCs w:val="21"/>
        </w:rPr>
        <w:t xml:space="preserve"> ACM International Conference on Web Search and Data Mining, Seattle, USA. 2012: 323-332</w:t>
      </w:r>
      <w:bookmarkEnd w:id="43"/>
    </w:p>
    <w:p w:rsidR="003700AF" w:rsidRDefault="003700AF" w:rsidP="003B12BA">
      <w:pPr>
        <w:pStyle w:val="af1"/>
        <w:numPr>
          <w:ilvl w:val="0"/>
          <w:numId w:val="9"/>
        </w:numPr>
        <w:spacing w:before="60" w:line="320" w:lineRule="exact"/>
        <w:ind w:firstLineChars="0"/>
        <w:rPr>
          <w:szCs w:val="21"/>
        </w:rPr>
      </w:pPr>
      <w:bookmarkStart w:id="44" w:name="_Ref469170289"/>
      <w:proofErr w:type="spellStart"/>
      <w:r>
        <w:rPr>
          <w:rFonts w:hint="eastAsia"/>
          <w:szCs w:val="21"/>
        </w:rPr>
        <w:t>Rege</w:t>
      </w:r>
      <w:r>
        <w:rPr>
          <w:szCs w:val="21"/>
        </w:rPr>
        <w:t>lson</w:t>
      </w:r>
      <w:proofErr w:type="spellEnd"/>
      <w:r>
        <w:rPr>
          <w:szCs w:val="21"/>
        </w:rPr>
        <w:t xml:space="preserve"> M, Fain D. Predicating click-through rate using keyword clusters, Proceedings of the second workshop on Sponsored Search Auctions, Ann Arbor, USA, 2006: 9623-9628</w:t>
      </w:r>
      <w:bookmarkEnd w:id="44"/>
    </w:p>
    <w:p w:rsidR="0093028D" w:rsidRDefault="0093028D" w:rsidP="003B12BA">
      <w:pPr>
        <w:pStyle w:val="af1"/>
        <w:numPr>
          <w:ilvl w:val="0"/>
          <w:numId w:val="9"/>
        </w:numPr>
        <w:spacing w:before="60" w:line="320" w:lineRule="exact"/>
        <w:ind w:firstLineChars="0"/>
        <w:rPr>
          <w:szCs w:val="21"/>
        </w:rPr>
      </w:pPr>
      <w:bookmarkStart w:id="45" w:name="_Ref469170597"/>
      <w:r>
        <w:rPr>
          <w:rFonts w:hint="eastAsia"/>
          <w:szCs w:val="21"/>
        </w:rPr>
        <w:t>Agar</w:t>
      </w:r>
      <w:r>
        <w:rPr>
          <w:szCs w:val="21"/>
        </w:rPr>
        <w:t xml:space="preserve">wal D, Border A Z, </w:t>
      </w:r>
      <w:proofErr w:type="spellStart"/>
      <w:r>
        <w:rPr>
          <w:szCs w:val="21"/>
        </w:rPr>
        <w:t>Chakrabarti</w:t>
      </w:r>
      <w:proofErr w:type="spellEnd"/>
      <w:r>
        <w:rPr>
          <w:szCs w:val="21"/>
        </w:rPr>
        <w:t xml:space="preserve"> D, et al. Estimating rate of rare events at multiple resolutions, Proceedings of the 13</w:t>
      </w:r>
      <w:r w:rsidRPr="0093028D">
        <w:rPr>
          <w:szCs w:val="21"/>
          <w:vertAlign w:val="superscript"/>
        </w:rPr>
        <w:t>th</w:t>
      </w:r>
      <w:r>
        <w:rPr>
          <w:szCs w:val="21"/>
        </w:rPr>
        <w:t xml:space="preserve"> ACM SIGKDD International Conference on Knowledge Discovery and Data Mining, San Jose, USA, 2007: 16-25</w:t>
      </w:r>
      <w:bookmarkEnd w:id="45"/>
    </w:p>
    <w:p w:rsidR="006F443D" w:rsidRDefault="006F443D" w:rsidP="003B12BA">
      <w:pPr>
        <w:pStyle w:val="af1"/>
        <w:numPr>
          <w:ilvl w:val="0"/>
          <w:numId w:val="9"/>
        </w:numPr>
        <w:spacing w:before="60" w:line="320" w:lineRule="exact"/>
        <w:ind w:firstLineChars="0"/>
        <w:rPr>
          <w:szCs w:val="21"/>
        </w:rPr>
      </w:pPr>
      <w:bookmarkStart w:id="46" w:name="_Ref469171102"/>
      <w:r>
        <w:rPr>
          <w:rFonts w:hint="eastAsia"/>
          <w:szCs w:val="21"/>
        </w:rPr>
        <w:t xml:space="preserve">Wang X, Li W, </w:t>
      </w:r>
      <w:r>
        <w:rPr>
          <w:szCs w:val="21"/>
        </w:rPr>
        <w:t xml:space="preserve">Cui Y, et al. Click-through rate estimation for rare event in online advertising, </w:t>
      </w:r>
      <w:r w:rsidR="00071CC4">
        <w:rPr>
          <w:szCs w:val="21"/>
        </w:rPr>
        <w:t xml:space="preserve">Hua Xian-Sheng, Mei Tao, </w:t>
      </w:r>
      <w:proofErr w:type="spellStart"/>
      <w:r w:rsidR="00071CC4">
        <w:rPr>
          <w:szCs w:val="21"/>
        </w:rPr>
        <w:t>Hanjialic</w:t>
      </w:r>
      <w:proofErr w:type="spellEnd"/>
      <w:r w:rsidR="00071CC4">
        <w:rPr>
          <w:szCs w:val="21"/>
        </w:rPr>
        <w:t xml:space="preserve"> A </w:t>
      </w:r>
      <w:proofErr w:type="gramStart"/>
      <w:r w:rsidR="00071CC4">
        <w:rPr>
          <w:szCs w:val="21"/>
        </w:rPr>
        <w:t>eds.</w:t>
      </w:r>
      <w:proofErr w:type="gramEnd"/>
      <w:r w:rsidR="00071CC4">
        <w:rPr>
          <w:szCs w:val="21"/>
        </w:rPr>
        <w:t xml:space="preserve"> Online Multimedia Advertising: Techniques and Technologies. Hershey Pennsylvania, USA: IGI Global, 2010: 1-12</w:t>
      </w:r>
      <w:bookmarkEnd w:id="46"/>
    </w:p>
    <w:p w:rsidR="00ED13F9" w:rsidRDefault="00ED13F9" w:rsidP="003B12BA">
      <w:pPr>
        <w:pStyle w:val="af1"/>
        <w:numPr>
          <w:ilvl w:val="0"/>
          <w:numId w:val="9"/>
        </w:numPr>
        <w:spacing w:before="60" w:line="320" w:lineRule="exact"/>
        <w:ind w:firstLineChars="0"/>
        <w:rPr>
          <w:szCs w:val="21"/>
        </w:rPr>
      </w:pPr>
      <w:bookmarkStart w:id="47" w:name="_Ref469175230"/>
      <w:proofErr w:type="spellStart"/>
      <w:r>
        <w:rPr>
          <w:rFonts w:hint="eastAsia"/>
          <w:szCs w:val="21"/>
        </w:rPr>
        <w:t>Kempe</w:t>
      </w:r>
      <w:proofErr w:type="spellEnd"/>
      <w:r>
        <w:rPr>
          <w:szCs w:val="21"/>
        </w:rPr>
        <w:t xml:space="preserve"> D, </w:t>
      </w:r>
      <w:proofErr w:type="spellStart"/>
      <w:r>
        <w:rPr>
          <w:szCs w:val="21"/>
        </w:rPr>
        <w:t>Mahdian</w:t>
      </w:r>
      <w:proofErr w:type="spellEnd"/>
      <w:r>
        <w:rPr>
          <w:szCs w:val="21"/>
        </w:rPr>
        <w:t xml:space="preserve"> M, A cascade model for externalities in sponsored search, Proceedings of the 4</w:t>
      </w:r>
      <w:r w:rsidRPr="00ED13F9">
        <w:rPr>
          <w:szCs w:val="21"/>
          <w:vertAlign w:val="superscript"/>
        </w:rPr>
        <w:t>th</w:t>
      </w:r>
      <w:r>
        <w:rPr>
          <w:szCs w:val="21"/>
        </w:rPr>
        <w:t xml:space="preserve"> International Workshop on Internet and Network Economics, Chicago, USA, 2008: 585-596</w:t>
      </w:r>
      <w:bookmarkEnd w:id="47"/>
    </w:p>
    <w:p w:rsidR="00D17193" w:rsidRDefault="00D17193" w:rsidP="003B12BA">
      <w:pPr>
        <w:pStyle w:val="af1"/>
        <w:numPr>
          <w:ilvl w:val="0"/>
          <w:numId w:val="9"/>
        </w:numPr>
        <w:spacing w:before="60" w:line="320" w:lineRule="exact"/>
        <w:ind w:firstLineChars="0"/>
        <w:rPr>
          <w:szCs w:val="21"/>
        </w:rPr>
      </w:pPr>
      <w:bookmarkStart w:id="48" w:name="_Ref469175559"/>
      <w:proofErr w:type="spellStart"/>
      <w:r>
        <w:rPr>
          <w:rFonts w:hint="eastAsia"/>
          <w:szCs w:val="21"/>
        </w:rPr>
        <w:t>Guo</w:t>
      </w:r>
      <w:proofErr w:type="spellEnd"/>
      <w:r>
        <w:rPr>
          <w:rFonts w:hint="eastAsia"/>
          <w:szCs w:val="21"/>
        </w:rPr>
        <w:t xml:space="preserve"> F, Liu C, Wang </w:t>
      </w:r>
      <w:r>
        <w:rPr>
          <w:szCs w:val="21"/>
        </w:rPr>
        <w:t>Y M, Efficient multiple-click models in web search, Proceedings of the 2</w:t>
      </w:r>
      <w:r w:rsidRPr="00D17193">
        <w:rPr>
          <w:szCs w:val="21"/>
          <w:vertAlign w:val="superscript"/>
        </w:rPr>
        <w:t>nd</w:t>
      </w:r>
      <w:r>
        <w:rPr>
          <w:szCs w:val="21"/>
        </w:rPr>
        <w:t xml:space="preserve"> ACM International Conference on Web Search and Data Mining, Barcelona, Spain, 2009: 124-131</w:t>
      </w:r>
      <w:bookmarkEnd w:id="48"/>
    </w:p>
    <w:p w:rsidR="006B76D5" w:rsidRDefault="006B76D5" w:rsidP="003B12BA">
      <w:pPr>
        <w:pStyle w:val="af1"/>
        <w:numPr>
          <w:ilvl w:val="0"/>
          <w:numId w:val="9"/>
        </w:numPr>
        <w:spacing w:before="60" w:line="320" w:lineRule="exact"/>
        <w:ind w:firstLineChars="0"/>
        <w:rPr>
          <w:szCs w:val="21"/>
        </w:rPr>
      </w:pPr>
      <w:bookmarkStart w:id="49" w:name="_Ref469186623"/>
      <w:proofErr w:type="gramStart"/>
      <w:r w:rsidRPr="006B76D5">
        <w:rPr>
          <w:rFonts w:hint="eastAsia"/>
          <w:szCs w:val="21"/>
        </w:rPr>
        <w:t>腾讯大</w:t>
      </w:r>
      <w:proofErr w:type="gramEnd"/>
      <w:r w:rsidRPr="006B76D5">
        <w:rPr>
          <w:rFonts w:hint="eastAsia"/>
          <w:szCs w:val="21"/>
        </w:rPr>
        <w:t>数据：</w:t>
      </w:r>
      <w:r w:rsidRPr="006B76D5">
        <w:rPr>
          <w:rFonts w:hint="eastAsia"/>
          <w:szCs w:val="21"/>
        </w:rPr>
        <w:t>CTR</w:t>
      </w:r>
      <w:r w:rsidRPr="006B76D5">
        <w:rPr>
          <w:rFonts w:hint="eastAsia"/>
          <w:szCs w:val="21"/>
        </w:rPr>
        <w:t>预估中</w:t>
      </w:r>
      <w:r w:rsidRPr="006B76D5">
        <w:rPr>
          <w:rFonts w:hint="eastAsia"/>
          <w:szCs w:val="21"/>
        </w:rPr>
        <w:t>GBDT</w:t>
      </w:r>
      <w:r w:rsidRPr="006B76D5">
        <w:rPr>
          <w:rFonts w:hint="eastAsia"/>
          <w:szCs w:val="21"/>
        </w:rPr>
        <w:t>与</w:t>
      </w:r>
      <w:r w:rsidRPr="006B76D5">
        <w:rPr>
          <w:rFonts w:hint="eastAsia"/>
          <w:szCs w:val="21"/>
        </w:rPr>
        <w:t>LR</w:t>
      </w:r>
      <w:r w:rsidRPr="006B76D5">
        <w:rPr>
          <w:rFonts w:hint="eastAsia"/>
          <w:szCs w:val="21"/>
        </w:rPr>
        <w:t>融合方案</w:t>
      </w:r>
      <w:r>
        <w:rPr>
          <w:rFonts w:hint="eastAsia"/>
          <w:szCs w:val="21"/>
        </w:rPr>
        <w:t xml:space="preserve"> </w:t>
      </w:r>
      <w:hyperlink r:id="rId27" w:history="1">
        <w:r w:rsidR="00417CBC" w:rsidRPr="00207A7F">
          <w:rPr>
            <w:rStyle w:val="af2"/>
            <w:szCs w:val="21"/>
          </w:rPr>
          <w:t>http://www.cbdio.com/BigData/2015-08/27/content_3750170.htm</w:t>
        </w:r>
      </w:hyperlink>
      <w:bookmarkEnd w:id="49"/>
    </w:p>
    <w:p w:rsidR="00417CBC" w:rsidRDefault="00417CBC" w:rsidP="003B12BA">
      <w:pPr>
        <w:pStyle w:val="af1"/>
        <w:numPr>
          <w:ilvl w:val="0"/>
          <w:numId w:val="9"/>
        </w:numPr>
        <w:spacing w:before="60" w:line="320" w:lineRule="exact"/>
        <w:ind w:firstLineChars="0"/>
        <w:rPr>
          <w:szCs w:val="21"/>
        </w:rPr>
      </w:pPr>
      <w:bookmarkStart w:id="50" w:name="_Ref469186916"/>
      <w:r w:rsidRPr="00417CBC">
        <w:rPr>
          <w:szCs w:val="21"/>
        </w:rPr>
        <w:t xml:space="preserve">He X, Pan J, </w:t>
      </w:r>
      <w:proofErr w:type="spellStart"/>
      <w:r w:rsidRPr="00417CBC">
        <w:rPr>
          <w:szCs w:val="21"/>
        </w:rPr>
        <w:t>Jin</w:t>
      </w:r>
      <w:proofErr w:type="spellEnd"/>
      <w:r w:rsidRPr="00417CBC">
        <w:rPr>
          <w:szCs w:val="21"/>
        </w:rPr>
        <w:t xml:space="preserve"> O, et al. Practical lessons from predicting clicks on ads at </w:t>
      </w:r>
      <w:proofErr w:type="spellStart"/>
      <w:r w:rsidRPr="00417CBC">
        <w:rPr>
          <w:szCs w:val="21"/>
        </w:rPr>
        <w:t>facebook</w:t>
      </w:r>
      <w:proofErr w:type="spellEnd"/>
      <w:r w:rsidRPr="00417CBC">
        <w:rPr>
          <w:szCs w:val="21"/>
        </w:rPr>
        <w:t>[C]. Proceedings of 20th ACM SIGKDD Conference on Knowledge Discovery and Data Mining. ACM, 2014: 1-9</w:t>
      </w:r>
      <w:bookmarkEnd w:id="50"/>
    </w:p>
    <w:bookmarkStart w:id="51" w:name="_Ref469187087"/>
    <w:p w:rsidR="00F56A26" w:rsidRDefault="00A42A82" w:rsidP="003B12BA">
      <w:pPr>
        <w:pStyle w:val="af1"/>
        <w:numPr>
          <w:ilvl w:val="0"/>
          <w:numId w:val="9"/>
        </w:numPr>
        <w:spacing w:before="60" w:line="320" w:lineRule="exact"/>
        <w:ind w:firstLineChars="0"/>
        <w:rPr>
          <w:szCs w:val="21"/>
        </w:rPr>
      </w:pPr>
      <w:r>
        <w:rPr>
          <w:szCs w:val="21"/>
        </w:rPr>
        <w:fldChar w:fldCharType="begin"/>
      </w:r>
      <w:r>
        <w:rPr>
          <w:szCs w:val="21"/>
        </w:rPr>
        <w:instrText xml:space="preserve"> HYPERLINK "</w:instrText>
      </w:r>
      <w:r w:rsidRPr="00F56A26">
        <w:rPr>
          <w:szCs w:val="21"/>
        </w:rPr>
        <w:instrText>https://github.com/guestwalk/Kaggle-2014-criteo</w:instrText>
      </w:r>
      <w:r>
        <w:rPr>
          <w:szCs w:val="21"/>
        </w:rPr>
        <w:instrText xml:space="preserve">" </w:instrText>
      </w:r>
      <w:r>
        <w:rPr>
          <w:szCs w:val="21"/>
        </w:rPr>
        <w:fldChar w:fldCharType="separate"/>
      </w:r>
      <w:r w:rsidRPr="001262C0">
        <w:rPr>
          <w:rStyle w:val="af2"/>
          <w:szCs w:val="21"/>
        </w:rPr>
        <w:t>https://github.com/guestwalk/Kaggle-2014-criteo</w:t>
      </w:r>
      <w:bookmarkEnd w:id="51"/>
      <w:r>
        <w:rPr>
          <w:szCs w:val="21"/>
        </w:rPr>
        <w:fldChar w:fldCharType="end"/>
      </w:r>
    </w:p>
    <w:p w:rsidR="00A42A82" w:rsidRDefault="00A42A82" w:rsidP="003B12BA">
      <w:pPr>
        <w:pStyle w:val="af1"/>
        <w:numPr>
          <w:ilvl w:val="0"/>
          <w:numId w:val="9"/>
        </w:numPr>
        <w:spacing w:before="60" w:line="320" w:lineRule="exact"/>
        <w:ind w:firstLineChars="0"/>
        <w:rPr>
          <w:szCs w:val="21"/>
        </w:rPr>
      </w:pPr>
      <w:bookmarkStart w:id="52" w:name="_Ref469266672"/>
      <w:r w:rsidRPr="00A42A82">
        <w:rPr>
          <w:szCs w:val="21"/>
        </w:rPr>
        <w:t xml:space="preserve">Cox, DR. "The regression analysis of binary sequences (with discussion)". J Roy Stat </w:t>
      </w:r>
      <w:proofErr w:type="spellStart"/>
      <w:r w:rsidRPr="00A42A82">
        <w:rPr>
          <w:szCs w:val="21"/>
        </w:rPr>
        <w:t>Soc</w:t>
      </w:r>
      <w:proofErr w:type="spellEnd"/>
      <w:r w:rsidRPr="00A42A82">
        <w:rPr>
          <w:szCs w:val="21"/>
        </w:rPr>
        <w:t xml:space="preserve"> B. 20, 1958: </w:t>
      </w:r>
      <w:r w:rsidRPr="00A42A82">
        <w:rPr>
          <w:szCs w:val="21"/>
        </w:rPr>
        <w:lastRenderedPageBreak/>
        <w:t>215–242.</w:t>
      </w:r>
      <w:bookmarkEnd w:id="52"/>
    </w:p>
    <w:p w:rsidR="00A42A82" w:rsidRDefault="00A42A82" w:rsidP="003B12BA">
      <w:pPr>
        <w:pStyle w:val="af1"/>
        <w:numPr>
          <w:ilvl w:val="0"/>
          <w:numId w:val="9"/>
        </w:numPr>
        <w:spacing w:before="60" w:line="320" w:lineRule="exact"/>
        <w:ind w:firstLineChars="0"/>
        <w:rPr>
          <w:szCs w:val="21"/>
        </w:rPr>
      </w:pPr>
      <w:bookmarkStart w:id="53" w:name="_Ref469266673"/>
      <w:r w:rsidRPr="00A42A82">
        <w:rPr>
          <w:szCs w:val="21"/>
        </w:rPr>
        <w:t xml:space="preserve">Walker SH, Duncan DB. "Estimation of the probability of an event as a function of several independent variables". </w:t>
      </w:r>
      <w:proofErr w:type="spellStart"/>
      <w:r w:rsidRPr="00A42A82">
        <w:rPr>
          <w:szCs w:val="21"/>
        </w:rPr>
        <w:t>Biometrika</w:t>
      </w:r>
      <w:proofErr w:type="spellEnd"/>
      <w:r w:rsidRPr="00A42A82">
        <w:rPr>
          <w:szCs w:val="21"/>
        </w:rPr>
        <w:t>. 54, 1967: 167–178.</w:t>
      </w:r>
      <w:bookmarkEnd w:id="53"/>
    </w:p>
    <w:p w:rsidR="009B2B38" w:rsidRDefault="00C17041" w:rsidP="009B2B38">
      <w:pPr>
        <w:pStyle w:val="af1"/>
        <w:numPr>
          <w:ilvl w:val="0"/>
          <w:numId w:val="9"/>
        </w:numPr>
        <w:spacing w:before="60" w:line="320" w:lineRule="exact"/>
        <w:ind w:firstLineChars="0"/>
        <w:rPr>
          <w:szCs w:val="21"/>
        </w:rPr>
      </w:pPr>
      <w:hyperlink r:id="rId28" w:anchor="Logistic_function.2C_odds.2C_odds_ratio.2C_and_logit" w:history="1">
        <w:bookmarkStart w:id="54" w:name="_Ref469432513"/>
        <w:r w:rsidR="009B2B38" w:rsidRPr="003A210C">
          <w:rPr>
            <w:rStyle w:val="af2"/>
            <w:szCs w:val="21"/>
          </w:rPr>
          <w:t>https://en.wikipedia.org/wiki/Logistic_regression#Logistic_function.2C_odds.2C_odds_ratio.2C_and_logit</w:t>
        </w:r>
        <w:bookmarkEnd w:id="54"/>
      </w:hyperlink>
    </w:p>
    <w:p w:rsidR="009B2B38" w:rsidRDefault="009B2B38" w:rsidP="009B2B38">
      <w:pPr>
        <w:pStyle w:val="af1"/>
        <w:numPr>
          <w:ilvl w:val="0"/>
          <w:numId w:val="9"/>
        </w:numPr>
        <w:spacing w:before="60" w:line="320" w:lineRule="exact"/>
        <w:ind w:firstLineChars="0"/>
        <w:rPr>
          <w:szCs w:val="21"/>
        </w:rPr>
      </w:pPr>
      <w:bookmarkStart w:id="55" w:name="_Ref469432529"/>
      <w:r w:rsidRPr="009B2B38">
        <w:rPr>
          <w:szCs w:val="21"/>
        </w:rPr>
        <w:t xml:space="preserve">Hosmer, David W.; </w:t>
      </w:r>
      <w:proofErr w:type="spellStart"/>
      <w:r w:rsidRPr="009B2B38">
        <w:rPr>
          <w:szCs w:val="21"/>
        </w:rPr>
        <w:t>Lemeshow</w:t>
      </w:r>
      <w:proofErr w:type="spellEnd"/>
      <w:r w:rsidRPr="009B2B38">
        <w:rPr>
          <w:szCs w:val="21"/>
        </w:rPr>
        <w:t>, Stanley. Applied Logistic Regression (2nd ed.). Wiley. ISBN 0-471-35632-8, 2000</w:t>
      </w:r>
      <w:bookmarkEnd w:id="55"/>
    </w:p>
    <w:p w:rsidR="00236E88" w:rsidRDefault="00236E88" w:rsidP="00236E88">
      <w:pPr>
        <w:pStyle w:val="af1"/>
        <w:numPr>
          <w:ilvl w:val="0"/>
          <w:numId w:val="9"/>
        </w:numPr>
        <w:spacing w:before="60" w:line="320" w:lineRule="exact"/>
        <w:ind w:firstLineChars="0"/>
        <w:rPr>
          <w:szCs w:val="21"/>
        </w:rPr>
      </w:pPr>
      <w:bookmarkStart w:id="56" w:name="_Ref469608278"/>
      <w:proofErr w:type="spellStart"/>
      <w:r>
        <w:rPr>
          <w:szCs w:val="21"/>
        </w:rPr>
        <w:t>Everitt</w:t>
      </w:r>
      <w:proofErr w:type="spellEnd"/>
      <w:r>
        <w:rPr>
          <w:szCs w:val="21"/>
        </w:rPr>
        <w:t>, Brian</w:t>
      </w:r>
      <w:r w:rsidRPr="00236E88">
        <w:rPr>
          <w:szCs w:val="21"/>
        </w:rPr>
        <w:t>. The Cambridge Dictionary of Statistics. Cambridge, UK New Y</w:t>
      </w:r>
      <w:r>
        <w:rPr>
          <w:szCs w:val="21"/>
        </w:rPr>
        <w:t>ork: Cambridge University Press, 1998</w:t>
      </w:r>
      <w:bookmarkEnd w:id="56"/>
    </w:p>
    <w:p w:rsidR="00DA2954" w:rsidRDefault="00DA2954" w:rsidP="00DA2954">
      <w:pPr>
        <w:pStyle w:val="af1"/>
        <w:numPr>
          <w:ilvl w:val="0"/>
          <w:numId w:val="9"/>
        </w:numPr>
        <w:spacing w:before="60" w:line="320" w:lineRule="exact"/>
        <w:ind w:firstLineChars="0"/>
        <w:rPr>
          <w:szCs w:val="21"/>
        </w:rPr>
      </w:pPr>
      <w:bookmarkStart w:id="57" w:name="_Ref469608991"/>
      <w:proofErr w:type="spellStart"/>
      <w:r w:rsidRPr="00DA2954">
        <w:rPr>
          <w:szCs w:val="21"/>
        </w:rPr>
        <w:t>Tjalling</w:t>
      </w:r>
      <w:proofErr w:type="spellEnd"/>
      <w:r w:rsidRPr="00DA2954">
        <w:rPr>
          <w:szCs w:val="21"/>
        </w:rPr>
        <w:t xml:space="preserve"> J. </w:t>
      </w:r>
      <w:proofErr w:type="spellStart"/>
      <w:r w:rsidRPr="00DA2954">
        <w:rPr>
          <w:szCs w:val="21"/>
        </w:rPr>
        <w:t>Ypma</w:t>
      </w:r>
      <w:proofErr w:type="spellEnd"/>
      <w:r w:rsidRPr="00DA2954">
        <w:rPr>
          <w:szCs w:val="21"/>
        </w:rPr>
        <w:t>, Historical development of the Newton-Raphson method, SIAM Review 37 (4), 531–551, 1995.</w:t>
      </w:r>
      <w:bookmarkEnd w:id="57"/>
    </w:p>
    <w:p w:rsidR="000B081B" w:rsidRDefault="000B081B" w:rsidP="000B081B">
      <w:pPr>
        <w:pStyle w:val="af1"/>
        <w:numPr>
          <w:ilvl w:val="0"/>
          <w:numId w:val="9"/>
        </w:numPr>
        <w:spacing w:before="60" w:line="320" w:lineRule="exact"/>
        <w:ind w:firstLineChars="0"/>
        <w:rPr>
          <w:szCs w:val="21"/>
        </w:rPr>
      </w:pPr>
      <w:bookmarkStart w:id="58" w:name="_Ref469610034"/>
      <w:r>
        <w:rPr>
          <w:szCs w:val="21"/>
        </w:rPr>
        <w:t>Menard, Scott W</w:t>
      </w:r>
      <w:r>
        <w:rPr>
          <w:rFonts w:hint="eastAsia"/>
          <w:szCs w:val="21"/>
        </w:rPr>
        <w:t>,</w:t>
      </w:r>
      <w:r w:rsidRPr="000B081B">
        <w:rPr>
          <w:szCs w:val="21"/>
        </w:rPr>
        <w:t xml:space="preserve"> Applied Logi</w:t>
      </w:r>
      <w:r>
        <w:rPr>
          <w:szCs w:val="21"/>
        </w:rPr>
        <w:t>stic Regression (2nd ed.). SAGE, 2002</w:t>
      </w:r>
      <w:bookmarkEnd w:id="58"/>
    </w:p>
    <w:p w:rsidR="008445F2" w:rsidRDefault="008445F2" w:rsidP="008445F2">
      <w:pPr>
        <w:pStyle w:val="af1"/>
        <w:numPr>
          <w:ilvl w:val="0"/>
          <w:numId w:val="9"/>
        </w:numPr>
        <w:spacing w:before="60" w:line="320" w:lineRule="exact"/>
        <w:ind w:firstLineChars="0"/>
        <w:rPr>
          <w:szCs w:val="21"/>
        </w:rPr>
      </w:pPr>
      <w:bookmarkStart w:id="59" w:name="_Ref469774496"/>
      <w:r w:rsidRPr="008445F2">
        <w:rPr>
          <w:szCs w:val="21"/>
        </w:rPr>
        <w:t>H. Brendan McMahan</w:t>
      </w:r>
      <w:r>
        <w:rPr>
          <w:szCs w:val="21"/>
        </w:rPr>
        <w:t xml:space="preserve">, </w:t>
      </w:r>
      <w:r w:rsidRPr="008445F2">
        <w:rPr>
          <w:szCs w:val="21"/>
        </w:rPr>
        <w:t>Follow-the-Regularized-Leader and Mirror Descent: Equivalence Theorems and L1 Regularization</w:t>
      </w:r>
      <w:r>
        <w:rPr>
          <w:rFonts w:hint="eastAsia"/>
          <w:szCs w:val="21"/>
        </w:rPr>
        <w:t>, Google, Inc.</w:t>
      </w:r>
      <w:r>
        <w:rPr>
          <w:szCs w:val="21"/>
        </w:rPr>
        <w:t xml:space="preserve"> 2011</w:t>
      </w:r>
      <w:bookmarkEnd w:id="59"/>
    </w:p>
    <w:p w:rsidR="00534494" w:rsidRDefault="00534494" w:rsidP="00534494">
      <w:pPr>
        <w:pStyle w:val="af1"/>
        <w:numPr>
          <w:ilvl w:val="0"/>
          <w:numId w:val="9"/>
        </w:numPr>
        <w:spacing w:before="60" w:line="320" w:lineRule="exact"/>
        <w:ind w:firstLineChars="0"/>
        <w:rPr>
          <w:szCs w:val="21"/>
        </w:rPr>
      </w:pPr>
      <w:bookmarkStart w:id="60" w:name="_Ref469787414"/>
      <w:r w:rsidRPr="00534494">
        <w:rPr>
          <w:szCs w:val="21"/>
        </w:rPr>
        <w:t xml:space="preserve">J. </w:t>
      </w:r>
      <w:proofErr w:type="spellStart"/>
      <w:r w:rsidRPr="00534494">
        <w:rPr>
          <w:szCs w:val="21"/>
        </w:rPr>
        <w:t>Duchi</w:t>
      </w:r>
      <w:proofErr w:type="spellEnd"/>
      <w:r w:rsidRPr="00534494">
        <w:rPr>
          <w:szCs w:val="21"/>
        </w:rPr>
        <w:t xml:space="preserve"> and Y. Singer. Efficient learning using forward-backward splitting. In Advances in Neural Information P</w:t>
      </w:r>
      <w:r>
        <w:rPr>
          <w:szCs w:val="21"/>
        </w:rPr>
        <w:t>rocessing Systems 22, pages 495-</w:t>
      </w:r>
      <w:r w:rsidRPr="00534494">
        <w:rPr>
          <w:szCs w:val="21"/>
        </w:rPr>
        <w:t>503. 2009</w:t>
      </w:r>
      <w:bookmarkEnd w:id="60"/>
    </w:p>
    <w:p w:rsidR="005D58A3" w:rsidRDefault="005D58A3" w:rsidP="005D58A3">
      <w:pPr>
        <w:pStyle w:val="af1"/>
        <w:numPr>
          <w:ilvl w:val="0"/>
          <w:numId w:val="9"/>
        </w:numPr>
        <w:spacing w:before="60" w:line="320" w:lineRule="exact"/>
        <w:ind w:firstLineChars="0"/>
        <w:rPr>
          <w:szCs w:val="21"/>
        </w:rPr>
      </w:pPr>
      <w:bookmarkStart w:id="61" w:name="_Ref469787430"/>
      <w:r w:rsidRPr="005D58A3">
        <w:rPr>
          <w:szCs w:val="21"/>
        </w:rPr>
        <w:t>L. Xiao. Dual averaging method for regularized stochastic learning and online optimization. In NIPS, 2009</w:t>
      </w:r>
      <w:bookmarkEnd w:id="61"/>
    </w:p>
    <w:p w:rsidR="0054773B" w:rsidRPr="000B081B" w:rsidRDefault="0054773B" w:rsidP="0054773B">
      <w:pPr>
        <w:pStyle w:val="af1"/>
        <w:numPr>
          <w:ilvl w:val="0"/>
          <w:numId w:val="9"/>
        </w:numPr>
        <w:spacing w:before="60" w:line="320" w:lineRule="exact"/>
        <w:ind w:firstLineChars="0"/>
        <w:rPr>
          <w:szCs w:val="21"/>
        </w:rPr>
      </w:pPr>
      <w:bookmarkStart w:id="62" w:name="_Ref469788095"/>
      <w:r w:rsidRPr="0054773B">
        <w:rPr>
          <w:szCs w:val="21"/>
        </w:rPr>
        <w:t xml:space="preserve">H. Brendan McMahan, Gary Holt, D. </w:t>
      </w:r>
      <w:proofErr w:type="spellStart"/>
      <w:r w:rsidRPr="0054773B">
        <w:rPr>
          <w:szCs w:val="21"/>
        </w:rPr>
        <w:t>Sculley</w:t>
      </w:r>
      <w:proofErr w:type="spellEnd"/>
      <w:r w:rsidRPr="0054773B">
        <w:rPr>
          <w:szCs w:val="21"/>
        </w:rPr>
        <w:t xml:space="preserve">, Michael Young, </w:t>
      </w:r>
      <w:proofErr w:type="spellStart"/>
      <w:r w:rsidRPr="0054773B">
        <w:rPr>
          <w:szCs w:val="21"/>
        </w:rPr>
        <w:t>Dietmar</w:t>
      </w:r>
      <w:proofErr w:type="spellEnd"/>
      <w:r w:rsidRPr="0054773B">
        <w:rPr>
          <w:szCs w:val="21"/>
        </w:rPr>
        <w:t xml:space="preserve"> </w:t>
      </w:r>
      <w:proofErr w:type="spellStart"/>
      <w:r w:rsidRPr="0054773B">
        <w:rPr>
          <w:szCs w:val="21"/>
        </w:rPr>
        <w:t>Ebner</w:t>
      </w:r>
      <w:proofErr w:type="spellEnd"/>
      <w:r w:rsidRPr="0054773B">
        <w:rPr>
          <w:szCs w:val="21"/>
        </w:rPr>
        <w:t xml:space="preserve">, Julian Grady, Lan </w:t>
      </w:r>
      <w:proofErr w:type="spellStart"/>
      <w:r w:rsidRPr="0054773B">
        <w:rPr>
          <w:szCs w:val="21"/>
        </w:rPr>
        <w:t>Nie</w:t>
      </w:r>
      <w:proofErr w:type="spellEnd"/>
      <w:r w:rsidRPr="0054773B">
        <w:rPr>
          <w:szCs w:val="21"/>
        </w:rPr>
        <w:t xml:space="preserve">, Todd Phillips, Eugene </w:t>
      </w:r>
      <w:proofErr w:type="spellStart"/>
      <w:r w:rsidRPr="0054773B">
        <w:rPr>
          <w:szCs w:val="21"/>
        </w:rPr>
        <w:t>Davydov</w:t>
      </w:r>
      <w:proofErr w:type="spellEnd"/>
      <w:r w:rsidRPr="0054773B">
        <w:rPr>
          <w:szCs w:val="21"/>
        </w:rPr>
        <w:t xml:space="preserve">, Daniel </w:t>
      </w:r>
      <w:proofErr w:type="spellStart"/>
      <w:r w:rsidRPr="0054773B">
        <w:rPr>
          <w:szCs w:val="21"/>
        </w:rPr>
        <w:t>Golovin</w:t>
      </w:r>
      <w:proofErr w:type="spellEnd"/>
      <w:r w:rsidRPr="0054773B">
        <w:rPr>
          <w:szCs w:val="21"/>
        </w:rPr>
        <w:t xml:space="preserve">, </w:t>
      </w:r>
      <w:proofErr w:type="spellStart"/>
      <w:r w:rsidRPr="0054773B">
        <w:rPr>
          <w:szCs w:val="21"/>
        </w:rPr>
        <w:t>Sharat</w:t>
      </w:r>
      <w:proofErr w:type="spellEnd"/>
      <w:r w:rsidRPr="0054773B">
        <w:rPr>
          <w:szCs w:val="21"/>
        </w:rPr>
        <w:t xml:space="preserve"> </w:t>
      </w:r>
      <w:proofErr w:type="spellStart"/>
      <w:r w:rsidRPr="0054773B">
        <w:rPr>
          <w:szCs w:val="21"/>
        </w:rPr>
        <w:t>Chikkerur</w:t>
      </w:r>
      <w:proofErr w:type="spellEnd"/>
      <w:r w:rsidRPr="0054773B">
        <w:rPr>
          <w:szCs w:val="21"/>
        </w:rPr>
        <w:t xml:space="preserve">, Dan Liu, Martin Wattenberg, </w:t>
      </w:r>
      <w:proofErr w:type="spellStart"/>
      <w:r w:rsidRPr="0054773B">
        <w:rPr>
          <w:szCs w:val="21"/>
        </w:rPr>
        <w:t>Arnar</w:t>
      </w:r>
      <w:proofErr w:type="spellEnd"/>
      <w:r w:rsidRPr="0054773B">
        <w:rPr>
          <w:szCs w:val="21"/>
        </w:rPr>
        <w:t xml:space="preserve"> Mar </w:t>
      </w:r>
      <w:proofErr w:type="spellStart"/>
      <w:r w:rsidRPr="0054773B">
        <w:rPr>
          <w:szCs w:val="21"/>
        </w:rPr>
        <w:t>Hrafnkelsson</w:t>
      </w:r>
      <w:proofErr w:type="spellEnd"/>
      <w:r w:rsidRPr="0054773B">
        <w:rPr>
          <w:szCs w:val="21"/>
        </w:rPr>
        <w:t xml:space="preserve">, Tom </w:t>
      </w:r>
      <w:proofErr w:type="spellStart"/>
      <w:r w:rsidRPr="0054773B">
        <w:rPr>
          <w:szCs w:val="21"/>
        </w:rPr>
        <w:t>Boulos</w:t>
      </w:r>
      <w:proofErr w:type="spellEnd"/>
      <w:r w:rsidRPr="0054773B">
        <w:rPr>
          <w:szCs w:val="21"/>
        </w:rPr>
        <w:t>, Jerem</w:t>
      </w:r>
      <w:r>
        <w:rPr>
          <w:szCs w:val="21"/>
        </w:rPr>
        <w:t xml:space="preserve">y </w:t>
      </w:r>
      <w:proofErr w:type="spellStart"/>
      <w:r>
        <w:rPr>
          <w:szCs w:val="21"/>
        </w:rPr>
        <w:t>Kubica</w:t>
      </w:r>
      <w:proofErr w:type="spellEnd"/>
      <w:r>
        <w:rPr>
          <w:szCs w:val="21"/>
        </w:rPr>
        <w:t xml:space="preserve">, Ad Click Prediction: </w:t>
      </w:r>
      <w:r>
        <w:rPr>
          <w:rFonts w:hint="eastAsia"/>
          <w:szCs w:val="21"/>
        </w:rPr>
        <w:t>A</w:t>
      </w:r>
      <w:r w:rsidRPr="0054773B">
        <w:rPr>
          <w:szCs w:val="21"/>
        </w:rPr>
        <w:t xml:space="preserve"> View from the Trenches, Proceedings of the 19th ACM SIGKDD International Conference on Knowledge Discove</w:t>
      </w:r>
      <w:r>
        <w:rPr>
          <w:szCs w:val="21"/>
        </w:rPr>
        <w:t>ry and Data Mining (KDD)</w:t>
      </w:r>
      <w:r>
        <w:rPr>
          <w:rFonts w:hint="eastAsia"/>
          <w:szCs w:val="21"/>
        </w:rPr>
        <w:t>, 2013</w:t>
      </w:r>
      <w:bookmarkEnd w:id="62"/>
    </w:p>
    <w:p w:rsidR="003448FE" w:rsidRPr="00DA2954"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BB08CF" w:rsidRPr="00BB08CF" w:rsidRDefault="00BB08CF" w:rsidP="00CB4F4A">
      <w:pPr>
        <w:spacing w:before="60" w:line="320" w:lineRule="exact"/>
        <w:ind w:leftChars="33" w:left="418" w:hangingChars="166" w:hanging="349"/>
        <w:rPr>
          <w:szCs w:val="21"/>
        </w:rPr>
      </w:pPr>
      <w:r w:rsidRPr="00BB08CF">
        <w:rPr>
          <w:szCs w:val="21"/>
        </w:rPr>
        <w:t xml:space="preserve">[1] Intel </w:t>
      </w:r>
      <w:proofErr w:type="spellStart"/>
      <w:r w:rsidRPr="00BB08CF">
        <w:rPr>
          <w:szCs w:val="21"/>
        </w:rPr>
        <w:t>Corperation</w:t>
      </w:r>
      <w:proofErr w:type="spellEnd"/>
      <w:r w:rsidRPr="00BB08CF">
        <w:rPr>
          <w:szCs w:val="21"/>
        </w:rPr>
        <w:t>,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 xml:space="preserve">[2] Intel </w:t>
      </w:r>
      <w:proofErr w:type="spellStart"/>
      <w:r w:rsidRPr="00BB08CF">
        <w:rPr>
          <w:szCs w:val="21"/>
        </w:rPr>
        <w:t>Corperation</w:t>
      </w:r>
      <w:proofErr w:type="spellEnd"/>
      <w:r w:rsidRPr="00BB08CF">
        <w:rPr>
          <w:szCs w:val="21"/>
        </w:rPr>
        <w:t>,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proofErr w:type="spellStart"/>
      <w:r w:rsidRPr="00BB08CF">
        <w:rPr>
          <w:kern w:val="0"/>
          <w:szCs w:val="21"/>
        </w:rPr>
        <w:t>Žutić</w:t>
      </w:r>
      <w:proofErr w:type="spellEnd"/>
      <w:r w:rsidRPr="00BB08CF">
        <w:rPr>
          <w:szCs w:val="21"/>
        </w:rPr>
        <w:t xml:space="preserve">, J. Fabian and S. </w:t>
      </w:r>
      <w:proofErr w:type="gramStart"/>
      <w:r w:rsidRPr="00BB08CF">
        <w:rPr>
          <w:szCs w:val="21"/>
        </w:rPr>
        <w:t>Das</w:t>
      </w:r>
      <w:proofErr w:type="gramEnd"/>
      <w:r w:rsidRPr="00BB08CF">
        <w:rPr>
          <w:szCs w:val="21"/>
        </w:rPr>
        <w:t xml:space="preserve"> </w:t>
      </w:r>
      <w:proofErr w:type="spellStart"/>
      <w:r w:rsidRPr="00BB08CF">
        <w:rPr>
          <w:szCs w:val="21"/>
        </w:rPr>
        <w:t>Sarma</w:t>
      </w:r>
      <w:proofErr w:type="spellEnd"/>
      <w:r w:rsidRPr="00BB08CF">
        <w:rPr>
          <w:szCs w:val="21"/>
        </w:rPr>
        <w:t xml:space="preserve">, </w:t>
      </w:r>
      <w:proofErr w:type="spellStart"/>
      <w:r w:rsidRPr="00BB08CF">
        <w:rPr>
          <w:szCs w:val="21"/>
        </w:rPr>
        <w:t>Spintronics</w:t>
      </w:r>
      <w:proofErr w:type="spellEnd"/>
      <w:r w:rsidRPr="00BB08CF">
        <w:rPr>
          <w:szCs w:val="21"/>
        </w:rPr>
        <w:t>: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 xml:space="preserve">[4] R. Hanson, L. </w:t>
      </w:r>
      <w:proofErr w:type="spellStart"/>
      <w:r w:rsidRPr="00BB08CF">
        <w:rPr>
          <w:szCs w:val="21"/>
        </w:rPr>
        <w:t>Kouwenhoven</w:t>
      </w:r>
      <w:proofErr w:type="spellEnd"/>
      <w:r w:rsidRPr="00BB08CF">
        <w:rPr>
          <w:szCs w:val="21"/>
        </w:rPr>
        <w:t xml:space="preserve">, J. </w:t>
      </w:r>
      <w:proofErr w:type="spellStart"/>
      <w:r w:rsidRPr="00BB08CF">
        <w:rPr>
          <w:szCs w:val="21"/>
        </w:rPr>
        <w:t>Petta</w:t>
      </w:r>
      <w:proofErr w:type="spellEnd"/>
      <w:r w:rsidRPr="00BB08CF">
        <w:rPr>
          <w:szCs w:val="21"/>
        </w:rPr>
        <w:t xml:space="preserve">, S. </w:t>
      </w:r>
      <w:proofErr w:type="spellStart"/>
      <w:r w:rsidRPr="00BB08CF">
        <w:rPr>
          <w:szCs w:val="21"/>
        </w:rPr>
        <w:t>Tarucha</w:t>
      </w:r>
      <w:proofErr w:type="spellEnd"/>
      <w:r w:rsidRPr="00BB08CF">
        <w:rPr>
          <w:szCs w:val="21"/>
        </w:rPr>
        <w:t xml:space="preserve"> and L. </w:t>
      </w:r>
      <w:proofErr w:type="spellStart"/>
      <w:r w:rsidRPr="00BB08CF">
        <w:rPr>
          <w:szCs w:val="21"/>
        </w:rPr>
        <w:t>Vandersypen</w:t>
      </w:r>
      <w:proofErr w:type="spellEnd"/>
      <w:r w:rsidRPr="00BB08CF">
        <w:rPr>
          <w:szCs w:val="21"/>
        </w:rPr>
        <w:t>,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 xml:space="preserve">[5] D. Loss and D. P. </w:t>
      </w:r>
      <w:proofErr w:type="spellStart"/>
      <w:r w:rsidRPr="00BB08CF">
        <w:rPr>
          <w:szCs w:val="21"/>
        </w:rPr>
        <w:t>DiVincenzo</w:t>
      </w:r>
      <w:proofErr w:type="spellEnd"/>
      <w:r w:rsidRPr="00BB08CF">
        <w:rPr>
          <w:szCs w:val="21"/>
        </w:rPr>
        <w:t xml:space="preserve">, Quantum computation with quantum </w:t>
      </w:r>
      <w:proofErr w:type="spellStart"/>
      <w:proofErr w:type="gramStart"/>
      <w:r w:rsidRPr="00BB08CF">
        <w:rPr>
          <w:szCs w:val="21"/>
        </w:rPr>
        <w:t>dots,Physical</w:t>
      </w:r>
      <w:proofErr w:type="spellEnd"/>
      <w:proofErr w:type="gramEnd"/>
      <w:r w:rsidRPr="00BB08CF">
        <w:rPr>
          <w:szCs w:val="21"/>
        </w:rPr>
        <w:t xml:space="preserve">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proofErr w:type="gramStart"/>
      <w:r w:rsidRPr="00CA604C">
        <w:rPr>
          <w:rFonts w:hint="eastAsia"/>
          <w:szCs w:val="21"/>
        </w:rPr>
        <w:t>段凤魁</w:t>
      </w:r>
      <w:proofErr w:type="gramEnd"/>
      <w:r w:rsidRPr="00CA604C">
        <w:rPr>
          <w:rFonts w:hint="eastAsia"/>
          <w:szCs w:val="21"/>
        </w:rPr>
        <w:t xml:space="preserve">, </w:t>
      </w:r>
      <w:r w:rsidRPr="00CA604C">
        <w:rPr>
          <w:rFonts w:hint="eastAsia"/>
          <w:szCs w:val="21"/>
        </w:rPr>
        <w:t>贺克斌</w:t>
      </w:r>
      <w:r w:rsidRPr="00CA604C">
        <w:rPr>
          <w:rFonts w:hint="eastAsia"/>
          <w:szCs w:val="21"/>
        </w:rPr>
        <w:t xml:space="preserve">, </w:t>
      </w:r>
      <w:proofErr w:type="gramStart"/>
      <w:r w:rsidRPr="00CA604C">
        <w:rPr>
          <w:rFonts w:hint="eastAsia"/>
          <w:szCs w:val="21"/>
        </w:rPr>
        <w:t>刘咸德</w:t>
      </w:r>
      <w:proofErr w:type="gramEnd"/>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 xml:space="preserve">Bond, T. C.; Streets, D. G.; </w:t>
      </w:r>
      <w:proofErr w:type="spellStart"/>
      <w:r w:rsidRPr="00891A8F">
        <w:rPr>
          <w:szCs w:val="21"/>
        </w:rPr>
        <w:t>Yarber</w:t>
      </w:r>
      <w:proofErr w:type="spellEnd"/>
      <w:r w:rsidRPr="00891A8F">
        <w:rPr>
          <w:szCs w:val="21"/>
        </w:rPr>
        <w:t>,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proofErr w:type="spellStart"/>
      <w:r w:rsidRPr="00891A8F">
        <w:rPr>
          <w:szCs w:val="21"/>
        </w:rPr>
        <w:t>Klimont</w:t>
      </w:r>
      <w:proofErr w:type="spellEnd"/>
      <w:r w:rsidRPr="00891A8F">
        <w:rPr>
          <w:szCs w:val="21"/>
        </w:rPr>
        <w:t xml:space="preserve">, Z.; et al. 2009. Projections of SO2, NOx and carbonaceous aerosols emissions in Asia. </w:t>
      </w:r>
      <w:proofErr w:type="spellStart"/>
      <w:r w:rsidRPr="00891A8F">
        <w:rPr>
          <w:szCs w:val="21"/>
        </w:rPr>
        <w:t>Tellus</w:t>
      </w:r>
      <w:proofErr w:type="spellEnd"/>
      <w:r w:rsidRPr="00891A8F">
        <w:rPr>
          <w:szCs w:val="21"/>
        </w:rPr>
        <w:t>,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proofErr w:type="spellStart"/>
      <w:r w:rsidRPr="00891A8F">
        <w:rPr>
          <w:szCs w:val="21"/>
        </w:rPr>
        <w:t>Penner</w:t>
      </w:r>
      <w:proofErr w:type="spellEnd"/>
      <w:r w:rsidRPr="00891A8F">
        <w:rPr>
          <w:szCs w:val="21"/>
        </w:rPr>
        <w:t xml:space="preserve">, J. E.; </w:t>
      </w:r>
      <w:proofErr w:type="spellStart"/>
      <w:r w:rsidRPr="00891A8F">
        <w:rPr>
          <w:szCs w:val="21"/>
        </w:rPr>
        <w:t>Eddleman</w:t>
      </w:r>
      <w:proofErr w:type="spellEnd"/>
      <w:r w:rsidRPr="00891A8F">
        <w:rPr>
          <w:szCs w:val="21"/>
        </w:rPr>
        <w:t xml:space="preserve">, H.; </w:t>
      </w:r>
      <w:proofErr w:type="spellStart"/>
      <w:r w:rsidRPr="00891A8F">
        <w:rPr>
          <w:szCs w:val="21"/>
        </w:rPr>
        <w:t>Novakov</w:t>
      </w:r>
      <w:proofErr w:type="spellEnd"/>
      <w:r w:rsidRPr="00891A8F">
        <w:rPr>
          <w:szCs w:val="21"/>
        </w:rPr>
        <w:t>,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t xml:space="preserve">Streets, D.G.; </w:t>
      </w:r>
      <w:proofErr w:type="spellStart"/>
      <w:r w:rsidRPr="00891A8F">
        <w:rPr>
          <w:szCs w:val="21"/>
        </w:rPr>
        <w:t>Shalini</w:t>
      </w:r>
      <w:proofErr w:type="spellEnd"/>
      <w:r w:rsidRPr="00891A8F">
        <w:rPr>
          <w:szCs w:val="21"/>
        </w:rPr>
        <w:t xml:space="preserve">, G.; </w:t>
      </w:r>
      <w:proofErr w:type="spellStart"/>
      <w:r w:rsidRPr="00891A8F">
        <w:rPr>
          <w:szCs w:val="21"/>
        </w:rPr>
        <w:t>Waldhoff</w:t>
      </w:r>
      <w:proofErr w:type="spellEnd"/>
      <w:r w:rsidRPr="00891A8F">
        <w:rPr>
          <w:szCs w:val="21"/>
        </w:rPr>
        <w:t xml:space="preserve">, S.T.; et al. 2001. </w:t>
      </w:r>
      <w:proofErr w:type="spellStart"/>
      <w:r w:rsidRPr="00891A8F">
        <w:rPr>
          <w:szCs w:val="21"/>
        </w:rPr>
        <w:t>Michae</w:t>
      </w:r>
      <w:proofErr w:type="spellEnd"/>
      <w:r w:rsidRPr="00891A8F">
        <w:rPr>
          <w:szCs w:val="21"/>
        </w:rPr>
        <w:t xml:space="preserv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63" w:name="_Toc46987305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63"/>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64" w:name="_Toc469873060"/>
      <w:r w:rsidRPr="003545F7">
        <w:rPr>
          <w:rFonts w:ascii="黑体" w:eastAsia="黑体" w:hAnsi="黑体" w:hint="eastAsia"/>
          <w:b w:val="0"/>
          <w:sz w:val="32"/>
          <w:szCs w:val="32"/>
        </w:rPr>
        <w:lastRenderedPageBreak/>
        <w:t>致谢</w:t>
      </w:r>
      <w:bookmarkEnd w:id="64"/>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65" w:name="_Toc469873061"/>
      <w:r w:rsidRPr="00891A8F">
        <w:rPr>
          <w:rFonts w:ascii="黑体" w:eastAsia="黑体" w:hAnsi="黑体" w:hint="eastAsia"/>
          <w:b w:val="0"/>
          <w:sz w:val="32"/>
          <w:szCs w:val="32"/>
        </w:rPr>
        <w:lastRenderedPageBreak/>
        <w:t>北京大学学位论文原创性声明和使用授权说明</w:t>
      </w:r>
      <w:bookmarkEnd w:id="65"/>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9"/>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041" w:rsidRDefault="00C17041" w:rsidP="00DF10DF">
      <w:r>
        <w:separator/>
      </w:r>
    </w:p>
  </w:endnote>
  <w:endnote w:type="continuationSeparator" w:id="0">
    <w:p w:rsidR="00C17041" w:rsidRDefault="00C17041"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r>
      <w:fldChar w:fldCharType="begin"/>
    </w:r>
    <w:r>
      <w:instrText>PAGE   \* MERGEFORMAT</w:instrText>
    </w:r>
    <w:r>
      <w:fldChar w:fldCharType="separate"/>
    </w:r>
    <w:r w:rsidRPr="00317E1B">
      <w:rPr>
        <w:noProof/>
        <w:lang w:val="zh-CN"/>
      </w:rPr>
      <w:t>2</w:t>
    </w:r>
    <w:r>
      <w:fldChar w:fldCharType="end"/>
    </w:r>
  </w:p>
  <w:p w:rsidR="00CD7B49" w:rsidRDefault="00CD7B49">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p>
  <w:p w:rsidR="00CD7B49" w:rsidRDefault="00CD7B49">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p>
  <w:p w:rsidR="00CD7B49" w:rsidRDefault="00CD7B49">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r>
      <w:fldChar w:fldCharType="begin"/>
    </w:r>
    <w:r>
      <w:instrText>PAGE   \* MERGEFORMAT</w:instrText>
    </w:r>
    <w:r>
      <w:fldChar w:fldCharType="separate"/>
    </w:r>
    <w:r w:rsidR="00BE77D4" w:rsidRPr="00BE77D4">
      <w:rPr>
        <w:noProof/>
        <w:lang w:val="zh-CN"/>
      </w:rPr>
      <w:t>IV</w:t>
    </w:r>
    <w:r>
      <w:fldChar w:fldCharType="end"/>
    </w:r>
  </w:p>
  <w:p w:rsidR="00CD7B49" w:rsidRDefault="00CD7B49">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r>
      <w:fldChar w:fldCharType="begin"/>
    </w:r>
    <w:r>
      <w:instrText>PAGE   \* MERGEFORMAT</w:instrText>
    </w:r>
    <w:r>
      <w:fldChar w:fldCharType="separate"/>
    </w:r>
    <w:r w:rsidR="00BE77D4" w:rsidRPr="00BE77D4">
      <w:rPr>
        <w:noProof/>
        <w:lang w:val="zh-CN"/>
      </w:rPr>
      <w:t>III</w:t>
    </w:r>
    <w:r>
      <w:fldChar w:fldCharType="end"/>
    </w:r>
  </w:p>
  <w:p w:rsidR="00CD7B49" w:rsidRDefault="00CD7B49">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pPr>
      <w:pStyle w:val="a9"/>
      <w:jc w:val="center"/>
    </w:pPr>
    <w:r>
      <w:fldChar w:fldCharType="begin"/>
    </w:r>
    <w:r>
      <w:instrText>PAGE   \* MERGEFORMAT</w:instrText>
    </w:r>
    <w:r>
      <w:fldChar w:fldCharType="separate"/>
    </w:r>
    <w:r w:rsidR="00BE77D4" w:rsidRPr="00BE77D4">
      <w:rPr>
        <w:noProof/>
        <w:lang w:val="zh-CN"/>
      </w:rPr>
      <w:t>1</w:t>
    </w:r>
    <w:r>
      <w:fldChar w:fldCharType="end"/>
    </w:r>
  </w:p>
  <w:p w:rsidR="00CD7B49" w:rsidRDefault="00CD7B4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041" w:rsidRDefault="00C17041" w:rsidP="00DF10DF">
      <w:r>
        <w:separator/>
      </w:r>
    </w:p>
  </w:footnote>
  <w:footnote w:type="continuationSeparator" w:id="0">
    <w:p w:rsidR="00C17041" w:rsidRDefault="00C17041" w:rsidP="00DF10DF">
      <w:r>
        <w:continuationSeparator/>
      </w:r>
    </w:p>
  </w:footnote>
  <w:footnote w:id="1">
    <w:p w:rsidR="00CD7B49" w:rsidRPr="002D2A4C" w:rsidRDefault="00CD7B49">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2">
    <w:p w:rsidR="00CD7B49" w:rsidRDefault="00CD7B49"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Pr="009E6929" w:rsidRDefault="00CD7B49"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Default="00CD7B49" w:rsidP="009C606C">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9" w:rsidRPr="0066430A" w:rsidRDefault="00CD7B49" w:rsidP="009C606C">
    <w:pPr>
      <w:pStyle w:val="a7"/>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BE77D4">
      <w:rPr>
        <w:rFonts w:ascii="宋体" w:hAnsi="宋体"/>
        <w:noProof/>
        <w:sz w:val="21"/>
        <w:szCs w:val="21"/>
      </w:rPr>
      <w:t>第一章  绪论</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94D"/>
    <w:multiLevelType w:val="hybridMultilevel"/>
    <w:tmpl w:val="F294BBB4"/>
    <w:lvl w:ilvl="0" w:tplc="6C2A0D74">
      <w:start w:val="1"/>
      <w:numFmt w:val="decimal"/>
      <w:lvlText w:val="[%1] "/>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 w15:restartNumberingAfterBreak="0">
    <w:nsid w:val="35A656E4"/>
    <w:multiLevelType w:val="hybridMultilevel"/>
    <w:tmpl w:val="83A26B68"/>
    <w:lvl w:ilvl="0" w:tplc="AB2AF608">
      <w:start w:val="1"/>
      <w:numFmt w:val="decimal"/>
      <w:lvlText w:val="[%1]."/>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3" w15:restartNumberingAfterBreak="0">
    <w:nsid w:val="44344D73"/>
    <w:multiLevelType w:val="hybridMultilevel"/>
    <w:tmpl w:val="EFA07396"/>
    <w:lvl w:ilvl="0" w:tplc="6C2A0D74">
      <w:start w:val="1"/>
      <w:numFmt w:val="decimal"/>
      <w:lvlText w:val="[%1] "/>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8"/>
  </w:num>
  <w:num w:numId="3">
    <w:abstractNumId w:val="6"/>
  </w:num>
  <w:num w:numId="4">
    <w:abstractNumId w:val="7"/>
  </w:num>
  <w:num w:numId="5">
    <w:abstractNumId w:val="2"/>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16"/>
    <w:rsid w:val="00002B03"/>
    <w:rsid w:val="00010E54"/>
    <w:rsid w:val="000133CA"/>
    <w:rsid w:val="00015DDE"/>
    <w:rsid w:val="00017958"/>
    <w:rsid w:val="00020F55"/>
    <w:rsid w:val="00026D21"/>
    <w:rsid w:val="000305E1"/>
    <w:rsid w:val="0003276A"/>
    <w:rsid w:val="00037117"/>
    <w:rsid w:val="00041977"/>
    <w:rsid w:val="00041AD1"/>
    <w:rsid w:val="000440A7"/>
    <w:rsid w:val="00071CC4"/>
    <w:rsid w:val="000855E0"/>
    <w:rsid w:val="00086A40"/>
    <w:rsid w:val="00096C85"/>
    <w:rsid w:val="000A3A36"/>
    <w:rsid w:val="000A412D"/>
    <w:rsid w:val="000A76D2"/>
    <w:rsid w:val="000B081B"/>
    <w:rsid w:val="000B2B30"/>
    <w:rsid w:val="000B30E8"/>
    <w:rsid w:val="000C2253"/>
    <w:rsid w:val="000C6400"/>
    <w:rsid w:val="000D358B"/>
    <w:rsid w:val="000D504C"/>
    <w:rsid w:val="000D7B66"/>
    <w:rsid w:val="000E4F11"/>
    <w:rsid w:val="000F4A6D"/>
    <w:rsid w:val="00111F98"/>
    <w:rsid w:val="001146E0"/>
    <w:rsid w:val="0011591D"/>
    <w:rsid w:val="0012782F"/>
    <w:rsid w:val="0013319A"/>
    <w:rsid w:val="001338A0"/>
    <w:rsid w:val="00134C3B"/>
    <w:rsid w:val="00152B63"/>
    <w:rsid w:val="00157418"/>
    <w:rsid w:val="00157C13"/>
    <w:rsid w:val="001611D5"/>
    <w:rsid w:val="00162B8A"/>
    <w:rsid w:val="0017775A"/>
    <w:rsid w:val="00182370"/>
    <w:rsid w:val="00186E7E"/>
    <w:rsid w:val="00197A77"/>
    <w:rsid w:val="001B1A91"/>
    <w:rsid w:val="001C2B16"/>
    <w:rsid w:val="001C31FE"/>
    <w:rsid w:val="001C6F42"/>
    <w:rsid w:val="001D0F49"/>
    <w:rsid w:val="001D4952"/>
    <w:rsid w:val="001D578E"/>
    <w:rsid w:val="001D5849"/>
    <w:rsid w:val="001D6266"/>
    <w:rsid w:val="001D6D95"/>
    <w:rsid w:val="001D7CD3"/>
    <w:rsid w:val="001E2B2A"/>
    <w:rsid w:val="001E2D30"/>
    <w:rsid w:val="001F34A6"/>
    <w:rsid w:val="001F775A"/>
    <w:rsid w:val="00206AB7"/>
    <w:rsid w:val="00213DBA"/>
    <w:rsid w:val="002171E5"/>
    <w:rsid w:val="00220D5D"/>
    <w:rsid w:val="00221E36"/>
    <w:rsid w:val="00226661"/>
    <w:rsid w:val="002274F2"/>
    <w:rsid w:val="00233212"/>
    <w:rsid w:val="00236E88"/>
    <w:rsid w:val="0023766E"/>
    <w:rsid w:val="002447EA"/>
    <w:rsid w:val="002546BB"/>
    <w:rsid w:val="002562E6"/>
    <w:rsid w:val="00257934"/>
    <w:rsid w:val="00284D35"/>
    <w:rsid w:val="00284E10"/>
    <w:rsid w:val="00292229"/>
    <w:rsid w:val="00296DED"/>
    <w:rsid w:val="002A58D1"/>
    <w:rsid w:val="002B00F3"/>
    <w:rsid w:val="002B0F38"/>
    <w:rsid w:val="002B0F88"/>
    <w:rsid w:val="002B183E"/>
    <w:rsid w:val="002C1263"/>
    <w:rsid w:val="002C2871"/>
    <w:rsid w:val="002C410F"/>
    <w:rsid w:val="002C4B62"/>
    <w:rsid w:val="002D11B6"/>
    <w:rsid w:val="002D2A4C"/>
    <w:rsid w:val="002D3FF2"/>
    <w:rsid w:val="002E18E9"/>
    <w:rsid w:val="002E2346"/>
    <w:rsid w:val="002E290D"/>
    <w:rsid w:val="002E2B98"/>
    <w:rsid w:val="002E5A21"/>
    <w:rsid w:val="002E776A"/>
    <w:rsid w:val="002F5978"/>
    <w:rsid w:val="00315078"/>
    <w:rsid w:val="00316921"/>
    <w:rsid w:val="003172B0"/>
    <w:rsid w:val="00317E1B"/>
    <w:rsid w:val="00323438"/>
    <w:rsid w:val="00336745"/>
    <w:rsid w:val="003411D7"/>
    <w:rsid w:val="00342D7D"/>
    <w:rsid w:val="003436E2"/>
    <w:rsid w:val="00343F54"/>
    <w:rsid w:val="003448FE"/>
    <w:rsid w:val="003464E9"/>
    <w:rsid w:val="003545F7"/>
    <w:rsid w:val="003554F4"/>
    <w:rsid w:val="003600D8"/>
    <w:rsid w:val="0036714F"/>
    <w:rsid w:val="003700AF"/>
    <w:rsid w:val="003765BB"/>
    <w:rsid w:val="00382879"/>
    <w:rsid w:val="0038460D"/>
    <w:rsid w:val="00391E07"/>
    <w:rsid w:val="003B12BA"/>
    <w:rsid w:val="003B298A"/>
    <w:rsid w:val="003B6FD8"/>
    <w:rsid w:val="003C5767"/>
    <w:rsid w:val="003D0A0D"/>
    <w:rsid w:val="003E29D0"/>
    <w:rsid w:val="003F5A49"/>
    <w:rsid w:val="00405ACD"/>
    <w:rsid w:val="00405CEF"/>
    <w:rsid w:val="00413759"/>
    <w:rsid w:val="00417C0B"/>
    <w:rsid w:val="00417CBC"/>
    <w:rsid w:val="00425411"/>
    <w:rsid w:val="00426946"/>
    <w:rsid w:val="00427250"/>
    <w:rsid w:val="00434A6D"/>
    <w:rsid w:val="00435CBC"/>
    <w:rsid w:val="00436C87"/>
    <w:rsid w:val="00440BE7"/>
    <w:rsid w:val="00444FE2"/>
    <w:rsid w:val="00447AD4"/>
    <w:rsid w:val="004547F5"/>
    <w:rsid w:val="00455E35"/>
    <w:rsid w:val="00460442"/>
    <w:rsid w:val="00461FCE"/>
    <w:rsid w:val="00463A9C"/>
    <w:rsid w:val="00476D3F"/>
    <w:rsid w:val="004821C4"/>
    <w:rsid w:val="004838BC"/>
    <w:rsid w:val="00491998"/>
    <w:rsid w:val="00497AC0"/>
    <w:rsid w:val="004A13F9"/>
    <w:rsid w:val="004B31B6"/>
    <w:rsid w:val="004D09DC"/>
    <w:rsid w:val="004E165A"/>
    <w:rsid w:val="004E2CA7"/>
    <w:rsid w:val="004E4E2D"/>
    <w:rsid w:val="004E791C"/>
    <w:rsid w:val="004F2B2B"/>
    <w:rsid w:val="00506BAD"/>
    <w:rsid w:val="0050701F"/>
    <w:rsid w:val="00510F00"/>
    <w:rsid w:val="00511A16"/>
    <w:rsid w:val="005165A3"/>
    <w:rsid w:val="00524DA8"/>
    <w:rsid w:val="0053042C"/>
    <w:rsid w:val="00534494"/>
    <w:rsid w:val="005474E4"/>
    <w:rsid w:val="0054773B"/>
    <w:rsid w:val="00547AEE"/>
    <w:rsid w:val="00551478"/>
    <w:rsid w:val="00551EDC"/>
    <w:rsid w:val="00561277"/>
    <w:rsid w:val="00561CFF"/>
    <w:rsid w:val="00564A4D"/>
    <w:rsid w:val="0058462F"/>
    <w:rsid w:val="005943AD"/>
    <w:rsid w:val="00595714"/>
    <w:rsid w:val="005B0F67"/>
    <w:rsid w:val="005B5E1C"/>
    <w:rsid w:val="005D1D55"/>
    <w:rsid w:val="005D58A3"/>
    <w:rsid w:val="005E0436"/>
    <w:rsid w:val="005F33E2"/>
    <w:rsid w:val="00606185"/>
    <w:rsid w:val="00607926"/>
    <w:rsid w:val="00613E21"/>
    <w:rsid w:val="006149E3"/>
    <w:rsid w:val="00626396"/>
    <w:rsid w:val="00640A71"/>
    <w:rsid w:val="00657630"/>
    <w:rsid w:val="0066430A"/>
    <w:rsid w:val="00672DA8"/>
    <w:rsid w:val="00677539"/>
    <w:rsid w:val="00687B73"/>
    <w:rsid w:val="006A0983"/>
    <w:rsid w:val="006A6893"/>
    <w:rsid w:val="006B1144"/>
    <w:rsid w:val="006B5612"/>
    <w:rsid w:val="006B68C0"/>
    <w:rsid w:val="006B76D5"/>
    <w:rsid w:val="006C0A80"/>
    <w:rsid w:val="006C566E"/>
    <w:rsid w:val="006C5A00"/>
    <w:rsid w:val="006C5EF4"/>
    <w:rsid w:val="006E0307"/>
    <w:rsid w:val="006E3EC4"/>
    <w:rsid w:val="006E5292"/>
    <w:rsid w:val="006E5528"/>
    <w:rsid w:val="006E78C3"/>
    <w:rsid w:val="006F443D"/>
    <w:rsid w:val="006F684B"/>
    <w:rsid w:val="00714BDF"/>
    <w:rsid w:val="00724160"/>
    <w:rsid w:val="007440F2"/>
    <w:rsid w:val="0075022C"/>
    <w:rsid w:val="0075461D"/>
    <w:rsid w:val="00755CE8"/>
    <w:rsid w:val="00757062"/>
    <w:rsid w:val="00781C7C"/>
    <w:rsid w:val="00782A5C"/>
    <w:rsid w:val="00787222"/>
    <w:rsid w:val="00794E91"/>
    <w:rsid w:val="007974C9"/>
    <w:rsid w:val="007A027C"/>
    <w:rsid w:val="007A16B8"/>
    <w:rsid w:val="007A41FC"/>
    <w:rsid w:val="007B2BC7"/>
    <w:rsid w:val="007B6485"/>
    <w:rsid w:val="007C54D4"/>
    <w:rsid w:val="007C5956"/>
    <w:rsid w:val="007D3537"/>
    <w:rsid w:val="007F5843"/>
    <w:rsid w:val="0081406A"/>
    <w:rsid w:val="008156C9"/>
    <w:rsid w:val="008211EB"/>
    <w:rsid w:val="0082676E"/>
    <w:rsid w:val="008273B0"/>
    <w:rsid w:val="008301E2"/>
    <w:rsid w:val="008431EF"/>
    <w:rsid w:val="0084457E"/>
    <w:rsid w:val="008445F2"/>
    <w:rsid w:val="00845394"/>
    <w:rsid w:val="008549E9"/>
    <w:rsid w:val="00882CF6"/>
    <w:rsid w:val="00886094"/>
    <w:rsid w:val="00891A8F"/>
    <w:rsid w:val="00896186"/>
    <w:rsid w:val="008A43AE"/>
    <w:rsid w:val="008A62CE"/>
    <w:rsid w:val="008B010C"/>
    <w:rsid w:val="008C0650"/>
    <w:rsid w:val="008D769A"/>
    <w:rsid w:val="0091537A"/>
    <w:rsid w:val="00920B6D"/>
    <w:rsid w:val="0093028D"/>
    <w:rsid w:val="00930EEB"/>
    <w:rsid w:val="0095139A"/>
    <w:rsid w:val="0096239D"/>
    <w:rsid w:val="009657C9"/>
    <w:rsid w:val="0096704C"/>
    <w:rsid w:val="009678CA"/>
    <w:rsid w:val="0097027B"/>
    <w:rsid w:val="0097799E"/>
    <w:rsid w:val="009801A2"/>
    <w:rsid w:val="00980DAF"/>
    <w:rsid w:val="00981E2C"/>
    <w:rsid w:val="0099353D"/>
    <w:rsid w:val="009A03AA"/>
    <w:rsid w:val="009B2B38"/>
    <w:rsid w:val="009C606C"/>
    <w:rsid w:val="009C6423"/>
    <w:rsid w:val="009D0016"/>
    <w:rsid w:val="009D1351"/>
    <w:rsid w:val="009D3664"/>
    <w:rsid w:val="009E6929"/>
    <w:rsid w:val="009E6BFF"/>
    <w:rsid w:val="00A06FAD"/>
    <w:rsid w:val="00A109E7"/>
    <w:rsid w:val="00A17734"/>
    <w:rsid w:val="00A25DDD"/>
    <w:rsid w:val="00A42A82"/>
    <w:rsid w:val="00A51810"/>
    <w:rsid w:val="00A558DD"/>
    <w:rsid w:val="00A755AA"/>
    <w:rsid w:val="00A911A5"/>
    <w:rsid w:val="00A92806"/>
    <w:rsid w:val="00AA37FD"/>
    <w:rsid w:val="00AA49FA"/>
    <w:rsid w:val="00AA601E"/>
    <w:rsid w:val="00AC097B"/>
    <w:rsid w:val="00AC32D0"/>
    <w:rsid w:val="00AE12A1"/>
    <w:rsid w:val="00AE38D5"/>
    <w:rsid w:val="00AE480C"/>
    <w:rsid w:val="00AE56EA"/>
    <w:rsid w:val="00AF20E7"/>
    <w:rsid w:val="00AF4A90"/>
    <w:rsid w:val="00AF5C59"/>
    <w:rsid w:val="00B07D0E"/>
    <w:rsid w:val="00B3397D"/>
    <w:rsid w:val="00B370F1"/>
    <w:rsid w:val="00B422E6"/>
    <w:rsid w:val="00B474CF"/>
    <w:rsid w:val="00B51F78"/>
    <w:rsid w:val="00B65A9A"/>
    <w:rsid w:val="00B66955"/>
    <w:rsid w:val="00B715D7"/>
    <w:rsid w:val="00B8386A"/>
    <w:rsid w:val="00B90A73"/>
    <w:rsid w:val="00B92B5D"/>
    <w:rsid w:val="00B938D8"/>
    <w:rsid w:val="00BA0273"/>
    <w:rsid w:val="00BA3919"/>
    <w:rsid w:val="00BA7156"/>
    <w:rsid w:val="00BB08CF"/>
    <w:rsid w:val="00BB2CBE"/>
    <w:rsid w:val="00BB5371"/>
    <w:rsid w:val="00BB6596"/>
    <w:rsid w:val="00BB78EE"/>
    <w:rsid w:val="00BC0DA8"/>
    <w:rsid w:val="00BC44AD"/>
    <w:rsid w:val="00BE4B2F"/>
    <w:rsid w:val="00BE6C98"/>
    <w:rsid w:val="00BE6CB4"/>
    <w:rsid w:val="00BE77D4"/>
    <w:rsid w:val="00C137C8"/>
    <w:rsid w:val="00C16EFE"/>
    <w:rsid w:val="00C17041"/>
    <w:rsid w:val="00C21CD7"/>
    <w:rsid w:val="00C21E79"/>
    <w:rsid w:val="00C27EA5"/>
    <w:rsid w:val="00C41819"/>
    <w:rsid w:val="00C44878"/>
    <w:rsid w:val="00C465FF"/>
    <w:rsid w:val="00C475A6"/>
    <w:rsid w:val="00C47785"/>
    <w:rsid w:val="00C546FC"/>
    <w:rsid w:val="00C60EC1"/>
    <w:rsid w:val="00C62A36"/>
    <w:rsid w:val="00C715A2"/>
    <w:rsid w:val="00C75769"/>
    <w:rsid w:val="00C75960"/>
    <w:rsid w:val="00C839CA"/>
    <w:rsid w:val="00C92AE9"/>
    <w:rsid w:val="00C95838"/>
    <w:rsid w:val="00CA604C"/>
    <w:rsid w:val="00CB0857"/>
    <w:rsid w:val="00CB27BD"/>
    <w:rsid w:val="00CB4F4A"/>
    <w:rsid w:val="00CB5EE7"/>
    <w:rsid w:val="00CB7D31"/>
    <w:rsid w:val="00CD33CE"/>
    <w:rsid w:val="00CD4A8B"/>
    <w:rsid w:val="00CD54ED"/>
    <w:rsid w:val="00CD7B49"/>
    <w:rsid w:val="00CD7F69"/>
    <w:rsid w:val="00CE6446"/>
    <w:rsid w:val="00CE6E0A"/>
    <w:rsid w:val="00D03CBD"/>
    <w:rsid w:val="00D03FAE"/>
    <w:rsid w:val="00D0509F"/>
    <w:rsid w:val="00D05D25"/>
    <w:rsid w:val="00D0604E"/>
    <w:rsid w:val="00D064C6"/>
    <w:rsid w:val="00D079D9"/>
    <w:rsid w:val="00D17193"/>
    <w:rsid w:val="00D260B2"/>
    <w:rsid w:val="00D30D5C"/>
    <w:rsid w:val="00D30FF9"/>
    <w:rsid w:val="00D4260E"/>
    <w:rsid w:val="00D47E31"/>
    <w:rsid w:val="00D52D72"/>
    <w:rsid w:val="00D5379D"/>
    <w:rsid w:val="00D6028E"/>
    <w:rsid w:val="00D6078F"/>
    <w:rsid w:val="00D61116"/>
    <w:rsid w:val="00D64BDA"/>
    <w:rsid w:val="00D71F7A"/>
    <w:rsid w:val="00D72BE2"/>
    <w:rsid w:val="00D772B2"/>
    <w:rsid w:val="00D8052A"/>
    <w:rsid w:val="00D815A8"/>
    <w:rsid w:val="00D8437C"/>
    <w:rsid w:val="00D8510C"/>
    <w:rsid w:val="00D8678C"/>
    <w:rsid w:val="00D90F3A"/>
    <w:rsid w:val="00D9681A"/>
    <w:rsid w:val="00DA2954"/>
    <w:rsid w:val="00DA740B"/>
    <w:rsid w:val="00DC0B3B"/>
    <w:rsid w:val="00DC3D19"/>
    <w:rsid w:val="00DE264C"/>
    <w:rsid w:val="00DE56C3"/>
    <w:rsid w:val="00DF03C2"/>
    <w:rsid w:val="00DF10DF"/>
    <w:rsid w:val="00DF7982"/>
    <w:rsid w:val="00E021F2"/>
    <w:rsid w:val="00E0430A"/>
    <w:rsid w:val="00E04D6F"/>
    <w:rsid w:val="00E10AE9"/>
    <w:rsid w:val="00E21403"/>
    <w:rsid w:val="00E25283"/>
    <w:rsid w:val="00E25E7C"/>
    <w:rsid w:val="00E33955"/>
    <w:rsid w:val="00E41B19"/>
    <w:rsid w:val="00E44454"/>
    <w:rsid w:val="00E47BBB"/>
    <w:rsid w:val="00E53053"/>
    <w:rsid w:val="00E53A4D"/>
    <w:rsid w:val="00E6325C"/>
    <w:rsid w:val="00E64E7C"/>
    <w:rsid w:val="00E726E4"/>
    <w:rsid w:val="00EA67CB"/>
    <w:rsid w:val="00EB10D9"/>
    <w:rsid w:val="00EB1E77"/>
    <w:rsid w:val="00EB5594"/>
    <w:rsid w:val="00EB626B"/>
    <w:rsid w:val="00EB731D"/>
    <w:rsid w:val="00ED13F9"/>
    <w:rsid w:val="00ED35F9"/>
    <w:rsid w:val="00ED3F73"/>
    <w:rsid w:val="00EE0DC9"/>
    <w:rsid w:val="00EE51C8"/>
    <w:rsid w:val="00EF5D57"/>
    <w:rsid w:val="00EF6906"/>
    <w:rsid w:val="00F119CA"/>
    <w:rsid w:val="00F16FE5"/>
    <w:rsid w:val="00F20461"/>
    <w:rsid w:val="00F23AF4"/>
    <w:rsid w:val="00F24EF5"/>
    <w:rsid w:val="00F33246"/>
    <w:rsid w:val="00F55E0E"/>
    <w:rsid w:val="00F56A26"/>
    <w:rsid w:val="00F61750"/>
    <w:rsid w:val="00F67686"/>
    <w:rsid w:val="00F67E0D"/>
    <w:rsid w:val="00F74670"/>
    <w:rsid w:val="00F80742"/>
    <w:rsid w:val="00F8341F"/>
    <w:rsid w:val="00F841C2"/>
    <w:rsid w:val="00F85105"/>
    <w:rsid w:val="00FA162C"/>
    <w:rsid w:val="00FB10B3"/>
    <w:rsid w:val="00FD0671"/>
    <w:rsid w:val="00FD0F54"/>
    <w:rsid w:val="00FD2537"/>
    <w:rsid w:val="00FF1608"/>
    <w:rsid w:val="00FF69CA"/>
    <w:rsid w:val="00FF6EC0"/>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3BBD6"/>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caption"/>
    <w:basedOn w:val="a"/>
    <w:next w:val="a"/>
    <w:uiPriority w:val="35"/>
    <w:unhideWhenUsed/>
    <w:qFormat/>
    <w:rsid w:val="009657C9"/>
    <w:rPr>
      <w:rFonts w:asciiTheme="majorHAnsi" w:eastAsia="黑体" w:hAnsiTheme="majorHAnsi" w:cstheme="majorBidi"/>
      <w:sz w:val="20"/>
      <w:szCs w:val="20"/>
    </w:rPr>
  </w:style>
  <w:style w:type="character" w:styleId="af4">
    <w:name w:val="Placeholder Text"/>
    <w:basedOn w:val="a0"/>
    <w:uiPriority w:val="99"/>
    <w:semiHidden/>
    <w:rsid w:val="008C0650"/>
    <w:rPr>
      <w:color w:val="808080"/>
    </w:rPr>
  </w:style>
  <w:style w:type="character" w:customStyle="1" w:styleId="3Char">
    <w:name w:val="标题 3 Char"/>
    <w:basedOn w:val="a0"/>
    <w:uiPriority w:val="9"/>
    <w:rsid w:val="007974C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yperlink" Target="http://finance.sina.com.cn/roll/2016-11-12/doc-ifxxsfip4572557.s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www.cnnic.net.cn/"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jpg"/><Relationship Id="rId28" Type="http://schemas.openxmlformats.org/officeDocument/2006/relationships/hyperlink" Target="https://en.wikipedia.org/wiki/Logistic_regression"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jpg"/><Relationship Id="rId27" Type="http://schemas.openxmlformats.org/officeDocument/2006/relationships/hyperlink" Target="http://www.cbdio.com/BigData/2015-08/27/content_3750170.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A93BE-6050-45CF-8825-8AB66CAA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27</Pages>
  <Words>3192</Words>
  <Characters>18199</Characters>
  <Application>Microsoft Office Word</Application>
  <DocSecurity>0</DocSecurity>
  <Lines>151</Lines>
  <Paragraphs>42</Paragraphs>
  <ScaleCrop>false</ScaleCrop>
  <Company/>
  <LinksUpToDate>false</LinksUpToDate>
  <CharactersWithSpaces>21349</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159</cp:revision>
  <cp:lastPrinted>2014-05-12T08:56:00Z</cp:lastPrinted>
  <dcterms:created xsi:type="dcterms:W3CDTF">2016-12-04T14:10:00Z</dcterms:created>
  <dcterms:modified xsi:type="dcterms:W3CDTF">2016-12-18T17:08:00Z</dcterms:modified>
</cp:coreProperties>
</file>