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3D" w:rsidRDefault="0099353D" w:rsidP="00D8678C">
      <w:pPr>
        <w:jc w:val="center"/>
        <w:rPr>
          <w:rFonts w:hint="eastAsia"/>
          <w:sz w:val="24"/>
        </w:rPr>
      </w:pPr>
    </w:p>
    <w:p w:rsidR="00E021F2" w:rsidRPr="0096704C" w:rsidRDefault="00EF6906" w:rsidP="00D8678C">
      <w:pPr>
        <w:jc w:val="center"/>
        <w:rPr>
          <w:sz w:val="24"/>
        </w:rPr>
      </w:pPr>
      <w:r w:rsidRPr="00787222">
        <w:rPr>
          <w:noProof/>
          <w:sz w:val="24"/>
        </w:rPr>
        <w:drawing>
          <wp:inline distT="0" distB="0" distL="0" distR="0">
            <wp:extent cx="3029585" cy="84899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9585" cy="848995"/>
                    </a:xfrm>
                    <a:prstGeom prst="rect">
                      <a:avLst/>
                    </a:prstGeom>
                    <a:noFill/>
                    <a:ln>
                      <a:noFill/>
                    </a:ln>
                  </pic:spPr>
                </pic:pic>
              </a:graphicData>
            </a:graphic>
          </wp:inline>
        </w:drawing>
      </w:r>
    </w:p>
    <w:p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rsidR="00E021F2" w:rsidRPr="00317E1B" w:rsidRDefault="00317E1B" w:rsidP="00317E1B">
            <w:pPr>
              <w:spacing w:line="300" w:lineRule="auto"/>
              <w:jc w:val="center"/>
              <w:rPr>
                <w:rFonts w:ascii="黑体" w:eastAsia="黑体" w:hAnsi="黑体"/>
                <w:sz w:val="48"/>
                <w:szCs w:val="48"/>
              </w:rPr>
            </w:pPr>
            <w:proofErr w:type="gramStart"/>
            <w:r w:rsidRPr="00317E1B">
              <w:rPr>
                <w:rFonts w:ascii="黑体" w:eastAsia="黑体" w:hAnsi="黑体" w:hint="eastAsia"/>
                <w:sz w:val="48"/>
                <w:szCs w:val="48"/>
              </w:rPr>
              <w:t>面向微博的</w:t>
            </w:r>
            <w:proofErr w:type="gramEnd"/>
            <w:r w:rsidRPr="00317E1B">
              <w:rPr>
                <w:rFonts w:ascii="黑体" w:eastAsia="黑体" w:hAnsi="黑体" w:hint="eastAsia"/>
                <w:sz w:val="48"/>
                <w:szCs w:val="48"/>
              </w:rPr>
              <w:t>在线广告点击</w:t>
            </w:r>
          </w:p>
        </w:tc>
      </w:tr>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rsidR="00E021F2" w:rsidRPr="00317E1B" w:rsidRDefault="00317E1B" w:rsidP="00E21403">
            <w:pPr>
              <w:spacing w:line="300" w:lineRule="auto"/>
              <w:jc w:val="center"/>
              <w:rPr>
                <w:rFonts w:ascii="黑体" w:eastAsia="黑体" w:hAnsi="黑体"/>
                <w:sz w:val="48"/>
                <w:szCs w:val="48"/>
              </w:rPr>
            </w:pPr>
            <w:r w:rsidRPr="00317E1B">
              <w:rPr>
                <w:rFonts w:ascii="黑体" w:eastAsia="黑体" w:hAnsi="黑体" w:hint="eastAsia"/>
                <w:sz w:val="48"/>
                <w:szCs w:val="48"/>
              </w:rPr>
              <w:t>行为预测系统设计与实现</w:t>
            </w:r>
          </w:p>
        </w:tc>
      </w:tr>
    </w:tbl>
    <w:p w:rsidR="00E021F2" w:rsidRDefault="00E021F2" w:rsidP="00E21403">
      <w:pPr>
        <w:spacing w:line="300" w:lineRule="auto"/>
        <w:rPr>
          <w:sz w:val="24"/>
        </w:rPr>
      </w:pPr>
    </w:p>
    <w:p w:rsidR="00781C7C" w:rsidRDefault="00781C7C" w:rsidP="00E21403">
      <w:pPr>
        <w:spacing w:line="300" w:lineRule="auto"/>
        <w:rPr>
          <w:sz w:val="24"/>
        </w:rPr>
      </w:pPr>
    </w:p>
    <w:p w:rsidR="00781C7C" w:rsidRDefault="00781C7C" w:rsidP="00E21403">
      <w:pPr>
        <w:spacing w:line="300" w:lineRule="auto"/>
        <w:rPr>
          <w:sz w:val="24"/>
        </w:rPr>
      </w:pPr>
    </w:p>
    <w:p w:rsidR="0099353D" w:rsidRDefault="0099353D" w:rsidP="00E21403">
      <w:pPr>
        <w:spacing w:line="300" w:lineRule="auto"/>
        <w:rPr>
          <w:sz w:val="24"/>
        </w:rPr>
      </w:pPr>
    </w:p>
    <w:p w:rsidR="00C62A36" w:rsidRPr="0096704C" w:rsidRDefault="00C62A36" w:rsidP="00E21403">
      <w:pPr>
        <w:spacing w:line="300" w:lineRule="auto"/>
        <w:rPr>
          <w:sz w:val="24"/>
        </w:rPr>
      </w:pPr>
    </w:p>
    <w:p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孙超</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1301221193</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互联网信息挖掘与处理</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王海峰、刘宏志</w:t>
            </w:r>
          </w:p>
        </w:tc>
      </w:tr>
    </w:tbl>
    <w:p w:rsidR="00781C7C" w:rsidRDefault="00781C7C" w:rsidP="00E21403">
      <w:pPr>
        <w:spacing w:line="300" w:lineRule="auto"/>
        <w:jc w:val="center"/>
        <w:rPr>
          <w:rFonts w:ascii="宋体" w:hAnsi="宋体"/>
          <w:sz w:val="24"/>
        </w:rPr>
      </w:pPr>
    </w:p>
    <w:p w:rsidR="00781C7C" w:rsidRDefault="00781C7C" w:rsidP="00E21403">
      <w:pPr>
        <w:spacing w:line="300" w:lineRule="auto"/>
        <w:jc w:val="center"/>
        <w:rPr>
          <w:rFonts w:ascii="宋体" w:hAnsi="宋体"/>
          <w:sz w:val="24"/>
        </w:rPr>
      </w:pPr>
    </w:p>
    <w:p w:rsidR="00781C7C" w:rsidRPr="0096704C" w:rsidRDefault="00781C7C" w:rsidP="00E21403">
      <w:pPr>
        <w:spacing w:line="300" w:lineRule="auto"/>
        <w:jc w:val="center"/>
        <w:rPr>
          <w:rFonts w:ascii="宋体" w:hAnsi="宋体"/>
          <w:sz w:val="24"/>
        </w:rPr>
      </w:pPr>
    </w:p>
    <w:p w:rsidR="00E021F2" w:rsidRPr="0096704C" w:rsidRDefault="00C62A36" w:rsidP="00C62A36">
      <w:pPr>
        <w:spacing w:line="300" w:lineRule="auto"/>
        <w:jc w:val="center"/>
        <w:rPr>
          <w:b/>
          <w:sz w:val="24"/>
        </w:rPr>
      </w:pPr>
      <w:r>
        <w:rPr>
          <w:rFonts w:ascii="宋体" w:hAnsi="宋体" w:hint="eastAsia"/>
          <w:sz w:val="32"/>
          <w:szCs w:val="32"/>
        </w:rPr>
        <w:t>二〇一</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月</w:t>
      </w:r>
    </w:p>
    <w:p w:rsidR="0099353D" w:rsidRDefault="0099353D">
      <w:pPr>
        <w:widowControl/>
        <w:jc w:val="left"/>
        <w:rPr>
          <w:b/>
          <w:sz w:val="24"/>
        </w:r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rsidR="00336745" w:rsidRDefault="00336745" w:rsidP="00336745">
      <w:pPr>
        <w:spacing w:line="480" w:lineRule="auto"/>
        <w:jc w:val="center"/>
        <w:rPr>
          <w:b/>
          <w:sz w:val="44"/>
          <w:szCs w:val="44"/>
        </w:rPr>
      </w:pPr>
    </w:p>
    <w:p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rsidR="00336745" w:rsidRDefault="00336745" w:rsidP="00336745">
      <w:pPr>
        <w:spacing w:line="480" w:lineRule="auto"/>
        <w:ind w:firstLineChars="1400" w:firstLine="3360"/>
        <w:rPr>
          <w:sz w:val="24"/>
        </w:rPr>
      </w:pPr>
    </w:p>
    <w:p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rsidR="0095139A" w:rsidRPr="00440BE7" w:rsidRDefault="0095139A" w:rsidP="00440BE7">
      <w:pPr>
        <w:pStyle w:val="1"/>
        <w:jc w:val="center"/>
        <w:rPr>
          <w:rFonts w:ascii="黑体" w:eastAsia="黑体" w:hAnsi="黑体"/>
          <w:b w:val="0"/>
          <w:sz w:val="32"/>
          <w:szCs w:val="32"/>
        </w:rPr>
      </w:pPr>
      <w:bookmarkStart w:id="0" w:name="_Toc387132155"/>
      <w:bookmarkStart w:id="1" w:name="_Toc398804266"/>
      <w:r w:rsidRPr="00440BE7">
        <w:rPr>
          <w:rFonts w:ascii="黑体" w:eastAsia="黑体" w:hAnsi="黑体" w:hint="eastAsia"/>
          <w:b w:val="0"/>
          <w:sz w:val="32"/>
          <w:szCs w:val="32"/>
        </w:rPr>
        <w:lastRenderedPageBreak/>
        <w:t>摘要</w:t>
      </w:r>
      <w:bookmarkEnd w:id="0"/>
      <w:bookmarkEnd w:id="1"/>
    </w:p>
    <w:p w:rsidR="0095139A" w:rsidRDefault="00DE56C3" w:rsidP="00C21E79">
      <w:pPr>
        <w:widowControl/>
        <w:spacing w:line="400" w:lineRule="exact"/>
        <w:ind w:firstLineChars="177" w:firstLine="425"/>
        <w:rPr>
          <w:rFonts w:ascii="宋体" w:hAnsi="Courier New" w:cs="幼圆"/>
          <w:sz w:val="24"/>
        </w:rPr>
      </w:pPr>
      <w:r w:rsidRPr="00C21E79">
        <w:rPr>
          <w:rFonts w:ascii="宋体" w:hAnsi="Courier New" w:cs="幼圆" w:hint="eastAsia"/>
          <w:sz w:val="24"/>
        </w:rPr>
        <w:t>广告点击行为预测是互联网计算广告的重要环节，</w:t>
      </w:r>
      <w:r w:rsidR="00C21E79">
        <w:rPr>
          <w:rFonts w:ascii="宋体" w:hAnsi="Courier New" w:cs="幼圆" w:hint="eastAsia"/>
          <w:sz w:val="24"/>
        </w:rPr>
        <w:t>通常</w:t>
      </w:r>
      <w:r w:rsidRPr="00C21E79">
        <w:rPr>
          <w:rFonts w:ascii="宋体" w:hAnsi="Courier New" w:cs="幼圆" w:hint="eastAsia"/>
          <w:sz w:val="24"/>
        </w:rPr>
        <w:t>的做法是先用机器学习算法在</w:t>
      </w:r>
      <w:r w:rsidR="008D769A" w:rsidRPr="00C21E79">
        <w:rPr>
          <w:rFonts w:ascii="宋体" w:hAnsi="Courier New" w:cs="幼圆" w:hint="eastAsia"/>
          <w:sz w:val="24"/>
        </w:rPr>
        <w:t>已有</w:t>
      </w:r>
      <w:r w:rsidRPr="00C21E79">
        <w:rPr>
          <w:rFonts w:ascii="宋体" w:hAnsi="Courier New" w:cs="幼圆" w:hint="eastAsia"/>
          <w:sz w:val="24"/>
        </w:rPr>
        <w:t>用户的特征数据</w:t>
      </w:r>
      <w:r w:rsidR="008D769A" w:rsidRPr="00C21E79">
        <w:rPr>
          <w:rFonts w:ascii="宋体" w:hAnsi="Courier New" w:cs="幼圆" w:hint="eastAsia"/>
          <w:sz w:val="24"/>
        </w:rPr>
        <w:t>和点击行为记录</w:t>
      </w:r>
      <w:r w:rsidRPr="00C21E79">
        <w:rPr>
          <w:rFonts w:ascii="宋体" w:hAnsi="Courier New" w:cs="幼圆" w:hint="eastAsia"/>
          <w:sz w:val="24"/>
        </w:rPr>
        <w:t>上训练出一个模型，然后用训练出的模型</w:t>
      </w:r>
      <w:r w:rsidR="008D769A" w:rsidRPr="00C21E79">
        <w:rPr>
          <w:rFonts w:ascii="宋体" w:hAnsi="Courier New" w:cs="幼圆" w:hint="eastAsia"/>
          <w:sz w:val="24"/>
        </w:rPr>
        <w:t>结合新的用户特征数据返回该用户点击行为的概率。</w:t>
      </w:r>
      <w:r w:rsidR="00C21E79">
        <w:rPr>
          <w:rFonts w:ascii="宋体" w:hAnsi="Courier New" w:cs="幼圆" w:hint="eastAsia"/>
          <w:sz w:val="24"/>
        </w:rPr>
        <w:t>以往工作的重点是</w:t>
      </w:r>
      <w:r w:rsidR="00463A9C">
        <w:rPr>
          <w:rFonts w:ascii="宋体" w:hAnsi="Courier New" w:cs="幼圆" w:hint="eastAsia"/>
          <w:sz w:val="24"/>
        </w:rPr>
        <w:t>训练模型参数选取和用户特征选取上，其中用户特征选取多集中于结构化特征，即如用户的性别、年龄、职业、教育程度等固有属性。</w:t>
      </w:r>
    </w:p>
    <w:p w:rsidR="00463A9C" w:rsidRPr="00C21E79" w:rsidRDefault="00AE38D5" w:rsidP="00C21E79">
      <w:pPr>
        <w:widowControl/>
        <w:spacing w:line="400" w:lineRule="exact"/>
        <w:ind w:firstLineChars="177" w:firstLine="425"/>
        <w:rPr>
          <w:rFonts w:ascii="宋体" w:hAnsi="Courier New" w:cs="幼圆" w:hint="eastAsia"/>
          <w:sz w:val="24"/>
        </w:rPr>
      </w:pPr>
      <w:r>
        <w:rPr>
          <w:rFonts w:ascii="宋体" w:hAnsi="Courier New" w:cs="幼圆" w:hint="eastAsia"/>
          <w:sz w:val="24"/>
        </w:rPr>
        <w:t>本文在用户结构化特征基础上，利用用户的</w:t>
      </w:r>
      <w:proofErr w:type="gramStart"/>
      <w:r>
        <w:rPr>
          <w:rFonts w:ascii="宋体" w:hAnsi="Courier New" w:cs="幼圆" w:hint="eastAsia"/>
          <w:sz w:val="24"/>
        </w:rPr>
        <w:t>微博行为</w:t>
      </w:r>
      <w:proofErr w:type="gramEnd"/>
      <w:r>
        <w:rPr>
          <w:rFonts w:ascii="宋体" w:hAnsi="Courier New" w:cs="幼圆" w:hint="eastAsia"/>
          <w:sz w:val="24"/>
        </w:rPr>
        <w:t>数据（包括发表、转发、点赞）过的文章，通过特征工程转换为用户的非结构化特征，用GBDT和LR融合的方法做点击行为预估，并设计和实现了一个可商业化运营的线上分布式系统。实验和线上运行记录表明该方法较传统的只用结构化特征的方法</w:t>
      </w:r>
      <w:r w:rsidR="00AE56EA">
        <w:rPr>
          <w:rFonts w:ascii="宋体" w:hAnsi="Courier New" w:cs="幼圆" w:hint="eastAsia"/>
          <w:sz w:val="24"/>
        </w:rPr>
        <w:t>在预估准确率方面有了明显的提高。</w:t>
      </w: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Pr="00157C13" w:rsidRDefault="00026D21" w:rsidP="00197A77">
      <w:pPr>
        <w:widowControl/>
        <w:spacing w:line="400" w:lineRule="exact"/>
        <w:ind w:firstLineChars="177" w:firstLine="425"/>
        <w:rPr>
          <w:rFonts w:ascii="宋体" w:hAnsi="宋体" w:cs="幼圆"/>
          <w:sz w:val="24"/>
        </w:rPr>
      </w:pPr>
      <w:r>
        <w:rPr>
          <w:rFonts w:ascii="宋体" w:hAnsi="宋体" w:cs="幼圆" w:hint="eastAsia"/>
          <w:sz w:val="24"/>
        </w:rPr>
        <w:t>关键词：广告，点击率，预测</w:t>
      </w:r>
      <w:bookmarkStart w:id="2" w:name="_GoBack"/>
      <w:bookmarkEnd w:id="2"/>
    </w:p>
    <w:p w:rsidR="00E021F2" w:rsidRPr="005474E4" w:rsidRDefault="00DF10DF" w:rsidP="000C6400">
      <w:pPr>
        <w:pStyle w:val="a3"/>
        <w:spacing w:before="480" w:after="160"/>
        <w:jc w:val="center"/>
        <w:rPr>
          <w:rFonts w:ascii="Arial" w:hAnsi="Arial" w:cs="Arial"/>
          <w:sz w:val="32"/>
          <w:szCs w:val="32"/>
        </w:rPr>
      </w:pPr>
      <w:r w:rsidRPr="005474E4">
        <w:rPr>
          <w:rFonts w:ascii="Arial" w:hAnsi="Arial" w:cs="Arial"/>
          <w:sz w:val="32"/>
          <w:szCs w:val="32"/>
        </w:rPr>
        <w:lastRenderedPageBreak/>
        <w:t>ENGLISH TITLE</w:t>
      </w:r>
    </w:p>
    <w:p w:rsidR="00E021F2" w:rsidRPr="00B92B5D" w:rsidRDefault="00DF10DF" w:rsidP="00197A77">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Author </w:t>
      </w:r>
      <w:r w:rsidR="00E021F2" w:rsidRPr="00B92B5D">
        <w:rPr>
          <w:rFonts w:ascii="Times New Roman" w:hAnsi="Times New Roman" w:cs="Times New Roman"/>
          <w:sz w:val="24"/>
          <w:szCs w:val="24"/>
        </w:rPr>
        <w:t>Name</w:t>
      </w:r>
      <w:r w:rsidRPr="00B92B5D">
        <w:rPr>
          <w:rFonts w:ascii="Times New Roman" w:hAnsi="Times New Roman" w:cs="Times New Roman"/>
          <w:sz w:val="24"/>
          <w:szCs w:val="24"/>
        </w:rPr>
        <w:t xml:space="preserve"> </w:t>
      </w:r>
      <w:proofErr w:type="gramStart"/>
      <w:r w:rsidR="00E021F2" w:rsidRPr="00B92B5D">
        <w:rPr>
          <w:rFonts w:ascii="Times New Roman" w:hAnsi="Times New Roman" w:cs="Times New Roman"/>
          <w:sz w:val="24"/>
          <w:szCs w:val="24"/>
        </w:rPr>
        <w:t>(</w:t>
      </w:r>
      <w:r w:rsidRPr="00B92B5D">
        <w:rPr>
          <w:rFonts w:ascii="Times New Roman" w:hAnsi="Times New Roman" w:cs="Times New Roman"/>
          <w:sz w:val="24"/>
          <w:szCs w:val="24"/>
        </w:rPr>
        <w:t xml:space="preserve"> Major</w:t>
      </w:r>
      <w:proofErr w:type="gramEnd"/>
      <w:r w:rsidRPr="00B92B5D">
        <w:rPr>
          <w:rFonts w:ascii="Times New Roman" w:hAnsi="Times New Roman" w:cs="Times New Roman"/>
          <w:sz w:val="24"/>
          <w:szCs w:val="24"/>
        </w:rPr>
        <w:t xml:space="preserve"> )</w:t>
      </w:r>
    </w:p>
    <w:p w:rsidR="00E021F2" w:rsidRPr="00B92B5D" w:rsidRDefault="00E021F2" w:rsidP="008431EF">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Directed by </w:t>
      </w:r>
      <w:r w:rsidR="00DF10DF" w:rsidRPr="00B92B5D">
        <w:rPr>
          <w:rFonts w:ascii="Times New Roman" w:hAnsi="Times New Roman" w:cs="Times New Roman"/>
          <w:sz w:val="24"/>
          <w:szCs w:val="24"/>
        </w:rPr>
        <w:t xml:space="preserve">your </w:t>
      </w:r>
      <w:r w:rsidR="007B2BC7" w:rsidRPr="00B92B5D">
        <w:rPr>
          <w:rFonts w:ascii="Times New Roman" w:hAnsi="Times New Roman" w:cs="Times New Roman"/>
          <w:sz w:val="24"/>
          <w:szCs w:val="24"/>
        </w:rPr>
        <w:t>Supervisor</w:t>
      </w:r>
    </w:p>
    <w:p w:rsidR="00E021F2" w:rsidRPr="00440BE7" w:rsidRDefault="00DF10DF" w:rsidP="00440BE7">
      <w:pPr>
        <w:pStyle w:val="1"/>
        <w:spacing w:before="160" w:after="120" w:line="400" w:lineRule="exact"/>
        <w:jc w:val="center"/>
        <w:rPr>
          <w:sz w:val="24"/>
          <w:szCs w:val="24"/>
        </w:rPr>
      </w:pPr>
      <w:bookmarkStart w:id="3" w:name="_Toc387132156"/>
      <w:bookmarkStart w:id="4" w:name="_Toc398804267"/>
      <w:r w:rsidRPr="00440BE7">
        <w:rPr>
          <w:sz w:val="24"/>
          <w:szCs w:val="24"/>
        </w:rPr>
        <w:t>ABSTRACT</w:t>
      </w:r>
      <w:bookmarkEnd w:id="3"/>
      <w:bookmarkEnd w:id="4"/>
    </w:p>
    <w:p w:rsidR="00DF10DF" w:rsidRPr="0096704C" w:rsidRDefault="008431EF" w:rsidP="000B2B30">
      <w:pPr>
        <w:pStyle w:val="a3"/>
        <w:spacing w:line="400" w:lineRule="exact"/>
        <w:ind w:firstLine="420"/>
        <w:rPr>
          <w:rFonts w:ascii="Times New Roman" w:hAnsi="Times New Roman" w:cs="Times New Roman"/>
          <w:sz w:val="24"/>
          <w:szCs w:val="24"/>
        </w:rPr>
      </w:pPr>
      <w:r w:rsidRPr="008431EF">
        <w:rPr>
          <w:rFonts w:ascii="Times New Roman" w:hAnsi="Times New Roman" w:cs="Times New Roman"/>
          <w:sz w:val="24"/>
          <w:szCs w:val="24"/>
        </w:rPr>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197A77">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Default="00F8341F" w:rsidP="00B92B5D">
      <w:pPr>
        <w:pStyle w:val="a3"/>
        <w:spacing w:line="400" w:lineRule="exact"/>
        <w:ind w:firstLine="420"/>
        <w:rPr>
          <w:rFonts w:ascii="Times New Roman" w:hAnsi="Times New Roman" w:cs="Times New Roman"/>
          <w:sz w:val="24"/>
          <w:szCs w:val="24"/>
        </w:rPr>
      </w:pPr>
    </w:p>
    <w:p w:rsidR="008301E2" w:rsidRDefault="008301E2" w:rsidP="00B92B5D">
      <w:pPr>
        <w:pStyle w:val="a3"/>
        <w:spacing w:line="400" w:lineRule="exact"/>
        <w:ind w:firstLine="420"/>
        <w:rPr>
          <w:rFonts w:ascii="Times New Roman" w:hAnsi="Times New Roman" w:cs="Times New Roman"/>
          <w:sz w:val="24"/>
          <w:szCs w:val="24"/>
        </w:rPr>
      </w:pPr>
    </w:p>
    <w:p w:rsidR="00DA740B" w:rsidRDefault="00DA740B"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Pr="0096704C" w:rsidRDefault="00B92B5D" w:rsidP="00B92B5D">
      <w:pPr>
        <w:pStyle w:val="a3"/>
        <w:spacing w:line="400" w:lineRule="exact"/>
        <w:ind w:firstLine="420"/>
        <w:rPr>
          <w:rFonts w:ascii="Times New Roman" w:hAnsi="Times New Roman" w:cs="Times New Roman"/>
          <w:sz w:val="24"/>
          <w:szCs w:val="24"/>
        </w:rPr>
      </w:pPr>
    </w:p>
    <w:p w:rsidR="00197A77" w:rsidRPr="00A92806" w:rsidRDefault="008301E2" w:rsidP="00197A77">
      <w:pPr>
        <w:pStyle w:val="a3"/>
        <w:spacing w:line="400" w:lineRule="exact"/>
        <w:ind w:firstLineChars="177" w:firstLine="425"/>
        <w:jc w:val="left"/>
        <w:rPr>
          <w:rFonts w:ascii="Times New Roman" w:hAnsi="Times New Roman" w:cs="Times New Roman"/>
          <w:sz w:val="24"/>
          <w:szCs w:val="24"/>
        </w:rPr>
      </w:pPr>
      <w:r w:rsidRPr="00A92806">
        <w:rPr>
          <w:rFonts w:ascii="Times New Roman" w:hAnsi="Times New Roman" w:cs="Times New Roman"/>
          <w:sz w:val="24"/>
          <w:szCs w:val="24"/>
        </w:rPr>
        <w:t>KEY WORDS</w:t>
      </w:r>
      <w:r w:rsidR="00E021F2" w:rsidRPr="00A92806">
        <w:rPr>
          <w:rFonts w:ascii="Times New Roman" w:hAnsi="Times New Roman" w:cs="Times New Roman"/>
          <w:sz w:val="24"/>
          <w:szCs w:val="24"/>
        </w:rPr>
        <w:t>: 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1, </w:t>
      </w:r>
      <w:r w:rsidR="00E021F2" w:rsidRPr="00A92806">
        <w:rPr>
          <w:rFonts w:ascii="Times New Roman" w:hAnsi="Times New Roman" w:cs="Times New Roman"/>
          <w:sz w:val="24"/>
          <w:szCs w:val="24"/>
        </w:rPr>
        <w:t>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2, Key</w:t>
      </w:r>
      <w:r w:rsidR="00DA740B" w:rsidRPr="00A92806">
        <w:rPr>
          <w:rFonts w:ascii="Times New Roman" w:hAnsi="Times New Roman" w:cs="Times New Roman"/>
          <w:sz w:val="24"/>
          <w:szCs w:val="24"/>
        </w:rPr>
        <w:t xml:space="preserve"> </w:t>
      </w:r>
      <w:r w:rsidR="00DF10DF" w:rsidRPr="00A92806">
        <w:rPr>
          <w:rFonts w:ascii="Times New Roman" w:hAnsi="Times New Roman" w:cs="Times New Roman"/>
          <w:sz w:val="24"/>
          <w:szCs w:val="24"/>
        </w:rPr>
        <w:t>word 3, ……</w:t>
      </w:r>
    </w:p>
    <w:p w:rsidR="00197A77" w:rsidRDefault="00197A77">
      <w:pPr>
        <w:widowControl/>
        <w:jc w:val="left"/>
        <w:rPr>
          <w:rFonts w:ascii="Arial" w:hAnsi="Arial" w:cs="Arial"/>
          <w:sz w:val="24"/>
        </w:rPr>
      </w:pPr>
      <w:r>
        <w:rPr>
          <w:rFonts w:ascii="Arial" w:hAnsi="Arial" w:cs="Arial"/>
          <w:sz w:val="24"/>
        </w:rPr>
        <w:br w:type="page"/>
      </w:r>
    </w:p>
    <w:p w:rsidR="00C92AE9" w:rsidRPr="00C92AE9" w:rsidRDefault="00C92AE9" w:rsidP="00C137C8">
      <w:pPr>
        <w:pStyle w:val="1"/>
        <w:jc w:val="center"/>
        <w:rPr>
          <w:rFonts w:ascii="黑体" w:eastAsia="黑体" w:hAnsi="黑体"/>
          <w:b w:val="0"/>
          <w:sz w:val="32"/>
          <w:szCs w:val="32"/>
        </w:rPr>
      </w:pPr>
      <w:bookmarkStart w:id="5" w:name="_Toc398804268"/>
      <w:r w:rsidRPr="00C137C8">
        <w:rPr>
          <w:rFonts w:ascii="黑体" w:eastAsia="黑体" w:hAnsi="黑体"/>
          <w:b w:val="0"/>
          <w:sz w:val="32"/>
          <w:szCs w:val="32"/>
        </w:rPr>
        <w:lastRenderedPageBreak/>
        <w:t>目录</w:t>
      </w:r>
      <w:bookmarkEnd w:id="5"/>
    </w:p>
    <w:p w:rsidR="009D1351" w:rsidRDefault="002E2B98">
      <w:pPr>
        <w:pStyle w:val="11"/>
        <w:rPr>
          <w:rFonts w:ascii="Calibri" w:eastAsia="宋体" w:hAnsi="Calibri"/>
          <w:szCs w:val="22"/>
        </w:rPr>
      </w:pPr>
      <w:r w:rsidRPr="00FF70B1">
        <w:fldChar w:fldCharType="begin"/>
      </w:r>
      <w:r w:rsidR="00C92AE9" w:rsidRPr="00FF70B1">
        <w:instrText xml:space="preserve"> TOC \o "1-3" \h \z \u </w:instrText>
      </w:r>
      <w:r w:rsidRPr="00FF70B1">
        <w:fldChar w:fldCharType="separate"/>
      </w:r>
      <w:hyperlink w:anchor="_Toc398804266" w:history="1">
        <w:r w:rsidR="009D1351" w:rsidRPr="00F74769">
          <w:rPr>
            <w:rStyle w:val="af2"/>
            <w:rFonts w:hint="eastAsia"/>
          </w:rPr>
          <w:t>摘要</w:t>
        </w:r>
        <w:r w:rsidR="009D1351">
          <w:rPr>
            <w:webHidden/>
          </w:rPr>
          <w:tab/>
        </w:r>
        <w:r>
          <w:rPr>
            <w:webHidden/>
          </w:rPr>
          <w:fldChar w:fldCharType="begin"/>
        </w:r>
        <w:r w:rsidR="009D1351">
          <w:rPr>
            <w:webHidden/>
          </w:rPr>
          <w:instrText xml:space="preserve"> PAGEREF _Toc398804266 \h </w:instrText>
        </w:r>
        <w:r>
          <w:rPr>
            <w:webHidden/>
          </w:rPr>
        </w:r>
        <w:r>
          <w:rPr>
            <w:webHidden/>
          </w:rPr>
          <w:fldChar w:fldCharType="separate"/>
        </w:r>
        <w:r w:rsidR="009D1351">
          <w:rPr>
            <w:webHidden/>
          </w:rPr>
          <w:t>I</w:t>
        </w:r>
        <w:r>
          <w:rPr>
            <w:webHidden/>
          </w:rPr>
          <w:fldChar w:fldCharType="end"/>
        </w:r>
      </w:hyperlink>
    </w:p>
    <w:p w:rsidR="009D1351" w:rsidRDefault="00F67E0D">
      <w:pPr>
        <w:pStyle w:val="11"/>
        <w:rPr>
          <w:rFonts w:ascii="Calibri" w:eastAsia="宋体" w:hAnsi="Calibri"/>
          <w:szCs w:val="22"/>
        </w:rPr>
      </w:pPr>
      <w:hyperlink w:anchor="_Toc398804267" w:history="1">
        <w:r w:rsidR="009D1351" w:rsidRPr="00F74769">
          <w:rPr>
            <w:rStyle w:val="af2"/>
          </w:rPr>
          <w:t>ABSTRACT</w:t>
        </w:r>
        <w:r w:rsidR="009D1351">
          <w:rPr>
            <w:webHidden/>
          </w:rPr>
          <w:tab/>
        </w:r>
        <w:r w:rsidR="002E2B98">
          <w:rPr>
            <w:webHidden/>
          </w:rPr>
          <w:fldChar w:fldCharType="begin"/>
        </w:r>
        <w:r w:rsidR="009D1351">
          <w:rPr>
            <w:webHidden/>
          </w:rPr>
          <w:instrText xml:space="preserve"> PAGEREF _Toc398804267 \h </w:instrText>
        </w:r>
        <w:r w:rsidR="002E2B98">
          <w:rPr>
            <w:webHidden/>
          </w:rPr>
        </w:r>
        <w:r w:rsidR="002E2B98">
          <w:rPr>
            <w:webHidden/>
          </w:rPr>
          <w:fldChar w:fldCharType="separate"/>
        </w:r>
        <w:r w:rsidR="009D1351">
          <w:rPr>
            <w:webHidden/>
          </w:rPr>
          <w:t>II</w:t>
        </w:r>
        <w:r w:rsidR="002E2B98">
          <w:rPr>
            <w:webHidden/>
          </w:rPr>
          <w:fldChar w:fldCharType="end"/>
        </w:r>
      </w:hyperlink>
    </w:p>
    <w:p w:rsidR="009D1351" w:rsidRDefault="00F67E0D">
      <w:pPr>
        <w:pStyle w:val="11"/>
        <w:rPr>
          <w:rFonts w:ascii="Calibri" w:eastAsia="宋体" w:hAnsi="Calibri"/>
          <w:szCs w:val="22"/>
        </w:rPr>
      </w:pPr>
      <w:hyperlink w:anchor="_Toc398804268" w:history="1">
        <w:r w:rsidR="009D1351" w:rsidRPr="00F74769">
          <w:rPr>
            <w:rStyle w:val="af2"/>
            <w:rFonts w:hint="eastAsia"/>
          </w:rPr>
          <w:t>目录</w:t>
        </w:r>
        <w:r w:rsidR="009D1351">
          <w:rPr>
            <w:webHidden/>
          </w:rPr>
          <w:tab/>
        </w:r>
        <w:r w:rsidR="002E2B98">
          <w:rPr>
            <w:webHidden/>
          </w:rPr>
          <w:fldChar w:fldCharType="begin"/>
        </w:r>
        <w:r w:rsidR="009D1351">
          <w:rPr>
            <w:webHidden/>
          </w:rPr>
          <w:instrText xml:space="preserve"> PAGEREF _Toc398804268 \h </w:instrText>
        </w:r>
        <w:r w:rsidR="002E2B98">
          <w:rPr>
            <w:webHidden/>
          </w:rPr>
        </w:r>
        <w:r w:rsidR="002E2B98">
          <w:rPr>
            <w:webHidden/>
          </w:rPr>
          <w:fldChar w:fldCharType="separate"/>
        </w:r>
        <w:r w:rsidR="009D1351">
          <w:rPr>
            <w:webHidden/>
          </w:rPr>
          <w:t>III</w:t>
        </w:r>
        <w:r w:rsidR="002E2B98">
          <w:rPr>
            <w:webHidden/>
          </w:rPr>
          <w:fldChar w:fldCharType="end"/>
        </w:r>
      </w:hyperlink>
    </w:p>
    <w:p w:rsidR="009D1351" w:rsidRDefault="00F67E0D">
      <w:pPr>
        <w:pStyle w:val="11"/>
        <w:rPr>
          <w:rFonts w:ascii="Calibri" w:eastAsia="宋体" w:hAnsi="Calibri"/>
          <w:szCs w:val="22"/>
        </w:rPr>
      </w:pPr>
      <w:hyperlink w:anchor="_Toc398804269" w:history="1">
        <w:r w:rsidR="009D1351" w:rsidRPr="00F74769">
          <w:rPr>
            <w:rStyle w:val="af2"/>
            <w:rFonts w:hint="eastAsia"/>
          </w:rPr>
          <w:t>第</w:t>
        </w:r>
        <w:r w:rsidR="009D1351" w:rsidRPr="00F74769">
          <w:rPr>
            <w:rStyle w:val="af2"/>
            <w:rFonts w:ascii="Times New Roman" w:hAnsi="Times New Roman" w:hint="eastAsia"/>
          </w:rPr>
          <w:t>一</w:t>
        </w:r>
        <w:r w:rsidR="009D1351" w:rsidRPr="00F74769">
          <w:rPr>
            <w:rStyle w:val="af2"/>
            <w:rFonts w:hint="eastAsia"/>
          </w:rPr>
          <w:t>章</w:t>
        </w:r>
        <w:r w:rsidR="009D1351" w:rsidRPr="00F74769">
          <w:rPr>
            <w:rStyle w:val="af2"/>
          </w:rPr>
          <w:t xml:space="preserve">  </w:t>
        </w:r>
        <w:r w:rsidR="009D1351" w:rsidRPr="00F74769">
          <w:rPr>
            <w:rStyle w:val="af2"/>
            <w:rFonts w:hint="eastAsia"/>
          </w:rPr>
          <w:t>引言</w:t>
        </w:r>
        <w:r w:rsidR="009D1351">
          <w:rPr>
            <w:webHidden/>
          </w:rPr>
          <w:tab/>
        </w:r>
        <w:r w:rsidR="002E2B98">
          <w:rPr>
            <w:webHidden/>
          </w:rPr>
          <w:fldChar w:fldCharType="begin"/>
        </w:r>
        <w:r w:rsidR="009D1351">
          <w:rPr>
            <w:webHidden/>
          </w:rPr>
          <w:instrText xml:space="preserve"> PAGEREF _Toc398804269 \h </w:instrText>
        </w:r>
        <w:r w:rsidR="002E2B98">
          <w:rPr>
            <w:webHidden/>
          </w:rPr>
        </w:r>
        <w:r w:rsidR="002E2B98">
          <w:rPr>
            <w:webHidden/>
          </w:rPr>
          <w:fldChar w:fldCharType="separate"/>
        </w:r>
        <w:r w:rsidR="009D1351">
          <w:rPr>
            <w:webHidden/>
          </w:rPr>
          <w:t>1</w:t>
        </w:r>
        <w:r w:rsidR="002E2B98">
          <w:rPr>
            <w:webHidden/>
          </w:rPr>
          <w:fldChar w:fldCharType="end"/>
        </w:r>
      </w:hyperlink>
    </w:p>
    <w:p w:rsidR="009D1351" w:rsidRDefault="00F67E0D">
      <w:pPr>
        <w:pStyle w:val="21"/>
        <w:rPr>
          <w:rFonts w:ascii="Calibri" w:hAnsi="Calibri"/>
          <w:noProof/>
          <w:szCs w:val="22"/>
        </w:rPr>
      </w:pPr>
      <w:hyperlink w:anchor="_Toc398804270" w:history="1">
        <w:r w:rsidR="009D1351" w:rsidRPr="00F74769">
          <w:rPr>
            <w:rStyle w:val="af2"/>
            <w:rFonts w:eastAsia="黑体"/>
            <w:noProof/>
          </w:rPr>
          <w:t>1.1</w:t>
        </w:r>
        <w:r w:rsidR="009D1351" w:rsidRPr="00F74769">
          <w:rPr>
            <w:rStyle w:val="af2"/>
            <w:rFonts w:ascii="黑体" w:eastAsia="黑体" w:hAnsi="黑体"/>
            <w:noProof/>
          </w:rPr>
          <w:t xml:space="preserve">  </w:t>
        </w:r>
        <w:r w:rsidR="009D1351" w:rsidRPr="00F74769">
          <w:rPr>
            <w:rStyle w:val="af2"/>
            <w:rFonts w:ascii="黑体" w:eastAsia="黑体" w:hAnsi="黑体" w:cs="宋体" w:hint="eastAsia"/>
            <w:noProof/>
          </w:rPr>
          <w:t>Ⅲ</w:t>
        </w:r>
        <w:r w:rsidR="009D1351" w:rsidRPr="00F74769">
          <w:rPr>
            <w:rStyle w:val="af2"/>
            <w:rFonts w:ascii="黑体" w:eastAsia="黑体" w:hAnsi="黑体" w:hint="eastAsia"/>
            <w:noProof/>
          </w:rPr>
          <w:t>族氮化物（</w:t>
        </w:r>
        <w:r w:rsidR="009D1351" w:rsidRPr="00F74769">
          <w:rPr>
            <w:rStyle w:val="af2"/>
            <w:rFonts w:ascii="黑体" w:eastAsia="黑体" w:hAnsi="黑体"/>
            <w:noProof/>
          </w:rPr>
          <w:t xml:space="preserve">GaN </w:t>
        </w:r>
        <w:r w:rsidR="009D1351" w:rsidRPr="00F74769">
          <w:rPr>
            <w:rStyle w:val="af2"/>
            <w:rFonts w:ascii="黑体" w:eastAsia="黑体" w:hAnsi="黑体" w:hint="eastAsia"/>
            <w:noProof/>
          </w:rPr>
          <w:t>基半导体）材料的基本性质</w:t>
        </w:r>
        <w:r w:rsidR="009D1351">
          <w:rPr>
            <w:noProof/>
            <w:webHidden/>
          </w:rPr>
          <w:tab/>
        </w:r>
        <w:r w:rsidR="002E2B98">
          <w:rPr>
            <w:noProof/>
            <w:webHidden/>
          </w:rPr>
          <w:fldChar w:fldCharType="begin"/>
        </w:r>
        <w:r w:rsidR="009D1351">
          <w:rPr>
            <w:noProof/>
            <w:webHidden/>
          </w:rPr>
          <w:instrText xml:space="preserve"> PAGEREF _Toc398804270 \h </w:instrText>
        </w:r>
        <w:r w:rsidR="002E2B98">
          <w:rPr>
            <w:noProof/>
            <w:webHidden/>
          </w:rPr>
        </w:r>
        <w:r w:rsidR="002E2B98">
          <w:rPr>
            <w:noProof/>
            <w:webHidden/>
          </w:rPr>
          <w:fldChar w:fldCharType="separate"/>
        </w:r>
        <w:r w:rsidR="009D1351">
          <w:rPr>
            <w:noProof/>
            <w:webHidden/>
          </w:rPr>
          <w:t>1</w:t>
        </w:r>
        <w:r w:rsidR="002E2B98">
          <w:rPr>
            <w:noProof/>
            <w:webHidden/>
          </w:rPr>
          <w:fldChar w:fldCharType="end"/>
        </w:r>
      </w:hyperlink>
    </w:p>
    <w:p w:rsidR="009D1351" w:rsidRDefault="00F67E0D">
      <w:pPr>
        <w:pStyle w:val="31"/>
        <w:rPr>
          <w:rFonts w:ascii="Calibri" w:hAnsi="Calibri"/>
          <w:noProof/>
          <w:szCs w:val="22"/>
        </w:rPr>
      </w:pPr>
      <w:hyperlink w:anchor="_Toc398804271" w:history="1">
        <w:r w:rsidR="009D1351" w:rsidRPr="00F74769">
          <w:rPr>
            <w:rStyle w:val="af2"/>
            <w:rFonts w:eastAsia="黑体"/>
            <w:noProof/>
          </w:rPr>
          <w:t>1.1.1</w:t>
        </w:r>
        <w:r w:rsidR="009D1351" w:rsidRPr="00F74769">
          <w:rPr>
            <w:rStyle w:val="af2"/>
            <w:rFonts w:ascii="黑体" w:eastAsia="黑体" w:hAnsi="黑体"/>
            <w:noProof/>
          </w:rPr>
          <w:t xml:space="preserve">  </w:t>
        </w:r>
        <w:r w:rsidR="009D1351" w:rsidRPr="00F74769">
          <w:rPr>
            <w:rStyle w:val="af2"/>
            <w:rFonts w:ascii="黑体" w:eastAsia="黑体" w:hAnsi="黑体" w:hint="eastAsia"/>
            <w:noProof/>
          </w:rPr>
          <w:t>Ⅲ族氮化物半导体的晶体结构</w:t>
        </w:r>
        <w:r w:rsidR="009D1351">
          <w:rPr>
            <w:noProof/>
            <w:webHidden/>
          </w:rPr>
          <w:tab/>
        </w:r>
        <w:r w:rsidR="002E2B98">
          <w:rPr>
            <w:noProof/>
            <w:webHidden/>
          </w:rPr>
          <w:fldChar w:fldCharType="begin"/>
        </w:r>
        <w:r w:rsidR="009D1351">
          <w:rPr>
            <w:noProof/>
            <w:webHidden/>
          </w:rPr>
          <w:instrText xml:space="preserve"> PAGEREF _Toc398804271 \h </w:instrText>
        </w:r>
        <w:r w:rsidR="002E2B98">
          <w:rPr>
            <w:noProof/>
            <w:webHidden/>
          </w:rPr>
        </w:r>
        <w:r w:rsidR="002E2B98">
          <w:rPr>
            <w:noProof/>
            <w:webHidden/>
          </w:rPr>
          <w:fldChar w:fldCharType="separate"/>
        </w:r>
        <w:r w:rsidR="009D1351">
          <w:rPr>
            <w:noProof/>
            <w:webHidden/>
          </w:rPr>
          <w:t>1</w:t>
        </w:r>
        <w:r w:rsidR="002E2B98">
          <w:rPr>
            <w:noProof/>
            <w:webHidden/>
          </w:rPr>
          <w:fldChar w:fldCharType="end"/>
        </w:r>
      </w:hyperlink>
    </w:p>
    <w:p w:rsidR="009D1351" w:rsidRDefault="00F67E0D">
      <w:pPr>
        <w:pStyle w:val="11"/>
        <w:rPr>
          <w:rFonts w:ascii="Calibri" w:eastAsia="宋体" w:hAnsi="Calibri"/>
          <w:szCs w:val="22"/>
        </w:rPr>
      </w:pPr>
      <w:hyperlink w:anchor="_Toc398804272" w:history="1">
        <w:r w:rsidR="009D1351" w:rsidRPr="00F74769">
          <w:rPr>
            <w:rStyle w:val="af2"/>
            <w:rFonts w:hint="eastAsia"/>
          </w:rPr>
          <w:t>第</w:t>
        </w:r>
        <w:r w:rsidR="009D1351" w:rsidRPr="00F74769">
          <w:rPr>
            <w:rStyle w:val="af2"/>
            <w:rFonts w:ascii="Times New Roman" w:hAnsi="Times New Roman" w:hint="eastAsia"/>
          </w:rPr>
          <w:t>二</w:t>
        </w:r>
        <w:r w:rsidR="009D1351" w:rsidRPr="00F74769">
          <w:rPr>
            <w:rStyle w:val="af2"/>
            <w:rFonts w:hint="eastAsia"/>
          </w:rPr>
          <w:t>章</w:t>
        </w:r>
        <w:r w:rsidR="009D1351" w:rsidRPr="00F74769">
          <w:rPr>
            <w:rStyle w:val="af2"/>
          </w:rPr>
          <w:t xml:space="preserve">  </w:t>
        </w:r>
        <w:r w:rsidR="009D1351" w:rsidRPr="00F74769">
          <w:rPr>
            <w:rStyle w:val="af2"/>
            <w:rFonts w:hint="eastAsia"/>
          </w:rPr>
          <w:t>研究进展</w:t>
        </w:r>
        <w:r w:rsidR="009D1351">
          <w:rPr>
            <w:webHidden/>
          </w:rPr>
          <w:tab/>
        </w:r>
        <w:r w:rsidR="002E2B98">
          <w:rPr>
            <w:webHidden/>
          </w:rPr>
          <w:fldChar w:fldCharType="begin"/>
        </w:r>
        <w:r w:rsidR="009D1351">
          <w:rPr>
            <w:webHidden/>
          </w:rPr>
          <w:instrText xml:space="preserve"> PAGEREF _Toc398804272 \h </w:instrText>
        </w:r>
        <w:r w:rsidR="002E2B98">
          <w:rPr>
            <w:webHidden/>
          </w:rPr>
        </w:r>
        <w:r w:rsidR="002E2B98">
          <w:rPr>
            <w:webHidden/>
          </w:rPr>
          <w:fldChar w:fldCharType="separate"/>
        </w:r>
        <w:r w:rsidR="009D1351">
          <w:rPr>
            <w:webHidden/>
          </w:rPr>
          <w:t>2</w:t>
        </w:r>
        <w:r w:rsidR="002E2B98">
          <w:rPr>
            <w:webHidden/>
          </w:rPr>
          <w:fldChar w:fldCharType="end"/>
        </w:r>
      </w:hyperlink>
    </w:p>
    <w:p w:rsidR="009D1351" w:rsidRDefault="00F67E0D">
      <w:pPr>
        <w:pStyle w:val="21"/>
        <w:rPr>
          <w:rFonts w:ascii="Calibri" w:hAnsi="Calibri"/>
          <w:noProof/>
          <w:szCs w:val="22"/>
        </w:rPr>
      </w:pPr>
      <w:hyperlink w:anchor="_Toc398804273" w:history="1">
        <w:r w:rsidR="009D1351" w:rsidRPr="00F74769">
          <w:rPr>
            <w:rStyle w:val="af2"/>
            <w:rFonts w:eastAsia="黑体"/>
            <w:noProof/>
          </w:rPr>
          <w:t>2.1</w:t>
        </w:r>
        <w:r w:rsidR="009D1351" w:rsidRPr="00F74769">
          <w:rPr>
            <w:rStyle w:val="af2"/>
            <w:rFonts w:ascii="黑体" w:eastAsia="黑体" w:hAnsi="黑体"/>
            <w:noProof/>
          </w:rPr>
          <w:t xml:space="preserve">  </w:t>
        </w:r>
        <w:r w:rsidR="009D1351" w:rsidRPr="00F74769">
          <w:rPr>
            <w:rStyle w:val="af2"/>
            <w:rFonts w:ascii="黑体" w:eastAsia="黑体" w:hAnsi="黑体" w:hint="eastAsia"/>
            <w:noProof/>
          </w:rPr>
          <w:t>环境中黑炭的主要来源</w:t>
        </w:r>
        <w:r w:rsidR="009D1351">
          <w:rPr>
            <w:noProof/>
            <w:webHidden/>
          </w:rPr>
          <w:tab/>
        </w:r>
        <w:r w:rsidR="002E2B98">
          <w:rPr>
            <w:noProof/>
            <w:webHidden/>
          </w:rPr>
          <w:fldChar w:fldCharType="begin"/>
        </w:r>
        <w:r w:rsidR="009D1351">
          <w:rPr>
            <w:noProof/>
            <w:webHidden/>
          </w:rPr>
          <w:instrText xml:space="preserve"> PAGEREF _Toc398804273 \h </w:instrText>
        </w:r>
        <w:r w:rsidR="002E2B98">
          <w:rPr>
            <w:noProof/>
            <w:webHidden/>
          </w:rPr>
        </w:r>
        <w:r w:rsidR="002E2B98">
          <w:rPr>
            <w:noProof/>
            <w:webHidden/>
          </w:rPr>
          <w:fldChar w:fldCharType="separate"/>
        </w:r>
        <w:r w:rsidR="009D1351">
          <w:rPr>
            <w:noProof/>
            <w:webHidden/>
          </w:rPr>
          <w:t>2</w:t>
        </w:r>
        <w:r w:rsidR="002E2B98">
          <w:rPr>
            <w:noProof/>
            <w:webHidden/>
          </w:rPr>
          <w:fldChar w:fldCharType="end"/>
        </w:r>
      </w:hyperlink>
    </w:p>
    <w:p w:rsidR="009D1351" w:rsidRDefault="00F67E0D">
      <w:pPr>
        <w:pStyle w:val="11"/>
        <w:rPr>
          <w:rFonts w:ascii="Calibri" w:eastAsia="宋体" w:hAnsi="Calibri"/>
          <w:szCs w:val="22"/>
        </w:rPr>
      </w:pPr>
      <w:hyperlink w:anchor="_Toc398804274" w:history="1">
        <w:r w:rsidR="009D1351" w:rsidRPr="00F74769">
          <w:rPr>
            <w:rStyle w:val="af2"/>
            <w:rFonts w:hint="eastAsia"/>
          </w:rPr>
          <w:t>第</w:t>
        </w:r>
        <w:r w:rsidR="009D1351" w:rsidRPr="00F74769">
          <w:rPr>
            <w:rStyle w:val="af2"/>
            <w:rFonts w:ascii="Times New Roman" w:hAnsi="Times New Roman" w:hint="eastAsia"/>
          </w:rPr>
          <w:t>四</w:t>
        </w:r>
        <w:r w:rsidR="009D1351" w:rsidRPr="00F74769">
          <w:rPr>
            <w:rStyle w:val="af2"/>
            <w:rFonts w:hint="eastAsia"/>
          </w:rPr>
          <w:t>章</w:t>
        </w:r>
        <w:r w:rsidR="009D1351" w:rsidRPr="00F74769">
          <w:rPr>
            <w:rStyle w:val="af2"/>
          </w:rPr>
          <w:t xml:space="preserve">  </w:t>
        </w:r>
        <w:r w:rsidR="009D1351" w:rsidRPr="00F74769">
          <w:rPr>
            <w:rStyle w:val="af2"/>
            <w:rFonts w:hint="eastAsia"/>
          </w:rPr>
          <w:t>图表示例</w:t>
        </w:r>
        <w:r w:rsidR="009D1351">
          <w:rPr>
            <w:webHidden/>
          </w:rPr>
          <w:tab/>
        </w:r>
        <w:r w:rsidR="002E2B98">
          <w:rPr>
            <w:webHidden/>
          </w:rPr>
          <w:fldChar w:fldCharType="begin"/>
        </w:r>
        <w:r w:rsidR="009D1351">
          <w:rPr>
            <w:webHidden/>
          </w:rPr>
          <w:instrText xml:space="preserve"> PAGEREF _Toc398804274 \h </w:instrText>
        </w:r>
        <w:r w:rsidR="002E2B98">
          <w:rPr>
            <w:webHidden/>
          </w:rPr>
        </w:r>
        <w:r w:rsidR="002E2B98">
          <w:rPr>
            <w:webHidden/>
          </w:rPr>
          <w:fldChar w:fldCharType="separate"/>
        </w:r>
        <w:r w:rsidR="009D1351">
          <w:rPr>
            <w:webHidden/>
          </w:rPr>
          <w:t>4</w:t>
        </w:r>
        <w:r w:rsidR="002E2B98">
          <w:rPr>
            <w:webHidden/>
          </w:rPr>
          <w:fldChar w:fldCharType="end"/>
        </w:r>
      </w:hyperlink>
    </w:p>
    <w:p w:rsidR="009D1351" w:rsidRDefault="00F67E0D">
      <w:pPr>
        <w:pStyle w:val="11"/>
        <w:rPr>
          <w:rFonts w:ascii="Calibri" w:eastAsia="宋体" w:hAnsi="Calibri"/>
          <w:szCs w:val="22"/>
        </w:rPr>
      </w:pPr>
      <w:hyperlink w:anchor="_Toc398804275" w:history="1">
        <w:r w:rsidR="009D1351" w:rsidRPr="00F74769">
          <w:rPr>
            <w:rStyle w:val="af2"/>
            <w:rFonts w:hint="eastAsia"/>
          </w:rPr>
          <w:t>第</w:t>
        </w:r>
        <w:r w:rsidR="009D1351" w:rsidRPr="00F74769">
          <w:rPr>
            <w:rStyle w:val="af2"/>
            <w:rFonts w:ascii="Times New Roman" w:hAnsi="Times New Roman" w:hint="eastAsia"/>
          </w:rPr>
          <w:t>五</w:t>
        </w:r>
        <w:r w:rsidR="009D1351" w:rsidRPr="00F74769">
          <w:rPr>
            <w:rStyle w:val="af2"/>
            <w:rFonts w:hint="eastAsia"/>
          </w:rPr>
          <w:t>章</w:t>
        </w:r>
        <w:r w:rsidR="009D1351" w:rsidRPr="00F74769">
          <w:rPr>
            <w:rStyle w:val="af2"/>
          </w:rPr>
          <w:t xml:space="preserve">  </w:t>
        </w:r>
        <w:r w:rsidR="009D1351" w:rsidRPr="00F74769">
          <w:rPr>
            <w:rStyle w:val="af2"/>
            <w:rFonts w:hint="eastAsia"/>
          </w:rPr>
          <w:t>结论及展望</w:t>
        </w:r>
        <w:r w:rsidR="009D1351">
          <w:rPr>
            <w:webHidden/>
          </w:rPr>
          <w:tab/>
        </w:r>
        <w:r w:rsidR="002E2B98">
          <w:rPr>
            <w:webHidden/>
          </w:rPr>
          <w:fldChar w:fldCharType="begin"/>
        </w:r>
        <w:r w:rsidR="009D1351">
          <w:rPr>
            <w:webHidden/>
          </w:rPr>
          <w:instrText xml:space="preserve"> PAGEREF _Toc398804275 \h </w:instrText>
        </w:r>
        <w:r w:rsidR="002E2B98">
          <w:rPr>
            <w:webHidden/>
          </w:rPr>
        </w:r>
        <w:r w:rsidR="002E2B98">
          <w:rPr>
            <w:webHidden/>
          </w:rPr>
          <w:fldChar w:fldCharType="separate"/>
        </w:r>
        <w:r w:rsidR="009D1351">
          <w:rPr>
            <w:webHidden/>
          </w:rPr>
          <w:t>5</w:t>
        </w:r>
        <w:r w:rsidR="002E2B98">
          <w:rPr>
            <w:webHidden/>
          </w:rPr>
          <w:fldChar w:fldCharType="end"/>
        </w:r>
      </w:hyperlink>
    </w:p>
    <w:p w:rsidR="009D1351" w:rsidRDefault="00F67E0D">
      <w:pPr>
        <w:pStyle w:val="11"/>
        <w:rPr>
          <w:rFonts w:ascii="Calibri" w:eastAsia="宋体" w:hAnsi="Calibri"/>
          <w:szCs w:val="22"/>
        </w:rPr>
      </w:pPr>
      <w:hyperlink w:anchor="_Toc398804276" w:history="1">
        <w:r w:rsidR="009D1351" w:rsidRPr="00F74769">
          <w:rPr>
            <w:rStyle w:val="af2"/>
            <w:rFonts w:hint="eastAsia"/>
          </w:rPr>
          <w:t>参考文献</w:t>
        </w:r>
        <w:r w:rsidR="009D1351">
          <w:rPr>
            <w:webHidden/>
          </w:rPr>
          <w:tab/>
        </w:r>
        <w:r w:rsidR="002E2B98">
          <w:rPr>
            <w:webHidden/>
          </w:rPr>
          <w:fldChar w:fldCharType="begin"/>
        </w:r>
        <w:r w:rsidR="009D1351">
          <w:rPr>
            <w:webHidden/>
          </w:rPr>
          <w:instrText xml:space="preserve"> PAGEREF _Toc398804276 \h </w:instrText>
        </w:r>
        <w:r w:rsidR="002E2B98">
          <w:rPr>
            <w:webHidden/>
          </w:rPr>
        </w:r>
        <w:r w:rsidR="002E2B98">
          <w:rPr>
            <w:webHidden/>
          </w:rPr>
          <w:fldChar w:fldCharType="separate"/>
        </w:r>
        <w:r w:rsidR="009D1351">
          <w:rPr>
            <w:webHidden/>
          </w:rPr>
          <w:t>6</w:t>
        </w:r>
        <w:r w:rsidR="002E2B98">
          <w:rPr>
            <w:webHidden/>
          </w:rPr>
          <w:fldChar w:fldCharType="end"/>
        </w:r>
      </w:hyperlink>
    </w:p>
    <w:p w:rsidR="009D1351" w:rsidRDefault="00F67E0D">
      <w:pPr>
        <w:pStyle w:val="11"/>
        <w:rPr>
          <w:rFonts w:ascii="Calibri" w:eastAsia="宋体" w:hAnsi="Calibri"/>
          <w:szCs w:val="22"/>
        </w:rPr>
      </w:pPr>
      <w:hyperlink w:anchor="_Toc398804277" w:history="1">
        <w:r w:rsidR="009D1351" w:rsidRPr="00F74769">
          <w:rPr>
            <w:rStyle w:val="af2"/>
            <w:rFonts w:hint="eastAsia"/>
          </w:rPr>
          <w:t>附录</w:t>
        </w:r>
        <w:r w:rsidR="009D1351" w:rsidRPr="00F74769">
          <w:rPr>
            <w:rStyle w:val="af2"/>
          </w:rPr>
          <w:t xml:space="preserve">A  </w:t>
        </w:r>
        <w:r w:rsidR="009D1351" w:rsidRPr="00F74769">
          <w:rPr>
            <w:rStyle w:val="af2"/>
            <w:rFonts w:hint="eastAsia"/>
          </w:rPr>
          <w:t>附录示例</w:t>
        </w:r>
        <w:r w:rsidR="009D1351">
          <w:rPr>
            <w:webHidden/>
          </w:rPr>
          <w:tab/>
        </w:r>
        <w:r w:rsidR="002E2B98">
          <w:rPr>
            <w:webHidden/>
          </w:rPr>
          <w:fldChar w:fldCharType="begin"/>
        </w:r>
        <w:r w:rsidR="009D1351">
          <w:rPr>
            <w:webHidden/>
          </w:rPr>
          <w:instrText xml:space="preserve"> PAGEREF _Toc398804277 \h </w:instrText>
        </w:r>
        <w:r w:rsidR="002E2B98">
          <w:rPr>
            <w:webHidden/>
          </w:rPr>
        </w:r>
        <w:r w:rsidR="002E2B98">
          <w:rPr>
            <w:webHidden/>
          </w:rPr>
          <w:fldChar w:fldCharType="separate"/>
        </w:r>
        <w:r w:rsidR="009D1351">
          <w:rPr>
            <w:webHidden/>
          </w:rPr>
          <w:t>8</w:t>
        </w:r>
        <w:r w:rsidR="002E2B98">
          <w:rPr>
            <w:webHidden/>
          </w:rPr>
          <w:fldChar w:fldCharType="end"/>
        </w:r>
      </w:hyperlink>
    </w:p>
    <w:p w:rsidR="009D1351" w:rsidRDefault="00F67E0D">
      <w:pPr>
        <w:pStyle w:val="11"/>
        <w:rPr>
          <w:rFonts w:ascii="Calibri" w:eastAsia="宋体" w:hAnsi="Calibri"/>
          <w:szCs w:val="22"/>
        </w:rPr>
      </w:pPr>
      <w:hyperlink w:anchor="_Toc398804278" w:history="1">
        <w:r w:rsidR="009D1351" w:rsidRPr="00F74769">
          <w:rPr>
            <w:rStyle w:val="af2"/>
            <w:rFonts w:hint="eastAsia"/>
          </w:rPr>
          <w:t>致谢</w:t>
        </w:r>
        <w:r w:rsidR="009D1351">
          <w:rPr>
            <w:webHidden/>
          </w:rPr>
          <w:tab/>
        </w:r>
        <w:r w:rsidR="002E2B98">
          <w:rPr>
            <w:webHidden/>
          </w:rPr>
          <w:fldChar w:fldCharType="begin"/>
        </w:r>
        <w:r w:rsidR="009D1351">
          <w:rPr>
            <w:webHidden/>
          </w:rPr>
          <w:instrText xml:space="preserve"> PAGEREF _Toc398804278 \h </w:instrText>
        </w:r>
        <w:r w:rsidR="002E2B98">
          <w:rPr>
            <w:webHidden/>
          </w:rPr>
        </w:r>
        <w:r w:rsidR="002E2B98">
          <w:rPr>
            <w:webHidden/>
          </w:rPr>
          <w:fldChar w:fldCharType="separate"/>
        </w:r>
        <w:r w:rsidR="009D1351">
          <w:rPr>
            <w:webHidden/>
          </w:rPr>
          <w:t>9</w:t>
        </w:r>
        <w:r w:rsidR="002E2B98">
          <w:rPr>
            <w:webHidden/>
          </w:rPr>
          <w:fldChar w:fldCharType="end"/>
        </w:r>
      </w:hyperlink>
    </w:p>
    <w:p w:rsidR="009D1351" w:rsidRDefault="00F67E0D">
      <w:pPr>
        <w:pStyle w:val="11"/>
        <w:rPr>
          <w:rFonts w:ascii="Calibri" w:eastAsia="宋体" w:hAnsi="Calibri"/>
          <w:szCs w:val="22"/>
        </w:rPr>
      </w:pPr>
      <w:hyperlink w:anchor="_Toc398804279" w:history="1">
        <w:r w:rsidR="009D1351" w:rsidRPr="00F74769">
          <w:rPr>
            <w:rStyle w:val="af2"/>
            <w:rFonts w:hint="eastAsia"/>
          </w:rPr>
          <w:t>北京大学学位论文原创性声明和使用授权说明</w:t>
        </w:r>
        <w:r w:rsidR="009D1351">
          <w:rPr>
            <w:webHidden/>
          </w:rPr>
          <w:tab/>
        </w:r>
        <w:r w:rsidR="002E2B98">
          <w:rPr>
            <w:webHidden/>
          </w:rPr>
          <w:fldChar w:fldCharType="begin"/>
        </w:r>
        <w:r w:rsidR="009D1351">
          <w:rPr>
            <w:webHidden/>
          </w:rPr>
          <w:instrText xml:space="preserve"> PAGEREF _Toc398804279 \h </w:instrText>
        </w:r>
        <w:r w:rsidR="002E2B98">
          <w:rPr>
            <w:webHidden/>
          </w:rPr>
        </w:r>
        <w:r w:rsidR="002E2B98">
          <w:rPr>
            <w:webHidden/>
          </w:rPr>
          <w:fldChar w:fldCharType="separate"/>
        </w:r>
        <w:r w:rsidR="009D1351">
          <w:rPr>
            <w:webHidden/>
          </w:rPr>
          <w:t>10</w:t>
        </w:r>
        <w:r w:rsidR="002E2B98">
          <w:rPr>
            <w:webHidden/>
          </w:rPr>
          <w:fldChar w:fldCharType="end"/>
        </w:r>
      </w:hyperlink>
    </w:p>
    <w:p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rsidR="00197A77" w:rsidRDefault="00197A77" w:rsidP="00197A77"/>
    <w:p w:rsidR="006E0307" w:rsidRDefault="006E0307" w:rsidP="00197A77"/>
    <w:p w:rsidR="00C75960" w:rsidRDefault="00C75960" w:rsidP="00197A77"/>
    <w:p w:rsidR="00417C0B" w:rsidRDefault="00C75960" w:rsidP="00197A77">
      <w:pPr>
        <w:sectPr w:rsidR="00417C0B" w:rsidSect="00405CEF">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color w:val="FF0000"/>
        </w:rPr>
        <w:t>注：目录从第</w:t>
      </w:r>
      <w:r w:rsidRPr="00C75960">
        <w:rPr>
          <w:rFonts w:hint="eastAsia"/>
          <w:color w:val="FF0000"/>
        </w:rPr>
        <w:t>1</w:t>
      </w:r>
      <w:r w:rsidRPr="00C75960">
        <w:rPr>
          <w:rFonts w:hint="eastAsia"/>
          <w:color w:val="FF0000"/>
        </w:rPr>
        <w:t>章开始，前边因页眉需要设置了标题，实际使用时更新后去掉前边部分。</w:t>
      </w:r>
      <w:r w:rsidR="00D8437C">
        <w:rPr>
          <w:rFonts w:hint="eastAsia"/>
          <w:color w:val="FF0000"/>
        </w:rPr>
        <w:t>使用时请删除</w:t>
      </w:r>
      <w:r w:rsidRPr="00C75960">
        <w:rPr>
          <w:rFonts w:hint="eastAsia"/>
          <w:color w:val="FF0000"/>
        </w:rPr>
        <w:t>本注释。</w:t>
      </w:r>
      <w:r w:rsidR="009D1351">
        <w:rPr>
          <w:rFonts w:hint="eastAsia"/>
          <w:color w:val="FF0000"/>
        </w:rPr>
        <w:t>如本示例，更新目录后删除前边三项（摘要、</w:t>
      </w:r>
      <w:r w:rsidR="009D1351">
        <w:rPr>
          <w:rFonts w:hint="eastAsia"/>
          <w:color w:val="FF0000"/>
        </w:rPr>
        <w:t>ABSTRACT</w:t>
      </w:r>
      <w:r w:rsidR="009D1351">
        <w:rPr>
          <w:rFonts w:hint="eastAsia"/>
          <w:color w:val="FF0000"/>
        </w:rPr>
        <w:t>、目录）即可。</w:t>
      </w:r>
    </w:p>
    <w:p w:rsidR="00417C0B" w:rsidRPr="007D3537" w:rsidRDefault="00417C0B" w:rsidP="00417C0B">
      <w:pPr>
        <w:pStyle w:val="1"/>
        <w:jc w:val="center"/>
        <w:rPr>
          <w:rFonts w:ascii="黑体" w:eastAsia="黑体" w:hAnsi="黑体"/>
          <w:b w:val="0"/>
          <w:sz w:val="32"/>
          <w:szCs w:val="32"/>
        </w:rPr>
      </w:pPr>
      <w:bookmarkStart w:id="6" w:name="_Toc398804269"/>
      <w:r w:rsidRPr="007D353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一</w:t>
      </w:r>
      <w:r w:rsidRPr="007D353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7D3537">
        <w:rPr>
          <w:rFonts w:ascii="黑体" w:eastAsia="黑体" w:hAnsi="黑体" w:hint="eastAsia"/>
          <w:b w:val="0"/>
          <w:sz w:val="32"/>
          <w:szCs w:val="32"/>
        </w:rPr>
        <w:t>引言</w:t>
      </w:r>
      <w:r w:rsidR="007D3537" w:rsidRPr="00BA3919">
        <w:rPr>
          <w:rStyle w:val="af"/>
          <w:rFonts w:ascii="Times New Roman" w:eastAsia="黑体" w:hAnsi="Times New Roman"/>
          <w:b w:val="0"/>
          <w:sz w:val="32"/>
          <w:szCs w:val="32"/>
        </w:rPr>
        <w:footnoteReference w:id="1"/>
      </w:r>
      <w:bookmarkEnd w:id="6"/>
    </w:p>
    <w:p w:rsidR="00E04D6F" w:rsidRPr="00E04D6F" w:rsidRDefault="00E04D6F" w:rsidP="00E04D6F">
      <w:pPr>
        <w:spacing w:line="400" w:lineRule="exact"/>
        <w:ind w:firstLineChars="177" w:firstLine="425"/>
        <w:rPr>
          <w:rFonts w:ascii="宋体" w:hAnsi="宋体"/>
          <w:sz w:val="24"/>
        </w:rPr>
      </w:pPr>
      <w:r w:rsidRPr="00E04D6F">
        <w:rPr>
          <w:rFonts w:ascii="宋体" w:hAnsi="宋体" w:hint="eastAsia"/>
          <w:sz w:val="24"/>
        </w:rPr>
        <w:t>自</w:t>
      </w:r>
      <w:r w:rsidRPr="00E04D6F">
        <w:rPr>
          <w:sz w:val="24"/>
        </w:rPr>
        <w:t>20</w:t>
      </w:r>
      <w:r w:rsidRPr="00E04D6F">
        <w:rPr>
          <w:rFonts w:ascii="宋体" w:hAnsi="宋体" w:hint="eastAsia"/>
          <w:sz w:val="24"/>
        </w:rPr>
        <w:t>世纪</w:t>
      </w:r>
      <w:r w:rsidRPr="00E04D6F">
        <w:rPr>
          <w:sz w:val="24"/>
        </w:rPr>
        <w:t>50</w:t>
      </w:r>
      <w:r w:rsidRPr="00E04D6F">
        <w:rPr>
          <w:rFonts w:ascii="宋体" w:hAnsi="宋体" w:hint="eastAsia"/>
          <w:sz w:val="24"/>
        </w:rPr>
        <w:t>年代后期集成电路问世以来，固体电子器件的小型化和集成度便在高速、低能耗、和高存储密度的要求下持续迅速地提高。半导体集成电路经过近几十年来的发展，在</w:t>
      </w:r>
      <w:r w:rsidRPr="00E04D6F">
        <w:rPr>
          <w:sz w:val="24"/>
        </w:rPr>
        <w:t>Moore</w:t>
      </w:r>
      <w:r w:rsidRPr="00E04D6F">
        <w:rPr>
          <w:rFonts w:ascii="宋体" w:hAnsi="宋体" w:hint="eastAsia"/>
          <w:sz w:val="24"/>
        </w:rPr>
        <w:t>定律“大约每</w:t>
      </w:r>
      <w:r w:rsidRPr="00E04D6F">
        <w:rPr>
          <w:sz w:val="24"/>
        </w:rPr>
        <w:t>18</w:t>
      </w:r>
      <w:r w:rsidRPr="00E04D6F">
        <w:rPr>
          <w:rFonts w:ascii="宋体" w:hAnsi="宋体" w:hint="eastAsia"/>
          <w:sz w:val="24"/>
        </w:rPr>
        <w:t>个月芯片的集成度增加一倍”的预言推动下，硅基微电子芯片的特征线宽已经从</w:t>
      </w:r>
      <w:r w:rsidRPr="00B51F78">
        <w:rPr>
          <w:sz w:val="24"/>
        </w:rPr>
        <w:t>Intel</w:t>
      </w:r>
      <w:r w:rsidRPr="00E04D6F">
        <w:rPr>
          <w:rFonts w:ascii="宋体" w:hAnsi="宋体" w:hint="eastAsia"/>
          <w:sz w:val="24"/>
        </w:rPr>
        <w:t>第一代处理器的</w:t>
      </w:r>
      <w:r w:rsidRPr="00B51F78">
        <w:rPr>
          <w:sz w:val="24"/>
        </w:rPr>
        <w:t>10μm</w:t>
      </w:r>
      <w:r w:rsidRPr="00E04D6F">
        <w:rPr>
          <w:rFonts w:ascii="宋体" w:hAnsi="宋体" w:hint="eastAsia"/>
          <w:sz w:val="24"/>
        </w:rPr>
        <w:t>缩小到了</w:t>
      </w:r>
      <w:r w:rsidRPr="00E04D6F">
        <w:rPr>
          <w:sz w:val="24"/>
        </w:rPr>
        <w:t>2011</w:t>
      </w:r>
      <w:r w:rsidRPr="00E04D6F">
        <w:rPr>
          <w:rFonts w:ascii="宋体" w:hAnsi="宋体" w:hint="eastAsia"/>
          <w:sz w:val="24"/>
        </w:rPr>
        <w:t>年应用于第三代</w:t>
      </w:r>
      <w:r w:rsidRPr="00B51F78">
        <w:rPr>
          <w:sz w:val="24"/>
        </w:rPr>
        <w:t>Core</w:t>
      </w:r>
      <w:r w:rsidRPr="00E04D6F">
        <w:rPr>
          <w:rFonts w:ascii="宋体" w:hAnsi="宋体" w:hint="eastAsia"/>
          <w:sz w:val="24"/>
        </w:rPr>
        <w:t>处理器的</w:t>
      </w:r>
      <w:r w:rsidRPr="00B51F78">
        <w:rPr>
          <w:sz w:val="24"/>
        </w:rPr>
        <w:t>22nm</w:t>
      </w:r>
      <w:r w:rsidR="00B51F78" w:rsidRPr="00B51F78">
        <w:rPr>
          <w:sz w:val="24"/>
          <w:vertAlign w:val="superscript"/>
        </w:rPr>
        <w:t>[</w:t>
      </w:r>
      <w:r w:rsidRPr="00B51F78">
        <w:rPr>
          <w:sz w:val="24"/>
          <w:vertAlign w:val="superscript"/>
        </w:rPr>
        <w:t>1, 2</w:t>
      </w:r>
      <w:r w:rsidR="00B51F78" w:rsidRPr="00B51F78">
        <w:rPr>
          <w:sz w:val="24"/>
          <w:vertAlign w:val="superscript"/>
        </w:rPr>
        <w:t>]</w:t>
      </w:r>
      <w:r w:rsidRPr="00E04D6F">
        <w:rPr>
          <w:rFonts w:ascii="宋体" w:hAnsi="宋体" w:hint="eastAsia"/>
          <w:sz w:val="24"/>
        </w:rPr>
        <w:t>，目前正在向14</w:t>
      </w:r>
      <w:r w:rsidRPr="00B51F78">
        <w:rPr>
          <w:sz w:val="24"/>
        </w:rPr>
        <w:t>nm</w:t>
      </w:r>
      <w:r w:rsidRPr="00E04D6F">
        <w:rPr>
          <w:rFonts w:ascii="宋体" w:hAnsi="宋体" w:hint="eastAsia"/>
          <w:sz w:val="24"/>
        </w:rPr>
        <w:t>工艺发展。随着器件的缩小，尺寸限制所带来的量子效应也趋于明显。当器件尺寸达到与电子的费米波长相比拟的长度时，离散能级以及干涉、隧穿等量子效应就会对器件中的电子输运产生决定性的影响。这些小尺度下的新现象和新效应既是对传统半导体器件的挑战，也为开发新型器件提供了机遇。如何突破传统器件的设计思路，利用这些量子效应来实现更高效、低能耗的计算，成为了物理学中的一个研究热点</w:t>
      </w:r>
      <w:r w:rsidR="00B51F78" w:rsidRPr="00B51F78">
        <w:rPr>
          <w:sz w:val="24"/>
          <w:vertAlign w:val="superscript"/>
        </w:rPr>
        <w:t>[</w:t>
      </w:r>
      <w:r w:rsidRPr="00B51F78">
        <w:rPr>
          <w:sz w:val="24"/>
          <w:vertAlign w:val="superscript"/>
        </w:rPr>
        <w:t>3</w:t>
      </w:r>
      <w:r w:rsidR="00B51F78" w:rsidRPr="00B51F78">
        <w:rPr>
          <w:sz w:val="24"/>
          <w:vertAlign w:val="superscript"/>
        </w:rPr>
        <w:t>-</w:t>
      </w:r>
      <w:r w:rsidRPr="00B51F78">
        <w:rPr>
          <w:sz w:val="24"/>
          <w:vertAlign w:val="superscript"/>
        </w:rPr>
        <w:t>5</w:t>
      </w:r>
      <w:r w:rsidR="00B51F78" w:rsidRPr="00B51F78">
        <w:rPr>
          <w:sz w:val="24"/>
          <w:vertAlign w:val="superscript"/>
        </w:rPr>
        <w:t>]</w:t>
      </w:r>
      <w:r w:rsidRPr="00E04D6F">
        <w:rPr>
          <w:rFonts w:ascii="宋体" w:hAnsi="宋体" w:hint="eastAsia"/>
          <w:sz w:val="24"/>
        </w:rPr>
        <w:t>。</w:t>
      </w:r>
    </w:p>
    <w:p w:rsidR="00E04D6F" w:rsidRDefault="00B51F78" w:rsidP="00E04D6F">
      <w:pPr>
        <w:spacing w:line="400" w:lineRule="exact"/>
        <w:ind w:firstLineChars="177" w:firstLine="372"/>
      </w:pPr>
      <w:r>
        <w:t>……</w:t>
      </w:r>
      <w:r w:rsidR="00626396">
        <w:t>…</w:t>
      </w:r>
      <w:r w:rsidR="00626396">
        <w:rPr>
          <w:rFonts w:hint="eastAsia"/>
        </w:rPr>
        <w:t>.</w:t>
      </w:r>
    </w:p>
    <w:p w:rsidR="00B51F78" w:rsidRPr="006E78C3" w:rsidRDefault="00B51F78" w:rsidP="006E78C3">
      <w:pPr>
        <w:pStyle w:val="2"/>
        <w:spacing w:before="480" w:after="120" w:line="400" w:lineRule="exact"/>
        <w:rPr>
          <w:rFonts w:ascii="黑体" w:eastAsia="黑体" w:hAnsi="黑体"/>
          <w:b w:val="0"/>
          <w:sz w:val="28"/>
          <w:szCs w:val="28"/>
        </w:rPr>
      </w:pPr>
      <w:bookmarkStart w:id="7" w:name="_Toc398804270"/>
      <w:r w:rsidRPr="00BA3919">
        <w:rPr>
          <w:rFonts w:ascii="Times New Roman" w:eastAsia="黑体" w:hAnsi="Times New Roman"/>
          <w:b w:val="0"/>
          <w:sz w:val="28"/>
          <w:szCs w:val="28"/>
        </w:rPr>
        <w:t>1.1</w:t>
      </w:r>
      <w:r w:rsidRPr="006E78C3">
        <w:rPr>
          <w:rFonts w:ascii="黑体" w:eastAsia="黑体" w:hAnsi="黑体"/>
          <w:b w:val="0"/>
          <w:sz w:val="28"/>
          <w:szCs w:val="28"/>
        </w:rPr>
        <w:t xml:space="preserve"> </w:t>
      </w:r>
      <w:r w:rsidR="00BA3919">
        <w:rPr>
          <w:rFonts w:ascii="黑体" w:eastAsia="黑体" w:hAnsi="黑体" w:hint="eastAsia"/>
          <w:b w:val="0"/>
          <w:sz w:val="28"/>
          <w:szCs w:val="28"/>
        </w:rPr>
        <w:t xml:space="preserve"> </w:t>
      </w:r>
      <w:r w:rsidRPr="006E78C3">
        <w:rPr>
          <w:rFonts w:ascii="黑体" w:eastAsia="黑体" w:hAnsi="黑体" w:cs="宋体" w:hint="eastAsia"/>
          <w:b w:val="0"/>
          <w:sz w:val="28"/>
          <w:szCs w:val="28"/>
        </w:rPr>
        <w:t>Ⅲ</w:t>
      </w:r>
      <w:r w:rsidRPr="006E78C3">
        <w:rPr>
          <w:rFonts w:ascii="黑体" w:eastAsia="黑体" w:hAnsi="黑体"/>
          <w:b w:val="0"/>
          <w:sz w:val="28"/>
          <w:szCs w:val="28"/>
        </w:rPr>
        <w:t>族氮化物（</w:t>
      </w:r>
      <w:proofErr w:type="spellStart"/>
      <w:r w:rsidRPr="006E78C3">
        <w:rPr>
          <w:rFonts w:ascii="黑体" w:eastAsia="黑体" w:hAnsi="黑体"/>
          <w:b w:val="0"/>
          <w:sz w:val="28"/>
          <w:szCs w:val="28"/>
        </w:rPr>
        <w:t>GaN</w:t>
      </w:r>
      <w:proofErr w:type="spellEnd"/>
      <w:r w:rsidRPr="006E78C3">
        <w:rPr>
          <w:rFonts w:ascii="黑体" w:eastAsia="黑体" w:hAnsi="黑体"/>
          <w:b w:val="0"/>
          <w:sz w:val="28"/>
          <w:szCs w:val="28"/>
        </w:rPr>
        <w:t xml:space="preserve"> 基半导体）材料的基本性质</w:t>
      </w:r>
      <w:bookmarkEnd w:id="7"/>
    </w:p>
    <w:p w:rsidR="00E04D6F" w:rsidRDefault="007D3537" w:rsidP="007D3537">
      <w:pPr>
        <w:spacing w:line="400" w:lineRule="exact"/>
        <w:ind w:firstLineChars="177" w:firstLine="372"/>
      </w:pPr>
      <w:r w:rsidRPr="007D3537">
        <w:rPr>
          <w:rFonts w:hint="eastAsia"/>
        </w:rPr>
        <w:t>Ⅲ族氮化物是一类具有宽带隙、强极化和铁电性的半导体材料。</w:t>
      </w:r>
      <w:r>
        <w:rPr>
          <w:rFonts w:hint="eastAsia"/>
        </w:rPr>
        <w:t>常见的</w:t>
      </w:r>
      <w:r w:rsidRPr="007D3537">
        <w:rPr>
          <w:rFonts w:ascii="宋体" w:hAnsi="宋体" w:cs="宋体" w:hint="eastAsia"/>
        </w:rPr>
        <w:t>Ⅲ</w:t>
      </w:r>
      <w:r>
        <w:rPr>
          <w:rFonts w:hint="eastAsia"/>
        </w:rPr>
        <w:t>族氮化物如</w:t>
      </w:r>
      <w:proofErr w:type="spellStart"/>
      <w:r>
        <w:rPr>
          <w:rFonts w:hint="eastAsia"/>
        </w:rPr>
        <w:t>AlN</w:t>
      </w:r>
      <w:proofErr w:type="spellEnd"/>
      <w:r>
        <w:rPr>
          <w:rFonts w:hint="eastAsia"/>
        </w:rPr>
        <w:t>、</w:t>
      </w:r>
      <w:proofErr w:type="spellStart"/>
      <w:r>
        <w:rPr>
          <w:rFonts w:hint="eastAsia"/>
        </w:rPr>
        <w:t>GaN</w:t>
      </w:r>
      <w:proofErr w:type="spellEnd"/>
      <w:r>
        <w:rPr>
          <w:rFonts w:hint="eastAsia"/>
        </w:rPr>
        <w:t>和</w:t>
      </w:r>
      <w:proofErr w:type="spellStart"/>
      <w:r>
        <w:rPr>
          <w:rFonts w:hint="eastAsia"/>
        </w:rPr>
        <w:t>InN</w:t>
      </w:r>
      <w:proofErr w:type="spellEnd"/>
      <w:r>
        <w:rPr>
          <w:rFonts w:hint="eastAsia"/>
        </w:rPr>
        <w:t>都是直接带隙半导体</w:t>
      </w:r>
      <w:r>
        <w:t>……</w:t>
      </w:r>
    </w:p>
    <w:p w:rsidR="00E04D6F" w:rsidRDefault="007D3537" w:rsidP="00E04D6F">
      <w:pPr>
        <w:spacing w:line="400" w:lineRule="exact"/>
        <w:ind w:firstLineChars="177" w:firstLine="372"/>
      </w:pPr>
      <w:r>
        <w:t>…………</w:t>
      </w:r>
      <w:r>
        <w:rPr>
          <w:rFonts w:hint="eastAsia"/>
        </w:rPr>
        <w:t>.</w:t>
      </w:r>
    </w:p>
    <w:p w:rsidR="00E04D6F" w:rsidRDefault="007D3537" w:rsidP="00E04D6F">
      <w:pPr>
        <w:spacing w:line="400" w:lineRule="exact"/>
        <w:ind w:firstLineChars="177" w:firstLine="372"/>
      </w:pPr>
      <w:r>
        <w:t>…………</w:t>
      </w:r>
      <w:r>
        <w:rPr>
          <w:rFonts w:hint="eastAsia"/>
        </w:rPr>
        <w:t>.</w:t>
      </w:r>
    </w:p>
    <w:p w:rsidR="007D3537" w:rsidRPr="006E78C3" w:rsidRDefault="007D3537" w:rsidP="006E78C3">
      <w:pPr>
        <w:pStyle w:val="3"/>
        <w:spacing w:before="240" w:after="120" w:line="400" w:lineRule="exact"/>
        <w:rPr>
          <w:rFonts w:ascii="黑体" w:eastAsia="黑体" w:hAnsi="黑体"/>
          <w:b w:val="0"/>
          <w:sz w:val="26"/>
          <w:szCs w:val="26"/>
        </w:rPr>
      </w:pPr>
      <w:bookmarkStart w:id="8" w:name="_Toc398804271"/>
      <w:r w:rsidRPr="00BA3919">
        <w:rPr>
          <w:rFonts w:eastAsia="黑体"/>
          <w:b w:val="0"/>
          <w:sz w:val="26"/>
          <w:szCs w:val="26"/>
        </w:rPr>
        <w:t>1.1.1</w:t>
      </w:r>
      <w:r w:rsidRPr="006E78C3">
        <w:rPr>
          <w:rFonts w:ascii="黑体" w:eastAsia="黑体" w:hAnsi="黑体" w:hint="eastAsia"/>
          <w:b w:val="0"/>
          <w:sz w:val="26"/>
          <w:szCs w:val="26"/>
        </w:rPr>
        <w:t xml:space="preserve"> </w:t>
      </w:r>
      <w:r w:rsidR="00BA3919">
        <w:rPr>
          <w:rFonts w:ascii="黑体" w:eastAsia="黑体" w:hAnsi="黑体" w:hint="eastAsia"/>
          <w:b w:val="0"/>
          <w:sz w:val="26"/>
          <w:szCs w:val="26"/>
        </w:rPr>
        <w:t xml:space="preserve"> </w:t>
      </w:r>
      <w:r w:rsidRPr="006E78C3">
        <w:rPr>
          <w:rFonts w:ascii="黑体" w:eastAsia="黑体" w:hAnsi="黑体" w:hint="eastAsia"/>
          <w:b w:val="0"/>
          <w:sz w:val="26"/>
          <w:szCs w:val="26"/>
        </w:rPr>
        <w:t>Ⅲ族氮化物半导体的晶体结构</w:t>
      </w:r>
      <w:bookmarkEnd w:id="8"/>
    </w:p>
    <w:p w:rsidR="00F61750" w:rsidRDefault="00626396" w:rsidP="007D3537">
      <w:pPr>
        <w:spacing w:line="400" w:lineRule="exact"/>
        <w:ind w:left="372"/>
      </w:pPr>
      <w:r>
        <w:t>…………</w:t>
      </w:r>
      <w:r>
        <w:rPr>
          <w:rFonts w:hint="eastAsia"/>
        </w:rPr>
        <w:t>.</w:t>
      </w:r>
    </w:p>
    <w:p w:rsidR="00F61750" w:rsidRDefault="00F61750">
      <w:pPr>
        <w:widowControl/>
        <w:jc w:val="left"/>
      </w:pPr>
      <w:r>
        <w:br w:type="page"/>
      </w:r>
    </w:p>
    <w:p w:rsidR="00E6325C" w:rsidRPr="00BB5371" w:rsidRDefault="00E6325C" w:rsidP="00BB5371">
      <w:pPr>
        <w:pStyle w:val="1"/>
        <w:jc w:val="center"/>
        <w:rPr>
          <w:rFonts w:ascii="黑体" w:eastAsia="黑体" w:hAnsi="黑体"/>
          <w:b w:val="0"/>
          <w:sz w:val="32"/>
          <w:szCs w:val="32"/>
        </w:rPr>
      </w:pPr>
      <w:bookmarkStart w:id="9" w:name="_Toc398804272"/>
      <w:r w:rsidRPr="00BB5371">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二</w:t>
      </w:r>
      <w:r w:rsidRPr="00BB5371">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FA162C" w:rsidRPr="00BB5371">
        <w:rPr>
          <w:rFonts w:ascii="黑体" w:eastAsia="黑体" w:hAnsi="黑体" w:hint="eastAsia"/>
          <w:b w:val="0"/>
          <w:sz w:val="32"/>
          <w:szCs w:val="32"/>
        </w:rPr>
        <w:t>研究进展</w:t>
      </w:r>
      <w:r w:rsidR="00AA49FA" w:rsidRPr="00BA3919">
        <w:rPr>
          <w:rStyle w:val="af"/>
          <w:rFonts w:ascii="Times New Roman" w:eastAsia="黑体" w:hAnsi="Times New Roman"/>
          <w:b w:val="0"/>
          <w:sz w:val="32"/>
          <w:szCs w:val="32"/>
        </w:rPr>
        <w:footnoteReference w:id="2"/>
      </w:r>
      <w:bookmarkEnd w:id="9"/>
    </w:p>
    <w:p w:rsidR="00E6325C" w:rsidRPr="006E78C3" w:rsidRDefault="00FA162C" w:rsidP="00BB5371">
      <w:pPr>
        <w:pStyle w:val="2"/>
        <w:spacing w:before="480" w:after="120" w:line="400" w:lineRule="exact"/>
        <w:rPr>
          <w:rFonts w:ascii="黑体" w:eastAsia="黑体" w:hAnsi="黑体"/>
          <w:b w:val="0"/>
          <w:sz w:val="28"/>
          <w:szCs w:val="28"/>
        </w:rPr>
      </w:pPr>
      <w:bookmarkStart w:id="10" w:name="_Toc398804273"/>
      <w:r w:rsidRPr="00BA3919">
        <w:rPr>
          <w:rFonts w:ascii="Times New Roman" w:eastAsia="黑体" w:hAnsi="Times New Roman"/>
          <w:b w:val="0"/>
          <w:sz w:val="28"/>
          <w:szCs w:val="28"/>
        </w:rPr>
        <w:t>2.1</w:t>
      </w:r>
      <w:r w:rsidRPr="006E78C3">
        <w:rPr>
          <w:rFonts w:ascii="黑体" w:eastAsia="黑体" w:hAnsi="黑体" w:hint="eastAsia"/>
          <w:b w:val="0"/>
          <w:sz w:val="28"/>
          <w:szCs w:val="28"/>
        </w:rPr>
        <w:t xml:space="preserve"> </w:t>
      </w:r>
      <w:r w:rsidR="00BA3919">
        <w:rPr>
          <w:rFonts w:ascii="黑体" w:eastAsia="黑体" w:hAnsi="黑体" w:hint="eastAsia"/>
          <w:b w:val="0"/>
          <w:sz w:val="28"/>
          <w:szCs w:val="28"/>
        </w:rPr>
        <w:t xml:space="preserve"> </w:t>
      </w:r>
      <w:r w:rsidRPr="006E78C3">
        <w:rPr>
          <w:rFonts w:ascii="黑体" w:eastAsia="黑体" w:hAnsi="黑体" w:hint="eastAsia"/>
          <w:b w:val="0"/>
          <w:sz w:val="28"/>
          <w:szCs w:val="28"/>
        </w:rPr>
        <w:t>环境中黑炭的主要来源</w:t>
      </w:r>
      <w:bookmarkEnd w:id="10"/>
    </w:p>
    <w:p w:rsidR="00E6325C" w:rsidRPr="00BB5371" w:rsidRDefault="00BB5371" w:rsidP="006E78C3">
      <w:pPr>
        <w:spacing w:line="400" w:lineRule="exact"/>
        <w:ind w:firstLineChars="177" w:firstLine="425"/>
        <w:rPr>
          <w:rFonts w:ascii="宋体" w:hAnsi="宋体"/>
          <w:sz w:val="24"/>
        </w:rPr>
      </w:pPr>
      <w:r w:rsidRPr="00BB5371">
        <w:rPr>
          <w:rFonts w:ascii="宋体" w:hAnsi="宋体" w:hint="eastAsia"/>
          <w:sz w:val="24"/>
        </w:rPr>
        <w:t>环境中黑炭 (</w:t>
      </w:r>
      <w:r w:rsidRPr="00BB5371">
        <w:rPr>
          <w:sz w:val="24"/>
        </w:rPr>
        <w:t>black carbon</w:t>
      </w:r>
      <w:r w:rsidRPr="00BB5371">
        <w:rPr>
          <w:rFonts w:ascii="宋体" w:hAnsi="宋体" w:hint="eastAsia"/>
          <w:sz w:val="24"/>
        </w:rPr>
        <w:t>)气溶胶的主要来源包括各种化石燃料和生物质燃料的不完全燃烧过程 (</w:t>
      </w:r>
      <w:proofErr w:type="spellStart"/>
      <w:r w:rsidRPr="00BB5371">
        <w:rPr>
          <w:sz w:val="24"/>
        </w:rPr>
        <w:t>Penner</w:t>
      </w:r>
      <w:proofErr w:type="spellEnd"/>
      <w:r w:rsidRPr="00BB5371">
        <w:rPr>
          <w:sz w:val="24"/>
        </w:rPr>
        <w:t xml:space="preserve"> et al., 1993; Bond et al., 2004</w:t>
      </w:r>
      <w:r w:rsidRPr="00BB5371">
        <w:rPr>
          <w:rFonts w:ascii="宋体" w:hAnsi="宋体" w:hint="eastAsia"/>
          <w:sz w:val="24"/>
        </w:rPr>
        <w:t>)，这些不完全燃烧在自然界和人类活动中都会发生，因此，环境中黑炭气溶胶的来源十分广泛。对当今大气环境中的黑炭，其主要来源是人类相关的燃料燃烧活动 (段凤魁,</w:t>
      </w:r>
      <w:r w:rsidRPr="00BB5371">
        <w:rPr>
          <w:sz w:val="24"/>
        </w:rPr>
        <w:t>2007</w:t>
      </w:r>
      <w:r w:rsidRPr="00BB5371">
        <w:rPr>
          <w:rFonts w:ascii="宋体" w:hAnsi="宋体" w:hint="eastAsia"/>
          <w:sz w:val="24"/>
        </w:rPr>
        <w:t>)，此外，一些自然过程也会产生黑炭，如森林火灾、草原火灾等。根据过去的排放清单研究，大气环境中黑炭气溶胶的来源主要包括：</w:t>
      </w:r>
      <w:r w:rsidRPr="00BB5371">
        <w:rPr>
          <w:sz w:val="24"/>
        </w:rPr>
        <w:t>1</w:t>
      </w:r>
      <w:r w:rsidRPr="00BB5371">
        <w:rPr>
          <w:rFonts w:ascii="宋体" w:hAnsi="宋体" w:hint="eastAsia"/>
          <w:sz w:val="24"/>
        </w:rPr>
        <w:t>) 有机燃料的燃烧，主要包括能源行业、工业部门、交通运输行业、居民生活中煤、石油、天然气和各种生物质燃料的使用。通常而言，燃烧效率越高，产生的黑炭气溶胶的量越低；</w:t>
      </w:r>
      <w:r w:rsidRPr="00BB5371">
        <w:rPr>
          <w:rFonts w:hint="eastAsia"/>
          <w:sz w:val="24"/>
        </w:rPr>
        <w:t>2</w:t>
      </w:r>
      <w:r w:rsidRPr="00BB5371">
        <w:rPr>
          <w:rFonts w:ascii="宋体" w:hAnsi="宋体" w:hint="eastAsia"/>
          <w:sz w:val="24"/>
        </w:rPr>
        <w:t>) 工业炼焦，主要包括炼焦过程中的炼制过程、焦炉加热系统以及焦炉煤气的泄漏等等；</w:t>
      </w:r>
      <w:r w:rsidRPr="00BB5371">
        <w:rPr>
          <w:rFonts w:hint="eastAsia"/>
          <w:sz w:val="24"/>
        </w:rPr>
        <w:t>3</w:t>
      </w:r>
      <w:r w:rsidRPr="00BB5371">
        <w:rPr>
          <w:rFonts w:ascii="宋体" w:hAnsi="宋体" w:hint="eastAsia"/>
          <w:sz w:val="24"/>
        </w:rPr>
        <w:t>) 工业制砖，主要包括制砖过程中物料破碎输送、坯体人工干燥和烧成工段等过程；</w:t>
      </w:r>
      <w:r w:rsidRPr="00BB5371">
        <w:rPr>
          <w:rFonts w:hint="eastAsia"/>
          <w:sz w:val="24"/>
        </w:rPr>
        <w:t>4</w:t>
      </w:r>
      <w:r w:rsidRPr="00BB5371">
        <w:rPr>
          <w:rFonts w:ascii="宋体" w:hAnsi="宋体" w:hint="eastAsia"/>
          <w:sz w:val="24"/>
        </w:rPr>
        <w:t>) 垃圾焚烧，包括生活垃圾和工业废料的燃烧过程；</w:t>
      </w:r>
      <w:r w:rsidRPr="00BB5371">
        <w:rPr>
          <w:rFonts w:hint="eastAsia"/>
          <w:sz w:val="24"/>
        </w:rPr>
        <w:t>5</w:t>
      </w:r>
      <w:r w:rsidRPr="00BB5371">
        <w:rPr>
          <w:rFonts w:ascii="宋体" w:hAnsi="宋体" w:hint="eastAsia"/>
          <w:sz w:val="24"/>
        </w:rPr>
        <w:t>) 天然火灾和野外农业废弃物燃烧，包括森林、草原火灾和秸秆的燃烧。目前大部分研究表明，民用取暖和做饭过程中的燃料燃烧和城市柴油车是黑炭气溶胶大气排放量最大的源 (</w:t>
      </w:r>
      <w:r w:rsidRPr="00BB5371">
        <w:rPr>
          <w:sz w:val="24"/>
        </w:rPr>
        <w:t>Streets et al., 2001, 2003, 2013; Bond et al., 2004, 200</w:t>
      </w:r>
      <w:r w:rsidR="006B1144">
        <w:rPr>
          <w:rFonts w:hint="eastAsia"/>
          <w:sz w:val="24"/>
        </w:rPr>
        <w:t>6</w:t>
      </w:r>
      <w:r w:rsidRPr="00BB5371">
        <w:rPr>
          <w:sz w:val="24"/>
        </w:rPr>
        <w:t xml:space="preserve">; Cao et al., 2006; </w:t>
      </w:r>
      <w:proofErr w:type="spellStart"/>
      <w:r w:rsidRPr="00BB5371">
        <w:rPr>
          <w:sz w:val="24"/>
        </w:rPr>
        <w:t>Klimont</w:t>
      </w:r>
      <w:proofErr w:type="spellEnd"/>
      <w:r w:rsidRPr="00BB5371">
        <w:rPr>
          <w:sz w:val="24"/>
        </w:rPr>
        <w:t xml:space="preserve"> et al., 2009; Zhang et al., 2009; Lu et al., 2011</w:t>
      </w:r>
      <w:r w:rsidRPr="00BB5371">
        <w:rPr>
          <w:rFonts w:ascii="宋体" w:hAnsi="宋体" w:hint="eastAsia"/>
          <w:sz w:val="24"/>
        </w:rPr>
        <w:t>)。</w:t>
      </w:r>
    </w:p>
    <w:p w:rsidR="006E78C3" w:rsidRDefault="006E78C3" w:rsidP="006E78C3">
      <w:pPr>
        <w:spacing w:line="400" w:lineRule="exact"/>
        <w:ind w:firstLineChars="177" w:firstLine="425"/>
        <w:rPr>
          <w:rFonts w:ascii="宋体" w:hAnsi="宋体"/>
          <w:sz w:val="24"/>
        </w:rPr>
      </w:pPr>
      <w:r>
        <w:rPr>
          <w:rFonts w:ascii="宋体" w:hAnsi="宋体"/>
          <w:sz w:val="24"/>
        </w:rPr>
        <w:t>……</w:t>
      </w:r>
    </w:p>
    <w:p w:rsidR="00096C85" w:rsidRDefault="006E78C3">
      <w:pPr>
        <w:widowControl/>
        <w:jc w:val="left"/>
        <w:rPr>
          <w:rFonts w:ascii="宋体" w:hAnsi="宋体"/>
          <w:sz w:val="24"/>
        </w:rPr>
      </w:pPr>
      <w:r>
        <w:rPr>
          <w:rFonts w:ascii="宋体" w:hAnsi="宋体"/>
          <w:sz w:val="24"/>
        </w:rPr>
        <w:br w:type="page"/>
      </w:r>
      <w:r w:rsidR="00096C85">
        <w:rPr>
          <w:rFonts w:ascii="宋体" w:hAnsi="宋体"/>
          <w:sz w:val="24"/>
        </w:rPr>
        <w:lastRenderedPageBreak/>
        <w:br w:type="page"/>
      </w:r>
    </w:p>
    <w:p w:rsidR="00547AEE" w:rsidRPr="00980DAF" w:rsidRDefault="00980DAF" w:rsidP="00980DAF">
      <w:pPr>
        <w:pStyle w:val="1"/>
        <w:jc w:val="center"/>
        <w:rPr>
          <w:rFonts w:ascii="黑体" w:eastAsia="黑体" w:hAnsi="黑体"/>
          <w:b w:val="0"/>
          <w:sz w:val="32"/>
          <w:szCs w:val="32"/>
        </w:rPr>
      </w:pPr>
      <w:bookmarkStart w:id="11" w:name="_Toc398804274"/>
      <w:r w:rsidRPr="00980DAF">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四</w:t>
      </w:r>
      <w:r w:rsidRPr="00980DAF">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980DAF">
        <w:rPr>
          <w:rFonts w:ascii="黑体" w:eastAsia="黑体" w:hAnsi="黑体" w:hint="eastAsia"/>
          <w:b w:val="0"/>
          <w:sz w:val="32"/>
          <w:szCs w:val="32"/>
        </w:rPr>
        <w:t>图表示例</w:t>
      </w:r>
      <w:r w:rsidR="002D2A4C">
        <w:rPr>
          <w:rStyle w:val="af"/>
          <w:rFonts w:ascii="黑体" w:eastAsia="黑体" w:hAnsi="黑体"/>
          <w:b w:val="0"/>
          <w:sz w:val="32"/>
          <w:szCs w:val="32"/>
        </w:rPr>
        <w:footnoteReference w:id="3"/>
      </w:r>
      <w:bookmarkEnd w:id="11"/>
    </w:p>
    <w:p w:rsidR="00547AEE" w:rsidRDefault="00547AEE" w:rsidP="00FF1608">
      <w:pPr>
        <w:spacing w:line="400" w:lineRule="exact"/>
        <w:ind w:firstLineChars="177" w:firstLine="425"/>
        <w:rPr>
          <w:rFonts w:ascii="宋体" w:hAnsi="宋体"/>
          <w:sz w:val="24"/>
        </w:rPr>
      </w:pPr>
    </w:p>
    <w:p w:rsidR="00547AEE" w:rsidRDefault="00547AEE" w:rsidP="00FF1608">
      <w:pPr>
        <w:spacing w:line="400" w:lineRule="exact"/>
        <w:ind w:firstLineChars="177" w:firstLine="425"/>
        <w:rPr>
          <w:rFonts w:ascii="宋体" w:hAnsi="宋体"/>
          <w:sz w:val="24"/>
        </w:rPr>
      </w:pPr>
    </w:p>
    <w:p w:rsidR="00FF1608" w:rsidRDefault="00EF6906" w:rsidP="00547AEE">
      <w:r w:rsidRPr="00014DE1">
        <w:rPr>
          <w:noProof/>
        </w:rPr>
        <w:drawing>
          <wp:inline distT="0" distB="0" distL="0" distR="0">
            <wp:extent cx="5687060" cy="27082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7060" cy="2708275"/>
                    </a:xfrm>
                    <a:prstGeom prst="rect">
                      <a:avLst/>
                    </a:prstGeom>
                    <a:noFill/>
                    <a:ln>
                      <a:noFill/>
                    </a:ln>
                  </pic:spPr>
                </pic:pic>
              </a:graphicData>
            </a:graphic>
          </wp:inline>
        </w:drawing>
      </w:r>
    </w:p>
    <w:p w:rsidR="00D9681A" w:rsidRPr="00F841C2" w:rsidRDefault="00D9681A" w:rsidP="00547AEE">
      <w:pPr>
        <w:jc w:val="center"/>
        <w:rPr>
          <w:rFonts w:ascii="宋体" w:hAnsi="宋体"/>
          <w:sz w:val="22"/>
          <w:szCs w:val="22"/>
        </w:rPr>
      </w:pPr>
      <w:r w:rsidRPr="00F841C2">
        <w:rPr>
          <w:rFonts w:ascii="宋体" w:hAnsi="宋体" w:hint="eastAsia"/>
          <w:sz w:val="22"/>
          <w:szCs w:val="22"/>
        </w:rPr>
        <w:t>图</w:t>
      </w:r>
      <w:r w:rsidR="00980DAF" w:rsidRPr="00BA3919">
        <w:rPr>
          <w:sz w:val="22"/>
          <w:szCs w:val="22"/>
        </w:rPr>
        <w:t>3</w:t>
      </w:r>
      <w:r w:rsidRPr="00BA3919">
        <w:rPr>
          <w:sz w:val="22"/>
          <w:szCs w:val="22"/>
        </w:rPr>
        <w:t>.15</w:t>
      </w:r>
      <w:r w:rsidRPr="00F841C2">
        <w:rPr>
          <w:rFonts w:ascii="宋体" w:hAnsi="宋体" w:hint="eastAsia"/>
          <w:sz w:val="22"/>
          <w:szCs w:val="22"/>
        </w:rPr>
        <w:t xml:space="preserve"> 全球NAT-CO2-2007清单与PKU-CO2-2007比较的空间示意图</w:t>
      </w:r>
    </w:p>
    <w:p w:rsidR="00D9681A" w:rsidRDefault="00D9681A" w:rsidP="00547AEE">
      <w:pPr>
        <w:ind w:firstLineChars="177" w:firstLine="425"/>
        <w:rPr>
          <w:rFonts w:ascii="宋体" w:hAnsi="宋体"/>
          <w:sz w:val="24"/>
        </w:rPr>
      </w:pPr>
    </w:p>
    <w:p w:rsidR="00D9681A" w:rsidRDefault="00D9681A"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Pr="002562E6" w:rsidRDefault="00CA604C" w:rsidP="00CA604C">
      <w:pPr>
        <w:spacing w:before="240" w:after="120"/>
        <w:jc w:val="center"/>
        <w:rPr>
          <w:rFonts w:ascii="宋体" w:hAnsi="宋体"/>
          <w:sz w:val="22"/>
          <w:szCs w:val="22"/>
        </w:rPr>
      </w:pPr>
      <w:bookmarkStart w:id="12" w:name="_Toc353058547"/>
      <w:r w:rsidRPr="002562E6">
        <w:rPr>
          <w:rFonts w:ascii="宋体" w:hAnsi="宋体"/>
          <w:sz w:val="22"/>
          <w:szCs w:val="22"/>
        </w:rPr>
        <w:t>表</w:t>
      </w:r>
      <w:r w:rsidRPr="00BA3919">
        <w:rPr>
          <w:sz w:val="22"/>
          <w:szCs w:val="22"/>
        </w:rPr>
        <w:t>3.5</w:t>
      </w:r>
      <w:r w:rsidRPr="002562E6">
        <w:rPr>
          <w:rFonts w:ascii="宋体" w:hAnsi="宋体"/>
          <w:sz w:val="22"/>
          <w:szCs w:val="22"/>
        </w:rPr>
        <w:t xml:space="preserve"> 室外细菌气溶胶香农-维纳指数（</w:t>
      </w:r>
      <w:r w:rsidRPr="00BA3919">
        <w:rPr>
          <w:sz w:val="22"/>
          <w:szCs w:val="22"/>
        </w:rPr>
        <w:t>H</w:t>
      </w:r>
      <w:r w:rsidRPr="002562E6">
        <w:rPr>
          <w:rFonts w:ascii="宋体" w:hAnsi="宋体"/>
          <w:sz w:val="22"/>
          <w:szCs w:val="22"/>
        </w:rPr>
        <w:t>）和均匀性指数（</w:t>
      </w:r>
      <w:r w:rsidRPr="00BA3919">
        <w:rPr>
          <w:sz w:val="22"/>
          <w:szCs w:val="22"/>
        </w:rPr>
        <w:t>E</w:t>
      </w:r>
      <w:r w:rsidRPr="002562E6">
        <w:rPr>
          <w:rFonts w:ascii="宋体" w:hAnsi="宋体"/>
          <w:sz w:val="22"/>
          <w:szCs w:val="22"/>
        </w:rPr>
        <w:t>）</w:t>
      </w:r>
      <w:bookmarkEnd w:id="12"/>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CA604C" w:rsidRPr="00980DAF" w:rsidTr="001D7CD3">
        <w:trPr>
          <w:trHeight w:val="244"/>
          <w:jc w:val="center"/>
        </w:trPr>
        <w:tc>
          <w:tcPr>
            <w:tcW w:w="482" w:type="dxa"/>
            <w:vMerge w:val="restart"/>
            <w:tcBorders>
              <w:top w:val="single" w:sz="18"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1 (&gt;7.1 </w:t>
            </w:r>
            <w:proofErr w:type="spellStart"/>
            <w:r w:rsidRPr="00980DAF">
              <w:rPr>
                <w:b/>
                <w:color w:val="000000"/>
                <w:kern w:val="0"/>
                <w:szCs w:val="21"/>
              </w:rPr>
              <w:t>μm</w:t>
            </w:r>
            <w:proofErr w:type="spellEnd"/>
            <w:r w:rsidRPr="00980DAF">
              <w:rPr>
                <w:b/>
                <w:color w:val="000000"/>
                <w:kern w:val="0"/>
                <w:szCs w:val="21"/>
              </w:rPr>
              <w:t>)</w:t>
            </w:r>
          </w:p>
        </w:tc>
        <w:tc>
          <w:tcPr>
            <w:tcW w:w="2953" w:type="dxa"/>
            <w:gridSpan w:val="4"/>
            <w:tcBorders>
              <w:top w:val="single" w:sz="18" w:space="0" w:color="auto"/>
              <w:left w:val="nil"/>
              <w:bottom w:val="single" w:sz="6" w:space="0" w:color="auto"/>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2 (4.8-7.1 </w:t>
            </w:r>
            <w:proofErr w:type="spellStart"/>
            <w:r w:rsidRPr="00980DAF">
              <w:rPr>
                <w:b/>
                <w:color w:val="000000"/>
                <w:kern w:val="0"/>
                <w:szCs w:val="21"/>
              </w:rPr>
              <w:t>μm</w:t>
            </w:r>
            <w:proofErr w:type="spellEnd"/>
            <w:r w:rsidRPr="00980DAF">
              <w:rPr>
                <w:b/>
                <w:color w:val="000000"/>
                <w:kern w:val="0"/>
                <w:szCs w:val="21"/>
              </w:rPr>
              <w:t>)</w:t>
            </w:r>
          </w:p>
        </w:tc>
        <w:tc>
          <w:tcPr>
            <w:tcW w:w="2977" w:type="dxa"/>
            <w:gridSpan w:val="4"/>
            <w:tcBorders>
              <w:top w:val="single" w:sz="18"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3 (3.2-4.7 </w:t>
            </w:r>
            <w:proofErr w:type="spellStart"/>
            <w:r w:rsidRPr="00980DAF">
              <w:rPr>
                <w:b/>
                <w:color w:val="000000"/>
                <w:kern w:val="0"/>
                <w:szCs w:val="21"/>
              </w:rPr>
              <w:t>μm</w:t>
            </w:r>
            <w:proofErr w:type="spellEnd"/>
            <w:r w:rsidRPr="00980DAF">
              <w:rPr>
                <w:b/>
                <w:color w:val="000000"/>
                <w:kern w:val="0"/>
                <w:szCs w:val="21"/>
              </w:rPr>
              <w:t>)</w:t>
            </w:r>
          </w:p>
        </w:tc>
      </w:tr>
      <w:tr w:rsidR="00CA604C" w:rsidRPr="00980DAF" w:rsidTr="001D7CD3">
        <w:trPr>
          <w:trHeight w:val="244"/>
          <w:jc w:val="center"/>
        </w:trPr>
        <w:tc>
          <w:tcPr>
            <w:tcW w:w="482" w:type="dxa"/>
            <w:vMerge/>
            <w:tcBorders>
              <w:bottom w:val="single" w:sz="6"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652"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52"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58"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685"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19"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r>
      <w:tr w:rsidR="00CA604C" w:rsidRPr="00980DAF" w:rsidTr="001D7CD3">
        <w:trPr>
          <w:trHeight w:val="244"/>
          <w:jc w:val="center"/>
        </w:trPr>
        <w:tc>
          <w:tcPr>
            <w:tcW w:w="482" w:type="dxa"/>
            <w:tcBorders>
              <w:top w:val="single" w:sz="6" w:space="0" w:color="auto"/>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H</w:t>
            </w:r>
          </w:p>
        </w:tc>
        <w:tc>
          <w:tcPr>
            <w:tcW w:w="652"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2.52</w:t>
            </w:r>
          </w:p>
        </w:tc>
        <w:tc>
          <w:tcPr>
            <w:tcW w:w="652"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2.58</w:t>
            </w:r>
          </w:p>
        </w:tc>
        <w:tc>
          <w:tcPr>
            <w:tcW w:w="980"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2.57</w:t>
            </w:r>
          </w:p>
        </w:tc>
        <w:tc>
          <w:tcPr>
            <w:tcW w:w="658"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2.24</w:t>
            </w:r>
          </w:p>
        </w:tc>
        <w:tc>
          <w:tcPr>
            <w:tcW w:w="685"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2.48</w:t>
            </w:r>
          </w:p>
        </w:tc>
        <w:tc>
          <w:tcPr>
            <w:tcW w:w="619"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980"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66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2.36</w:t>
            </w:r>
          </w:p>
        </w:tc>
        <w:tc>
          <w:tcPr>
            <w:tcW w:w="70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2.66</w:t>
            </w:r>
          </w:p>
        </w:tc>
        <w:tc>
          <w:tcPr>
            <w:tcW w:w="627"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2.65</w:t>
            </w:r>
          </w:p>
        </w:tc>
        <w:tc>
          <w:tcPr>
            <w:tcW w:w="993"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2.64</w:t>
            </w:r>
          </w:p>
        </w:tc>
        <w:tc>
          <w:tcPr>
            <w:tcW w:w="648" w:type="dxa"/>
            <w:tcBorders>
              <w:top w:val="single" w:sz="6" w:space="0" w:color="auto"/>
              <w:left w:val="nil"/>
              <w:bottom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2.53</w:t>
            </w:r>
          </w:p>
        </w:tc>
      </w:tr>
      <w:tr w:rsidR="00CA604C" w:rsidRPr="00980DAF" w:rsidTr="001D7CD3">
        <w:trPr>
          <w:trHeight w:val="244"/>
          <w:jc w:val="center"/>
        </w:trPr>
        <w:tc>
          <w:tcPr>
            <w:tcW w:w="482" w:type="dxa"/>
            <w:tcBorders>
              <w:top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E</w:t>
            </w:r>
          </w:p>
        </w:tc>
        <w:tc>
          <w:tcPr>
            <w:tcW w:w="652"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0.87</w:t>
            </w:r>
          </w:p>
        </w:tc>
        <w:tc>
          <w:tcPr>
            <w:tcW w:w="652"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c>
          <w:tcPr>
            <w:tcW w:w="980"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0.93</w:t>
            </w:r>
          </w:p>
        </w:tc>
        <w:tc>
          <w:tcPr>
            <w:tcW w:w="658"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85"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19"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980"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66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70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27"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993"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48" w:type="dxa"/>
            <w:tcBorders>
              <w:top w:val="nil"/>
              <w:left w:val="nil"/>
              <w:bottom w:val="single" w:sz="18"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r>
    </w:tbl>
    <w:p w:rsidR="00CA604C" w:rsidRPr="005F69B8" w:rsidRDefault="00CA604C" w:rsidP="00CA604C"/>
    <w:p w:rsidR="00CA604C" w:rsidRDefault="00CA604C" w:rsidP="00CA604C">
      <w:pPr>
        <w:spacing w:line="400" w:lineRule="exact"/>
        <w:ind w:firstLineChars="177" w:firstLine="425"/>
        <w:rPr>
          <w:rFonts w:ascii="宋体" w:hAnsi="宋体"/>
          <w:sz w:val="24"/>
        </w:rPr>
      </w:pPr>
    </w:p>
    <w:p w:rsidR="00CA604C" w:rsidRDefault="00CA604C" w:rsidP="00CA604C">
      <w:pPr>
        <w:spacing w:line="400" w:lineRule="exact"/>
        <w:ind w:firstLineChars="177" w:firstLine="425"/>
        <w:rPr>
          <w:rFonts w:ascii="宋体" w:hAnsi="宋体"/>
          <w:sz w:val="24"/>
        </w:rPr>
      </w:pPr>
    </w:p>
    <w:p w:rsidR="00D9681A" w:rsidRDefault="00D9681A" w:rsidP="00D9681A">
      <w:pPr>
        <w:spacing w:line="400" w:lineRule="exact"/>
        <w:ind w:firstLineChars="177" w:firstLine="425"/>
        <w:rPr>
          <w:rFonts w:ascii="宋体" w:hAnsi="宋体"/>
          <w:sz w:val="24"/>
        </w:rPr>
      </w:pPr>
    </w:p>
    <w:p w:rsidR="003545F7" w:rsidRDefault="003545F7">
      <w:pPr>
        <w:widowControl/>
        <w:jc w:val="left"/>
        <w:rPr>
          <w:rFonts w:ascii="宋体" w:hAnsi="宋体"/>
          <w:sz w:val="24"/>
        </w:rPr>
      </w:pPr>
      <w:r>
        <w:rPr>
          <w:rFonts w:ascii="宋体" w:hAnsi="宋体"/>
          <w:sz w:val="24"/>
        </w:rPr>
        <w:br w:type="page"/>
      </w:r>
    </w:p>
    <w:p w:rsidR="00AE480C" w:rsidRPr="003545F7" w:rsidRDefault="00AE480C" w:rsidP="003545F7">
      <w:pPr>
        <w:pStyle w:val="1"/>
        <w:jc w:val="center"/>
        <w:rPr>
          <w:rFonts w:ascii="黑体" w:eastAsia="黑体" w:hAnsi="黑体"/>
          <w:b w:val="0"/>
          <w:sz w:val="32"/>
          <w:szCs w:val="32"/>
        </w:rPr>
      </w:pPr>
      <w:bookmarkStart w:id="13" w:name="_Toc398804275"/>
      <w:r w:rsidRPr="003545F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五</w:t>
      </w:r>
      <w:r w:rsidRPr="003545F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3545F7">
        <w:rPr>
          <w:rFonts w:ascii="黑体" w:eastAsia="黑体" w:hAnsi="黑体" w:hint="eastAsia"/>
          <w:b w:val="0"/>
          <w:sz w:val="32"/>
          <w:szCs w:val="32"/>
        </w:rPr>
        <w:t>结论及展望</w:t>
      </w:r>
      <w:bookmarkEnd w:id="13"/>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Default="00AE480C">
      <w:pPr>
        <w:widowControl/>
        <w:jc w:val="left"/>
      </w:pPr>
      <w:r>
        <w:br w:type="page"/>
      </w:r>
    </w:p>
    <w:p w:rsidR="007D3537" w:rsidRPr="00F61750" w:rsidRDefault="00F61750" w:rsidP="00F61750">
      <w:pPr>
        <w:pStyle w:val="1"/>
        <w:jc w:val="center"/>
        <w:rPr>
          <w:rFonts w:ascii="黑体" w:eastAsia="黑体" w:hAnsi="黑体"/>
          <w:b w:val="0"/>
          <w:sz w:val="32"/>
          <w:szCs w:val="32"/>
        </w:rPr>
      </w:pPr>
      <w:bookmarkStart w:id="14" w:name="_Toc398804276"/>
      <w:r w:rsidRPr="00F61750">
        <w:rPr>
          <w:rFonts w:ascii="黑体" w:eastAsia="黑体" w:hAnsi="黑体" w:hint="eastAsia"/>
          <w:b w:val="0"/>
          <w:sz w:val="32"/>
          <w:szCs w:val="32"/>
        </w:rPr>
        <w:lastRenderedPageBreak/>
        <w:t>参考文献</w:t>
      </w:r>
      <w:r>
        <w:rPr>
          <w:rStyle w:val="af"/>
          <w:rFonts w:ascii="黑体" w:eastAsia="黑体" w:hAnsi="黑体"/>
          <w:b w:val="0"/>
          <w:sz w:val="32"/>
          <w:szCs w:val="32"/>
        </w:rPr>
        <w:footnoteReference w:id="4"/>
      </w:r>
      <w:bookmarkEnd w:id="14"/>
    </w:p>
    <w:p w:rsidR="00BB08CF" w:rsidRPr="00BB08CF" w:rsidRDefault="00BB08CF" w:rsidP="00CB4F4A">
      <w:pPr>
        <w:spacing w:before="60" w:line="320" w:lineRule="exact"/>
        <w:ind w:leftChars="33" w:left="418" w:hangingChars="166" w:hanging="349"/>
        <w:rPr>
          <w:szCs w:val="21"/>
        </w:rPr>
      </w:pPr>
      <w:r w:rsidRPr="00BB08CF">
        <w:rPr>
          <w:szCs w:val="21"/>
        </w:rPr>
        <w:t xml:space="preserve">[1] Intel </w:t>
      </w:r>
      <w:proofErr w:type="spellStart"/>
      <w:r w:rsidRPr="00BB08CF">
        <w:rPr>
          <w:szCs w:val="21"/>
        </w:rPr>
        <w:t>Corperation</w:t>
      </w:r>
      <w:proofErr w:type="spellEnd"/>
      <w:r w:rsidRPr="00BB08CF">
        <w:rPr>
          <w:szCs w:val="21"/>
        </w:rPr>
        <w:t>, http://download.intel.com/pressroom/kits/IntelProcessorHistory.pdf.</w:t>
      </w:r>
    </w:p>
    <w:p w:rsidR="00BB08CF" w:rsidRPr="00BB08CF" w:rsidRDefault="00BB08CF" w:rsidP="00CB4F4A">
      <w:pPr>
        <w:spacing w:before="60" w:line="320" w:lineRule="exact"/>
        <w:ind w:leftChars="33" w:left="418" w:hangingChars="166" w:hanging="349"/>
        <w:rPr>
          <w:szCs w:val="21"/>
        </w:rPr>
      </w:pPr>
      <w:r w:rsidRPr="00BB08CF">
        <w:rPr>
          <w:szCs w:val="21"/>
        </w:rPr>
        <w:t xml:space="preserve">[2] Intel </w:t>
      </w:r>
      <w:proofErr w:type="spellStart"/>
      <w:r w:rsidRPr="00BB08CF">
        <w:rPr>
          <w:szCs w:val="21"/>
        </w:rPr>
        <w:t>Corperation</w:t>
      </w:r>
      <w:proofErr w:type="spellEnd"/>
      <w:r w:rsidRPr="00BB08CF">
        <w:rPr>
          <w:szCs w:val="21"/>
        </w:rPr>
        <w:t>, http://www.intel.com/content/dam/www/public/us/en/documents/presentation/</w:t>
      </w:r>
      <w:r w:rsidRPr="00BB08CF">
        <w:rPr>
          <w:szCs w:val="21"/>
        </w:rPr>
        <w:br/>
        <w:t>revolutionary-22nm-transistor-technology-presentation.pdf.</w:t>
      </w:r>
    </w:p>
    <w:p w:rsidR="00BB08CF" w:rsidRPr="00BB08CF" w:rsidRDefault="00BB08CF" w:rsidP="00CB4F4A">
      <w:pPr>
        <w:spacing w:before="60" w:line="320" w:lineRule="exact"/>
        <w:ind w:leftChars="33" w:left="418" w:hangingChars="166" w:hanging="349"/>
        <w:rPr>
          <w:szCs w:val="21"/>
        </w:rPr>
      </w:pPr>
      <w:r w:rsidRPr="00BB08CF">
        <w:rPr>
          <w:szCs w:val="21"/>
        </w:rPr>
        <w:t xml:space="preserve">[3] I. </w:t>
      </w:r>
      <w:proofErr w:type="spellStart"/>
      <w:r w:rsidRPr="00BB08CF">
        <w:rPr>
          <w:kern w:val="0"/>
          <w:szCs w:val="21"/>
        </w:rPr>
        <w:t>Žutić</w:t>
      </w:r>
      <w:proofErr w:type="spellEnd"/>
      <w:r w:rsidRPr="00BB08CF">
        <w:rPr>
          <w:szCs w:val="21"/>
        </w:rPr>
        <w:t xml:space="preserve">, J. Fabian and S. </w:t>
      </w:r>
      <w:proofErr w:type="gramStart"/>
      <w:r w:rsidRPr="00BB08CF">
        <w:rPr>
          <w:szCs w:val="21"/>
        </w:rPr>
        <w:t>Das</w:t>
      </w:r>
      <w:proofErr w:type="gramEnd"/>
      <w:r w:rsidRPr="00BB08CF">
        <w:rPr>
          <w:szCs w:val="21"/>
        </w:rPr>
        <w:t xml:space="preserve"> </w:t>
      </w:r>
      <w:proofErr w:type="spellStart"/>
      <w:r w:rsidRPr="00BB08CF">
        <w:rPr>
          <w:szCs w:val="21"/>
        </w:rPr>
        <w:t>Sarma</w:t>
      </w:r>
      <w:proofErr w:type="spellEnd"/>
      <w:r w:rsidRPr="00BB08CF">
        <w:rPr>
          <w:szCs w:val="21"/>
        </w:rPr>
        <w:t xml:space="preserve">, </w:t>
      </w:r>
      <w:proofErr w:type="spellStart"/>
      <w:r w:rsidRPr="00BB08CF">
        <w:rPr>
          <w:szCs w:val="21"/>
        </w:rPr>
        <w:t>Spintronics</w:t>
      </w:r>
      <w:proofErr w:type="spellEnd"/>
      <w:r w:rsidRPr="00BB08CF">
        <w:rPr>
          <w:szCs w:val="21"/>
        </w:rPr>
        <w:t>: Fundamentals and applications, Reviews of Modern Physics 76 (2), 323-410 (2004).</w:t>
      </w:r>
    </w:p>
    <w:p w:rsidR="00BB08CF" w:rsidRPr="00BB08CF" w:rsidRDefault="00BB08CF" w:rsidP="00CB4F4A">
      <w:pPr>
        <w:spacing w:before="60" w:line="320" w:lineRule="exact"/>
        <w:ind w:leftChars="33" w:left="418" w:hangingChars="166" w:hanging="349"/>
        <w:rPr>
          <w:szCs w:val="21"/>
        </w:rPr>
      </w:pPr>
      <w:r w:rsidRPr="00BB08CF">
        <w:rPr>
          <w:szCs w:val="21"/>
        </w:rPr>
        <w:t xml:space="preserve">[4] R. Hanson, L. </w:t>
      </w:r>
      <w:proofErr w:type="spellStart"/>
      <w:r w:rsidRPr="00BB08CF">
        <w:rPr>
          <w:szCs w:val="21"/>
        </w:rPr>
        <w:t>Kouwenhoven</w:t>
      </w:r>
      <w:proofErr w:type="spellEnd"/>
      <w:r w:rsidRPr="00BB08CF">
        <w:rPr>
          <w:szCs w:val="21"/>
        </w:rPr>
        <w:t xml:space="preserve">, J. </w:t>
      </w:r>
      <w:proofErr w:type="spellStart"/>
      <w:r w:rsidRPr="00BB08CF">
        <w:rPr>
          <w:szCs w:val="21"/>
        </w:rPr>
        <w:t>Petta</w:t>
      </w:r>
      <w:proofErr w:type="spellEnd"/>
      <w:r w:rsidRPr="00BB08CF">
        <w:rPr>
          <w:szCs w:val="21"/>
        </w:rPr>
        <w:t xml:space="preserve">, S. </w:t>
      </w:r>
      <w:proofErr w:type="spellStart"/>
      <w:r w:rsidRPr="00BB08CF">
        <w:rPr>
          <w:szCs w:val="21"/>
        </w:rPr>
        <w:t>Tarucha</w:t>
      </w:r>
      <w:proofErr w:type="spellEnd"/>
      <w:r w:rsidRPr="00BB08CF">
        <w:rPr>
          <w:szCs w:val="21"/>
        </w:rPr>
        <w:t xml:space="preserve"> and L. </w:t>
      </w:r>
      <w:proofErr w:type="spellStart"/>
      <w:r w:rsidRPr="00BB08CF">
        <w:rPr>
          <w:szCs w:val="21"/>
        </w:rPr>
        <w:t>Vandersypen</w:t>
      </w:r>
      <w:proofErr w:type="spellEnd"/>
      <w:r w:rsidRPr="00BB08CF">
        <w:rPr>
          <w:szCs w:val="21"/>
        </w:rPr>
        <w:t>, Spins in few-electron quantum dots, Reviews of Modern Physics 79 (4), 1217 (2007).</w:t>
      </w:r>
    </w:p>
    <w:p w:rsidR="00F61750" w:rsidRDefault="00BB08CF" w:rsidP="00CB4F4A">
      <w:pPr>
        <w:spacing w:before="60" w:line="320" w:lineRule="exact"/>
        <w:ind w:leftChars="33" w:left="418" w:hangingChars="166" w:hanging="349"/>
        <w:rPr>
          <w:szCs w:val="21"/>
        </w:rPr>
      </w:pPr>
      <w:r w:rsidRPr="00BB08CF">
        <w:rPr>
          <w:szCs w:val="21"/>
        </w:rPr>
        <w:t xml:space="preserve">[5] D. Loss and D. P. </w:t>
      </w:r>
      <w:proofErr w:type="spellStart"/>
      <w:r w:rsidRPr="00BB08CF">
        <w:rPr>
          <w:szCs w:val="21"/>
        </w:rPr>
        <w:t>DiVincenzo</w:t>
      </w:r>
      <w:proofErr w:type="spellEnd"/>
      <w:r w:rsidRPr="00BB08CF">
        <w:rPr>
          <w:szCs w:val="21"/>
        </w:rPr>
        <w:t xml:space="preserve">, Quantum computation with quantum </w:t>
      </w:r>
      <w:proofErr w:type="spellStart"/>
      <w:proofErr w:type="gramStart"/>
      <w:r w:rsidRPr="00BB08CF">
        <w:rPr>
          <w:szCs w:val="21"/>
        </w:rPr>
        <w:t>dots,Physical</w:t>
      </w:r>
      <w:proofErr w:type="spellEnd"/>
      <w:proofErr w:type="gramEnd"/>
      <w:r w:rsidRPr="00BB08CF">
        <w:rPr>
          <w:szCs w:val="21"/>
        </w:rPr>
        <w:t xml:space="preserve"> Review A 57 (1), 120 (1998).</w:t>
      </w:r>
    </w:p>
    <w:p w:rsidR="00F24EF5" w:rsidRDefault="00F24EF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F24EF5" w:rsidRDefault="00F24EF5" w:rsidP="00891A8F">
      <w:pPr>
        <w:spacing w:before="60" w:line="320" w:lineRule="exact"/>
        <w:ind w:left="349" w:hangingChars="166" w:hanging="349"/>
        <w:rPr>
          <w:szCs w:val="21"/>
        </w:rPr>
      </w:pP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rsidR="00BE6C98" w:rsidRDefault="00BE6C98" w:rsidP="00891A8F">
      <w:pPr>
        <w:spacing w:before="60" w:line="320" w:lineRule="exact"/>
        <w:ind w:left="349" w:hangingChars="166" w:hanging="349"/>
        <w:rPr>
          <w:szCs w:val="21"/>
        </w:rPr>
      </w:pPr>
    </w:p>
    <w:p w:rsidR="00BE6C98" w:rsidRDefault="00BE6C98" w:rsidP="00891A8F">
      <w:pPr>
        <w:spacing w:before="60" w:line="320" w:lineRule="exact"/>
        <w:ind w:left="349" w:hangingChars="166" w:hanging="349"/>
        <w:rPr>
          <w:szCs w:val="21"/>
        </w:rPr>
      </w:pPr>
    </w:p>
    <w:p w:rsidR="00F24EF5" w:rsidRDefault="00CA604C" w:rsidP="00CB4F4A">
      <w:pPr>
        <w:spacing w:before="60" w:line="320" w:lineRule="exact"/>
        <w:ind w:left="420" w:hangingChars="200" w:hanging="420"/>
        <w:rPr>
          <w:szCs w:val="21"/>
        </w:rPr>
      </w:pPr>
      <w:r w:rsidRPr="00CA604C">
        <w:rPr>
          <w:rFonts w:hint="eastAsia"/>
          <w:szCs w:val="21"/>
        </w:rPr>
        <w:t>段凤魁</w:t>
      </w:r>
      <w:r w:rsidRPr="00CA604C">
        <w:rPr>
          <w:rFonts w:hint="eastAsia"/>
          <w:szCs w:val="21"/>
        </w:rPr>
        <w:t xml:space="preserve">, </w:t>
      </w:r>
      <w:r w:rsidRPr="00CA604C">
        <w:rPr>
          <w:rFonts w:hint="eastAsia"/>
          <w:szCs w:val="21"/>
        </w:rPr>
        <w:t>贺克斌</w:t>
      </w:r>
      <w:r w:rsidRPr="00CA604C">
        <w:rPr>
          <w:rFonts w:hint="eastAsia"/>
          <w:szCs w:val="21"/>
        </w:rPr>
        <w:t xml:space="preserve">, </w:t>
      </w:r>
      <w:proofErr w:type="gramStart"/>
      <w:r w:rsidRPr="00CA604C">
        <w:rPr>
          <w:rFonts w:hint="eastAsia"/>
          <w:szCs w:val="21"/>
        </w:rPr>
        <w:t>刘咸德</w:t>
      </w:r>
      <w:proofErr w:type="gramEnd"/>
      <w:r w:rsidRPr="00CA604C">
        <w:rPr>
          <w:rFonts w:hint="eastAsia"/>
          <w:szCs w:val="21"/>
        </w:rPr>
        <w:t xml:space="preserve">, </w:t>
      </w:r>
      <w:r w:rsidRPr="00CA604C">
        <w:rPr>
          <w:rFonts w:hint="eastAsia"/>
          <w:szCs w:val="21"/>
        </w:rPr>
        <w:t>董树屏</w:t>
      </w:r>
      <w:r w:rsidRPr="00CA604C">
        <w:rPr>
          <w:rFonts w:hint="eastAsia"/>
          <w:szCs w:val="21"/>
        </w:rPr>
        <w:t xml:space="preserve">, </w:t>
      </w:r>
      <w:r w:rsidRPr="00CA604C">
        <w:rPr>
          <w:rFonts w:hint="eastAsia"/>
          <w:szCs w:val="21"/>
        </w:rPr>
        <w:t>杨复沫</w:t>
      </w:r>
      <w:r w:rsidRPr="00CA604C">
        <w:rPr>
          <w:rFonts w:hint="eastAsia"/>
          <w:szCs w:val="21"/>
        </w:rPr>
        <w:t xml:space="preserve">. 2007. </w:t>
      </w:r>
      <w:r w:rsidRPr="00CA604C">
        <w:rPr>
          <w:rFonts w:hint="eastAsia"/>
          <w:szCs w:val="21"/>
        </w:rPr>
        <w:t>含碳气溶胶研究进展：有机碳和元素碳</w:t>
      </w:r>
      <w:r w:rsidRPr="00CA604C">
        <w:rPr>
          <w:rFonts w:hint="eastAsia"/>
          <w:szCs w:val="21"/>
        </w:rPr>
        <w:t xml:space="preserve">. </w:t>
      </w:r>
      <w:r w:rsidRPr="00CA604C">
        <w:rPr>
          <w:rFonts w:hint="eastAsia"/>
          <w:szCs w:val="21"/>
        </w:rPr>
        <w:t>环境工程学报</w:t>
      </w:r>
      <w:r w:rsidRPr="00CA604C">
        <w:rPr>
          <w:rFonts w:hint="eastAsia"/>
          <w:szCs w:val="21"/>
        </w:rPr>
        <w:t>, 1: 1-8.</w:t>
      </w:r>
    </w:p>
    <w:p w:rsidR="00891A8F" w:rsidRPr="00891A8F" w:rsidRDefault="00891A8F" w:rsidP="00CB4F4A">
      <w:pPr>
        <w:spacing w:before="60" w:line="320" w:lineRule="exact"/>
        <w:ind w:left="420" w:hangingChars="200" w:hanging="420"/>
        <w:rPr>
          <w:szCs w:val="21"/>
        </w:rPr>
      </w:pPr>
      <w:r w:rsidRPr="00891A8F">
        <w:rPr>
          <w:szCs w:val="21"/>
        </w:rPr>
        <w:t>Bond T.C.; Bergstrom R.W. 2006. Light absorption by carbonaceous particles: an investigative review. Aerosol Science and Technology, 40: 27-67.</w:t>
      </w:r>
    </w:p>
    <w:p w:rsidR="00891A8F" w:rsidRPr="00891A8F" w:rsidRDefault="00891A8F" w:rsidP="00CB4F4A">
      <w:pPr>
        <w:spacing w:before="60" w:line="320" w:lineRule="exact"/>
        <w:ind w:left="420" w:hangingChars="200" w:hanging="420"/>
        <w:rPr>
          <w:szCs w:val="21"/>
        </w:rPr>
      </w:pPr>
      <w:r w:rsidRPr="00891A8F">
        <w:rPr>
          <w:szCs w:val="21"/>
        </w:rPr>
        <w:t xml:space="preserve">Bond, T. C.; Streets, D. G.; </w:t>
      </w:r>
      <w:proofErr w:type="spellStart"/>
      <w:r w:rsidRPr="00891A8F">
        <w:rPr>
          <w:szCs w:val="21"/>
        </w:rPr>
        <w:t>Yarber</w:t>
      </w:r>
      <w:proofErr w:type="spellEnd"/>
      <w:r w:rsidRPr="00891A8F">
        <w:rPr>
          <w:szCs w:val="21"/>
        </w:rPr>
        <w:t>, K. F.; et al. 2004. A technology-based global inventory of black and organic carbon emissions from combustion. Journal of Geophysical Research, 109, D14203.</w:t>
      </w:r>
    </w:p>
    <w:p w:rsidR="00891A8F" w:rsidRPr="00891A8F" w:rsidRDefault="00891A8F" w:rsidP="00CB4F4A">
      <w:pPr>
        <w:spacing w:before="60" w:line="320" w:lineRule="exact"/>
        <w:ind w:left="420" w:hangingChars="200" w:hanging="420"/>
        <w:rPr>
          <w:szCs w:val="21"/>
        </w:rPr>
      </w:pPr>
      <w:r w:rsidRPr="00891A8F">
        <w:rPr>
          <w:szCs w:val="21"/>
        </w:rPr>
        <w:t>Cao, G. L.; Zhang, X. Y.; Zheng, F. C. 2006. Inventory of black carbon and organic carbon emissions from China. Atmospheric Environment, 40: 6516-6527.</w:t>
      </w:r>
    </w:p>
    <w:p w:rsidR="00891A8F" w:rsidRPr="00891A8F" w:rsidRDefault="00891A8F" w:rsidP="00CB4F4A">
      <w:pPr>
        <w:spacing w:before="60" w:line="320" w:lineRule="exact"/>
        <w:ind w:left="420" w:hangingChars="200" w:hanging="420"/>
        <w:rPr>
          <w:szCs w:val="21"/>
        </w:rPr>
      </w:pPr>
      <w:proofErr w:type="spellStart"/>
      <w:r w:rsidRPr="00891A8F">
        <w:rPr>
          <w:szCs w:val="21"/>
        </w:rPr>
        <w:t>Klimont</w:t>
      </w:r>
      <w:proofErr w:type="spellEnd"/>
      <w:r w:rsidRPr="00891A8F">
        <w:rPr>
          <w:szCs w:val="21"/>
        </w:rPr>
        <w:t xml:space="preserve">, Z.; et al. 2009. Projections of SO2, NOx and carbonaceous aerosols emissions in Asia. </w:t>
      </w:r>
      <w:proofErr w:type="spellStart"/>
      <w:r w:rsidRPr="00891A8F">
        <w:rPr>
          <w:szCs w:val="21"/>
        </w:rPr>
        <w:t>Tellus</w:t>
      </w:r>
      <w:proofErr w:type="spellEnd"/>
      <w:r w:rsidRPr="00891A8F">
        <w:rPr>
          <w:szCs w:val="21"/>
        </w:rPr>
        <w:t>, 61B, 602-617.</w:t>
      </w:r>
    </w:p>
    <w:p w:rsidR="00891A8F" w:rsidRPr="00891A8F" w:rsidRDefault="00891A8F" w:rsidP="00CB4F4A">
      <w:pPr>
        <w:spacing w:before="60" w:line="320" w:lineRule="exact"/>
        <w:ind w:left="420" w:hangingChars="200" w:hanging="420"/>
        <w:rPr>
          <w:szCs w:val="21"/>
        </w:rPr>
      </w:pPr>
      <w:r w:rsidRPr="00891A8F">
        <w:rPr>
          <w:szCs w:val="21"/>
        </w:rPr>
        <w:t>Lu, Z.; Zhang, Q.; Streets, D. G. 2011. Sulfur dioxide and primary carbonaceous aerosol emissions in China and India, 1996-2010. Atmospheric Chemistry and Physics, 11, 9839-9864.</w:t>
      </w:r>
    </w:p>
    <w:p w:rsidR="00891A8F" w:rsidRPr="00891A8F" w:rsidRDefault="00891A8F" w:rsidP="00CB4F4A">
      <w:pPr>
        <w:spacing w:before="60" w:line="320" w:lineRule="exact"/>
        <w:ind w:left="420" w:hangingChars="200" w:hanging="420"/>
        <w:rPr>
          <w:szCs w:val="21"/>
        </w:rPr>
      </w:pPr>
      <w:proofErr w:type="spellStart"/>
      <w:r w:rsidRPr="00891A8F">
        <w:rPr>
          <w:szCs w:val="21"/>
        </w:rPr>
        <w:t>Penner</w:t>
      </w:r>
      <w:proofErr w:type="spellEnd"/>
      <w:r w:rsidRPr="00891A8F">
        <w:rPr>
          <w:szCs w:val="21"/>
        </w:rPr>
        <w:t xml:space="preserve">, J. E.; </w:t>
      </w:r>
      <w:proofErr w:type="spellStart"/>
      <w:r w:rsidRPr="00891A8F">
        <w:rPr>
          <w:szCs w:val="21"/>
        </w:rPr>
        <w:t>Eddleman</w:t>
      </w:r>
      <w:proofErr w:type="spellEnd"/>
      <w:r w:rsidRPr="00891A8F">
        <w:rPr>
          <w:szCs w:val="21"/>
        </w:rPr>
        <w:t xml:space="preserve">, H.; </w:t>
      </w:r>
      <w:proofErr w:type="spellStart"/>
      <w:r w:rsidRPr="00891A8F">
        <w:rPr>
          <w:szCs w:val="21"/>
        </w:rPr>
        <w:t>Novakov</w:t>
      </w:r>
      <w:proofErr w:type="spellEnd"/>
      <w:r w:rsidRPr="00891A8F">
        <w:rPr>
          <w:szCs w:val="21"/>
        </w:rPr>
        <w:t>, T. 1993. Towards the development of a global inventory for black carbon emissions. Atmospheric Environment, 27 (A): 1277-1295.</w:t>
      </w:r>
    </w:p>
    <w:p w:rsidR="00891A8F" w:rsidRPr="00891A8F" w:rsidRDefault="00891A8F" w:rsidP="00CB4F4A">
      <w:pPr>
        <w:spacing w:before="60" w:line="320" w:lineRule="exact"/>
        <w:ind w:left="420" w:hangingChars="200" w:hanging="420"/>
        <w:rPr>
          <w:szCs w:val="21"/>
        </w:rPr>
      </w:pPr>
      <w:r w:rsidRPr="00891A8F">
        <w:rPr>
          <w:szCs w:val="21"/>
        </w:rPr>
        <w:t>Streets, D. G.; Bond, T. C.; Carmichael, G. R.; et al. 2003. An inventory of gaseous and primary aerosol emissions in Asia in the year 2000. Journal of Geophysical Research, 108, 8809.</w:t>
      </w:r>
    </w:p>
    <w:p w:rsidR="00891A8F" w:rsidRPr="00891A8F" w:rsidRDefault="00891A8F" w:rsidP="00CB4F4A">
      <w:pPr>
        <w:spacing w:before="60" w:line="320" w:lineRule="exact"/>
        <w:ind w:left="420" w:hangingChars="200" w:hanging="420"/>
        <w:rPr>
          <w:szCs w:val="21"/>
        </w:rPr>
      </w:pPr>
      <w:r w:rsidRPr="00891A8F">
        <w:rPr>
          <w:szCs w:val="21"/>
        </w:rPr>
        <w:lastRenderedPageBreak/>
        <w:t>Streets, D. G.; Bond, T. C.; Lee, T.; Jang, C. 2004. On the future of carbonaceous aerosol emissions. Journal of Geophysical Research, 109, D24212, doi:10.1029/2004JD004902.</w:t>
      </w:r>
    </w:p>
    <w:p w:rsidR="00891A8F" w:rsidRPr="00891A8F" w:rsidRDefault="00891A8F" w:rsidP="00CB4F4A">
      <w:pPr>
        <w:spacing w:before="60" w:line="320" w:lineRule="exact"/>
        <w:ind w:left="420" w:hangingChars="200" w:hanging="420"/>
        <w:rPr>
          <w:szCs w:val="21"/>
        </w:rPr>
      </w:pPr>
      <w:r w:rsidRPr="00891A8F">
        <w:rPr>
          <w:szCs w:val="21"/>
        </w:rPr>
        <w:t xml:space="preserve">Streets, D.G.; </w:t>
      </w:r>
      <w:proofErr w:type="spellStart"/>
      <w:r w:rsidRPr="00891A8F">
        <w:rPr>
          <w:szCs w:val="21"/>
        </w:rPr>
        <w:t>Shalini</w:t>
      </w:r>
      <w:proofErr w:type="spellEnd"/>
      <w:r w:rsidRPr="00891A8F">
        <w:rPr>
          <w:szCs w:val="21"/>
        </w:rPr>
        <w:t xml:space="preserve">, G.; </w:t>
      </w:r>
      <w:proofErr w:type="spellStart"/>
      <w:r w:rsidRPr="00891A8F">
        <w:rPr>
          <w:szCs w:val="21"/>
        </w:rPr>
        <w:t>Waldhoff</w:t>
      </w:r>
      <w:proofErr w:type="spellEnd"/>
      <w:r w:rsidRPr="00891A8F">
        <w:rPr>
          <w:szCs w:val="21"/>
        </w:rPr>
        <w:t xml:space="preserve">, S.T.; et al. 2001. </w:t>
      </w:r>
      <w:proofErr w:type="spellStart"/>
      <w:r w:rsidRPr="00891A8F">
        <w:rPr>
          <w:szCs w:val="21"/>
        </w:rPr>
        <w:t>Michae</w:t>
      </w:r>
      <w:proofErr w:type="spellEnd"/>
      <w:r w:rsidRPr="00891A8F">
        <w:rPr>
          <w:szCs w:val="21"/>
        </w:rPr>
        <w:t xml:space="preserve"> Black carbon emissions in China. Atmospheric Environment, 35, 4281- 4296.</w:t>
      </w:r>
    </w:p>
    <w:p w:rsidR="00BE6C98" w:rsidRDefault="00891A8F" w:rsidP="00CB4F4A">
      <w:pPr>
        <w:spacing w:before="60" w:line="320" w:lineRule="exact"/>
        <w:ind w:left="420" w:hangingChars="200" w:hanging="420"/>
        <w:rPr>
          <w:szCs w:val="21"/>
        </w:rPr>
      </w:pPr>
      <w:r w:rsidRPr="00891A8F">
        <w:rPr>
          <w:szCs w:val="21"/>
        </w:rPr>
        <w:t>Zhang, Q.; Streets, D. G.; Carmichael, G. R.; et al. 2009. Asian emissions in 2006 for the NASA INTEX-B mission. Atmospheric Chemistry Physics, 9, 4081- 4139.</w:t>
      </w:r>
    </w:p>
    <w:p w:rsidR="00BE6C98" w:rsidRDefault="00BE6C98" w:rsidP="00CA604C">
      <w:pPr>
        <w:spacing w:before="60" w:line="320" w:lineRule="exact"/>
        <w:ind w:left="349" w:hangingChars="166" w:hanging="349"/>
        <w:rPr>
          <w:szCs w:val="21"/>
        </w:rPr>
      </w:pPr>
    </w:p>
    <w:p w:rsidR="003545F7" w:rsidRDefault="003545F7" w:rsidP="00CA604C">
      <w:pPr>
        <w:spacing w:before="60" w:line="320" w:lineRule="exact"/>
        <w:ind w:left="349" w:hangingChars="166" w:hanging="349"/>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15" w:name="_Toc39880427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5"/>
    </w:p>
    <w:p w:rsidR="003545F7" w:rsidRPr="00891A8F" w:rsidRDefault="003545F7" w:rsidP="00891A8F">
      <w:pPr>
        <w:spacing w:line="400" w:lineRule="exact"/>
        <w:ind w:firstLineChars="177" w:firstLine="425"/>
        <w:rPr>
          <w:rFonts w:ascii="宋体" w:hAnsi="宋体"/>
          <w:sz w:val="24"/>
        </w:rPr>
      </w:pPr>
    </w:p>
    <w:p w:rsidR="003545F7" w:rsidRPr="00891A8F" w:rsidRDefault="003545F7" w:rsidP="00891A8F">
      <w:pPr>
        <w:spacing w:line="400" w:lineRule="exact"/>
        <w:ind w:firstLineChars="177" w:firstLine="425"/>
        <w:rPr>
          <w:rFonts w:ascii="宋体" w:hAnsi="宋体"/>
          <w:sz w:val="24"/>
        </w:rPr>
      </w:pPr>
    </w:p>
    <w:p w:rsidR="003545F7" w:rsidRDefault="003545F7">
      <w:pPr>
        <w:widowControl/>
        <w:jc w:val="left"/>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16" w:name="_Toc398804278"/>
      <w:r w:rsidRPr="003545F7">
        <w:rPr>
          <w:rFonts w:ascii="黑体" w:eastAsia="黑体" w:hAnsi="黑体" w:hint="eastAsia"/>
          <w:b w:val="0"/>
          <w:sz w:val="32"/>
          <w:szCs w:val="32"/>
        </w:rPr>
        <w:lastRenderedPageBreak/>
        <w:t>致谢</w:t>
      </w:r>
      <w:bookmarkEnd w:id="16"/>
    </w:p>
    <w:p w:rsidR="003545F7" w:rsidRDefault="002D2A4C" w:rsidP="00891A8F">
      <w:pPr>
        <w:spacing w:line="400" w:lineRule="exact"/>
        <w:ind w:firstLineChars="177" w:firstLine="425"/>
        <w:rPr>
          <w:rFonts w:ascii="宋体" w:hAnsi="宋体"/>
          <w:sz w:val="24"/>
        </w:rPr>
      </w:pPr>
      <w:r w:rsidRPr="002D2A4C">
        <w:rPr>
          <w:rFonts w:ascii="宋体" w:hAnsi="宋体" w:hint="eastAsia"/>
          <w:sz w:val="24"/>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rsidR="00342D7D" w:rsidRDefault="00342D7D" w:rsidP="00891A8F">
      <w:pPr>
        <w:spacing w:line="400" w:lineRule="exact"/>
        <w:ind w:firstLineChars="177" w:firstLine="425"/>
        <w:rPr>
          <w:rFonts w:ascii="宋体" w:hAnsi="宋体"/>
          <w:sz w:val="24"/>
        </w:rPr>
      </w:pPr>
      <w:r>
        <w:rPr>
          <w:rFonts w:ascii="宋体" w:hAnsi="宋体"/>
          <w:sz w:val="24"/>
        </w:rPr>
        <w:t>……</w:t>
      </w:r>
    </w:p>
    <w:p w:rsidR="00342D7D" w:rsidRPr="00891A8F" w:rsidRDefault="00342D7D" w:rsidP="00891A8F">
      <w:pPr>
        <w:spacing w:line="400" w:lineRule="exact"/>
        <w:ind w:firstLineChars="177" w:firstLine="425"/>
        <w:rPr>
          <w:rFonts w:ascii="宋体" w:hAnsi="宋体"/>
          <w:sz w:val="24"/>
        </w:rPr>
      </w:pPr>
      <w:r>
        <w:rPr>
          <w:rFonts w:ascii="宋体" w:hAnsi="宋体"/>
          <w:sz w:val="24"/>
        </w:rPr>
        <w:t>(</w:t>
      </w:r>
      <w:r w:rsidRPr="00342D7D">
        <w:rPr>
          <w:rFonts w:ascii="宋体" w:hAnsi="宋体"/>
          <w:color w:val="FF0000"/>
          <w:sz w:val="24"/>
        </w:rPr>
        <w:t>仅为网络示例</w:t>
      </w:r>
      <w:r w:rsidRPr="00342D7D">
        <w:rPr>
          <w:rFonts w:ascii="宋体" w:hAnsi="宋体" w:hint="eastAsia"/>
          <w:color w:val="FF0000"/>
          <w:sz w:val="24"/>
        </w:rPr>
        <w:t>，</w:t>
      </w:r>
      <w:r w:rsidRPr="00342D7D">
        <w:rPr>
          <w:rFonts w:ascii="宋体" w:hAnsi="宋体"/>
          <w:color w:val="FF0000"/>
          <w:sz w:val="24"/>
        </w:rPr>
        <w:t>可根据论文实际进行撰写</w:t>
      </w:r>
      <w:r w:rsidRPr="00342D7D">
        <w:rPr>
          <w:rFonts w:ascii="宋体" w:hAnsi="宋体" w:hint="eastAsia"/>
          <w:color w:val="FF0000"/>
          <w:sz w:val="24"/>
        </w:rPr>
        <w:t>，</w:t>
      </w:r>
      <w:r w:rsidRPr="00342D7D">
        <w:rPr>
          <w:rFonts w:ascii="宋体" w:hAnsi="宋体"/>
          <w:color w:val="FF0000"/>
          <w:sz w:val="24"/>
        </w:rPr>
        <w:t>使用时把模板</w:t>
      </w:r>
      <w:r>
        <w:rPr>
          <w:rFonts w:ascii="宋体" w:hAnsi="宋体"/>
          <w:color w:val="FF0000"/>
          <w:sz w:val="24"/>
        </w:rPr>
        <w:t>示例</w:t>
      </w:r>
      <w:r w:rsidRPr="00342D7D">
        <w:rPr>
          <w:rFonts w:ascii="宋体" w:hAnsi="宋体"/>
          <w:color w:val="FF0000"/>
          <w:sz w:val="24"/>
        </w:rPr>
        <w:t>内容尽皆删除即可</w:t>
      </w:r>
      <w:r>
        <w:rPr>
          <w:rFonts w:ascii="宋体" w:hAnsi="宋体"/>
          <w:sz w:val="24"/>
        </w:rPr>
        <w:t>)</w:t>
      </w:r>
    </w:p>
    <w:p w:rsidR="003545F7" w:rsidRDefault="003545F7" w:rsidP="00342D7D">
      <w:pPr>
        <w:spacing w:line="400" w:lineRule="exact"/>
        <w:ind w:firstLineChars="177" w:firstLine="372"/>
        <w:rPr>
          <w:szCs w:val="21"/>
        </w:rPr>
      </w:pPr>
      <w:r>
        <w:rPr>
          <w:szCs w:val="21"/>
        </w:rPr>
        <w:br w:type="page"/>
      </w:r>
    </w:p>
    <w:p w:rsidR="00F24EF5" w:rsidRPr="003545F7" w:rsidRDefault="00891A8F" w:rsidP="003545F7">
      <w:pPr>
        <w:pStyle w:val="1"/>
        <w:jc w:val="center"/>
        <w:rPr>
          <w:rFonts w:ascii="黑体" w:eastAsia="黑体" w:hAnsi="黑体"/>
          <w:b w:val="0"/>
          <w:sz w:val="32"/>
          <w:szCs w:val="32"/>
        </w:rPr>
      </w:pPr>
      <w:bookmarkStart w:id="17" w:name="_Toc398804279"/>
      <w:r w:rsidRPr="00891A8F">
        <w:rPr>
          <w:rFonts w:ascii="黑体" w:eastAsia="黑体" w:hAnsi="黑体" w:hint="eastAsia"/>
          <w:b w:val="0"/>
          <w:sz w:val="32"/>
          <w:szCs w:val="32"/>
        </w:rPr>
        <w:lastRenderedPageBreak/>
        <w:t>北京大学学位论文原创性声明和使用授权说明</w:t>
      </w:r>
      <w:bookmarkEnd w:id="17"/>
    </w:p>
    <w:p w:rsidR="00891A8F" w:rsidRDefault="00891A8F" w:rsidP="00891A8F">
      <w:pPr>
        <w:jc w:val="center"/>
        <w:rPr>
          <w:b/>
          <w:sz w:val="28"/>
        </w:rPr>
      </w:pPr>
      <w:r>
        <w:rPr>
          <w:rFonts w:hint="eastAsia"/>
          <w:b/>
          <w:sz w:val="28"/>
        </w:rPr>
        <w:t>原创性声明</w:t>
      </w:r>
    </w:p>
    <w:p w:rsidR="00891A8F" w:rsidRDefault="00891A8F" w:rsidP="00891A8F">
      <w:pPr>
        <w:jc w:val="center"/>
        <w:rPr>
          <w:b/>
          <w:sz w:val="18"/>
          <w:szCs w:val="18"/>
        </w:rPr>
      </w:pPr>
    </w:p>
    <w:p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891A8F" w:rsidRDefault="00891A8F" w:rsidP="00891A8F">
      <w:pPr>
        <w:spacing w:line="360" w:lineRule="auto"/>
        <w:rPr>
          <w:sz w:val="24"/>
        </w:rPr>
      </w:pPr>
    </w:p>
    <w:p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91A8F" w:rsidRDefault="00891A8F" w:rsidP="00891A8F">
      <w:pPr>
        <w:spacing w:line="360" w:lineRule="auto"/>
        <w:jc w:val="center"/>
        <w:rPr>
          <w:b/>
          <w:sz w:val="28"/>
          <w:szCs w:val="28"/>
        </w:rPr>
      </w:pPr>
    </w:p>
    <w:p w:rsidR="00891A8F" w:rsidRDefault="00891A8F" w:rsidP="00891A8F">
      <w:pPr>
        <w:jc w:val="center"/>
        <w:rPr>
          <w:b/>
          <w:sz w:val="28"/>
          <w:szCs w:val="28"/>
        </w:rPr>
      </w:pPr>
      <w:r>
        <w:rPr>
          <w:rFonts w:hint="eastAsia"/>
          <w:b/>
          <w:sz w:val="28"/>
          <w:szCs w:val="28"/>
        </w:rPr>
        <w:t>学位论文使用授权说明</w:t>
      </w:r>
    </w:p>
    <w:p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rsidR="00891A8F" w:rsidRDefault="00891A8F" w:rsidP="00891A8F">
      <w:pPr>
        <w:spacing w:line="360" w:lineRule="auto"/>
        <w:rPr>
          <w:b/>
          <w:szCs w:val="21"/>
        </w:rPr>
      </w:pPr>
    </w:p>
    <w:p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rsidR="00891A8F" w:rsidRDefault="00891A8F" w:rsidP="00891A8F">
      <w:pPr>
        <w:numPr>
          <w:ilvl w:val="0"/>
          <w:numId w:val="6"/>
        </w:numPr>
        <w:spacing w:line="360" w:lineRule="auto"/>
        <w:rPr>
          <w:sz w:val="24"/>
        </w:rPr>
      </w:pPr>
      <w:r>
        <w:rPr>
          <w:rFonts w:hint="eastAsia"/>
          <w:sz w:val="24"/>
        </w:rPr>
        <w:t>按照学校要求提交学位论文的印刷本和电子版本；</w:t>
      </w:r>
    </w:p>
    <w:p w:rsidR="00891A8F" w:rsidRDefault="00891A8F" w:rsidP="00891A8F">
      <w:pPr>
        <w:numPr>
          <w:ilvl w:val="0"/>
          <w:numId w:val="6"/>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rsidR="00891A8F" w:rsidRDefault="00891A8F" w:rsidP="00891A8F">
      <w:pPr>
        <w:numPr>
          <w:ilvl w:val="0"/>
          <w:numId w:val="6"/>
        </w:numPr>
        <w:spacing w:line="360" w:lineRule="auto"/>
        <w:rPr>
          <w:sz w:val="24"/>
        </w:rPr>
      </w:pPr>
      <w:r>
        <w:rPr>
          <w:rFonts w:hint="eastAsia"/>
          <w:sz w:val="24"/>
        </w:rPr>
        <w:t>学校可以采用影印、缩印、数字化或其它复制手段保存论文；</w:t>
      </w:r>
    </w:p>
    <w:p w:rsidR="00891A8F" w:rsidRPr="005C73C2" w:rsidRDefault="00891A8F" w:rsidP="00891A8F">
      <w:pPr>
        <w:numPr>
          <w:ilvl w:val="0"/>
          <w:numId w:val="6"/>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rsidR="00891A8F" w:rsidRDefault="00891A8F" w:rsidP="00891A8F">
      <w:pPr>
        <w:ind w:firstLineChars="800" w:firstLine="1920"/>
        <w:rPr>
          <w:sz w:val="24"/>
        </w:rPr>
      </w:pPr>
    </w:p>
    <w:p w:rsidR="00891A8F" w:rsidRDefault="00891A8F" w:rsidP="00891A8F">
      <w:pPr>
        <w:ind w:firstLineChars="800" w:firstLine="1920"/>
        <w:rPr>
          <w:sz w:val="24"/>
        </w:rPr>
      </w:pPr>
      <w:r>
        <w:rPr>
          <w:rFonts w:hint="eastAsia"/>
          <w:sz w:val="24"/>
        </w:rPr>
        <w:t>（保密论文在解密后遵守此规定）</w:t>
      </w: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8"/>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E0D" w:rsidRDefault="00F67E0D" w:rsidP="00DF10DF">
      <w:r>
        <w:separator/>
      </w:r>
    </w:p>
  </w:endnote>
  <w:endnote w:type="continuationSeparator" w:id="0">
    <w:p w:rsidR="00F67E0D" w:rsidRDefault="00F67E0D"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4C" w:rsidRDefault="002E2B98">
    <w:pPr>
      <w:pStyle w:val="a9"/>
      <w:jc w:val="center"/>
    </w:pPr>
    <w:r>
      <w:fldChar w:fldCharType="begin"/>
    </w:r>
    <w:r w:rsidR="00CA604C">
      <w:instrText>PAGE   \* MERGEFORMAT</w:instrText>
    </w:r>
    <w:r>
      <w:fldChar w:fldCharType="separate"/>
    </w:r>
    <w:r w:rsidR="00317E1B" w:rsidRPr="00317E1B">
      <w:rPr>
        <w:noProof/>
        <w:lang w:val="zh-CN"/>
      </w:rPr>
      <w:t>2</w:t>
    </w:r>
    <w:r>
      <w:fldChar w:fldCharType="end"/>
    </w:r>
  </w:p>
  <w:p w:rsidR="00CA604C" w:rsidRDefault="00CA604C">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CF6" w:rsidRDefault="00882CF6">
    <w:pPr>
      <w:pStyle w:val="a9"/>
      <w:jc w:val="center"/>
    </w:pPr>
  </w:p>
  <w:p w:rsidR="00882CF6" w:rsidRDefault="00882CF6">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4C" w:rsidRDefault="00CA604C">
    <w:pPr>
      <w:pStyle w:val="a9"/>
      <w:jc w:val="center"/>
    </w:pPr>
  </w:p>
  <w:p w:rsidR="00CA604C" w:rsidRDefault="00CA604C">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4C" w:rsidRDefault="002E2B98">
    <w:pPr>
      <w:pStyle w:val="a9"/>
      <w:jc w:val="center"/>
    </w:pPr>
    <w:r>
      <w:fldChar w:fldCharType="begin"/>
    </w:r>
    <w:r w:rsidR="00CA604C">
      <w:instrText>PAGE   \* MERGEFORMAT</w:instrText>
    </w:r>
    <w:r>
      <w:fldChar w:fldCharType="separate"/>
    </w:r>
    <w:r w:rsidR="00026D21" w:rsidRPr="00026D21">
      <w:rPr>
        <w:noProof/>
        <w:lang w:val="zh-CN"/>
      </w:rPr>
      <w:t>10</w:t>
    </w:r>
    <w:r>
      <w:fldChar w:fldCharType="end"/>
    </w:r>
  </w:p>
  <w:p w:rsidR="00CA604C" w:rsidRDefault="00CA604C">
    <w:pPr>
      <w:pStyle w:val="a9"/>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594" w:rsidRDefault="002E2B98">
    <w:pPr>
      <w:pStyle w:val="a9"/>
      <w:jc w:val="center"/>
    </w:pPr>
    <w:r>
      <w:fldChar w:fldCharType="begin"/>
    </w:r>
    <w:r w:rsidR="00EB5594">
      <w:instrText>PAGE   \* MERGEFORMAT</w:instrText>
    </w:r>
    <w:r>
      <w:fldChar w:fldCharType="separate"/>
    </w:r>
    <w:r w:rsidR="00026D21" w:rsidRPr="00026D21">
      <w:rPr>
        <w:noProof/>
        <w:lang w:val="zh-CN"/>
      </w:rPr>
      <w:t>III</w:t>
    </w:r>
    <w:r>
      <w:fldChar w:fldCharType="end"/>
    </w:r>
  </w:p>
  <w:p w:rsidR="00EB5594" w:rsidRDefault="00EB5594">
    <w:pPr>
      <w:pStyle w:val="a9"/>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50" w:rsidRDefault="002E2B98">
    <w:pPr>
      <w:pStyle w:val="a9"/>
      <w:jc w:val="center"/>
    </w:pPr>
    <w:r>
      <w:fldChar w:fldCharType="begin"/>
    </w:r>
    <w:r w:rsidR="00F61750">
      <w:instrText>PAGE   \* MERGEFORMAT</w:instrText>
    </w:r>
    <w:r>
      <w:fldChar w:fldCharType="separate"/>
    </w:r>
    <w:r w:rsidR="00026D21" w:rsidRPr="00026D21">
      <w:rPr>
        <w:noProof/>
        <w:lang w:val="zh-CN"/>
      </w:rPr>
      <w:t>9</w:t>
    </w:r>
    <w:r>
      <w:fldChar w:fldCharType="end"/>
    </w:r>
  </w:p>
  <w:p w:rsidR="00F61750" w:rsidRDefault="00F6175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E0D" w:rsidRDefault="00F67E0D" w:rsidP="00DF10DF">
      <w:r>
        <w:separator/>
      </w:r>
    </w:p>
  </w:footnote>
  <w:footnote w:type="continuationSeparator" w:id="0">
    <w:p w:rsidR="00F67E0D" w:rsidRDefault="00F67E0D" w:rsidP="00DF10DF">
      <w:r>
        <w:continuationSeparator/>
      </w:r>
    </w:p>
  </w:footnote>
  <w:footnote w:id="1">
    <w:p w:rsidR="007D3537" w:rsidRDefault="007D3537">
      <w:pPr>
        <w:pStyle w:val="ad"/>
      </w:pPr>
      <w:r w:rsidRPr="00F80742">
        <w:rPr>
          <w:rStyle w:val="af"/>
          <w:vertAlign w:val="baseline"/>
        </w:rPr>
        <w:footnoteRef/>
      </w:r>
      <w:r>
        <w:t xml:space="preserve"> </w:t>
      </w:r>
      <w:r>
        <w:rPr>
          <w:rFonts w:hint="eastAsia"/>
        </w:rPr>
        <w:t>第</w:t>
      </w:r>
      <w:r>
        <w:rPr>
          <w:rFonts w:hint="eastAsia"/>
        </w:rPr>
        <w:t>1</w:t>
      </w:r>
      <w:r>
        <w:rPr>
          <w:rFonts w:hint="eastAsia"/>
        </w:rPr>
        <w:t>章</w:t>
      </w:r>
      <w:r w:rsidR="00626396">
        <w:rPr>
          <w:rFonts w:hint="eastAsia"/>
        </w:rPr>
        <w:t>用了</w:t>
      </w:r>
      <w:r>
        <w:rPr>
          <w:rFonts w:hint="eastAsia"/>
        </w:rPr>
        <w:t>“顺序编码制索引文献”样式，采用后全文都只能采用这种方式</w:t>
      </w:r>
      <w:r w:rsidR="00626396">
        <w:rPr>
          <w:rFonts w:hint="eastAsia"/>
        </w:rPr>
        <w:t>。</w:t>
      </w:r>
    </w:p>
  </w:footnote>
  <w:footnote w:id="2">
    <w:p w:rsidR="00AA49FA" w:rsidRPr="00AA49FA" w:rsidRDefault="00AA49FA">
      <w:pPr>
        <w:pStyle w:val="ad"/>
      </w:pPr>
      <w:r w:rsidRPr="00F80742">
        <w:rPr>
          <w:rStyle w:val="af"/>
          <w:vertAlign w:val="baseline"/>
        </w:rPr>
        <w:footnoteRef/>
      </w:r>
      <w:r w:rsidRPr="00F80742">
        <w:t xml:space="preserve"> </w:t>
      </w:r>
      <w:r>
        <w:rPr>
          <w:rFonts w:hint="eastAsia"/>
        </w:rPr>
        <w:t>本章为“著者</w:t>
      </w:r>
      <w:r>
        <w:rPr>
          <w:rFonts w:hint="eastAsia"/>
        </w:rPr>
        <w:t>-</w:t>
      </w:r>
      <w:r>
        <w:rPr>
          <w:rFonts w:hint="eastAsia"/>
        </w:rPr>
        <w:t>出版年制”索引文献示例</w:t>
      </w:r>
      <w:r w:rsidR="00F80742">
        <w:rPr>
          <w:rFonts w:hint="eastAsia"/>
        </w:rPr>
        <w:t>，实际写作时只能选择本章和第</w:t>
      </w:r>
      <w:r w:rsidR="00F80742">
        <w:rPr>
          <w:rFonts w:hint="eastAsia"/>
        </w:rPr>
        <w:t>1</w:t>
      </w:r>
      <w:r w:rsidR="00F80742">
        <w:rPr>
          <w:rFonts w:hint="eastAsia"/>
        </w:rPr>
        <w:t>章索引文献方法之一，不得混用</w:t>
      </w:r>
      <w:r>
        <w:rPr>
          <w:rFonts w:hint="eastAsia"/>
        </w:rPr>
        <w:t>。</w:t>
      </w:r>
    </w:p>
  </w:footnote>
  <w:footnote w:id="3">
    <w:p w:rsidR="002D2A4C" w:rsidRPr="002D2A4C" w:rsidRDefault="002D2A4C">
      <w:pPr>
        <w:pStyle w:val="ad"/>
      </w:pPr>
      <w:r w:rsidRPr="002D2A4C">
        <w:rPr>
          <w:rStyle w:val="af"/>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 w:id="4">
    <w:p w:rsidR="00F61750" w:rsidRDefault="00F61750" w:rsidP="00F80742">
      <w:pPr>
        <w:pStyle w:val="ad"/>
        <w:ind w:left="279" w:hangingChars="155" w:hanging="279"/>
      </w:pPr>
      <w:r w:rsidRPr="00F80742">
        <w:rPr>
          <w:rStyle w:val="af"/>
          <w:vertAlign w:val="baseline"/>
        </w:rPr>
        <w:footnoteRef/>
      </w:r>
      <w:r>
        <w:t xml:space="preserve"> </w:t>
      </w:r>
      <w:r>
        <w:rPr>
          <w:rFonts w:hint="eastAsia"/>
        </w:rPr>
        <w:t>全文参考文献索引方式只能选用“顺序编码制”或“著者—出版年制”其中之一，</w:t>
      </w:r>
      <w:r w:rsidR="00F80742">
        <w:rPr>
          <w:rFonts w:hint="eastAsia"/>
        </w:rPr>
        <w:t>文献列表也应选择相对应的著录方法，</w:t>
      </w:r>
      <w:r>
        <w:rPr>
          <w:rFonts w:hint="eastAsia"/>
        </w:rPr>
        <w:t>此处作为示例列举了两种方式，实际</w:t>
      </w:r>
      <w:r w:rsidR="00F80742">
        <w:rPr>
          <w:rFonts w:hint="eastAsia"/>
        </w:rPr>
        <w:t>撰写论文时不得混用</w:t>
      </w:r>
      <w:r>
        <w:rPr>
          <w:rFonts w:hint="eastAsia"/>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929" w:rsidRPr="009E6929" w:rsidRDefault="009E6929" w:rsidP="009E692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5E0" w:rsidRDefault="000855E0" w:rsidP="009C606C">
    <w:pPr>
      <w:pStyle w:val="a7"/>
    </w:pPr>
    <w:r>
      <w:rPr>
        <w:rFonts w:hint="eastAsia"/>
      </w:rPr>
      <w:t>北京大学</w:t>
    </w:r>
    <w:r w:rsidR="009D1351">
      <w:rPr>
        <w:rFonts w:hint="eastAsia"/>
      </w:rPr>
      <w:t>硕士</w:t>
    </w:r>
    <w:r>
      <w:rPr>
        <w:rFonts w:hint="eastAsia"/>
      </w:rPr>
      <w:t>学位论文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5E0" w:rsidRPr="0066430A" w:rsidRDefault="002E2B98" w:rsidP="009C606C">
    <w:pPr>
      <w:pStyle w:val="a7"/>
      <w:rPr>
        <w:rFonts w:ascii="宋体" w:hAnsi="宋体"/>
        <w:sz w:val="21"/>
        <w:szCs w:val="21"/>
      </w:rPr>
    </w:pPr>
    <w:r w:rsidRPr="0066430A">
      <w:rPr>
        <w:rFonts w:ascii="宋体" w:hAnsi="宋体"/>
        <w:sz w:val="21"/>
        <w:szCs w:val="21"/>
      </w:rPr>
      <w:fldChar w:fldCharType="begin"/>
    </w:r>
    <w:r w:rsidR="000855E0" w:rsidRPr="0066430A">
      <w:rPr>
        <w:rFonts w:ascii="宋体" w:hAnsi="宋体"/>
        <w:sz w:val="21"/>
        <w:szCs w:val="21"/>
      </w:rPr>
      <w:instrText xml:space="preserve"> STYLEREF  "标题 1"  \* MERGEFORMAT </w:instrText>
    </w:r>
    <w:r w:rsidRPr="0066430A">
      <w:rPr>
        <w:rFonts w:ascii="宋体" w:hAnsi="宋体"/>
        <w:sz w:val="21"/>
        <w:szCs w:val="21"/>
      </w:rPr>
      <w:fldChar w:fldCharType="separate"/>
    </w:r>
    <w:r w:rsidR="00026D21">
      <w:rPr>
        <w:rFonts w:ascii="宋体" w:hAnsi="宋体"/>
        <w:noProof/>
        <w:sz w:val="21"/>
        <w:szCs w:val="21"/>
      </w:rPr>
      <w:t>致谢</w:t>
    </w:r>
    <w:r w:rsidRPr="0066430A">
      <w:rPr>
        <w:rFonts w:ascii="宋体" w:hAnsi="宋体"/>
        <w:sz w:val="21"/>
        <w:szCs w:val="21"/>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1"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15DDE"/>
    <w:rsid w:val="00017958"/>
    <w:rsid w:val="00020F55"/>
    <w:rsid w:val="00026D21"/>
    <w:rsid w:val="000305E1"/>
    <w:rsid w:val="00041977"/>
    <w:rsid w:val="000855E0"/>
    <w:rsid w:val="00096C85"/>
    <w:rsid w:val="000A3A36"/>
    <w:rsid w:val="000A412D"/>
    <w:rsid w:val="000A76D2"/>
    <w:rsid w:val="000B2B30"/>
    <w:rsid w:val="000B30E8"/>
    <w:rsid w:val="000C2253"/>
    <w:rsid w:val="000C6400"/>
    <w:rsid w:val="000D504C"/>
    <w:rsid w:val="000E4F11"/>
    <w:rsid w:val="000F4A6D"/>
    <w:rsid w:val="00111F98"/>
    <w:rsid w:val="00157418"/>
    <w:rsid w:val="00157C13"/>
    <w:rsid w:val="001611D5"/>
    <w:rsid w:val="0017775A"/>
    <w:rsid w:val="00197A77"/>
    <w:rsid w:val="001C2B16"/>
    <w:rsid w:val="001C31FE"/>
    <w:rsid w:val="001C6F42"/>
    <w:rsid w:val="001D4952"/>
    <w:rsid w:val="001D578E"/>
    <w:rsid w:val="001D6D95"/>
    <w:rsid w:val="001D7CD3"/>
    <w:rsid w:val="001E2B2A"/>
    <w:rsid w:val="001E2D30"/>
    <w:rsid w:val="00206AB7"/>
    <w:rsid w:val="00213DBA"/>
    <w:rsid w:val="002171E5"/>
    <w:rsid w:val="00220D5D"/>
    <w:rsid w:val="00221E36"/>
    <w:rsid w:val="00226661"/>
    <w:rsid w:val="00233212"/>
    <w:rsid w:val="002562E6"/>
    <w:rsid w:val="00257934"/>
    <w:rsid w:val="00284D35"/>
    <w:rsid w:val="00292229"/>
    <w:rsid w:val="002A58D1"/>
    <w:rsid w:val="002B00F3"/>
    <w:rsid w:val="002B0F88"/>
    <w:rsid w:val="002B183E"/>
    <w:rsid w:val="002D2A4C"/>
    <w:rsid w:val="002D3FF2"/>
    <w:rsid w:val="002E2346"/>
    <w:rsid w:val="002E290D"/>
    <w:rsid w:val="002E2B98"/>
    <w:rsid w:val="002E5A21"/>
    <w:rsid w:val="002E776A"/>
    <w:rsid w:val="002F5978"/>
    <w:rsid w:val="00317E1B"/>
    <w:rsid w:val="00323438"/>
    <w:rsid w:val="00336745"/>
    <w:rsid w:val="00342D7D"/>
    <w:rsid w:val="003545F7"/>
    <w:rsid w:val="003554F4"/>
    <w:rsid w:val="0036714F"/>
    <w:rsid w:val="00382879"/>
    <w:rsid w:val="0038460D"/>
    <w:rsid w:val="00391E07"/>
    <w:rsid w:val="003B6FD8"/>
    <w:rsid w:val="003D0A0D"/>
    <w:rsid w:val="003F5A49"/>
    <w:rsid w:val="00405ACD"/>
    <w:rsid w:val="00405CEF"/>
    <w:rsid w:val="00417C0B"/>
    <w:rsid w:val="00425411"/>
    <w:rsid w:val="00435CBC"/>
    <w:rsid w:val="00440BE7"/>
    <w:rsid w:val="00444FE2"/>
    <w:rsid w:val="00461FCE"/>
    <w:rsid w:val="00463A9C"/>
    <w:rsid w:val="004838BC"/>
    <w:rsid w:val="00491998"/>
    <w:rsid w:val="00497AC0"/>
    <w:rsid w:val="004A13F9"/>
    <w:rsid w:val="004D09DC"/>
    <w:rsid w:val="004E2CA7"/>
    <w:rsid w:val="004F2B2B"/>
    <w:rsid w:val="0050701F"/>
    <w:rsid w:val="00511A16"/>
    <w:rsid w:val="005165A3"/>
    <w:rsid w:val="0053042C"/>
    <w:rsid w:val="005474E4"/>
    <w:rsid w:val="00547AEE"/>
    <w:rsid w:val="00595714"/>
    <w:rsid w:val="005B5E1C"/>
    <w:rsid w:val="005E0436"/>
    <w:rsid w:val="00606185"/>
    <w:rsid w:val="00613E21"/>
    <w:rsid w:val="006149E3"/>
    <w:rsid w:val="00626396"/>
    <w:rsid w:val="00657630"/>
    <w:rsid w:val="0066430A"/>
    <w:rsid w:val="00677539"/>
    <w:rsid w:val="006B1144"/>
    <w:rsid w:val="006C566E"/>
    <w:rsid w:val="006E0307"/>
    <w:rsid w:val="006E5292"/>
    <w:rsid w:val="006E5528"/>
    <w:rsid w:val="006E78C3"/>
    <w:rsid w:val="006F684B"/>
    <w:rsid w:val="00714BDF"/>
    <w:rsid w:val="00724160"/>
    <w:rsid w:val="007440F2"/>
    <w:rsid w:val="0075022C"/>
    <w:rsid w:val="0075461D"/>
    <w:rsid w:val="00781C7C"/>
    <w:rsid w:val="00787222"/>
    <w:rsid w:val="007A027C"/>
    <w:rsid w:val="007B2BC7"/>
    <w:rsid w:val="007C54D4"/>
    <w:rsid w:val="007D3537"/>
    <w:rsid w:val="007F5843"/>
    <w:rsid w:val="008156C9"/>
    <w:rsid w:val="008301E2"/>
    <w:rsid w:val="008431EF"/>
    <w:rsid w:val="00882CF6"/>
    <w:rsid w:val="00891A8F"/>
    <w:rsid w:val="00896186"/>
    <w:rsid w:val="008B010C"/>
    <w:rsid w:val="008D769A"/>
    <w:rsid w:val="00930EEB"/>
    <w:rsid w:val="0095139A"/>
    <w:rsid w:val="0096239D"/>
    <w:rsid w:val="0096704C"/>
    <w:rsid w:val="0097027B"/>
    <w:rsid w:val="0097799E"/>
    <w:rsid w:val="00980DAF"/>
    <w:rsid w:val="00981E2C"/>
    <w:rsid w:val="0099353D"/>
    <w:rsid w:val="009C606C"/>
    <w:rsid w:val="009C6423"/>
    <w:rsid w:val="009D0016"/>
    <w:rsid w:val="009D1351"/>
    <w:rsid w:val="009E6929"/>
    <w:rsid w:val="00A25DDD"/>
    <w:rsid w:val="00A51810"/>
    <w:rsid w:val="00A558DD"/>
    <w:rsid w:val="00A911A5"/>
    <w:rsid w:val="00A92806"/>
    <w:rsid w:val="00AA37FD"/>
    <w:rsid w:val="00AA49FA"/>
    <w:rsid w:val="00AE38D5"/>
    <w:rsid w:val="00AE480C"/>
    <w:rsid w:val="00AE56EA"/>
    <w:rsid w:val="00AF20E7"/>
    <w:rsid w:val="00AF4A90"/>
    <w:rsid w:val="00B3397D"/>
    <w:rsid w:val="00B51F78"/>
    <w:rsid w:val="00B715D7"/>
    <w:rsid w:val="00B92B5D"/>
    <w:rsid w:val="00B938D8"/>
    <w:rsid w:val="00BA0273"/>
    <w:rsid w:val="00BA3919"/>
    <w:rsid w:val="00BA7156"/>
    <w:rsid w:val="00BB08CF"/>
    <w:rsid w:val="00BB2CBE"/>
    <w:rsid w:val="00BB5371"/>
    <w:rsid w:val="00BE6C98"/>
    <w:rsid w:val="00C137C8"/>
    <w:rsid w:val="00C16EFE"/>
    <w:rsid w:val="00C21E79"/>
    <w:rsid w:val="00C27EA5"/>
    <w:rsid w:val="00C41819"/>
    <w:rsid w:val="00C465FF"/>
    <w:rsid w:val="00C546FC"/>
    <w:rsid w:val="00C60EC1"/>
    <w:rsid w:val="00C62A36"/>
    <w:rsid w:val="00C715A2"/>
    <w:rsid w:val="00C75960"/>
    <w:rsid w:val="00C92AE9"/>
    <w:rsid w:val="00CA604C"/>
    <w:rsid w:val="00CB4F4A"/>
    <w:rsid w:val="00CB5EE7"/>
    <w:rsid w:val="00CB7D31"/>
    <w:rsid w:val="00CD33CE"/>
    <w:rsid w:val="00CD7F69"/>
    <w:rsid w:val="00CE6446"/>
    <w:rsid w:val="00D03CBD"/>
    <w:rsid w:val="00D03FAE"/>
    <w:rsid w:val="00D05D25"/>
    <w:rsid w:val="00D0604E"/>
    <w:rsid w:val="00D064C6"/>
    <w:rsid w:val="00D079D9"/>
    <w:rsid w:val="00D30D5C"/>
    <w:rsid w:val="00D47E31"/>
    <w:rsid w:val="00D52D72"/>
    <w:rsid w:val="00D5379D"/>
    <w:rsid w:val="00D6078F"/>
    <w:rsid w:val="00D64BDA"/>
    <w:rsid w:val="00D71F7A"/>
    <w:rsid w:val="00D815A8"/>
    <w:rsid w:val="00D8437C"/>
    <w:rsid w:val="00D8678C"/>
    <w:rsid w:val="00D90F3A"/>
    <w:rsid w:val="00D9681A"/>
    <w:rsid w:val="00DA740B"/>
    <w:rsid w:val="00DC0B3B"/>
    <w:rsid w:val="00DC3D19"/>
    <w:rsid w:val="00DE264C"/>
    <w:rsid w:val="00DE56C3"/>
    <w:rsid w:val="00DF03C2"/>
    <w:rsid w:val="00DF10DF"/>
    <w:rsid w:val="00DF7982"/>
    <w:rsid w:val="00E021F2"/>
    <w:rsid w:val="00E04D6F"/>
    <w:rsid w:val="00E10AE9"/>
    <w:rsid w:val="00E21403"/>
    <w:rsid w:val="00E25283"/>
    <w:rsid w:val="00E41B19"/>
    <w:rsid w:val="00E44454"/>
    <w:rsid w:val="00E53A4D"/>
    <w:rsid w:val="00E6325C"/>
    <w:rsid w:val="00E64E7C"/>
    <w:rsid w:val="00E726E4"/>
    <w:rsid w:val="00EB10D9"/>
    <w:rsid w:val="00EB1E77"/>
    <w:rsid w:val="00EB5594"/>
    <w:rsid w:val="00EE0DC9"/>
    <w:rsid w:val="00EE51C8"/>
    <w:rsid w:val="00EF6906"/>
    <w:rsid w:val="00F119CA"/>
    <w:rsid w:val="00F16FE5"/>
    <w:rsid w:val="00F20461"/>
    <w:rsid w:val="00F24EF5"/>
    <w:rsid w:val="00F33246"/>
    <w:rsid w:val="00F55E0E"/>
    <w:rsid w:val="00F61750"/>
    <w:rsid w:val="00F67686"/>
    <w:rsid w:val="00F67E0D"/>
    <w:rsid w:val="00F74670"/>
    <w:rsid w:val="00F80742"/>
    <w:rsid w:val="00F8341F"/>
    <w:rsid w:val="00F841C2"/>
    <w:rsid w:val="00F85105"/>
    <w:rsid w:val="00FA162C"/>
    <w:rsid w:val="00FB10B3"/>
    <w:rsid w:val="00FD0671"/>
    <w:rsid w:val="00FF1608"/>
    <w:rsid w:val="00FF69CA"/>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2B523"/>
  <w15:chartTrackingRefBased/>
  <w15:docId w15:val="{24CB5E03-FBE3-4390-BD4B-81DD2F25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unhideWhenUsed/>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basedOn w:val="a0"/>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basedOn w:val="a0"/>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 字符"/>
    <w:basedOn w:val="a0"/>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 字符"/>
    <w:basedOn w:val="a0"/>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 字符"/>
    <w:basedOn w:val="a0"/>
    <w:link w:val="ad"/>
    <w:uiPriority w:val="99"/>
    <w:semiHidden/>
    <w:rsid w:val="00DE264C"/>
    <w:rPr>
      <w:rFonts w:ascii="Times New Roman" w:eastAsia="宋体" w:hAnsi="Times New Roman" w:cs="Times New Roman"/>
      <w:sz w:val="18"/>
      <w:szCs w:val="18"/>
    </w:rPr>
  </w:style>
  <w:style w:type="character" w:styleId="af">
    <w:name w:val="footnote reference"/>
    <w:basedOn w:val="a0"/>
    <w:uiPriority w:val="99"/>
    <w:semiHidden/>
    <w:unhideWhenUsed/>
    <w:rsid w:val="00DE264C"/>
    <w:rPr>
      <w:vertAlign w:val="superscript"/>
    </w:rPr>
  </w:style>
  <w:style w:type="table" w:styleId="af0">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417C0B"/>
    <w:pPr>
      <w:ind w:firstLineChars="200" w:firstLine="420"/>
    </w:pPr>
  </w:style>
  <w:style w:type="character" w:customStyle="1" w:styleId="20">
    <w:name w:val="标题 2 字符"/>
    <w:basedOn w:val="a0"/>
    <w:link w:val="2"/>
    <w:uiPriority w:val="9"/>
    <w:rsid w:val="007D3537"/>
    <w:rPr>
      <w:rFonts w:ascii="Cambria" w:eastAsia="宋体" w:hAnsi="Cambria" w:cs="Times New Roman"/>
      <w:b/>
      <w:bCs/>
      <w:sz w:val="32"/>
      <w:szCs w:val="32"/>
    </w:rPr>
  </w:style>
  <w:style w:type="character" w:customStyle="1" w:styleId="30">
    <w:name w:val="标题 3 字符"/>
    <w:basedOn w:val="a0"/>
    <w:link w:val="3"/>
    <w:uiPriority w:val="9"/>
    <w:rsid w:val="007D3537"/>
    <w:rPr>
      <w:rFonts w:ascii="Times New Roman" w:eastAsia="宋体" w:hAnsi="Times New Roman" w:cs="Times New Roman"/>
      <w:b/>
      <w:bCs/>
      <w:sz w:val="32"/>
      <w:szCs w:val="32"/>
    </w:rPr>
  </w:style>
  <w:style w:type="character" w:styleId="af2">
    <w:name w:val="Hyperlink"/>
    <w:basedOn w:val="a0"/>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1">
    <w:name w:val="toc 3"/>
    <w:basedOn w:val="a"/>
    <w:next w:val="a"/>
    <w:autoRedefine/>
    <w:uiPriority w:val="39"/>
    <w:unhideWhenUsed/>
    <w:rsid w:val="00FF70B1"/>
    <w:pPr>
      <w:tabs>
        <w:tab w:val="right" w:leader="dot" w:pos="8948"/>
      </w:tabs>
      <w:spacing w:line="400" w:lineRule="exact"/>
      <w:ind w:leftChars="232" w:left="488" w:hang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6AAF0-133F-4848-BC3B-663AB89CB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16</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Charles</cp:lastModifiedBy>
  <cp:revision>8</cp:revision>
  <cp:lastPrinted>2014-05-12T08:56:00Z</cp:lastPrinted>
  <dcterms:created xsi:type="dcterms:W3CDTF">2016-12-04T14:10:00Z</dcterms:created>
  <dcterms:modified xsi:type="dcterms:W3CDTF">2016-12-07T16:15:00Z</dcterms:modified>
</cp:coreProperties>
</file>