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238" w:rsidRDefault="00986EA7" w:rsidP="008A1238">
      <w:pPr>
        <w:pStyle w:val="1"/>
        <w:rPr>
          <w:rFonts w:hint="eastAsia"/>
        </w:rPr>
      </w:pPr>
      <w:r>
        <w:rPr>
          <w:rFonts w:hint="eastAsia"/>
        </w:rPr>
        <w:t>练习</w:t>
      </w:r>
    </w:p>
    <w:p w:rsidR="00F4799E" w:rsidRDefault="00AB6406" w:rsidP="008A1238">
      <w:pPr>
        <w:pStyle w:val="1"/>
      </w:pPr>
      <w:r>
        <w:rPr>
          <w:rFonts w:hint="eastAsia"/>
        </w:rPr>
        <w:t>一、搭建一个站点（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F4799E" w:rsidRDefault="00AB6406">
      <w:r>
        <w:rPr>
          <w:rFonts w:hint="eastAsia"/>
        </w:rPr>
        <w:t>搭建一个站点并满足以下需求：</w:t>
      </w:r>
    </w:p>
    <w:p w:rsidR="00F4799E" w:rsidRDefault="00AB6406">
      <w:pPr>
        <w:pStyle w:val="20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asp .net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4.0</w:t>
      </w:r>
      <w:r>
        <w:rPr>
          <w:rFonts w:hint="eastAsia"/>
        </w:rPr>
        <w:t>搭建，完成后通过</w:t>
      </w:r>
      <w:r>
        <w:rPr>
          <w:rFonts w:hint="eastAsia"/>
        </w:rPr>
        <w:t>IIS</w:t>
      </w:r>
      <w:r>
        <w:rPr>
          <w:rFonts w:hint="eastAsia"/>
        </w:rPr>
        <w:t>发布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项目根目录放在</w:t>
      </w:r>
      <w:r>
        <w:rPr>
          <w:rFonts w:hint="eastAsia"/>
        </w:rPr>
        <w:t>E:\project\test</w:t>
      </w:r>
    </w:p>
    <w:p w:rsidR="00F4799E" w:rsidRDefault="00AB6406"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IIS</w:t>
      </w:r>
      <w:r>
        <w:rPr>
          <w:rFonts w:hint="eastAsia"/>
        </w:rPr>
        <w:t>发布时网站根目录放在</w:t>
      </w:r>
      <w:r>
        <w:rPr>
          <w:rFonts w:hint="eastAsia"/>
        </w:rPr>
        <w:t>E:\web\test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2</w:t>
      </w:r>
      <w:r>
        <w:rPr>
          <w:rFonts w:hint="eastAsia"/>
        </w:rPr>
        <w:t>、网站字符集使用</w:t>
      </w:r>
      <w:r>
        <w:rPr>
          <w:rFonts w:hint="eastAsia"/>
        </w:rPr>
        <w:t>utf-8</w:t>
      </w:r>
      <w:r>
        <w:rPr>
          <w:rFonts w:hint="eastAsia"/>
        </w:rPr>
        <w:t>，</w:t>
      </w:r>
      <w:r>
        <w:rPr>
          <w:rFonts w:hint="eastAsia"/>
        </w:rPr>
        <w:t>Response Header</w:t>
      </w:r>
      <w:r>
        <w:rPr>
          <w:rFonts w:hint="eastAsia"/>
        </w:rPr>
        <w:t>中不能有敏感的</w:t>
      </w:r>
      <w:r>
        <w:rPr>
          <w:rFonts w:hint="eastAsia"/>
        </w:rPr>
        <w:t>header</w:t>
      </w:r>
      <w:r>
        <w:rPr>
          <w:rFonts w:hint="eastAsia"/>
        </w:rPr>
        <w:t>信息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、站点启动时，加载【获取或设置用于验证服务器证书的回调】事件，并通过配置文件设置是否验证</w:t>
      </w:r>
      <w:r>
        <w:rPr>
          <w:rFonts w:hint="eastAsia"/>
        </w:rPr>
        <w:t>https</w:t>
      </w:r>
      <w:r>
        <w:rPr>
          <w:rFonts w:hint="eastAsia"/>
        </w:rPr>
        <w:t>证书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4</w:t>
      </w:r>
      <w:r>
        <w:rPr>
          <w:rFonts w:hint="eastAsia"/>
        </w:rPr>
        <w:t>、自定义错误页面，对可能出现的错误重定向到此错误页面，并要求显示错误</w:t>
      </w:r>
      <w:proofErr w:type="spellStart"/>
      <w:r>
        <w:rPr>
          <w:rFonts w:hint="eastAsia"/>
        </w:rPr>
        <w:t>statusCode</w:t>
      </w:r>
      <w:proofErr w:type="spellEnd"/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10%</w:t>
      </w:r>
      <w:r>
        <w:rPr>
          <w:rFonts w:hint="eastAsia"/>
          <w:color w:val="0000FF"/>
        </w:rPr>
        <w:t>）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5</w:t>
      </w:r>
      <w:r>
        <w:rPr>
          <w:rFonts w:hint="eastAsia"/>
        </w:rPr>
        <w:t>、定义一个主页，主页中显示站点名称，名称需从数据库读取，数据库信息如下：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10%</w:t>
      </w:r>
      <w:r>
        <w:rPr>
          <w:rFonts w:hint="eastAsia"/>
          <w:color w:val="0000FF"/>
        </w:rPr>
        <w:t>）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192.168.10.30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用户名：</w:t>
      </w:r>
      <w:proofErr w:type="gramStart"/>
      <w:r>
        <w:rPr>
          <w:rFonts w:hint="eastAsia"/>
        </w:rPr>
        <w:t>test</w:t>
      </w:r>
      <w:proofErr w:type="gramEnd"/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proofErr w:type="gramStart"/>
      <w:r>
        <w:rPr>
          <w:rFonts w:hint="eastAsia"/>
        </w:rPr>
        <w:t>test</w:t>
      </w:r>
      <w:proofErr w:type="gramEnd"/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库名：</w:t>
      </w:r>
      <w:r>
        <w:rPr>
          <w:rFonts w:hint="eastAsia"/>
        </w:rPr>
        <w:t>Test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6</w:t>
      </w:r>
      <w:r>
        <w:rPr>
          <w:rFonts w:hint="eastAsia"/>
        </w:rPr>
        <w:t>、定义三个子页面，页面路径分别为：</w:t>
      </w:r>
      <w:r>
        <w:rPr>
          <w:rFonts w:hint="eastAsia"/>
        </w:rPr>
        <w:t>/news/01</w:t>
      </w:r>
      <w:r>
        <w:rPr>
          <w:rFonts w:hint="eastAsia"/>
        </w:rPr>
        <w:t>、</w:t>
      </w:r>
      <w:r>
        <w:rPr>
          <w:rFonts w:hint="eastAsia"/>
        </w:rPr>
        <w:t>/*11x5/</w:t>
      </w:r>
      <w:proofErr w:type="spellStart"/>
      <w:r>
        <w:rPr>
          <w:rFonts w:hint="eastAsia"/>
        </w:rPr>
        <w:t>kj</w:t>
      </w:r>
      <w:proofErr w:type="spellEnd"/>
      <w:r>
        <w:rPr>
          <w:rFonts w:hint="eastAsia"/>
        </w:rPr>
        <w:t>、</w:t>
      </w:r>
      <w:r>
        <w:rPr>
          <w:rFonts w:hint="eastAsia"/>
        </w:rPr>
        <w:t>/*11x5/</w:t>
      </w:r>
      <w:proofErr w:type="spellStart"/>
      <w:r>
        <w:rPr>
          <w:rFonts w:hint="eastAsia"/>
        </w:rPr>
        <w:t>kj</w:t>
      </w:r>
      <w:proofErr w:type="spellEnd"/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7</w:t>
      </w:r>
      <w:r>
        <w:rPr>
          <w:rFonts w:hint="eastAsia"/>
        </w:rPr>
        <w:t>、在</w:t>
      </w:r>
      <w:r>
        <w:rPr>
          <w:rFonts w:hint="eastAsia"/>
        </w:rPr>
        <w:t>/*11x5/</w:t>
      </w:r>
      <w:proofErr w:type="spellStart"/>
      <w:r>
        <w:rPr>
          <w:rFonts w:hint="eastAsia"/>
        </w:rPr>
        <w:t>kj</w:t>
      </w:r>
      <w:proofErr w:type="spellEnd"/>
      <w:r>
        <w:rPr>
          <w:rFonts w:hint="eastAsia"/>
        </w:rPr>
        <w:t>页面，使用</w:t>
      </w:r>
      <w:r>
        <w:rPr>
          <w:rFonts w:hint="eastAsia"/>
        </w:rPr>
        <w:t>post</w:t>
      </w:r>
      <w:r>
        <w:rPr>
          <w:rFonts w:hint="eastAsia"/>
        </w:rPr>
        <w:t>方法调用如下接口并获取结果，显示在页面中，显示效果不做要求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10%</w:t>
      </w:r>
      <w:r>
        <w:rPr>
          <w:rFonts w:hint="eastAsia"/>
          <w:color w:val="0000FF"/>
        </w:rPr>
        <w:t>）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请求链接：</w:t>
      </w:r>
      <w:r>
        <w:rPr>
          <w:rFonts w:hint="eastAsia"/>
        </w:rPr>
        <w:t>http://www.acaicp.com.cn/Ajax/10002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请求参数：</w:t>
      </w:r>
      <w:proofErr w:type="spellStart"/>
      <w:r>
        <w:rPr>
          <w:rFonts w:hint="eastAsia"/>
        </w:rPr>
        <w:t>LotId</w:t>
      </w:r>
      <w:proofErr w:type="spellEnd"/>
      <w:r>
        <w:rPr>
          <w:rFonts w:hint="eastAsia"/>
        </w:rPr>
        <w:t>=1212&amp;TermRange=0</w:t>
      </w:r>
    </w:p>
    <w:p w:rsidR="00F4799E" w:rsidRDefault="00AB6406">
      <w:pPr>
        <w:pStyle w:val="2"/>
      </w:pPr>
      <w:r>
        <w:rPr>
          <w:rFonts w:hint="eastAsia"/>
        </w:rPr>
        <w:t>二、定义一个接口（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F4799E" w:rsidRDefault="00AB6406">
      <w:r>
        <w:rPr>
          <w:rFonts w:hint="eastAsia"/>
        </w:rPr>
        <w:t>在题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的基础上定义一个接口，具体要求如下：（对于名词不了解，可以查看</w:t>
      </w:r>
      <w:r>
        <w:rPr>
          <w:rFonts w:hint="eastAsia"/>
        </w:rPr>
        <w:fldChar w:fldCharType="begin"/>
      </w:r>
      <w:r>
        <w:instrText xml:space="preserve"> HYPERLINK \l "_</w:instrText>
      </w:r>
      <w:r>
        <w:instrText>三、名词解析：</w:instrText>
      </w:r>
      <w:r>
        <w:instrText xml:space="preserve">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  <w:b/>
          <w:i/>
        </w:rPr>
        <w:t>三、名词解析：</w:t>
      </w:r>
      <w:r>
        <w:rPr>
          <w:rStyle w:val="a4"/>
          <w:rFonts w:hint="eastAsia"/>
          <w:b/>
          <w:i/>
        </w:rPr>
        <w:fldChar w:fldCharType="end"/>
      </w:r>
      <w:r>
        <w:rPr>
          <w:rFonts w:hint="eastAsia"/>
        </w:rPr>
        <w:t>）</w:t>
      </w:r>
      <w:r>
        <w:t xml:space="preserve"> </w:t>
      </w:r>
    </w:p>
    <w:p w:rsidR="00F4799E" w:rsidRDefault="00AB6406"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、站点启动时，需要加载</w:t>
      </w:r>
      <w:r>
        <w:rPr>
          <w:rFonts w:hint="eastAsia"/>
        </w:rPr>
        <w:t>E:\web\Sd11x5.txt</w:t>
      </w:r>
      <w:r>
        <w:rPr>
          <w:rFonts w:hint="eastAsia"/>
        </w:rPr>
        <w:t>历史开奖到缓存中</w:t>
      </w:r>
    </w:p>
    <w:p w:rsidR="00F4799E" w:rsidRDefault="00AB6406">
      <w:r>
        <w:rPr>
          <w:rFonts w:hint="eastAsia"/>
        </w:rPr>
        <w:tab/>
        <w:t>3</w:t>
      </w:r>
      <w:r>
        <w:rPr>
          <w:rFonts w:hint="eastAsia"/>
        </w:rPr>
        <w:t>、接口路径为：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/100000</w:t>
      </w:r>
      <w:r>
        <w:rPr>
          <w:rFonts w:hint="eastAsia"/>
        </w:rPr>
        <w:t>，</w:t>
      </w:r>
      <w:r>
        <w:rPr>
          <w:rFonts w:hint="eastAsia"/>
        </w:rPr>
        <w:t>100000</w:t>
      </w:r>
      <w:r>
        <w:rPr>
          <w:rFonts w:hint="eastAsia"/>
        </w:rPr>
        <w:t>表示接口编号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4</w:t>
      </w:r>
      <w:r>
        <w:rPr>
          <w:rFonts w:hint="eastAsia"/>
        </w:rPr>
        <w:t>、接口仅支持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5</w:t>
      </w:r>
      <w:r>
        <w:rPr>
          <w:rFonts w:hint="eastAsia"/>
        </w:rPr>
        <w:t>、接口需要做参数验证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6</w:t>
      </w:r>
      <w:r>
        <w:rPr>
          <w:rFonts w:hint="eastAsia"/>
        </w:rPr>
        <w:t>、接口需要进行</w:t>
      </w:r>
      <w:r>
        <w:rPr>
          <w:rFonts w:hint="eastAsia"/>
        </w:rPr>
        <w:t>Md5</w:t>
      </w:r>
      <w:r>
        <w:rPr>
          <w:rFonts w:hint="eastAsia"/>
        </w:rPr>
        <w:t>验签，验签参数按字母顺序排序，格式：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  <w:t>param1=value1&amp;param2=value2&amp;param3=value3&amp;key=</w:t>
      </w:r>
      <w:proofErr w:type="spellStart"/>
      <w:r>
        <w:rPr>
          <w:rFonts w:hint="eastAsia"/>
        </w:rPr>
        <w:t>keyvalue</w:t>
      </w:r>
      <w:proofErr w:type="spellEnd"/>
    </w:p>
    <w:p w:rsidR="00F4799E" w:rsidRDefault="00AB6406">
      <w:r>
        <w:rPr>
          <w:rFonts w:hint="eastAsia"/>
        </w:rPr>
        <w:tab/>
        <w:t>7</w:t>
      </w:r>
      <w:r>
        <w:rPr>
          <w:rFonts w:hint="eastAsia"/>
        </w:rPr>
        <w:t>、接口参数要求为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格式，格式大致为：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  <w:t>{"param1":"value1","p</w:t>
      </w:r>
      <w:r>
        <w:rPr>
          <w:rFonts w:hint="eastAsia"/>
        </w:rPr>
        <w:t>aram2":"value2","param3":"value3","sign":"signvalue"}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8</w:t>
      </w:r>
      <w:r>
        <w:rPr>
          <w:rFonts w:hint="eastAsia"/>
        </w:rPr>
        <w:t>、接口返回要求为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格式，格式大致为：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5%</w:t>
      </w:r>
      <w:r>
        <w:rPr>
          <w:rFonts w:hint="eastAsia"/>
          <w:color w:val="0000FF"/>
        </w:rPr>
        <w:t>）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  <w:t>{"result":"1","errorMsg":"***","value":"{***}"}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的值也为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F4799E" w:rsidRDefault="00AB6406">
      <w:pPr>
        <w:rPr>
          <w:color w:val="0000FF"/>
        </w:rPr>
      </w:pPr>
      <w:r>
        <w:rPr>
          <w:rFonts w:hint="eastAsia"/>
        </w:rPr>
        <w:tab/>
        <w:t>9</w:t>
      </w:r>
      <w:r>
        <w:rPr>
          <w:rFonts w:hint="eastAsia"/>
        </w:rPr>
        <w:t>、接口功能描述如下：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20%</w:t>
      </w:r>
      <w:r>
        <w:rPr>
          <w:rFonts w:hint="eastAsia"/>
          <w:color w:val="0000FF"/>
        </w:rPr>
        <w:t>）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用户输入要查询</w:t>
      </w:r>
      <w:proofErr w:type="gramStart"/>
      <w:r>
        <w:rPr>
          <w:rFonts w:hint="eastAsia"/>
        </w:rPr>
        <w:t>的彩种名称</w:t>
      </w:r>
      <w:proofErr w:type="gramEnd"/>
      <w:r>
        <w:rPr>
          <w:rFonts w:hint="eastAsia"/>
        </w:rPr>
        <w:t>，如：</w:t>
      </w:r>
      <w:r>
        <w:rPr>
          <w:rFonts w:hint="eastAsia"/>
        </w:rPr>
        <w:t>[Sd11x5]</w:t>
      </w:r>
      <w:r>
        <w:rPr>
          <w:rFonts w:hint="eastAsia"/>
        </w:rPr>
        <w:t>，并输入一组任五号码，如：</w:t>
      </w:r>
      <w:r>
        <w:rPr>
          <w:rFonts w:hint="eastAsia"/>
        </w:rPr>
        <w:t>[01,02,03,04,05]</w:t>
      </w:r>
      <w:r>
        <w:rPr>
          <w:rFonts w:hint="eastAsia"/>
        </w:rPr>
        <w:t>，要求查询这组号码的如下值</w:t>
      </w:r>
      <w:r>
        <w:rPr>
          <w:rFonts w:hint="eastAsia"/>
        </w:rPr>
        <w:t xml:space="preserve"> </w:t>
      </w:r>
    </w:p>
    <w:p w:rsidR="00F4799E" w:rsidRDefault="00AB6406">
      <w:pPr>
        <w:ind w:left="840" w:firstLine="420"/>
      </w:pPr>
      <w:r>
        <w:rPr>
          <w:rFonts w:hint="eastAsia"/>
        </w:rPr>
        <w:lastRenderedPageBreak/>
        <w:t xml:space="preserve">a) </w:t>
      </w:r>
      <w:r>
        <w:rPr>
          <w:rFonts w:hint="eastAsia"/>
        </w:rPr>
        <w:t>理论出现概率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>%</w:t>
      </w:r>
      <w:r>
        <w:rPr>
          <w:rFonts w:hint="eastAsia"/>
          <w:color w:val="0000FF"/>
        </w:rPr>
        <w:t>）</w:t>
      </w:r>
    </w:p>
    <w:p w:rsidR="00F4799E" w:rsidRDefault="00AB6406">
      <w:pPr>
        <w:ind w:left="840" w:firstLine="420"/>
        <w:rPr>
          <w:color w:val="0000FF"/>
        </w:rPr>
      </w:pPr>
      <w:r>
        <w:rPr>
          <w:rFonts w:hint="eastAsia"/>
        </w:rPr>
        <w:t xml:space="preserve">b) </w:t>
      </w:r>
      <w:r>
        <w:rPr>
          <w:rFonts w:hint="eastAsia"/>
        </w:rPr>
        <w:t>在历史开奖中的中奖次数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>%</w:t>
      </w:r>
      <w:r>
        <w:rPr>
          <w:rFonts w:hint="eastAsia"/>
          <w:color w:val="0000FF"/>
        </w:rPr>
        <w:t>）</w:t>
      </w:r>
    </w:p>
    <w:p w:rsidR="00F4799E" w:rsidRDefault="00AB6406">
      <w:pPr>
        <w:ind w:left="840" w:firstLine="420"/>
      </w:pPr>
      <w:r>
        <w:rPr>
          <w:rFonts w:hint="eastAsia"/>
        </w:rPr>
        <w:t xml:space="preserve">C) </w:t>
      </w:r>
      <w:r>
        <w:rPr>
          <w:rFonts w:hint="eastAsia"/>
        </w:rPr>
        <w:t>历史</w:t>
      </w:r>
      <w:r>
        <w:rPr>
          <w:rFonts w:hint="eastAsia"/>
        </w:rPr>
        <w:t>最大遗漏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10</w:t>
      </w:r>
      <w:r>
        <w:rPr>
          <w:rFonts w:hint="eastAsia"/>
          <w:color w:val="0000FF"/>
        </w:rPr>
        <w:t>%</w:t>
      </w:r>
      <w:r>
        <w:rPr>
          <w:rFonts w:hint="eastAsia"/>
          <w:color w:val="0000FF"/>
        </w:rPr>
        <w:t>）</w:t>
      </w:r>
    </w:p>
    <w:p w:rsidR="00F4799E" w:rsidRDefault="00AB6406">
      <w:pPr>
        <w:pStyle w:val="2"/>
      </w:pPr>
      <w:bookmarkStart w:id="1" w:name="_三、名词解析："/>
      <w:bookmarkEnd w:id="1"/>
      <w:r>
        <w:rPr>
          <w:rFonts w:hint="eastAsia"/>
        </w:rPr>
        <w:t>三、名词解析：</w:t>
      </w:r>
    </w:p>
    <w:p w:rsidR="00F4799E" w:rsidRDefault="00AB6406">
      <w:r>
        <w:rPr>
          <w:rFonts w:hint="eastAsia"/>
        </w:rPr>
        <w:tab/>
        <w:t>Sd11x5</w:t>
      </w:r>
      <w:r>
        <w:rPr>
          <w:rFonts w:hint="eastAsia"/>
        </w:rPr>
        <w:t>：</w:t>
      </w:r>
      <w:proofErr w:type="gramStart"/>
      <w:r>
        <w:rPr>
          <w:rFonts w:hint="eastAsia"/>
        </w:rPr>
        <w:t>彩种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山东十一选</w:t>
      </w:r>
      <w:r>
        <w:rPr>
          <w:rFonts w:hint="eastAsia"/>
        </w:rPr>
        <w:t xml:space="preserve">5 </w:t>
      </w:r>
      <w:r>
        <w:rPr>
          <w:rFonts w:hint="eastAsia"/>
        </w:rPr>
        <w:t>的简称</w:t>
      </w:r>
    </w:p>
    <w:p w:rsidR="00F4799E" w:rsidRDefault="00AB6406">
      <w:r>
        <w:rPr>
          <w:rFonts w:hint="eastAsia"/>
        </w:rPr>
        <w:tab/>
        <w:t>11x5</w:t>
      </w:r>
      <w:r>
        <w:rPr>
          <w:rFonts w:hint="eastAsia"/>
        </w:rPr>
        <w:t>：一个彩种，一共</w:t>
      </w:r>
      <w:r>
        <w:rPr>
          <w:rFonts w:hint="eastAsia"/>
        </w:rPr>
        <w:t>11</w:t>
      </w:r>
      <w:r>
        <w:rPr>
          <w:rFonts w:hint="eastAsia"/>
        </w:rPr>
        <w:t>个号码：</w:t>
      </w:r>
      <w:r>
        <w:rPr>
          <w:rFonts w:hint="eastAsia"/>
        </w:rPr>
        <w:t>[01 02 03 ... 10 11]</w:t>
      </w:r>
      <w:r>
        <w:rPr>
          <w:rFonts w:hint="eastAsia"/>
        </w:rPr>
        <w:t>，每期会从</w:t>
      </w:r>
      <w:r>
        <w:rPr>
          <w:rFonts w:hint="eastAsia"/>
        </w:rPr>
        <w:t>11</w:t>
      </w:r>
      <w:r>
        <w:rPr>
          <w:rFonts w:hint="eastAsia"/>
        </w:rPr>
        <w:t>个号码中选取</w:t>
      </w:r>
      <w:r>
        <w:rPr>
          <w:rFonts w:hint="eastAsia"/>
        </w:rPr>
        <w:t>5</w:t>
      </w:r>
      <w:r>
        <w:rPr>
          <w:rFonts w:hint="eastAsia"/>
        </w:rPr>
        <w:t>个号码作为开奖号码，如：</w:t>
      </w:r>
      <w:r>
        <w:rPr>
          <w:rFonts w:hint="eastAsia"/>
        </w:rPr>
        <w:t>01</w:t>
      </w:r>
      <w:proofErr w:type="gramStart"/>
      <w:r>
        <w:rPr>
          <w:rFonts w:hint="eastAsia"/>
        </w:rPr>
        <w:t>,02,03,04,05</w:t>
      </w:r>
      <w:proofErr w:type="gramEnd"/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>任五：</w:t>
      </w:r>
      <w:r>
        <w:rPr>
          <w:rFonts w:hint="eastAsia"/>
        </w:rPr>
        <w:t>11</w:t>
      </w:r>
      <w:r>
        <w:rPr>
          <w:rFonts w:hint="eastAsia"/>
        </w:rPr>
        <w:t>个号码中任选</w:t>
      </w:r>
      <w:r>
        <w:rPr>
          <w:rFonts w:hint="eastAsia"/>
        </w:rPr>
        <w:t>5</w:t>
      </w:r>
      <w:r>
        <w:rPr>
          <w:rFonts w:hint="eastAsia"/>
        </w:rPr>
        <w:t>个号码的组合就是任五，如</w:t>
      </w:r>
      <w:r>
        <w:rPr>
          <w:rFonts w:hint="eastAsia"/>
        </w:rPr>
        <w:t>[01,02,03,04,05]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>中奖：如果所选择的</w:t>
      </w:r>
      <w:r>
        <w:rPr>
          <w:rFonts w:hint="eastAsia"/>
        </w:rPr>
        <w:t>5</w:t>
      </w:r>
      <w:r>
        <w:rPr>
          <w:rFonts w:hint="eastAsia"/>
        </w:rPr>
        <w:t>个号码与开奖号码一致，则代表已中奖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>理论出现概率：任意一组任五号码，在某期开奖中出现的几率</w:t>
      </w:r>
      <w:r>
        <w:rPr>
          <w:rFonts w:hint="eastAsia"/>
        </w:rPr>
        <w:t>(1/</w:t>
      </w:r>
      <w:r>
        <w:rPr>
          <w:rFonts w:hint="eastAsia"/>
        </w:rPr>
        <w:t>所有任五号码组合数</w:t>
      </w:r>
      <w:r>
        <w:rPr>
          <w:rFonts w:hint="eastAsia"/>
        </w:rPr>
        <w:t>)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奖次数：在历史开奖中，如果在某期中奖了，则出现次数加</w:t>
      </w:r>
      <w:r>
        <w:rPr>
          <w:rFonts w:hint="eastAsia"/>
        </w:rPr>
        <w:t>1</w:t>
      </w:r>
    </w:p>
    <w:p w:rsidR="00F4799E" w:rsidRDefault="00AB6406">
      <w:r>
        <w:rPr>
          <w:rFonts w:hint="eastAsia"/>
        </w:rPr>
        <w:t xml:space="preserve">    </w:t>
      </w:r>
      <w:r>
        <w:rPr>
          <w:rFonts w:hint="eastAsia"/>
        </w:rPr>
        <w:t>最大遗漏：一组任五号码二次出现的最大间隔期数</w:t>
      </w:r>
    </w:p>
    <w:p w:rsidR="00F4799E" w:rsidRDefault="00AB6406">
      <w:r>
        <w:rPr>
          <w:rFonts w:hint="eastAsia"/>
        </w:rPr>
        <w:tab/>
      </w:r>
      <w:r>
        <w:rPr>
          <w:rFonts w:hint="eastAsia"/>
        </w:rPr>
        <w:t>历史开奖：</w:t>
      </w:r>
      <w:r>
        <w:rPr>
          <w:rFonts w:hint="eastAsia"/>
        </w:rPr>
        <w:t>E:\web\Sd11x5.txt</w:t>
      </w:r>
      <w:r>
        <w:rPr>
          <w:rFonts w:hint="eastAsia"/>
        </w:rPr>
        <w:t>，</w:t>
      </w:r>
      <w:r>
        <w:t>17010101 09,10,04,05,06</w:t>
      </w:r>
    </w:p>
    <w:p w:rsidR="00F4799E" w:rsidRDefault="00AB6406">
      <w:r>
        <w:rPr>
          <w:rFonts w:hint="eastAsia"/>
        </w:rPr>
        <w:tab/>
      </w:r>
      <w:r>
        <w:t>17010101</w:t>
      </w:r>
      <w:r>
        <w:rPr>
          <w:rFonts w:hint="eastAsia"/>
        </w:rPr>
        <w:t>：期号</w:t>
      </w:r>
    </w:p>
    <w:p w:rsidR="00F4799E" w:rsidRDefault="00AB6406">
      <w:r>
        <w:rPr>
          <w:rFonts w:hint="eastAsia"/>
        </w:rPr>
        <w:tab/>
      </w:r>
      <w:r>
        <w:t>09,10,04,05,06</w:t>
      </w:r>
      <w:r>
        <w:rPr>
          <w:rFonts w:hint="eastAsia"/>
        </w:rPr>
        <w:t>：</w:t>
      </w:r>
      <w:r>
        <w:t>17010101</w:t>
      </w:r>
      <w:r>
        <w:rPr>
          <w:rFonts w:hint="eastAsia"/>
        </w:rPr>
        <w:t>期的开奖号码</w:t>
      </w:r>
    </w:p>
    <w:sectPr w:rsidR="00F47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97E39"/>
    <w:multiLevelType w:val="multilevel"/>
    <w:tmpl w:val="35397E39"/>
    <w:lvl w:ilvl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4D95B5B"/>
    <w:multiLevelType w:val="multilevel"/>
    <w:tmpl w:val="54D95B5B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FB37648"/>
    <w:multiLevelType w:val="multilevel"/>
    <w:tmpl w:val="6FB3764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D5"/>
    <w:rsid w:val="000750E6"/>
    <w:rsid w:val="000753B5"/>
    <w:rsid w:val="000A57DC"/>
    <w:rsid w:val="000C3E11"/>
    <w:rsid w:val="000F1625"/>
    <w:rsid w:val="00121050"/>
    <w:rsid w:val="00176FBC"/>
    <w:rsid w:val="001E2256"/>
    <w:rsid w:val="00217812"/>
    <w:rsid w:val="00217D07"/>
    <w:rsid w:val="00220851"/>
    <w:rsid w:val="002220FD"/>
    <w:rsid w:val="00235837"/>
    <w:rsid w:val="0026780E"/>
    <w:rsid w:val="002E032D"/>
    <w:rsid w:val="00300D97"/>
    <w:rsid w:val="00336FD2"/>
    <w:rsid w:val="003507C3"/>
    <w:rsid w:val="0036585D"/>
    <w:rsid w:val="00380AF2"/>
    <w:rsid w:val="00384032"/>
    <w:rsid w:val="003D479C"/>
    <w:rsid w:val="0041297A"/>
    <w:rsid w:val="00455CB3"/>
    <w:rsid w:val="004808FE"/>
    <w:rsid w:val="004A3C6D"/>
    <w:rsid w:val="004A67C2"/>
    <w:rsid w:val="004D443E"/>
    <w:rsid w:val="004D5B85"/>
    <w:rsid w:val="00515897"/>
    <w:rsid w:val="005226A6"/>
    <w:rsid w:val="00525226"/>
    <w:rsid w:val="00560917"/>
    <w:rsid w:val="00575D02"/>
    <w:rsid w:val="0059399B"/>
    <w:rsid w:val="005A0FF9"/>
    <w:rsid w:val="005A5BF8"/>
    <w:rsid w:val="005C257F"/>
    <w:rsid w:val="005C4CC7"/>
    <w:rsid w:val="00602D57"/>
    <w:rsid w:val="006169E1"/>
    <w:rsid w:val="006334B2"/>
    <w:rsid w:val="0065591F"/>
    <w:rsid w:val="00663905"/>
    <w:rsid w:val="00675860"/>
    <w:rsid w:val="006768D0"/>
    <w:rsid w:val="006B2B7B"/>
    <w:rsid w:val="006C3ED5"/>
    <w:rsid w:val="006E481E"/>
    <w:rsid w:val="006E60BA"/>
    <w:rsid w:val="0070328A"/>
    <w:rsid w:val="0073327D"/>
    <w:rsid w:val="00797666"/>
    <w:rsid w:val="007C553E"/>
    <w:rsid w:val="007F49E0"/>
    <w:rsid w:val="00824AEC"/>
    <w:rsid w:val="00825D85"/>
    <w:rsid w:val="00847831"/>
    <w:rsid w:val="00874447"/>
    <w:rsid w:val="00883058"/>
    <w:rsid w:val="00886F3E"/>
    <w:rsid w:val="00893987"/>
    <w:rsid w:val="008A00E9"/>
    <w:rsid w:val="008A1238"/>
    <w:rsid w:val="008B7AD1"/>
    <w:rsid w:val="008D32B3"/>
    <w:rsid w:val="00954152"/>
    <w:rsid w:val="00972167"/>
    <w:rsid w:val="009846F5"/>
    <w:rsid w:val="00986EA7"/>
    <w:rsid w:val="00993344"/>
    <w:rsid w:val="00995B05"/>
    <w:rsid w:val="009B72F0"/>
    <w:rsid w:val="009D0362"/>
    <w:rsid w:val="00A103AF"/>
    <w:rsid w:val="00A2070F"/>
    <w:rsid w:val="00A27976"/>
    <w:rsid w:val="00A41872"/>
    <w:rsid w:val="00A9096B"/>
    <w:rsid w:val="00AB32EE"/>
    <w:rsid w:val="00AB6406"/>
    <w:rsid w:val="00AD2249"/>
    <w:rsid w:val="00AF53BB"/>
    <w:rsid w:val="00AF5B93"/>
    <w:rsid w:val="00B0486F"/>
    <w:rsid w:val="00B061C0"/>
    <w:rsid w:val="00B24C38"/>
    <w:rsid w:val="00B24C3B"/>
    <w:rsid w:val="00B348A9"/>
    <w:rsid w:val="00B60A82"/>
    <w:rsid w:val="00B77799"/>
    <w:rsid w:val="00B9763B"/>
    <w:rsid w:val="00BF3659"/>
    <w:rsid w:val="00C110A0"/>
    <w:rsid w:val="00C30A0C"/>
    <w:rsid w:val="00C634CA"/>
    <w:rsid w:val="00CD3DD0"/>
    <w:rsid w:val="00CE2F7D"/>
    <w:rsid w:val="00CE389A"/>
    <w:rsid w:val="00D04019"/>
    <w:rsid w:val="00D35875"/>
    <w:rsid w:val="00D42757"/>
    <w:rsid w:val="00D46DF5"/>
    <w:rsid w:val="00D6242E"/>
    <w:rsid w:val="00D831CA"/>
    <w:rsid w:val="00D91C42"/>
    <w:rsid w:val="00D95572"/>
    <w:rsid w:val="00DA2027"/>
    <w:rsid w:val="00DB1C94"/>
    <w:rsid w:val="00DE6874"/>
    <w:rsid w:val="00E071C7"/>
    <w:rsid w:val="00E24B1D"/>
    <w:rsid w:val="00E4378D"/>
    <w:rsid w:val="00EE37C9"/>
    <w:rsid w:val="00EE56CC"/>
    <w:rsid w:val="00EF529D"/>
    <w:rsid w:val="00F4799E"/>
    <w:rsid w:val="00F54F87"/>
    <w:rsid w:val="00F764B4"/>
    <w:rsid w:val="00FA6C74"/>
    <w:rsid w:val="00FD0C5B"/>
    <w:rsid w:val="00FE51E9"/>
    <w:rsid w:val="038C64CC"/>
    <w:rsid w:val="04BC1D03"/>
    <w:rsid w:val="06AC5B48"/>
    <w:rsid w:val="06F5380C"/>
    <w:rsid w:val="0932475D"/>
    <w:rsid w:val="09491D5B"/>
    <w:rsid w:val="09DD17BF"/>
    <w:rsid w:val="0BB2099A"/>
    <w:rsid w:val="0DA12FC4"/>
    <w:rsid w:val="0FF4756E"/>
    <w:rsid w:val="10F33A8E"/>
    <w:rsid w:val="116C566C"/>
    <w:rsid w:val="12621D51"/>
    <w:rsid w:val="138E7683"/>
    <w:rsid w:val="15036F87"/>
    <w:rsid w:val="17247EC6"/>
    <w:rsid w:val="19B946D4"/>
    <w:rsid w:val="1AF70F93"/>
    <w:rsid w:val="20BA204D"/>
    <w:rsid w:val="21125218"/>
    <w:rsid w:val="21535F2E"/>
    <w:rsid w:val="247B0627"/>
    <w:rsid w:val="25E07A93"/>
    <w:rsid w:val="28A06954"/>
    <w:rsid w:val="2AA33F5C"/>
    <w:rsid w:val="2B9A10EB"/>
    <w:rsid w:val="2D43542C"/>
    <w:rsid w:val="2E26661D"/>
    <w:rsid w:val="2F444771"/>
    <w:rsid w:val="309D731D"/>
    <w:rsid w:val="312E18E1"/>
    <w:rsid w:val="35346AB8"/>
    <w:rsid w:val="37600BDB"/>
    <w:rsid w:val="37985398"/>
    <w:rsid w:val="38840BA6"/>
    <w:rsid w:val="3A6F5C0E"/>
    <w:rsid w:val="3B4E55B1"/>
    <w:rsid w:val="3C1B7D8D"/>
    <w:rsid w:val="3EFB641E"/>
    <w:rsid w:val="3F141BF0"/>
    <w:rsid w:val="413C665B"/>
    <w:rsid w:val="429F31A3"/>
    <w:rsid w:val="43452387"/>
    <w:rsid w:val="44876CD3"/>
    <w:rsid w:val="48C61449"/>
    <w:rsid w:val="49DF5826"/>
    <w:rsid w:val="4C6D53CB"/>
    <w:rsid w:val="4EDE47E4"/>
    <w:rsid w:val="54123947"/>
    <w:rsid w:val="593F015E"/>
    <w:rsid w:val="5B115602"/>
    <w:rsid w:val="5C520BF4"/>
    <w:rsid w:val="5D5E560D"/>
    <w:rsid w:val="5F4B1FDB"/>
    <w:rsid w:val="63476DDA"/>
    <w:rsid w:val="63FA2030"/>
    <w:rsid w:val="64F4466D"/>
    <w:rsid w:val="65720791"/>
    <w:rsid w:val="66886ACB"/>
    <w:rsid w:val="6AFC37FF"/>
    <w:rsid w:val="6BBC6CCF"/>
    <w:rsid w:val="71E92C4B"/>
    <w:rsid w:val="738059E8"/>
    <w:rsid w:val="74FB1CB9"/>
    <w:rsid w:val="7A2005B8"/>
    <w:rsid w:val="7C356E79"/>
    <w:rsid w:val="7D5862C4"/>
    <w:rsid w:val="7DD33977"/>
    <w:rsid w:val="7E203E6B"/>
    <w:rsid w:val="7F22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Charles</cp:lastModifiedBy>
  <cp:revision>279</cp:revision>
  <dcterms:created xsi:type="dcterms:W3CDTF">2017-03-16T08:10:00Z</dcterms:created>
  <dcterms:modified xsi:type="dcterms:W3CDTF">2017-04-27T10:47:00Z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