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1.png" ContentType="image/png"/>
  <Override PartName="/word/media/rId29.png" ContentType="image/png"/>
  <Override PartName="/word/media/rId27.png" ContentType="image/png"/>
  <Override PartName="/word/media/rId44.png" ContentType="image/png"/>
  <Override PartName="/word/media/rId34.png" ContentType="image/png"/>
  <Override PartName="/word/media/rId35.png" ContentType="image/png"/>
  <Override PartName="/word/media/rId37.png" ContentType="image/png"/>
  <Override PartName="/word/media/rId31.png" ContentType="image/png"/>
  <Override PartName="/word/media/rId41.png" ContentType="image/png"/>
  <Override PartName="/word/media/rId38.png" ContentType="image/png"/>
  <Override PartName="/word/media/rId48.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注册登录以及拦截器</w:t>
      </w:r>
    </w:p>
    <w:p>
      <w:pPr>
        <w:pStyle w:val="Heading1"/>
      </w:pPr>
      <w:bookmarkStart w:id="20" w:name="header-n3"/>
      <w:r>
        <w:t xml:space="preserve">14.1 用户注册</w:t>
      </w:r>
      <w:bookmarkEnd w:id="20"/>
    </w:p>
    <w:p>
      <w:pPr>
        <w:pStyle w:val="FirstParagraph"/>
      </w:pPr>
      <w:r>
        <w:t xml:space="preserve">实现效果要求：</w:t>
      </w:r>
    </w:p>
    <w:p>
      <w:pPr>
        <w:pStyle w:val="BodyText"/>
      </w:pPr>
      <w:r>
        <w:drawing>
          <wp:inline>
            <wp:extent cx="4924425" cy="4133850"/>
            <wp:effectExtent b="0" l="0" r="0" t="0"/>
            <wp:docPr descr="" title="fig:" id="1" name="Picture"/>
            <a:graphic>
              <a:graphicData uri="http://schemas.openxmlformats.org/drawingml/2006/picture">
                <pic:pic>
                  <pic:nvPicPr>
                    <pic:cNvPr descr="D:\teach\专高\新小一\标准化\小一标准化课程\senior-stage-one-cms\第14单元 用户及权限\media\0afedd05cb5c4549d2eb631c5e34e5a6.png" id="0" name="Picture"/>
                    <pic:cNvPicPr>
                      <a:picLocks noChangeArrowheads="1" noChangeAspect="1"/>
                    </pic:cNvPicPr>
                  </pic:nvPicPr>
                  <pic:blipFill>
                    <a:blip r:embed="rId21"/>
                    <a:stretch>
                      <a:fillRect/>
                    </a:stretch>
                  </pic:blipFill>
                  <pic:spPr bwMode="auto">
                    <a:xfrm>
                      <a:off x="0" y="0"/>
                      <a:ext cx="4924425" cy="4133850"/>
                    </a:xfrm>
                    <a:prstGeom prst="rect">
                      <a:avLst/>
                    </a:prstGeom>
                    <a:noFill/>
                    <a:ln w="9525">
                      <a:noFill/>
                      <a:headEnd/>
                      <a:tailEnd/>
                    </a:ln>
                  </pic:spPr>
                </pic:pic>
              </a:graphicData>
            </a:graphic>
          </wp:inline>
        </w:drawing>
      </w:r>
      <w:r>
        <w:t xml:space="preserve"> </w:t>
      </w:r>
    </w:p>
    <w:p>
      <w:pPr>
        <w:pStyle w:val="Heading2"/>
      </w:pPr>
      <w:bookmarkStart w:id="22" w:name="header-n7"/>
      <w:r>
        <w:t xml:space="preserve">14.1.1 前端</w:t>
      </w:r>
      <w:bookmarkEnd w:id="22"/>
    </w:p>
    <w:p>
      <w:pPr>
        <w:pStyle w:val="FirstParagraph"/>
      </w:pPr>
      <w:r>
        <w:t xml:space="preserve">实现说明：</w:t>
      </w:r>
    </w:p>
    <w:p>
      <w:pPr>
        <w:pStyle w:val="BodyText"/>
      </w:pPr>
      <w:r>
        <w:t xml:space="preserve">使用bootstrap 实现上述jsp页面，使用jqueryValidate 和 hibernate 进行数据校验。</w:t>
      </w:r>
    </w:p>
    <w:p>
      <w:pPr>
        <w:pStyle w:val="BodyText"/>
      </w:pPr>
      <w:r>
        <w:t xml:space="preserve">输入：</w:t>
      </w:r>
    </w:p>
    <w:p>
      <w:pPr>
        <w:pStyle w:val="BodyText"/>
      </w:pPr>
      <w:r>
        <w:t xml:space="preserve">用户名、密码、性别、点击注册</w:t>
      </w:r>
    </w:p>
    <w:p>
      <w:pPr>
        <w:pStyle w:val="BodyText"/>
      </w:pPr>
      <w:r>
        <w:t xml:space="preserve">性别在页面中用数字1、2分别代表男、女。</w:t>
      </w:r>
    </w:p>
    <w:p>
      <w:pPr>
        <w:pStyle w:val="BodyText"/>
      </w:pPr>
      <w:r>
        <w:t xml:space="preserve">输出：</w:t>
      </w:r>
    </w:p>
    <w:p>
      <w:pPr>
        <w:pStyle w:val="BodyText"/>
      </w:pPr>
      <w:r>
        <w:t xml:space="preserve">注册成功跳转到用户登录页面，否则保持当前页面并提示错误信息。</w:t>
      </w:r>
    </w:p>
    <w:p>
      <w:pPr>
        <w:pStyle w:val="BodyText"/>
      </w:pPr>
      <w:r>
        <w:t xml:space="preserve">校验：</w:t>
      </w:r>
    </w:p>
    <w:p>
      <w:pPr>
        <w:numPr>
          <w:ilvl w:val="0"/>
          <w:numId w:val="1001"/>
        </w:numPr>
      </w:pPr>
      <w:r>
        <w:t xml:space="preserve">用户名不能为空</w:t>
      </w:r>
    </w:p>
    <w:p>
      <w:pPr>
        <w:numPr>
          <w:ilvl w:val="0"/>
          <w:numId w:val="1001"/>
        </w:numPr>
      </w:pPr>
      <w:r>
        <w:t xml:space="preserve">密码不能为空</w:t>
      </w:r>
    </w:p>
    <w:p>
      <w:pPr>
        <w:numPr>
          <w:ilvl w:val="0"/>
          <w:numId w:val="1001"/>
        </w:numPr>
      </w:pPr>
      <w:r>
        <w:t xml:space="preserve">用户名不重复</w:t>
      </w:r>
    </w:p>
    <w:p>
      <w:pPr>
        <w:numPr>
          <w:ilvl w:val="1"/>
          <w:numId w:val="1002"/>
        </w:numPr>
      </w:pPr>
      <w:r>
        <w:t xml:space="preserve">用户名称输入标签中增加属性：</w:t>
      </w:r>
    </w:p>
    <w:p>
      <w:pPr>
        <w:pStyle w:val="BlockText"/>
      </w:pPr>
      <w:r>
        <w:rPr>
          <w:i/>
        </w:rPr>
        <w:t xml:space="preserve">remote</w:t>
      </w:r>
      <w:r>
        <w:t xml:space="preserve">=</w:t>
      </w:r>
      <w:r>
        <w:rPr>
          <w:i/>
        </w:rPr>
        <w:t xml:space="preserve">"/user/checkExist"，</w:t>
      </w:r>
      <w:r>
        <w:t xml:space="preserve">其中</w:t>
      </w:r>
      <w:r>
        <w:rPr>
          <w:i/>
        </w:rPr>
        <w:t xml:space="preserve">checkExist</w:t>
      </w:r>
      <w:r>
        <w:t xml:space="preserve">是后端提供的判断用户名是否已经存在的服务接口。</w:t>
      </w:r>
    </w:p>
    <w:p>
      <w:pPr>
        <w:pStyle w:val="FirstParagraph"/>
      </w:pPr>
      <w:r>
        <w:t xml:space="preserve">异常处理：</w:t>
      </w:r>
    </w:p>
    <w:p>
      <w:pPr>
        <w:pStyle w:val="BodyText"/>
      </w:pPr>
      <w:r>
        <w:t xml:space="preserve">异常跳转到异常显示页面。</w:t>
      </w:r>
    </w:p>
    <w:p>
      <w:pPr>
        <w:pStyle w:val="Heading2"/>
      </w:pPr>
      <w:bookmarkStart w:id="23" w:name="header-n31"/>
      <w:r>
        <w:t xml:space="preserve">14.1.2 后端</w:t>
      </w:r>
      <w:bookmarkEnd w:id="23"/>
    </w:p>
    <w:p>
      <w:pPr>
        <w:pStyle w:val="Heading3"/>
      </w:pPr>
      <w:bookmarkStart w:id="24" w:name="header-n32"/>
      <w:r>
        <w:t xml:space="preserve">14.1.2.1 控制层</w:t>
      </w:r>
      <w:bookmarkEnd w:id="24"/>
    </w:p>
    <w:p>
      <w:pPr>
        <w:pStyle w:val="Heading5"/>
      </w:pPr>
      <w:bookmarkStart w:id="25" w:name="header-n33"/>
      <w:r>
        <w:t xml:space="preserve">进入注册页面</w:t>
      </w:r>
      <w:bookmarkEnd w:id="25"/>
    </w:p>
    <w:p>
      <w:pPr>
        <w:pStyle w:val="BlockText"/>
      </w:pPr>
      <w:r>
        <w:t xml:space="preserve">\@GetMapping("register") // 只接受get的请求</w:t>
      </w:r>
    </w:p>
    <w:p>
      <w:pPr>
        <w:pStyle w:val="FirstParagraph"/>
      </w:pPr>
      <w:r>
        <w:rPr>
          <w:b/>
        </w:rPr>
        <w:t xml:space="preserve">public</w:t>
      </w:r>
      <w:r>
        <w:t xml:space="preserve"> </w:t>
      </w:r>
      <w:r>
        <w:t xml:space="preserve">String register() {</w:t>
      </w:r>
    </w:p>
    <w:p>
      <w:pPr>
        <w:pStyle w:val="BodyText"/>
      </w:pPr>
      <w:r>
        <w:rPr>
          <w:b/>
        </w:rPr>
        <w:t xml:space="preserve">return</w:t>
      </w:r>
      <w:r>
        <w:t xml:space="preserve"> </w:t>
      </w:r>
      <w:r>
        <w:t xml:space="preserve">"user/register";</w:t>
      </w:r>
    </w:p>
    <w:p>
      <w:pPr>
        <w:pStyle w:val="BodyText"/>
      </w:pPr>
      <w:r>
        <w:t xml:space="preserve">}</w:t>
      </w:r>
    </w:p>
    <w:p>
      <w:pPr>
        <w:pStyle w:val="BodyText"/>
      </w:pPr>
    </w:p>
    <w:p>
      <w:pPr>
        <w:pStyle w:val="Heading5"/>
      </w:pPr>
      <w:bookmarkStart w:id="26" w:name="header-n40"/>
      <w:r>
        <w:t xml:space="preserve">注册请求</w:t>
      </w:r>
      <w:r>
        <w:t xml:space="preserve"> </w:t>
      </w:r>
      <w:bookmarkEnd w:id="26"/>
    </w:p>
    <w:p>
      <w:pPr>
        <w:pStyle w:val="FirstParagraph"/>
      </w:pPr>
      <w:r>
        <w:drawing>
          <wp:inline>
            <wp:extent cx="5334000" cy="2952372"/>
            <wp:effectExtent b="0" l="0" r="0" t="0"/>
            <wp:docPr descr="" title="fig:" id="1" name="Picture"/>
            <a:graphic>
              <a:graphicData uri="http://schemas.openxmlformats.org/drawingml/2006/picture">
                <pic:pic>
                  <pic:nvPicPr>
                    <pic:cNvPr descr="D:\teach\专高\新小一\标准化\小一标准化课程\senior-stage-one-cms\第14单元 用户及权限\media\4313ecd03b6778dc2c2efa28a678097b.png" id="0" name="Picture"/>
                    <pic:cNvPicPr>
                      <a:picLocks noChangeArrowheads="1" noChangeAspect="1"/>
                    </pic:cNvPicPr>
                  </pic:nvPicPr>
                  <pic:blipFill>
                    <a:blip r:embed="rId27"/>
                    <a:stretch>
                      <a:fillRect/>
                    </a:stretch>
                  </pic:blipFill>
                  <pic:spPr bwMode="auto">
                    <a:xfrm>
                      <a:off x="0" y="0"/>
                      <a:ext cx="5334000" cy="2952372"/>
                    </a:xfrm>
                    <a:prstGeom prst="rect">
                      <a:avLst/>
                    </a:prstGeom>
                    <a:noFill/>
                    <a:ln w="9525">
                      <a:noFill/>
                      <a:headEnd/>
                      <a:tailEnd/>
                    </a:ln>
                  </pic:spPr>
                </pic:pic>
              </a:graphicData>
            </a:graphic>
          </wp:inline>
        </w:drawing>
      </w:r>
      <w:r>
        <w:t xml:space="preserve"> </w:t>
      </w:r>
    </w:p>
    <w:p>
      <w:pPr>
        <w:pStyle w:val="Heading5"/>
      </w:pPr>
      <w:bookmarkStart w:id="28" w:name="header-n42"/>
      <w:r>
        <w:t xml:space="preserve">同名用户校验</w:t>
      </w:r>
      <w:bookmarkEnd w:id="28"/>
    </w:p>
    <w:p>
      <w:pPr>
        <w:pStyle w:val="FirstParagraph"/>
      </w:pPr>
    </w:p>
    <w:p>
      <w:pPr>
        <w:pStyle w:val="BodyText"/>
      </w:pPr>
      <w:r>
        <w:drawing>
          <wp:inline>
            <wp:extent cx="5334000" cy="2173730"/>
            <wp:effectExtent b="0" l="0" r="0" t="0"/>
            <wp:docPr descr="" title="fig:" id="1" name="Picture"/>
            <a:graphic>
              <a:graphicData uri="http://schemas.openxmlformats.org/drawingml/2006/picture">
                <pic:pic>
                  <pic:nvPicPr>
                    <pic:cNvPr descr="D:\teach\专高\新小一\标准化\小一标准化课程\senior-stage-one-cms\第14单元 用户及权限\media\2bd439fbb5fff1eb7f7b6bd72c7ca15a.png" id="0" name="Picture"/>
                    <pic:cNvPicPr>
                      <a:picLocks noChangeArrowheads="1" noChangeAspect="1"/>
                    </pic:cNvPicPr>
                  </pic:nvPicPr>
                  <pic:blipFill>
                    <a:blip r:embed="rId29"/>
                    <a:stretch>
                      <a:fillRect/>
                    </a:stretch>
                  </pic:blipFill>
                  <pic:spPr bwMode="auto">
                    <a:xfrm>
                      <a:off x="0" y="0"/>
                      <a:ext cx="5334000" cy="2173730"/>
                    </a:xfrm>
                    <a:prstGeom prst="rect">
                      <a:avLst/>
                    </a:prstGeom>
                    <a:noFill/>
                    <a:ln w="9525">
                      <a:noFill/>
                      <a:headEnd/>
                      <a:tailEnd/>
                    </a:ln>
                  </pic:spPr>
                </pic:pic>
              </a:graphicData>
            </a:graphic>
          </wp:inline>
        </w:drawing>
      </w:r>
      <w:r>
        <w:t xml:space="preserve"> </w:t>
      </w:r>
    </w:p>
    <w:p>
      <w:pPr>
        <w:pStyle w:val="Heading3"/>
      </w:pPr>
      <w:bookmarkStart w:id="30" w:name="header-n45"/>
      <w:r>
        <w:t xml:space="preserve">14.1.2.2 服务层</w:t>
      </w:r>
      <w:bookmarkEnd w:id="30"/>
    </w:p>
    <w:p>
      <w:pPr>
        <w:numPr>
          <w:ilvl w:val="0"/>
          <w:numId w:val="1003"/>
        </w:numPr>
      </w:pPr>
      <w:r>
        <w:t xml:space="preserve">注册</w:t>
      </w:r>
    </w:p>
    <w:p>
      <w:pPr>
        <w:pStyle w:val="FirstParagraph"/>
      </w:pPr>
      <w:r>
        <w:drawing>
          <wp:inline>
            <wp:extent cx="5334000" cy="2673442"/>
            <wp:effectExtent b="0" l="0" r="0" t="0"/>
            <wp:docPr descr="" title="fig:" id="1" name="Picture"/>
            <a:graphic>
              <a:graphicData uri="http://schemas.openxmlformats.org/drawingml/2006/picture">
                <pic:pic>
                  <pic:nvPicPr>
                    <pic:cNvPr descr="D:\teach\专高\新小一\标准化\小一标准化课程\senior-stage-one-cms\第14单元 用户及权限\media\ac1a50736a55d7a3dd1b2b7dd241e0b8.png" id="0" name="Picture"/>
                    <pic:cNvPicPr>
                      <a:picLocks noChangeArrowheads="1" noChangeAspect="1"/>
                    </pic:cNvPicPr>
                  </pic:nvPicPr>
                  <pic:blipFill>
                    <a:blip r:embed="rId31"/>
                    <a:stretch>
                      <a:fillRect/>
                    </a:stretch>
                  </pic:blipFill>
                  <pic:spPr bwMode="auto">
                    <a:xfrm>
                      <a:off x="0" y="0"/>
                      <a:ext cx="5334000" cy="2673442"/>
                    </a:xfrm>
                    <a:prstGeom prst="rect">
                      <a:avLst/>
                    </a:prstGeom>
                    <a:noFill/>
                    <a:ln w="9525">
                      <a:noFill/>
                      <a:headEnd/>
                      <a:tailEnd/>
                    </a:ln>
                  </pic:spPr>
                </pic:pic>
              </a:graphicData>
            </a:graphic>
          </wp:inline>
        </w:drawing>
      </w:r>
      <w:r>
        <w:t xml:space="preserve"> </w:t>
      </w:r>
    </w:p>
    <w:p>
      <w:pPr>
        <w:numPr>
          <w:ilvl w:val="0"/>
          <w:numId w:val="1004"/>
        </w:numPr>
      </w:pPr>
      <w:r>
        <w:t xml:space="preserve">判断用户是否存在</w:t>
      </w:r>
    </w:p>
    <w:p>
      <w:pPr>
        <w:pStyle w:val="FirstParagraph"/>
      </w:pPr>
      <w:r>
        <w:drawing>
          <wp:inline>
            <wp:extent cx="5334000" cy="2211456"/>
            <wp:effectExtent b="0" l="0" r="0" t="0"/>
            <wp:docPr descr="" title="fig:" id="1" name="Picture"/>
            <a:graphic>
              <a:graphicData uri="http://schemas.openxmlformats.org/drawingml/2006/picture">
                <pic:pic>
                  <pic:nvPicPr>
                    <pic:cNvPr descr="D:\teach\专高\新小一\标准化\小一标准化课程\senior-stage-one-cms\第14单元 用户及权限\media\03b47cc05239d509d43579ee06a2da29.png" id="0" name="Picture"/>
                    <pic:cNvPicPr>
                      <a:picLocks noChangeArrowheads="1" noChangeAspect="1"/>
                    </pic:cNvPicPr>
                  </pic:nvPicPr>
                  <pic:blipFill>
                    <a:blip r:embed="rId32"/>
                    <a:stretch>
                      <a:fillRect/>
                    </a:stretch>
                  </pic:blipFill>
                  <pic:spPr bwMode="auto">
                    <a:xfrm>
                      <a:off x="0" y="0"/>
                      <a:ext cx="5334000" cy="2211456"/>
                    </a:xfrm>
                    <a:prstGeom prst="rect">
                      <a:avLst/>
                    </a:prstGeom>
                    <a:noFill/>
                    <a:ln w="9525">
                      <a:noFill/>
                      <a:headEnd/>
                      <a:tailEnd/>
                    </a:ln>
                  </pic:spPr>
                </pic:pic>
              </a:graphicData>
            </a:graphic>
          </wp:inline>
        </w:drawing>
      </w:r>
      <w:r>
        <w:t xml:space="preserve"> </w:t>
      </w:r>
    </w:p>
    <w:p>
      <w:pPr>
        <w:pStyle w:val="Heading3"/>
      </w:pPr>
      <w:bookmarkStart w:id="33" w:name="header-n54"/>
      <w:r>
        <w:t xml:space="preserve">14.1.2.3 工具类</w:t>
      </w:r>
      <w:bookmarkEnd w:id="33"/>
    </w:p>
    <w:p>
      <w:pPr>
        <w:numPr>
          <w:ilvl w:val="0"/>
          <w:numId w:val="1005"/>
        </w:numPr>
      </w:pPr>
      <w:r>
        <w:t xml:space="preserve">前提</w:t>
      </w:r>
    </w:p>
    <w:p>
      <w:pPr>
        <w:pStyle w:val="BlockText"/>
      </w:pPr>
      <w:r>
        <w:t xml:space="preserve">使用MD5加密引入工具包即可，在此基础之上再封装。Maven工程引入工具包：</w:t>
      </w:r>
    </w:p>
    <w:p>
      <w:pPr>
        <w:pStyle w:val="FirstParagraph"/>
      </w:pPr>
      <w:r>
        <w:drawing>
          <wp:inline>
            <wp:extent cx="5295900" cy="1419225"/>
            <wp:effectExtent b="0" l="0" r="0" t="0"/>
            <wp:docPr descr="" title="fig:" id="1" name="Picture"/>
            <a:graphic>
              <a:graphicData uri="http://schemas.openxmlformats.org/drawingml/2006/picture">
                <pic:pic>
                  <pic:nvPicPr>
                    <pic:cNvPr descr="D:\teach\专高\新小一\标准化\小一标准化课程\senior-stage-one-cms\第14单元 用户及权限\media\5e725fcf69852788f29b55ab854e39bf.png" id="0" name="Picture"/>
                    <pic:cNvPicPr>
                      <a:picLocks noChangeArrowheads="1" noChangeAspect="1"/>
                    </pic:cNvPicPr>
                  </pic:nvPicPr>
                  <pic:blipFill>
                    <a:blip r:embed="rId34"/>
                    <a:stretch>
                      <a:fillRect/>
                    </a:stretch>
                  </pic:blipFill>
                  <pic:spPr bwMode="auto">
                    <a:xfrm>
                      <a:off x="0" y="0"/>
                      <a:ext cx="5295900" cy="1419225"/>
                    </a:xfrm>
                    <a:prstGeom prst="rect">
                      <a:avLst/>
                    </a:prstGeom>
                    <a:noFill/>
                    <a:ln w="9525">
                      <a:noFill/>
                      <a:headEnd/>
                      <a:tailEnd/>
                    </a:ln>
                  </pic:spPr>
                </pic:pic>
              </a:graphicData>
            </a:graphic>
          </wp:inline>
        </w:drawing>
      </w:r>
      <w:r>
        <w:t xml:space="preserve"> </w:t>
      </w:r>
    </w:p>
    <w:p>
      <w:pPr>
        <w:numPr>
          <w:ilvl w:val="0"/>
          <w:numId w:val="1006"/>
        </w:numPr>
      </w:pPr>
      <w:r>
        <w:t xml:space="preserve">MD5加盐加密</w:t>
      </w:r>
      <w:r>
        <w:t xml:space="preserve"> </w:t>
      </w:r>
    </w:p>
    <w:p>
      <w:pPr>
        <w:pStyle w:val="FirstParagraph"/>
      </w:pPr>
      <w:r>
        <w:drawing>
          <wp:inline>
            <wp:extent cx="5334000" cy="2117557"/>
            <wp:effectExtent b="0" l="0" r="0" t="0"/>
            <wp:docPr descr="" title="fig:" id="1" name="Picture"/>
            <a:graphic>
              <a:graphicData uri="http://schemas.openxmlformats.org/drawingml/2006/picture">
                <pic:pic>
                  <pic:nvPicPr>
                    <pic:cNvPr descr="D:\teach\专高\新小一\标准化\小一标准化课程\senior-stage-one-cms\第14单元 用户及权限\media\863b8faf95c82fef225659aea2ef185f.png" id="0" name="Picture"/>
                    <pic:cNvPicPr>
                      <a:picLocks noChangeArrowheads="1" noChangeAspect="1"/>
                    </pic:cNvPicPr>
                  </pic:nvPicPr>
                  <pic:blipFill>
                    <a:blip r:embed="rId35"/>
                    <a:stretch>
                      <a:fillRect/>
                    </a:stretch>
                  </pic:blipFill>
                  <pic:spPr bwMode="auto">
                    <a:xfrm>
                      <a:off x="0" y="0"/>
                      <a:ext cx="5334000" cy="2117557"/>
                    </a:xfrm>
                    <a:prstGeom prst="rect">
                      <a:avLst/>
                    </a:prstGeom>
                    <a:noFill/>
                    <a:ln w="9525">
                      <a:noFill/>
                      <a:headEnd/>
                      <a:tailEnd/>
                    </a:ln>
                  </pic:spPr>
                </pic:pic>
              </a:graphicData>
            </a:graphic>
          </wp:inline>
        </w:drawing>
      </w:r>
      <w:r>
        <w:t xml:space="preserve"> </w:t>
      </w:r>
    </w:p>
    <w:p>
      <w:pPr>
        <w:pStyle w:val="Heading3"/>
      </w:pPr>
      <w:bookmarkStart w:id="36" w:name="header-n65"/>
      <w:r>
        <w:t xml:space="preserve">14.1.2.4 数据层</w:t>
      </w:r>
      <w:bookmarkEnd w:id="36"/>
    </w:p>
    <w:p>
      <w:pPr>
        <w:numPr>
          <w:ilvl w:val="0"/>
          <w:numId w:val="1007"/>
        </w:numPr>
      </w:pPr>
      <w:r>
        <w:t xml:space="preserve">根据名称查找用户</w:t>
      </w:r>
    </w:p>
    <w:p>
      <w:pPr>
        <w:pStyle w:val="FirstParagraph"/>
      </w:pPr>
      <w:r>
        <w:t xml:space="preserve"> </w:t>
      </w:r>
      <w:r>
        <w:drawing>
          <wp:inline>
            <wp:extent cx="5334000" cy="1383365"/>
            <wp:effectExtent b="0" l="0" r="0" t="0"/>
            <wp:docPr descr="" title="fig:" id="1" name="Picture"/>
            <a:graphic>
              <a:graphicData uri="http://schemas.openxmlformats.org/drawingml/2006/picture">
                <pic:pic>
                  <pic:nvPicPr>
                    <pic:cNvPr descr="D:\teach\专高\新小一\标准化\小一标准化课程\senior-stage-one-cms\第14单元 用户及权限\media\8979255035fa9c88358440ae8fc18f18.png" id="0" name="Picture"/>
                    <pic:cNvPicPr>
                      <a:picLocks noChangeArrowheads="1" noChangeAspect="1"/>
                    </pic:cNvPicPr>
                  </pic:nvPicPr>
                  <pic:blipFill>
                    <a:blip r:embed="rId37"/>
                    <a:stretch>
                      <a:fillRect/>
                    </a:stretch>
                  </pic:blipFill>
                  <pic:spPr bwMode="auto">
                    <a:xfrm>
                      <a:off x="0" y="0"/>
                      <a:ext cx="5334000" cy="1383365"/>
                    </a:xfrm>
                    <a:prstGeom prst="rect">
                      <a:avLst/>
                    </a:prstGeom>
                    <a:noFill/>
                    <a:ln w="9525">
                      <a:noFill/>
                      <a:headEnd/>
                      <a:tailEnd/>
                    </a:ln>
                  </pic:spPr>
                </pic:pic>
              </a:graphicData>
            </a:graphic>
          </wp:inline>
        </w:drawing>
      </w:r>
    </w:p>
    <w:p>
      <w:pPr>
        <w:numPr>
          <w:ilvl w:val="0"/>
          <w:numId w:val="1008"/>
        </w:numPr>
      </w:pPr>
      <w:r>
        <w:t xml:space="preserve">添加用户</w:t>
      </w:r>
    </w:p>
    <w:p>
      <w:pPr>
        <w:pStyle w:val="FirstParagraph"/>
      </w:pPr>
      <w:r>
        <w:drawing>
          <wp:inline>
            <wp:extent cx="5334000" cy="1277240"/>
            <wp:effectExtent b="0" l="0" r="0" t="0"/>
            <wp:docPr descr="" title="fig:" id="1" name="Picture"/>
            <a:graphic>
              <a:graphicData uri="http://schemas.openxmlformats.org/drawingml/2006/picture">
                <pic:pic>
                  <pic:nvPicPr>
                    <pic:cNvPr descr="D:\teach\专高\新小一\标准化\小一标准化课程\senior-stage-one-cms\第14单元 用户及权限\media\d632215492f941aa25a1574e48b8175f.png" id="0" name="Picture"/>
                    <pic:cNvPicPr>
                      <a:picLocks noChangeArrowheads="1" noChangeAspect="1"/>
                    </pic:cNvPicPr>
                  </pic:nvPicPr>
                  <pic:blipFill>
                    <a:blip r:embed="rId38"/>
                    <a:stretch>
                      <a:fillRect/>
                    </a:stretch>
                  </pic:blipFill>
                  <pic:spPr bwMode="auto">
                    <a:xfrm>
                      <a:off x="0" y="0"/>
                      <a:ext cx="5334000" cy="1277240"/>
                    </a:xfrm>
                    <a:prstGeom prst="rect">
                      <a:avLst/>
                    </a:prstGeom>
                    <a:noFill/>
                    <a:ln w="9525">
                      <a:noFill/>
                      <a:headEnd/>
                      <a:tailEnd/>
                    </a:ln>
                  </pic:spPr>
                </pic:pic>
              </a:graphicData>
            </a:graphic>
          </wp:inline>
        </w:drawing>
      </w:r>
      <w:r>
        <w:t xml:space="preserve"> </w:t>
      </w:r>
    </w:p>
    <w:p>
      <w:pPr>
        <w:pStyle w:val="Heading1"/>
      </w:pPr>
      <w:bookmarkStart w:id="39" w:name="header-n75"/>
      <w:r>
        <w:t xml:space="preserve">14.2 登录</w:t>
      </w:r>
      <w:bookmarkEnd w:id="39"/>
    </w:p>
    <w:p>
      <w:pPr>
        <w:pStyle w:val="Heading2"/>
      </w:pPr>
      <w:bookmarkStart w:id="40" w:name="header-n77"/>
      <w:r>
        <w:t xml:space="preserve">14.2.1 前端</w:t>
      </w:r>
      <w:bookmarkEnd w:id="40"/>
    </w:p>
    <w:p>
      <w:pPr>
        <w:pStyle w:val="FirstParagraph"/>
      </w:pPr>
      <w:r>
        <w:t xml:space="preserve">实现效果如图：</w:t>
      </w:r>
    </w:p>
    <w:p>
      <w:pPr>
        <w:pStyle w:val="BodyText"/>
      </w:pPr>
      <w:r>
        <w:drawing>
          <wp:inline>
            <wp:extent cx="3838575" cy="2781300"/>
            <wp:effectExtent b="0" l="0" r="0" t="0"/>
            <wp:docPr descr="" title="fig:" id="1" name="Picture"/>
            <a:graphic>
              <a:graphicData uri="http://schemas.openxmlformats.org/drawingml/2006/picture">
                <pic:pic>
                  <pic:nvPicPr>
                    <pic:cNvPr descr="D:\teach\专高\新小一\标准化\小一标准化课程\senior-stage-one-cms\第14单元 用户及权限\media\cf006cc5ef09b7b7941f639e3cd0c345.png" id="0" name="Picture"/>
                    <pic:cNvPicPr>
                      <a:picLocks noChangeArrowheads="1" noChangeAspect="1"/>
                    </pic:cNvPicPr>
                  </pic:nvPicPr>
                  <pic:blipFill>
                    <a:blip r:embed="rId41"/>
                    <a:stretch>
                      <a:fillRect/>
                    </a:stretch>
                  </pic:blipFill>
                  <pic:spPr bwMode="auto">
                    <a:xfrm>
                      <a:off x="0" y="0"/>
                      <a:ext cx="3838575" cy="2781300"/>
                    </a:xfrm>
                    <a:prstGeom prst="rect">
                      <a:avLst/>
                    </a:prstGeom>
                    <a:noFill/>
                    <a:ln w="9525">
                      <a:noFill/>
                      <a:headEnd/>
                      <a:tailEnd/>
                    </a:ln>
                  </pic:spPr>
                </pic:pic>
              </a:graphicData>
            </a:graphic>
          </wp:inline>
        </w:drawing>
      </w:r>
      <w:r>
        <w:t xml:space="preserve"> </w:t>
      </w:r>
    </w:p>
    <w:p>
      <w:pPr>
        <w:pStyle w:val="BodyText"/>
      </w:pPr>
      <w:r>
        <w:t xml:space="preserve">实现说明：</w:t>
      </w:r>
    </w:p>
    <w:p>
      <w:pPr>
        <w:pStyle w:val="BodyText"/>
      </w:pPr>
      <w:r>
        <w:t xml:space="preserve">使用bootstrap 实现上述jsp页面。</w:t>
      </w:r>
    </w:p>
    <w:p>
      <w:pPr>
        <w:pStyle w:val="BodyText"/>
      </w:pPr>
      <w:r>
        <w:t xml:space="preserve">输入：</w:t>
      </w:r>
    </w:p>
    <w:p>
      <w:pPr>
        <w:pStyle w:val="BodyText"/>
      </w:pPr>
      <w:r>
        <w:t xml:space="preserve">用户名、密码、点击登录</w:t>
      </w:r>
    </w:p>
    <w:p>
      <w:pPr>
        <w:pStyle w:val="BodyText"/>
      </w:pPr>
      <w:r>
        <w:t xml:space="preserve">输出：</w:t>
      </w:r>
    </w:p>
    <w:p>
      <w:pPr>
        <w:pStyle w:val="BodyText"/>
      </w:pPr>
      <w:r>
        <w:t xml:space="preserve">跳转到后台管理页面</w:t>
      </w:r>
    </w:p>
    <w:p>
      <w:pPr>
        <w:pStyle w:val="BodyText"/>
      </w:pPr>
      <w:r>
        <w:t xml:space="preserve">校验：</w:t>
      </w:r>
    </w:p>
    <w:p>
      <w:pPr>
        <w:numPr>
          <w:ilvl w:val="0"/>
          <w:numId w:val="1009"/>
        </w:numPr>
      </w:pPr>
      <w:r>
        <w:t xml:space="preserve">用户名不能为空</w:t>
      </w:r>
    </w:p>
    <w:p>
      <w:pPr>
        <w:numPr>
          <w:ilvl w:val="0"/>
          <w:numId w:val="1009"/>
        </w:numPr>
      </w:pPr>
      <w:r>
        <w:t xml:space="preserve">密码不能为空</w:t>
      </w:r>
    </w:p>
    <w:p>
      <w:pPr>
        <w:pStyle w:val="FirstParagraph"/>
      </w:pPr>
      <w:r>
        <w:t xml:space="preserve">异常处理：</w:t>
      </w:r>
    </w:p>
    <w:p>
      <w:pPr>
        <w:pStyle w:val="BodyText"/>
      </w:pPr>
      <w:r>
        <w:t xml:space="preserve">异常跳转到异常显示页面。</w:t>
      </w:r>
    </w:p>
    <w:p>
      <w:pPr>
        <w:pStyle w:val="Heading2"/>
      </w:pPr>
      <w:bookmarkStart w:id="42" w:name="header-n95"/>
      <w:r>
        <w:t xml:space="preserve">14.2.2 后端</w:t>
      </w:r>
      <w:bookmarkEnd w:id="42"/>
    </w:p>
    <w:p>
      <w:pPr>
        <w:pStyle w:val="Heading3"/>
      </w:pPr>
      <w:bookmarkStart w:id="43" w:name="header-n96"/>
      <w:r>
        <w:t xml:space="preserve">14.2.2.1 控制层</w:t>
      </w:r>
      <w:bookmarkEnd w:id="43"/>
    </w:p>
    <w:p>
      <w:pPr>
        <w:numPr>
          <w:ilvl w:val="0"/>
          <w:numId w:val="1010"/>
        </w:numPr>
      </w:pPr>
      <w:r>
        <w:t xml:space="preserve">进入登录页面</w:t>
      </w:r>
    </w:p>
    <w:p>
      <w:pPr>
        <w:pStyle w:val="BlockText"/>
      </w:pPr>
      <w:r>
        <w:t xml:space="preserve">\@GetMapping("login")</w:t>
      </w:r>
    </w:p>
    <w:p>
      <w:pPr>
        <w:pStyle w:val="BlockText"/>
      </w:pPr>
      <w:r>
        <w:rPr>
          <w:b/>
        </w:rPr>
        <w:t xml:space="preserve">public</w:t>
      </w:r>
      <w:r>
        <w:t xml:space="preserve"> </w:t>
      </w:r>
      <w:r>
        <w:t xml:space="preserve">String login() {</w:t>
      </w:r>
    </w:p>
    <w:p>
      <w:pPr>
        <w:pStyle w:val="BlockText"/>
      </w:pPr>
      <w:r>
        <w:t xml:space="preserve">//Todo</w:t>
      </w:r>
    </w:p>
    <w:p>
      <w:pPr>
        <w:pStyle w:val="BlockText"/>
      </w:pPr>
      <w:r>
        <w:t xml:space="preserve">}</w:t>
      </w:r>
    </w:p>
    <w:p>
      <w:pPr>
        <w:numPr>
          <w:ilvl w:val="0"/>
          <w:numId w:val="1011"/>
        </w:numPr>
      </w:pPr>
      <w:r>
        <w:t xml:space="preserve">登录请求</w:t>
      </w:r>
    </w:p>
    <w:p>
      <w:pPr>
        <w:pStyle w:val="BlockText"/>
      </w:pPr>
      <w:r>
        <w:t xml:space="preserve">\@PostMapping("login")</w:t>
      </w:r>
    </w:p>
    <w:p>
      <w:pPr>
        <w:pStyle w:val="BlockText"/>
      </w:pPr>
      <w:r>
        <w:rPr>
          <w:b/>
        </w:rPr>
        <w:t xml:space="preserve">public</w:t>
      </w:r>
      <w:r>
        <w:t xml:space="preserve"> </w:t>
      </w:r>
      <w:r>
        <w:t xml:space="preserve">String login(HttpServletRequest request,User user) {</w:t>
      </w:r>
    </w:p>
    <w:p>
      <w:pPr>
        <w:pStyle w:val="BlockText"/>
      </w:pPr>
      <w:r>
        <w:t xml:space="preserve">// todo</w:t>
      </w:r>
    </w:p>
    <w:p>
      <w:pPr>
        <w:pStyle w:val="BlockText"/>
      </w:pPr>
      <w:r>
        <w:t xml:space="preserve">// 调用service相应的方法，</w:t>
      </w:r>
    </w:p>
    <w:p>
      <w:pPr>
        <w:pStyle w:val="BlockText"/>
      </w:pPr>
      <w:r>
        <w:t xml:space="preserve">//如果登录成功 则保存数据到session当中，并跳转到管理中心</w:t>
      </w:r>
    </w:p>
    <w:p>
      <w:pPr>
        <w:pStyle w:val="BlockText"/>
      </w:pPr>
      <w:r>
        <w:t xml:space="preserve">}</w:t>
      </w:r>
    </w:p>
    <w:p>
      <w:pPr>
        <w:pStyle w:val="BlockText"/>
      </w:pPr>
      <w:r>
        <w:t xml:space="preserve">否则继续显示登录页面，并且返回错误信息。代码如下：</w:t>
      </w:r>
    </w:p>
    <w:p>
      <w:pPr>
        <w:pStyle w:val="FirstParagraph"/>
      </w:pPr>
      <w:r>
        <w:drawing>
          <wp:inline>
            <wp:extent cx="5334000" cy="2461430"/>
            <wp:effectExtent b="0" l="0" r="0" t="0"/>
            <wp:docPr descr="" title="fig:" id="1" name="Picture"/>
            <a:graphic>
              <a:graphicData uri="http://schemas.openxmlformats.org/drawingml/2006/picture">
                <pic:pic>
                  <pic:nvPicPr>
                    <pic:cNvPr descr="D:\teach\专高\新小一\标准化\小一标准化课程\senior-stage-one-cms\第14单元 用户及权限\media\4dbd46391425d3d99e535a4e117ca673.png" id="0" name="Picture"/>
                    <pic:cNvPicPr>
                      <a:picLocks noChangeArrowheads="1" noChangeAspect="1"/>
                    </pic:cNvPicPr>
                  </pic:nvPicPr>
                  <pic:blipFill>
                    <a:blip r:embed="rId44"/>
                    <a:stretch>
                      <a:fillRect/>
                    </a:stretch>
                  </pic:blipFill>
                  <pic:spPr bwMode="auto">
                    <a:xfrm>
                      <a:off x="0" y="0"/>
                      <a:ext cx="5334000" cy="2461430"/>
                    </a:xfrm>
                    <a:prstGeom prst="rect">
                      <a:avLst/>
                    </a:prstGeom>
                    <a:noFill/>
                    <a:ln w="9525">
                      <a:noFill/>
                      <a:headEnd/>
                      <a:tailEnd/>
                    </a:ln>
                  </pic:spPr>
                </pic:pic>
              </a:graphicData>
            </a:graphic>
          </wp:inline>
        </w:drawing>
      </w:r>
      <w:r>
        <w:t xml:space="preserve"> </w:t>
      </w:r>
    </w:p>
    <w:p>
      <w:pPr>
        <w:pStyle w:val="BlockText"/>
      </w:pPr>
      <w:r>
        <w:t xml:space="preserve">}</w:t>
      </w:r>
    </w:p>
    <w:p>
      <w:pPr>
        <w:pStyle w:val="BlockText"/>
      </w:pPr>
    </w:p>
    <w:p>
      <w:pPr>
        <w:pStyle w:val="Heading3"/>
      </w:pPr>
      <w:bookmarkStart w:id="45" w:name="header-n129"/>
      <w:r>
        <w:t xml:space="preserve">14.2.2.2 服务层</w:t>
      </w:r>
      <w:bookmarkEnd w:id="45"/>
    </w:p>
    <w:p>
      <w:pPr>
        <w:pStyle w:val="FirstParagraph"/>
      </w:pPr>
      <w:r>
        <w:t xml:space="preserve"> </w:t>
      </w:r>
      <w:r>
        <w:t xml:space="preserve">public User login(User user) {</w:t>
      </w:r>
    </w:p>
    <w:p>
      <w:pPr>
        <w:pStyle w:val="BodyText"/>
      </w:pPr>
      <w:r>
        <w:t xml:space="preserve"> </w:t>
      </w:r>
      <w:r>
        <w:t xml:space="preserve">}</w:t>
      </w:r>
    </w:p>
    <w:p>
      <w:pPr>
        <w:pStyle w:val="BodyText"/>
      </w:pPr>
    </w:p>
    <w:p>
      <w:pPr>
        <w:pStyle w:val="BlockText"/>
      </w:pPr>
      <w:r>
        <w:t xml:space="preserve">//根据用户名查找用户，返回的用户对象密码密文与与参数中的用户明文加密后的结果进行对比，如果一样则返回用户对象，意为登录成功，否则认为用户不存在，登录失败。</w:t>
      </w:r>
    </w:p>
    <w:p>
      <w:pPr>
        <w:pStyle w:val="FirstParagraph"/>
      </w:pPr>
      <w:r>
        <w:drawing>
          <wp:inline>
            <wp:extent cx="5334000" cy="1602675"/>
            <wp:effectExtent b="0" l="0" r="0" t="0"/>
            <wp:docPr descr="" title="fig:" id="1" name="Picture"/>
            <a:graphic>
              <a:graphicData uri="http://schemas.openxmlformats.org/drawingml/2006/picture">
                <pic:pic>
                  <pic:nvPicPr>
                    <pic:cNvPr descr="D:\teach\专高\新小一\标准化\小一标准化课程\senior-stage-one-cms\第14单元 用户及权限\media\e3c9e4585cf455553dd3be9e160107df.png" id="0" name="Picture"/>
                    <pic:cNvPicPr>
                      <a:picLocks noChangeArrowheads="1" noChangeAspect="1"/>
                    </pic:cNvPicPr>
                  </pic:nvPicPr>
                  <pic:blipFill>
                    <a:blip r:embed="rId46"/>
                    <a:stretch>
                      <a:fillRect/>
                    </a:stretch>
                  </pic:blipFill>
                  <pic:spPr bwMode="auto">
                    <a:xfrm>
                      <a:off x="0" y="0"/>
                      <a:ext cx="5334000" cy="1602675"/>
                    </a:xfrm>
                    <a:prstGeom prst="rect">
                      <a:avLst/>
                    </a:prstGeom>
                    <a:noFill/>
                    <a:ln w="9525">
                      <a:noFill/>
                      <a:headEnd/>
                      <a:tailEnd/>
                    </a:ln>
                  </pic:spPr>
                </pic:pic>
              </a:graphicData>
            </a:graphic>
          </wp:inline>
        </w:drawing>
      </w:r>
      <w:r>
        <w:t xml:space="preserve"> </w:t>
      </w:r>
    </w:p>
    <w:p>
      <w:pPr>
        <w:pStyle w:val="BlockText"/>
      </w:pPr>
      <w:r>
        <w:t xml:space="preserve">}</w:t>
      </w:r>
    </w:p>
    <w:p>
      <w:pPr>
        <w:pStyle w:val="FirstParagraph"/>
      </w:pPr>
    </w:p>
    <w:p>
      <w:pPr>
        <w:pStyle w:val="Heading3"/>
      </w:pPr>
      <w:bookmarkStart w:id="47" w:name="header-n139"/>
      <w:r>
        <w:t xml:space="preserve">14.2.2.3 数据层</w:t>
      </w:r>
      <w:bookmarkEnd w:id="47"/>
    </w:p>
    <w:p>
      <w:pPr>
        <w:pStyle w:val="FirstParagraph"/>
      </w:pPr>
      <w:r>
        <w:drawing>
          <wp:inline>
            <wp:extent cx="5334000" cy="1655928"/>
            <wp:effectExtent b="0" l="0" r="0" t="0"/>
            <wp:docPr descr="" title="fig:" id="1" name="Picture"/>
            <a:graphic>
              <a:graphicData uri="http://schemas.openxmlformats.org/drawingml/2006/picture">
                <pic:pic>
                  <pic:nvPicPr>
                    <pic:cNvPr descr="D:\teach\专高\新小一\标准化\小一标准化课程\senior-stage-one-cms\第14单元 用户及权限\media\da82bf2a3fd59d5a97c19d4766bca910.png" id="0" name="Picture"/>
                    <pic:cNvPicPr>
                      <a:picLocks noChangeArrowheads="1" noChangeAspect="1"/>
                    </pic:cNvPicPr>
                  </pic:nvPicPr>
                  <pic:blipFill>
                    <a:blip r:embed="rId48"/>
                    <a:stretch>
                      <a:fillRect/>
                    </a:stretch>
                  </pic:blipFill>
                  <pic:spPr bwMode="auto">
                    <a:xfrm>
                      <a:off x="0" y="0"/>
                      <a:ext cx="5334000" cy="1655928"/>
                    </a:xfrm>
                    <a:prstGeom prst="rect">
                      <a:avLst/>
                    </a:prstGeom>
                    <a:noFill/>
                    <a:ln w="9525">
                      <a:noFill/>
                      <a:headEnd/>
                      <a:tailEnd/>
                    </a:ln>
                  </pic:spPr>
                </pic:pic>
              </a:graphicData>
            </a:graphic>
          </wp:inline>
        </w:drawing>
      </w:r>
      <w:r>
        <w:t xml:space="preserve"> </w:t>
      </w:r>
    </w:p>
    <w:p>
      <w:pPr>
        <w:pStyle w:val="Heading1"/>
      </w:pPr>
      <w:bookmarkStart w:id="49" w:name="header-n142"/>
      <w:r>
        <w:t xml:space="preserve">14.3 拦截器</w:t>
      </w:r>
      <w:bookmarkEnd w:id="49"/>
    </w:p>
    <w:p>
      <w:pPr>
        <w:pStyle w:val="Heading2"/>
      </w:pPr>
      <w:bookmarkStart w:id="50" w:name="header-n144"/>
      <w:r>
        <w:t xml:space="preserve">14.3.1 代码实现</w:t>
      </w:r>
      <w:bookmarkEnd w:id="50"/>
    </w:p>
    <w:p>
      <w:pPr>
        <w:pStyle w:val="SourceCode"/>
      </w:pPr>
      <w:r>
        <w:br/>
      </w:r>
      <w:r>
        <w:rPr>
          <w:rStyle w:val="NormalTok"/>
        </w:rPr>
        <w:t xml:space="preserve">```</w:t>
      </w:r>
      <w:r>
        <w:br/>
      </w:r>
      <w:r>
        <w:rPr>
          <w:rStyle w:val="CommentTok"/>
        </w:rPr>
        <w:t xml:space="preserve">/**</w:t>
      </w:r>
      <w:r>
        <w:br/>
      </w:r>
      <w:r>
        <w:rPr>
          <w:rStyle w:val="CommentTok"/>
        </w:rPr>
        <w:t xml:space="preserve">```</w:t>
      </w:r>
      <w:r>
        <w:br/>
      </w:r>
      <w:r>
        <w:br/>
      </w:r>
      <w:r>
        <w:rPr>
          <w:rStyle w:val="CommentTok"/>
        </w:rPr>
        <w:t xml:space="preserve">-</w:t>
      </w:r>
      <w:r>
        <w:rPr>
          <w:rStyle w:val="NormalTok"/>
        </w:rPr>
        <w:t xml:space="preserve"> 权限拦截器</w:t>
      </w:r>
      <w:r>
        <w:br/>
      </w:r>
      <w:r>
        <w:br/>
      </w:r>
      <w:r>
        <w:rPr>
          <w:rStyle w:val="CommentTok"/>
        </w:rPr>
        <w:t xml:space="preserve">-</w:t>
      </w:r>
      <w:r>
        <w:rPr>
          <w:rStyle w:val="NormalTok"/>
        </w:rPr>
        <w:t xml:space="preserve"> </w:t>
      </w:r>
      <w:r>
        <w:rPr>
          <w:rStyle w:val="CommentTok"/>
        </w:rPr>
        <w:t xml:space="preserve">@</w:t>
      </w:r>
      <w:r>
        <w:rPr>
          <w:rStyle w:val="NormalTok"/>
        </w:rPr>
        <w:t xml:space="preserve">author zhuzg</w:t>
      </w:r>
      <w:r>
        <w:br/>
      </w:r>
      <w:r>
        <w:br/>
      </w:r>
      <w:r>
        <w:rPr>
          <w:rStyle w:val="CommentTok"/>
        </w:rPr>
        <w:t xml:space="preserve">-</w:t>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AuthIntercepter </w:t>
      </w:r>
      <w:r>
        <w:rPr>
          <w:rStyle w:val="KeywordTok"/>
        </w:rPr>
        <w:t xml:space="preserve">implements</w:t>
      </w:r>
      <w:r>
        <w:rPr>
          <w:rStyle w:val="NormalTok"/>
        </w:rPr>
        <w:t xml:space="preserve"> HandlerInterceptor {</w:t>
      </w:r>
      <w:r>
        <w:br/>
      </w:r>
      <w:r>
        <w:br/>
      </w:r>
      <w:r>
        <w:rPr>
          <w:rStyle w:val="NormalTok"/>
        </w:rPr>
        <w:t xml:space="preserve">  </w:t>
      </w:r>
      <w:r>
        <w:rPr>
          <w:rStyle w:val="CommentTok"/>
        </w:rPr>
        <w:t xml:space="preserve">/**</w:t>
      </w:r>
      <w:r>
        <w:br/>
      </w:r>
      <w:r>
        <w:br/>
      </w:r>
      <w:r>
        <w:rPr>
          <w:rStyle w:val="NormalTok"/>
        </w:rPr>
        <w:t xml:space="preserve">  </w:t>
      </w:r>
      <w:r>
        <w:rPr>
          <w:rStyle w:val="CommentTok"/>
        </w:rPr>
        <w:t xml:space="preserve">-</w:t>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preHandle</w:t>
      </w:r>
      <w:r>
        <w:rPr>
          <w:rStyle w:val="NormalTok"/>
        </w:rPr>
        <w:t xml:space="preserve">(HttpServletRequest request, </w:t>
      </w:r>
      <w:r>
        <w:br/>
      </w:r>
      <w:r>
        <w:rPr>
          <w:rStyle w:val="NormalTok"/>
        </w:rPr>
        <w:t xml:space="preserve">    	HttpServletResponse response, </w:t>
      </w:r>
      <w:r>
        <w:rPr>
          <w:rStyle w:val="BuiltInTok"/>
        </w:rPr>
        <w:t xml:space="preserve">Object</w:t>
      </w:r>
      <w:r>
        <w:rPr>
          <w:rStyle w:val="NormalTok"/>
        </w:rPr>
        <w:t xml:space="preserve"> handler)</w:t>
      </w:r>
      <w:r>
        <w:br/>
      </w:r>
      <w:r>
        <w:rPr>
          <w:rStyle w:val="NormalTok"/>
        </w:rPr>
        <w:t xml:space="preserve">    	</w:t>
      </w:r>
      <w:r>
        <w:rPr>
          <w:rStyle w:val="KeywordTok"/>
        </w:rPr>
        <w:t xml:space="preserve">throws</w:t>
      </w:r>
      <w:r>
        <w:rPr>
          <w:rStyle w:val="NormalTok"/>
        </w:rPr>
        <w:t xml:space="preserve"> </w:t>
      </w:r>
      <w:r>
        <w:rPr>
          <w:rStyle w:val="BuiltInTok"/>
        </w:rPr>
        <w:t xml:space="preserve">Exception</w:t>
      </w:r>
      <w:r>
        <w:rPr>
          <w:rStyle w:val="NormalTok"/>
        </w:rPr>
        <w:t xml:space="preserve"> {</w:t>
      </w:r>
      <w:r>
        <w:br/>
      </w:r>
      <w:r>
        <w:br/>
      </w:r>
      <w:r>
        <w:rPr>
          <w:rStyle w:val="NormalTok"/>
        </w:rPr>
        <w:t xml:space="preserve">    </w:t>
      </w:r>
      <w:r>
        <w:rPr>
          <w:rStyle w:val="CommentTok"/>
        </w:rPr>
        <w:t xml:space="preserve">//session 中获取存在用户</w:t>
      </w:r>
      <w:r>
        <w:br/>
      </w:r>
      <w:r>
        <w:rPr>
          <w:rStyle w:val="NormalTok"/>
        </w:rPr>
        <w:t xml:space="preserve">    User loginUser = (User)request.</w:t>
      </w:r>
      <w:r>
        <w:rPr>
          <w:rStyle w:val="FunctionTok"/>
        </w:rPr>
        <w:t xml:space="preserve">getSession</w:t>
      </w:r>
      <w:r>
        <w:rPr>
          <w:rStyle w:val="NormalTok"/>
        </w:rPr>
        <w:t xml:space="preserve">().</w:t>
      </w:r>
      <w:r>
        <w:rPr>
          <w:rStyle w:val="FunctionTok"/>
        </w:rPr>
        <w:t xml:space="preserve">getAttribute</w:t>
      </w:r>
      <w:r>
        <w:rPr>
          <w:rStyle w:val="NormalTok"/>
        </w:rPr>
        <w:t xml:space="preserve">(</w:t>
      </w:r>
      <w:r>
        <w:br/>
      </w:r>
      <w:r>
        <w:rPr>
          <w:rStyle w:val="NormalTok"/>
        </w:rPr>
        <w:t xml:space="preserve">    		ConstClass.</w:t>
      </w:r>
      <w:r>
        <w:rPr>
          <w:rStyle w:val="FunctionTok"/>
        </w:rPr>
        <w:t xml:space="preserve">SESSION_USER_KEY</w:t>
      </w:r>
      <w:r>
        <w:rPr>
          <w:rStyle w:val="NormalTok"/>
        </w:rPr>
        <w:t xml:space="preserve">);</w:t>
      </w:r>
      <w:r>
        <w:br/>
      </w:r>
      <w:r>
        <w:rPr>
          <w:rStyle w:val="NormalTok"/>
        </w:rPr>
        <w:t xml:space="preserve">    </w:t>
      </w:r>
      <w:r>
        <w:rPr>
          <w:rStyle w:val="CommentTok"/>
        </w:rPr>
        <w:t xml:space="preserve">//不存在  则不放行</w:t>
      </w:r>
      <w:r>
        <w:br/>
      </w:r>
      <w:r>
        <w:rPr>
          <w:rStyle w:val="NormalTok"/>
        </w:rPr>
        <w:t xml:space="preserve">    </w:t>
      </w:r>
      <w:r>
        <w:rPr>
          <w:rStyle w:val="KeywordTok"/>
        </w:rPr>
        <w:t xml:space="preserve">if</w:t>
      </w:r>
      <w:r>
        <w:rPr>
          <w:rStyle w:val="NormalTok"/>
        </w:rPr>
        <w:t xml:space="preserve">(loginUser==</w:t>
      </w:r>
      <w:r>
        <w:rPr>
          <w:rStyle w:val="KeywordTok"/>
        </w:rPr>
        <w:t xml:space="preserve">null</w:t>
      </w:r>
      <w:r>
        <w:rPr>
          <w:rStyle w:val="NormalTok"/>
        </w:rPr>
        <w:t xml:space="preserve">) {</w:t>
      </w:r>
      <w:r>
        <w:br/>
      </w:r>
      <w:r>
        <w:rPr>
          <w:rStyle w:val="NormalTok"/>
        </w:rPr>
        <w:t xml:space="preserve">    	</w:t>
      </w:r>
      <w:r>
        <w:rPr>
          <w:rStyle w:val="CommentTok"/>
        </w:rPr>
        <w:t xml:space="preserve">// 跳转到登录页面，这里也可以使用重定向 </w:t>
      </w:r>
      <w:r>
        <w:br/>
      </w:r>
      <w:r>
        <w:rPr>
          <w:rStyle w:val="NormalTok"/>
        </w:rPr>
        <w:t xml:space="preserve">    	request.</w:t>
      </w:r>
      <w:r>
        <w:rPr>
          <w:rStyle w:val="FunctionTok"/>
        </w:rPr>
        <w:t xml:space="preserve">getRequestDispatcher</w:t>
      </w:r>
      <w:r>
        <w:rPr>
          <w:rStyle w:val="NormalTok"/>
        </w:rPr>
        <w:t xml:space="preserve">(</w:t>
      </w:r>
      <w:r>
        <w:rPr>
          <w:rStyle w:val="StringTok"/>
        </w:rPr>
        <w:t xml:space="preserve">"/user/login"</w:t>
      </w:r>
      <w:r>
        <w:rPr>
          <w:rStyle w:val="NormalTok"/>
        </w:rPr>
        <w:t xml:space="preserve">).</w:t>
      </w:r>
      <w:r>
        <w:br/>
      </w:r>
      <w:r>
        <w:rPr>
          <w:rStyle w:val="NormalTok"/>
        </w:rPr>
        <w:t xml:space="preserve">    		</w:t>
      </w:r>
      <w:r>
        <w:rPr>
          <w:rStyle w:val="FunctionTok"/>
        </w:rPr>
        <w:t xml:space="preserve">forward</w:t>
      </w:r>
      <w:r>
        <w:rPr>
          <w:rStyle w:val="NormalTok"/>
        </w:rPr>
        <w:t xml:space="preserve">(request, response);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//放行</w:t>
      </w:r>
      <w:r>
        <w:br/>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r>
      <w:r>
        <w:rPr>
          <w:rStyle w:val="NormalTok"/>
        </w:rPr>
        <w:t xml:space="preserve">    }</w:t>
      </w:r>
      <w:r>
        <w:br/>
      </w:r>
      <w:r>
        <w:br/>
      </w:r>
      <w:r>
        <w:rPr>
          <w:rStyle w:val="NormalTok"/>
        </w:rPr>
        <w:t xml:space="preserve">}</w:t>
      </w:r>
    </w:p>
    <w:p>
      <w:pPr>
        <w:pStyle w:val="FirstParagraph"/>
      </w:pPr>
    </w:p>
    <w:p>
      <w:pPr>
        <w:pStyle w:val="BodyText"/>
      </w:pPr>
    </w:p>
    <w:p>
      <w:pPr>
        <w:pStyle w:val="BodyText"/>
      </w:pPr>
    </w:p>
    <w:p>
      <w:pPr>
        <w:pStyle w:val="Heading2"/>
      </w:pPr>
      <w:bookmarkStart w:id="51" w:name="header-n150"/>
      <w:r>
        <w:t xml:space="preserve">14.3.2 配置</w:t>
      </w:r>
      <w:bookmarkEnd w:id="51"/>
    </w:p>
    <w:p>
      <w:pPr>
        <w:pStyle w:val="FirstParagraph"/>
      </w:pPr>
      <w:r>
        <w:t xml:space="preserve"> </w:t>
      </w:r>
    </w:p>
    <w:p>
      <w:pPr>
        <w:pStyle w:val="BodyText"/>
      </w:pPr>
      <w:r>
        <w:br/>
      </w:r>
      <w:r>
        <w:t xml:space="preserve"> </w:t>
      </w:r>
      <w:hyperlink r:id="rId52">
        <w:r>
          <w:rPr>
            <w:rStyle w:val="Hyperlink"/>
          </w:rPr>
          <w:t xml:space="preserve">mvc:interceptors</w:t>
        </w:r>
      </w:hyperlink>
      <w:r>
        <w:br/>
      </w:r>
      <w:r>
        <w:t xml:space="preserve"> </w:t>
      </w:r>
      <w:hyperlink r:id="rId53">
        <w:r>
          <w:rPr>
            <w:rStyle w:val="Hyperlink"/>
          </w:rPr>
          <w:t xml:space="preserve">mvc:interceptor</w:t>
        </w:r>
      </w:hyperlink>
      <w:r>
        <w:br/>
      </w:r>
      <w:r>
        <w:t xml:space="preserve"> </w:t>
      </w:r>
      <w:r>
        <w:br/>
      </w:r>
      <w:r>
        <w:t xml:space="preserve"> </w:t>
      </w:r>
      <w:r>
        <w:t xml:space="preserve">&lt;mvc:mapping path="/</w:t>
      </w:r>
      <w:r>
        <w:rPr>
          <w:b/>
        </w:rPr>
        <w:t xml:space="preserve">"/&gt;</w:t>
      </w:r>
      <w:r>
        <w:br/>
      </w:r>
      <w:r>
        <w:rPr>
          <w:b/>
        </w:rPr>
        <w:t xml:space="preserve"> </w:t>
      </w:r>
      <w:r>
        <w:br/>
      </w:r>
      <w:r>
        <w:rPr>
          <w:b/>
        </w:rPr>
        <w:t xml:space="preserve"> </w:t>
      </w:r>
      <w:r>
        <w:rPr>
          <w:b/>
        </w:rPr>
        <w:t xml:space="preserve">&lt;mvc:exclude-mapping path="/html/</w:t>
      </w:r>
      <w:r>
        <w:t xml:space="preserve">"/&gt;</w:t>
      </w:r>
      <w:r>
        <w:br/>
      </w:r>
      <w:r>
        <w:t xml:space="preserve"> </w:t>
      </w:r>
      <w:r>
        <w:t xml:space="preserve">&lt;mvc:exclude-mapping path="/resource/</w:t>
      </w:r>
      <w:r>
        <w:rPr>
          <w:b/>
        </w:rPr>
        <w:t xml:space="preserve">"/&gt;</w:t>
      </w:r>
      <w:r>
        <w:br/>
      </w:r>
      <w:r>
        <w:rPr>
          <w:b/>
        </w:rPr>
        <w:t xml:space="preserve"> </w:t>
      </w:r>
      <w:r>
        <w:rPr>
          <w:b/>
        </w:rPr>
        <w:t xml:space="preserve">&lt;mvc:exclude-mapping path="/article/show"/&gt;</w:t>
      </w:r>
      <w:r>
        <w:br/>
      </w:r>
      <w:r>
        <w:rPr>
          <w:b/>
        </w:rPr>
        <w:t xml:space="preserve"> </w:t>
      </w:r>
      <w:r>
        <w:rPr>
          <w:b/>
        </w:rPr>
        <w:t xml:space="preserve">&lt;mvc:exclude-mapping path="/article/comment"/&gt;</w:t>
      </w:r>
      <w:r>
        <w:br/>
      </w:r>
      <w:r>
        <w:rPr>
          <w:b/>
        </w:rPr>
        <w:t xml:space="preserve"> </w:t>
      </w:r>
      <w:r>
        <w:rPr>
          <w:b/>
        </w:rPr>
        <w:t xml:space="preserve">&lt;mvc:exclude-mapping path="/article/getclist"/&gt;</w:t>
      </w:r>
      <w:r>
        <w:br/>
      </w:r>
      <w:r>
        <w:rPr>
          <w:b/>
        </w:rPr>
        <w:t xml:space="preserve"> </w:t>
      </w:r>
      <w:r>
        <w:rPr>
          <w:b/>
        </w:rPr>
        <w:t xml:space="preserve">&lt;mvc:exclude-mapping path="/article/addHits"/&gt;</w:t>
      </w:r>
      <w:r>
        <w:br/>
      </w:r>
      <w:r>
        <w:rPr>
          <w:b/>
        </w:rPr>
        <w:t xml:space="preserve"> </w:t>
      </w:r>
      <w:r>
        <w:rPr>
          <w:b/>
        </w:rPr>
        <w:t xml:space="preserve">&lt;mvc:exclude-mapping path="/pic/</w:t>
      </w:r>
      <w:r>
        <w:t xml:space="preserve">"/&gt;</w:t>
      </w:r>
      <w:r>
        <w:br/>
      </w:r>
      <w:r>
        <w:t xml:space="preserve"> </w:t>
      </w:r>
      <w:r>
        <w:t xml:space="preserve">&lt;mvc:exclude-mapping path="/"/&gt;</w:t>
      </w:r>
      <w:r>
        <w:br/>
      </w:r>
      <w:r>
        <w:t xml:space="preserve"> </w:t>
      </w:r>
      <w:r>
        <w:t xml:space="preserve">&lt;mvc:exclude-mapping path="/index"/&gt;</w:t>
      </w:r>
      <w:r>
        <w:br/>
      </w:r>
      <w:r>
        <w:t xml:space="preserve"> </w:t>
      </w:r>
      <w:r>
        <w:t xml:space="preserve">&lt;mvc:exclude-mapping path="/user/login"/&gt;</w:t>
      </w:r>
      <w:r>
        <w:br/>
      </w:r>
      <w:r>
        <w:t xml:space="preserve"> </w:t>
      </w:r>
      <w:r>
        <w:t xml:space="preserve">&lt;mvc:exclude-mapping path="/user/register"/&gt;</w:t>
      </w:r>
      <w:r>
        <w:br/>
      </w:r>
      <w:r>
        <w:t xml:space="preserve"> </w:t>
      </w:r>
      <w:r>
        <w:t xml:space="preserve">&lt;mvc:exclude-mapping path="/user/checkExist"/&gt;</w:t>
      </w:r>
      <w:r>
        <w:br/>
      </w:r>
      <w:r>
        <w:t xml:space="preserve"> </w:t>
      </w:r>
      <w:r>
        <w:br/>
      </w:r>
      <w:r>
        <w:t xml:space="preserve"> </w:t>
      </w:r>
      <w:r>
        <w:br/>
      </w:r>
      <w:r>
        <w:t xml:space="preserve"> </w:t>
      </w:r>
      <w:hyperlink r:id="rId54">
        <w:r>
          <w:rPr>
            <w:rStyle w:val="Hyperlink"/>
          </w:rPr>
          <w:t xml:space="preserve">/mvc:interceptor</w:t>
        </w:r>
      </w:hyperlink>
      <w:r>
        <w:br/>
      </w:r>
      <w:r>
        <w:t xml:space="preserve"> </w:t>
      </w:r>
      <w:hyperlink r:id="rId55">
        <w:r>
          <w:rPr>
            <w:rStyle w:val="Hyperlink"/>
          </w:rPr>
          <w:t xml:space="preserve">/mvc:interceptors</w:t>
        </w:r>
      </w:hyperlink>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hyperlink" Id="rId54" Target="/mvc:interceptor" TargetMode="External" /><Relationship Type="http://schemas.openxmlformats.org/officeDocument/2006/relationships/hyperlink" Id="rId55" Target="/mvc:interceptors" TargetMode="External" /><Relationship Type="http://schemas.openxmlformats.org/officeDocument/2006/relationships/hyperlink" Id="rId53" Target="mvc:interceptor" TargetMode="External" /><Relationship Type="http://schemas.openxmlformats.org/officeDocument/2006/relationships/hyperlink" Id="rId52" Target="mvc:interceptors" TargetMode="External" /></Relationships>
</file>

<file path=word/_rels/footnotes.xml.rels><?xml version="1.0" encoding="UTF-8"?>
<Relationships xmlns="http://schemas.openxmlformats.org/package/2006/relationships"><Relationship Type="http://schemas.openxmlformats.org/officeDocument/2006/relationships/hyperlink" Id="rId54" Target="/mvc:interceptor" TargetMode="External" /><Relationship Type="http://schemas.openxmlformats.org/officeDocument/2006/relationships/hyperlink" Id="rId55" Target="/mvc:interceptors" TargetMode="External" /><Relationship Type="http://schemas.openxmlformats.org/officeDocument/2006/relationships/hyperlink" Id="rId53" Target="mvc:interceptor" TargetMode="External" /><Relationship Type="http://schemas.openxmlformats.org/officeDocument/2006/relationships/hyperlink" Id="rId52" Target="mvc:intercep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2020-06-10T07:45:59Z</dcterms:created>
  <dcterms:modified xsi:type="dcterms:W3CDTF">2020-06-10T07:45:59Z</dcterms:modified>
</cp:coreProperties>
</file>

<file path=docProps/custom.xml><?xml version="1.0" encoding="utf-8"?>
<Properties xmlns="http://schemas.openxmlformats.org/officeDocument/2006/custom-properties" xmlns:vt="http://schemas.openxmlformats.org/officeDocument/2006/docPropsVTypes"/>
</file>