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Kafka概述.md</w:t>
      </w:r>
    </w:p>
    <w:p>
      <w:pPr>
        <w:pStyle w:val="Heading1"/>
      </w:pPr>
      <w:bookmarkStart w:id="20" w:name="header-n0"/>
      <w:r>
        <w:t xml:space="preserve">第9单元 kafka概述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Kafka是什么</w:t>
      </w:r>
    </w:p>
    <w:p>
      <w:pPr>
        <w:numPr>
          <w:ilvl w:val="0"/>
          <w:numId w:val="1001"/>
        </w:numPr>
      </w:pPr>
      <w:r>
        <w:t xml:space="preserve">消息队列内部的实现原理</w:t>
      </w:r>
    </w:p>
    <w:p>
      <w:pPr>
        <w:numPr>
          <w:ilvl w:val="0"/>
          <w:numId w:val="1001"/>
        </w:numPr>
      </w:pPr>
      <w:r>
        <w:t xml:space="preserve">为什么需要消息队列</w:t>
      </w:r>
    </w:p>
    <w:p>
      <w:pPr>
        <w:numPr>
          <w:ilvl w:val="0"/>
          <w:numId w:val="1001"/>
        </w:numPr>
      </w:pPr>
      <w:r>
        <w:t xml:space="preserve">Kafka架构</w:t>
      </w:r>
    </w:p>
    <w:p>
      <w:pPr>
        <w:numPr>
          <w:ilvl w:val="0"/>
          <w:numId w:val="1001"/>
        </w:numPr>
      </w:pPr>
      <w:r>
        <w:t xml:space="preserve">分布式模型</w:t>
      </w:r>
    </w:p>
    <w:p>
      <w:pPr>
        <w:numPr>
          <w:ilvl w:val="0"/>
          <w:numId w:val="1001"/>
        </w:numPr>
      </w:pPr>
      <w:r>
        <w:t xml:space="preserve">Kafka的环境搭建</w:t>
      </w:r>
    </w:p>
    <w:p>
      <w:pPr>
        <w:pStyle w:val="Heading1"/>
      </w:pPr>
      <w:bookmarkStart w:id="22" w:name="header-n16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Kafka是什么</w:t>
      </w:r>
    </w:p>
    <w:p>
      <w:pPr>
        <w:numPr>
          <w:ilvl w:val="0"/>
          <w:numId w:val="1002"/>
        </w:numPr>
      </w:pPr>
      <w:r>
        <w:t xml:space="preserve">消息队列内部的实现原理</w:t>
      </w:r>
    </w:p>
    <w:p>
      <w:pPr>
        <w:numPr>
          <w:ilvl w:val="0"/>
          <w:numId w:val="1002"/>
        </w:numPr>
      </w:pPr>
      <w:r>
        <w:t xml:space="preserve">为什么需要消息队列</w:t>
      </w:r>
    </w:p>
    <w:p>
      <w:pPr>
        <w:numPr>
          <w:ilvl w:val="0"/>
          <w:numId w:val="1002"/>
        </w:numPr>
      </w:pPr>
      <w:r>
        <w:t xml:space="preserve">Kafka架构</w:t>
      </w:r>
    </w:p>
    <w:p>
      <w:pPr>
        <w:numPr>
          <w:ilvl w:val="0"/>
          <w:numId w:val="1002"/>
        </w:numPr>
      </w:pPr>
      <w:r>
        <w:t xml:space="preserve">分布式模型</w:t>
      </w:r>
    </w:p>
    <w:p>
      <w:pPr>
        <w:numPr>
          <w:ilvl w:val="0"/>
          <w:numId w:val="1002"/>
        </w:numPr>
      </w:pPr>
      <w:r>
        <w:t xml:space="preserve">Kafka的环境搭建</w:t>
      </w:r>
    </w:p>
    <w:p>
      <w:pPr>
        <w:pStyle w:val="Heading1"/>
      </w:pPr>
      <w:bookmarkStart w:id="23" w:name="header-n30"/>
      <w:r>
        <w:t xml:space="preserve">【教学内容】</w:t>
      </w:r>
      <w:bookmarkEnd w:id="23"/>
    </w:p>
    <w:p>
      <w:pPr>
        <w:pStyle w:val="Heading2"/>
      </w:pPr>
      <w:bookmarkStart w:id="24" w:name="header-n31"/>
      <w:r>
        <w:t xml:space="preserve">9.1 课程导入</w:t>
      </w:r>
      <w:bookmarkEnd w:id="24"/>
    </w:p>
    <w:p>
      <w:pPr>
        <w:pStyle w:val="FirstParagraph"/>
      </w:pPr>
      <w:r>
        <w:rPr>
          <w:b/>
        </w:rPr>
        <w:t xml:space="preserve">Kafka是什么?</w:t>
      </w:r>
    </w:p>
    <w:p>
      <w:pPr>
        <w:pStyle w:val="BodyText"/>
      </w:pPr>
      <w:r>
        <w:drawing>
          <wp:inline>
            <wp:extent cx="4495800" cy="1968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674195566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Apache Kafka是一个开源</w:t>
      </w:r>
      <w:r>
        <w:rPr>
          <w:b/>
        </w:rPr>
        <w:t xml:space="preserve">消息</w:t>
      </w:r>
      <w:r>
        <w:t xml:space="preserve">系统，由Scala写成。是由Apache软件基金会开发的一个开源消息系统项目。</w:t>
      </w:r>
    </w:p>
    <w:p>
      <w:pPr>
        <w:pStyle w:val="BodyText"/>
      </w:pPr>
      <w:r>
        <w:t xml:space="preserve"> </w:t>
      </w:r>
      <w:r>
        <w:t xml:space="preserve">Kafka最初是由LinkedIn开发，并于2011年初开源。2012年10月从Apache Incubator毕业。该项目的目标是为处理实时数据提供一个统一、高通量、低等待的平台。</w:t>
      </w:r>
    </w:p>
    <w:p>
      <w:pPr>
        <w:pStyle w:val="BodyText"/>
      </w:pPr>
      <w:r>
        <w:t xml:space="preserve"> </w:t>
      </w:r>
      <w:r>
        <w:rPr>
          <w:b/>
        </w:rPr>
        <w:t xml:space="preserve">Kafka是一个分布式消息队列：生产者、消费者的功能。</w:t>
      </w:r>
      <w:r>
        <w:t xml:space="preserve">它提供了类似于JMS的特性，但是在设计实现上完全不同，此外它并不是JMS规范的实现。</w:t>
      </w:r>
    </w:p>
    <w:p>
      <w:pPr>
        <w:pStyle w:val="BodyText"/>
      </w:pPr>
      <w:r>
        <w:t xml:space="preserve"> </w:t>
      </w:r>
      <w:r>
        <w:t xml:space="preserve">Kafka对消息保存时根据Topic进行归类，发送消息者称为Producer,消息接受者称为Consumer,此外kafka集群有多个kafka实例组成，每个实例(server)成为broker。</w:t>
      </w:r>
    </w:p>
    <w:p>
      <w:pPr>
        <w:pStyle w:val="BodyText"/>
      </w:pPr>
      <w:r>
        <w:t xml:space="preserve"> </w:t>
      </w:r>
      <w:r>
        <w:t xml:space="preserve">无论是kafka集群，还是producer和consumer都依赖于</w:t>
      </w:r>
      <w:r>
        <w:rPr>
          <w:b/>
        </w:rPr>
        <w:t xml:space="preserve">zookeeper</w:t>
      </w:r>
      <w:r>
        <w:t xml:space="preserve">集群保存一些meta信息，来保证系统可用性</w:t>
      </w:r>
    </w:p>
    <w:p>
      <w:pPr>
        <w:pStyle w:val="BodyText"/>
      </w:pPr>
    </w:p>
    <w:p>
      <w:pPr>
        <w:pStyle w:val="Heading2"/>
      </w:pPr>
      <w:bookmarkStart w:id="26" w:name="header-n40"/>
      <w:r>
        <w:t xml:space="preserve">9.2为什么需要消息队列</w:t>
      </w:r>
      <w:bookmarkEnd w:id="26"/>
    </w:p>
    <w:p>
      <w:pPr>
        <w:pStyle w:val="FirstParagraph"/>
      </w:pPr>
      <w:r>
        <w:t xml:space="preserve">消息系统的核心作用就是三点：解耦，异步和并行</w:t>
      </w:r>
    </w:p>
    <w:p>
      <w:pPr>
        <w:pStyle w:val="BodyText"/>
      </w:pPr>
      <w:r>
        <w:t xml:space="preserve">以用户注册的案列来说明消息系统的作用</w:t>
      </w:r>
    </w:p>
    <w:p>
      <w:pPr>
        <w:pStyle w:val="BodyText"/>
      </w:pPr>
      <w:r>
        <w:rPr>
          <w:b/>
        </w:rPr>
        <w:t xml:space="preserve">用户注册的一般流程</w:t>
      </w:r>
    </w:p>
    <w:p>
      <w:pPr>
        <w:pStyle w:val="BodyText"/>
      </w:pPr>
      <w:r>
        <w:drawing>
          <wp:inline>
            <wp:extent cx="5334000" cy="115600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67419670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问题</w:t>
      </w:r>
      <w:r>
        <w:t xml:space="preserve">：随着后端流程越来越多，每步流程都需要额外的耗费很多时间，从而会导致用户更长的等待延迟。</w:t>
      </w:r>
    </w:p>
    <w:p>
      <w:pPr>
        <w:pStyle w:val="BodyText"/>
      </w:pPr>
      <w:r>
        <w:rPr>
          <w:b/>
        </w:rPr>
        <w:t xml:space="preserve">用户注册的并行执行</w:t>
      </w:r>
    </w:p>
    <w:p>
      <w:pPr>
        <w:pStyle w:val="BodyText"/>
      </w:pPr>
      <w:r>
        <w:drawing>
          <wp:inline>
            <wp:extent cx="4368800" cy="3276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674197123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问题</w:t>
      </w:r>
      <w:r>
        <w:t xml:space="preserve">：系统并行的发起了4个请求，4个请求中，如果某一个环节执行1分钟，其他环节再快，用户也需要等待1分钟。如果其中一个环节异常之后，整个服务挂掉了。</w:t>
      </w:r>
    </w:p>
    <w:p>
      <w:pPr>
        <w:pStyle w:val="BodyText"/>
      </w:pPr>
      <w:r>
        <w:drawing>
          <wp:inline>
            <wp:extent cx="5334000" cy="272674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674197332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用户注册的最终一致</w:t>
      </w:r>
    </w:p>
    <w:p>
      <w:pPr>
        <w:pStyle w:val="BodyText"/>
      </w:pPr>
      <w:r>
        <w:drawing>
          <wp:inline>
            <wp:extent cx="5334000" cy="408669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674197639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31" w:name="header-n53"/>
      <w:r>
        <w:t xml:space="preserve">9.3 Kafka架构,分布式模型</w:t>
      </w:r>
      <w:bookmarkEnd w:id="31"/>
    </w:p>
    <w:p>
      <w:pPr>
        <w:pStyle w:val="FirstParagraph"/>
      </w:pPr>
      <w:r>
        <w:t xml:space="preserve"> </w:t>
      </w:r>
      <w:r>
        <w:t xml:space="preserve">Topic ：消息根据Topic进行归类</w:t>
      </w:r>
    </w:p>
    <w:p>
      <w:pPr>
        <w:pStyle w:val="BodyText"/>
      </w:pPr>
      <w:r>
        <w:t xml:space="preserve"> </w:t>
      </w:r>
      <w:r>
        <w:t xml:space="preserve">Producer：发送消息者,生产者</w:t>
      </w:r>
    </w:p>
    <w:p>
      <w:pPr>
        <w:pStyle w:val="BodyText"/>
      </w:pPr>
      <w:r>
        <w:t xml:space="preserve"> </w:t>
      </w:r>
      <w:r>
        <w:t xml:space="preserve">Consumer：消息接受者,消费者</w:t>
      </w:r>
    </w:p>
    <w:p>
      <w:pPr>
        <w:pStyle w:val="BodyText"/>
      </w:pPr>
      <w:r>
        <w:t xml:space="preserve"> </w:t>
      </w:r>
      <w:r>
        <w:t xml:space="preserve">broker：每个kafka实例(server)</w:t>
      </w:r>
    </w:p>
    <w:p>
      <w:pPr>
        <w:pStyle w:val="BodyText"/>
      </w:pPr>
      <w:r>
        <w:t xml:space="preserve"> </w:t>
      </w:r>
      <w:r>
        <w:t xml:space="preserve">Zookeeper：依赖集群保存meta信息。</w:t>
      </w:r>
    </w:p>
    <w:p>
      <w:pPr>
        <w:pStyle w:val="BodyText"/>
      </w:pPr>
      <w:r>
        <w:drawing>
          <wp:inline>
            <wp:extent cx="3695700" cy="2514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67419797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33" w:name="header-n61"/>
      <w:r>
        <w:t xml:space="preserve">9.4 Kafka的环境搭建</w:t>
      </w:r>
      <w:bookmarkEnd w:id="33"/>
    </w:p>
    <w:p>
      <w:pPr>
        <w:pStyle w:val="Heading3"/>
      </w:pPr>
      <w:bookmarkStart w:id="34" w:name="header-n62"/>
      <w:r>
        <w:t xml:space="preserve">9.4.1</w:t>
      </w:r>
      <w:r>
        <w:t xml:space="preserve"> </w:t>
      </w:r>
      <w:r>
        <w:rPr>
          <w:b/>
        </w:rPr>
        <w:t xml:space="preserve">基础环境准备</w:t>
      </w:r>
      <w:bookmarkEnd w:id="34"/>
    </w:p>
    <w:p>
      <w:pPr>
        <w:pStyle w:val="FirstParagraph"/>
      </w:pPr>
      <w:r>
        <w:t xml:space="preserve">安装前的准备工作（zk已经部署完毕）</w:t>
      </w:r>
    </w:p>
    <w:p>
      <w:pPr>
        <w:pStyle w:val="BodyText"/>
      </w:pPr>
      <w:r>
        <w:t xml:space="preserve"> </w:t>
      </w:r>
      <w:r>
        <w:t xml:space="preserve">关闭防火墙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chkconfig iptables off  &amp;&amp; setenforce 0</w:t>
      </w:r>
    </w:p>
    <w:p>
      <w:pPr>
        <w:pStyle w:val="FirstParagraph"/>
      </w:pPr>
    </w:p>
    <w:p>
      <w:pPr>
        <w:pStyle w:val="Heading3"/>
      </w:pPr>
      <w:bookmarkStart w:id="35" w:name="header-n67"/>
      <w:r>
        <w:t xml:space="preserve">9.4.2 kafka单机版安装采用自带的zookeeper处理</w:t>
      </w:r>
      <w:r>
        <w:t xml:space="preserve"> </w:t>
      </w:r>
      <w:bookmarkEnd w:id="35"/>
    </w:p>
    <w:p>
      <w:pPr>
        <w:pStyle w:val="FirstParagraph"/>
      </w:pPr>
      <w:r>
        <w:rPr>
          <w:b/>
        </w:rPr>
        <w:t xml:space="preserve">1.校验一下java是否安装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java -version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	 java version "1.8.0_171"</w:t>
      </w:r>
      <w:r>
        <w:br/>
      </w:r>
      <w:r>
        <w:rPr>
          <w:rStyle w:val="VerbatimChar"/>
        </w:rPr>
        <w:t xml:space="preserve">	 Java(TM) SE Runtime Environment (build 1.8.0_171-b11)</w:t>
      </w:r>
      <w:r>
        <w:br/>
      </w:r>
      <w:r>
        <w:rPr>
          <w:rStyle w:val="VerbatimChar"/>
        </w:rPr>
        <w:t xml:space="preserve">	 Java HotSpot(TM) 64-Bit Server VM (build 25.171-b11, mixed mode)</w:t>
      </w:r>
    </w:p>
    <w:p>
      <w:pPr>
        <w:pStyle w:val="FirstParagraph"/>
      </w:pPr>
      <w:r>
        <w:t xml:space="preserve">如果没有安装，请先安装java环境 参考JDK安装方法 〜/ .bashrc文件(环境变量配置文件方式二)</w:t>
      </w:r>
    </w:p>
    <w:p>
      <w:pPr>
        <w:pStyle w:val="BodyText"/>
      </w:pPr>
      <w:r>
        <w:rPr>
          <w:b/>
        </w:rPr>
        <w:t xml:space="preserve">2.上传kafka文件到虚拟机中kafka_2.12-2.2.0</w:t>
      </w:r>
    </w:p>
    <w:p>
      <w:pPr>
        <w:pStyle w:val="BodyText"/>
      </w:pPr>
      <w:r>
        <w:rPr>
          <w:b/>
        </w:rPr>
        <w:t xml:space="preserve">课堂案例:</w:t>
      </w:r>
    </w:p>
    <w:p>
      <w:pPr>
        <w:pStyle w:val="SourceCode"/>
      </w:pPr>
      <w:r>
        <w:rPr>
          <w:rStyle w:val="VerbatimChar"/>
        </w:rPr>
        <w:t xml:space="preserve">rz 命令调出上传窗口</w:t>
      </w:r>
    </w:p>
    <w:p>
      <w:pPr>
        <w:pStyle w:val="FirstParagraph"/>
      </w:pPr>
      <w:r>
        <w:drawing>
          <wp:inline>
            <wp:extent cx="5334000" cy="521506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716567223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课堂案例:</w:t>
      </w:r>
    </w:p>
    <w:p>
      <w:pPr>
        <w:pStyle w:val="SourceCode"/>
      </w:pPr>
      <w:r>
        <w:rPr>
          <w:rStyle w:val="VerbatimChar"/>
        </w:rPr>
        <w:t xml:space="preserve">ll命令查看上传的kafka文件</w:t>
      </w:r>
    </w:p>
    <w:p>
      <w:pPr>
        <w:pStyle w:val="FirstParagraph"/>
      </w:pPr>
      <w:r>
        <w:drawing>
          <wp:inline>
            <wp:extent cx="5334000" cy="3333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716567592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3.解压安装kafka到/usr/local中</w:t>
      </w:r>
    </w:p>
    <w:p>
      <w:pPr>
        <w:pStyle w:val="SourceCode"/>
      </w:pPr>
      <w:r>
        <w:rPr>
          <w:rStyle w:val="VerbatimChar"/>
        </w:rPr>
        <w:t xml:space="preserve">tar -zxvf kafka_2.11-1.0.0.tgz -C /opt/</w:t>
      </w:r>
      <w:r>
        <w:br/>
      </w:r>
      <w:r>
        <w:br/>
      </w:r>
      <w:r>
        <w:rPr>
          <w:rStyle w:val="VerbatimChar"/>
        </w:rPr>
        <w:t xml:space="preserve">重命名kafka的文件 ：</w:t>
      </w:r>
      <w:r>
        <w:br/>
      </w:r>
      <w:r>
        <w:rPr>
          <w:rStyle w:val="VerbatimChar"/>
        </w:rPr>
        <w:t xml:space="preserve">mv kafka_2.11-1.0.0 /opt/kafka</w:t>
      </w:r>
    </w:p>
    <w:p>
      <w:pPr>
        <w:pStyle w:val="FirstParagraph"/>
      </w:pPr>
      <w:r>
        <w:rPr>
          <w:b/>
        </w:rPr>
        <w:t xml:space="preserve">4.切换到kafka的配置文件目录</w:t>
      </w:r>
    </w:p>
    <w:p>
      <w:pPr>
        <w:pStyle w:val="SourceCode"/>
      </w:pPr>
      <w:r>
        <w:rPr>
          <w:rStyle w:val="VerbatimChar"/>
        </w:rPr>
        <w:t xml:space="preserve">pwd</w:t>
      </w:r>
      <w:r>
        <w:br/>
      </w:r>
      <w:r>
        <w:br/>
      </w:r>
      <w:r>
        <w:rPr>
          <w:rStyle w:val="VerbatimChar"/>
        </w:rPr>
        <w:t xml:space="preserve">cd /opt/kafka/config</w:t>
      </w:r>
    </w:p>
    <w:p>
      <w:pPr>
        <w:pStyle w:val="FirstParagraph"/>
      </w:pPr>
      <w:r>
        <w:rPr>
          <w:b/>
        </w:rPr>
        <w:t xml:space="preserve">课堂案例:</w:t>
      </w:r>
    </w:p>
    <w:p>
      <w:pPr>
        <w:pStyle w:val="BodyText"/>
      </w:pPr>
      <w:r>
        <w:drawing>
          <wp:inline>
            <wp:extent cx="5334000" cy="4974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716569968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5.kafka安装目录下的config文件夹为其配置文件，我们需要修改的有 server.properties和zookeeper.properties。</w:t>
      </w:r>
    </w:p>
    <w:p>
      <w:pPr>
        <w:pStyle w:val="SourceCode"/>
      </w:pPr>
      <w:r>
        <w:rPr>
          <w:rStyle w:val="VerbatimChar"/>
        </w:rPr>
        <w:t xml:space="preserve">  mkdir kafka-logs-0</w:t>
      </w:r>
      <w:r>
        <w:br/>
      </w:r>
      <w:r>
        <w:br/>
      </w:r>
      <w:r>
        <w:rPr>
          <w:rStyle w:val="VerbatimChar"/>
        </w:rPr>
        <w:t xml:space="preserve">  server.properties：   kafka的配置文件</w:t>
      </w:r>
      <w:r>
        <w:br/>
      </w:r>
      <w:r>
        <w:rPr>
          <w:rStyle w:val="VerbatimChar"/>
        </w:rPr>
        <w:t xml:space="preserve">  log.dirs=/tmp/kafka-logs</w:t>
      </w:r>
      <w:r>
        <w:br/>
      </w:r>
      <w:r>
        <w:rPr>
          <w:rStyle w:val="VerbatimChar"/>
        </w:rPr>
        <w:t xml:space="preserve"> 修改为:</w:t>
      </w:r>
      <w:r>
        <w:br/>
      </w:r>
      <w:r>
        <w:rPr>
          <w:rStyle w:val="VerbatimChar"/>
        </w:rPr>
        <w:t xml:space="preserve">  log.dirs=/opt/kafka1/kafka-logs-0</w:t>
      </w:r>
      <w:r>
        <w:br/>
      </w:r>
      <w:r>
        <w:br/>
      </w:r>
      <w:r>
        <w:rPr>
          <w:rStyle w:val="VerbatimChar"/>
        </w:rPr>
        <w:t xml:space="preserve">  zookeeper.properties   kafka自带的zookeeper的配置</w:t>
      </w:r>
      <w:r>
        <w:br/>
      </w:r>
      <w:r>
        <w:rPr>
          <w:rStyle w:val="VerbatimChar"/>
        </w:rPr>
        <w:t xml:space="preserve">  dataDir=/tmp/zookeeper</w:t>
      </w:r>
      <w:r>
        <w:br/>
      </w:r>
      <w:r>
        <w:rPr>
          <w:rStyle w:val="VerbatimChar"/>
        </w:rPr>
        <w:t xml:space="preserve"> 修改为:</w:t>
      </w:r>
      <w:r>
        <w:br/>
      </w:r>
      <w:r>
        <w:rPr>
          <w:rStyle w:val="VerbatimChar"/>
        </w:rPr>
        <w:t xml:space="preserve">  dataDir=/opt/kafka1/my_zookeeper</w:t>
      </w:r>
    </w:p>
    <w:p>
      <w:pPr>
        <w:pStyle w:val="FirstParagraph"/>
      </w:pPr>
      <w:r>
        <w:t xml:space="preserve">如下图:</w:t>
      </w:r>
    </w:p>
    <w:p>
      <w:pPr>
        <w:pStyle w:val="BodyText"/>
      </w:pPr>
      <w:r>
        <w:drawing>
          <wp:inline>
            <wp:extent cx="5334000" cy="16594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71657289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290094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716573103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18202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716573324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215051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9单元 Kafka概述\assets\15716573434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</w:rPr>
        <w:t xml:space="preserve">6.启动zookeeper</w:t>
      </w:r>
    </w:p>
    <w:p>
      <w:pPr>
        <w:pStyle w:val="SourceCode"/>
      </w:pPr>
      <w:r>
        <w:rPr>
          <w:rStyle w:val="VerbatimChar"/>
        </w:rPr>
        <w:t xml:space="preserve">/opt/kafka/bin/zookeeper-server-start.sh  /opt/kafka/config/zookeeper.properties </w:t>
      </w:r>
    </w:p>
    <w:p>
      <w:pPr>
        <w:pStyle w:val="FirstParagraph"/>
      </w:pPr>
      <w:r>
        <w:rPr>
          <w:b/>
        </w:rPr>
        <w:t xml:space="preserve">7.启动kafka</w:t>
      </w:r>
    </w:p>
    <w:p>
      <w:pPr>
        <w:pStyle w:val="SourceCode"/>
      </w:pPr>
      <w:r>
        <w:rPr>
          <w:rStyle w:val="VerbatimChar"/>
        </w:rPr>
        <w:t xml:space="preserve">/opt/kafka/bin/kafka-server-start.sh /opt/kafka/config/server.properties </w:t>
      </w:r>
    </w:p>
    <w:p>
      <w:pPr>
        <w:pStyle w:val="FirstParagraph"/>
      </w:pPr>
      <w:r>
        <w:rPr>
          <w:b/>
        </w:rPr>
        <w:t xml:space="preserve">8.创建主题 (让我们创建一个名为“test”的主题，它只包含一个分区，只有一个副本)</w:t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/opt/kafka/bin/kafka-topics.sh --create --zookeeper localhost:2181 --replication-factor 1 --partitions 1 --topic 1704D</w:t>
      </w:r>
      <w:r>
        <w:br/>
      </w:r>
      <w:r>
        <w:br/>
      </w:r>
      <w:r>
        <w:rPr>
          <w:rStyle w:val="VerbatimChar"/>
        </w:rPr>
        <w:t xml:space="preserve">            备注： 或者，您可以将代理配置为在发布不存在的主题时自动创建主题，而不是手动创建主题。</w:t>
      </w:r>
    </w:p>
    <w:p>
      <w:pPr>
        <w:pStyle w:val="FirstParagraph"/>
      </w:pPr>
      <w:r>
        <w:rPr>
          <w:b/>
        </w:rPr>
        <w:t xml:space="preserve">9.查看主题: 如果我们运行list topic命令，我们现在可以看到该主题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/opt/kafka/bin/kafka-topics.sh --list --zookeeper localhost:2181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</w:rPr>
        <w:t xml:space="preserve">10.发送一些消息</w:t>
      </w:r>
      <w:r>
        <w:br/>
      </w:r>
      <w:r>
        <w:t xml:space="preserve"> </w:t>
      </w:r>
      <w:r>
        <w:t xml:space="preserve">Kafka附带一个命令行客户端，它将从文件或标准输入中获取输入，并将其作为消息发送到Kafka集群。默认情况下，每行将作为单独的消息发送。运行生产者，然后在控制台中键入一些消息以发送到服务器。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/opt/kafka/bin/kafka-console-producer.sh --broker-list localhost:9092 --topic 1704D</w:t>
      </w:r>
      <w:r>
        <w:br/>
      </w:r>
      <w:r>
        <w:br/>
      </w:r>
      <w:r>
        <w:rPr>
          <w:rStyle w:val="VerbatimChar"/>
        </w:rPr>
        <w:t xml:space="preserve">        &gt;等待输入发送的消息</w:t>
      </w:r>
    </w:p>
    <w:p>
      <w:pPr>
        <w:pStyle w:val="FirstParagraph"/>
      </w:pPr>
      <w:r>
        <w:rPr>
          <w:b/>
        </w:rPr>
        <w:t xml:space="preserve">11.启动消费者</w:t>
      </w:r>
    </w:p>
    <w:p>
      <w:pPr>
        <w:pStyle w:val="SourceCode"/>
      </w:pPr>
      <w:r>
        <w:rPr>
          <w:rStyle w:val="VerbatimChar"/>
        </w:rPr>
        <w:t xml:space="preserve">/opt/kafka/bin/kafka-console-consumer.sh --bootstrap-server 192.168.25.133:9092 --topic 1704D --from-beginning  从第一条开始接受</w:t>
      </w:r>
      <w:r>
        <w:br/>
      </w:r>
      <w:r>
        <w:rPr>
          <w:rStyle w:val="VerbatimChar"/>
        </w:rPr>
        <w:t xml:space="preserve">/opt/kafka/bin/kafka-console-consumer.sh --bootstrap-server 192.168.25.133:9092 --topic 1704D从现在生产者发送开始接受。</w:t>
      </w:r>
    </w:p>
    <w:p>
      <w:pPr>
        <w:pStyle w:val="FirstParagraph"/>
      </w:pPr>
    </w:p>
    <w:p>
      <w:pPr>
        <w:pStyle w:val="SourceCode"/>
      </w:pPr>
    </w:p>
    <w:p>
      <w:pPr>
        <w:pStyle w:val="Heading1"/>
      </w:pPr>
      <w:bookmarkStart w:id="43" w:name="header-n109"/>
      <w:r>
        <w:t xml:space="preserve">课堂练习</w:t>
      </w:r>
      <w:bookmarkEnd w:id="43"/>
    </w:p>
    <w:p>
      <w:pPr>
        <w:pStyle w:val="FirstParagraph"/>
      </w:pPr>
      <w:r>
        <w:rPr>
          <w:b/>
        </w:rPr>
        <w:t xml:space="preserve">1.完成课堂案例kafka的安装(40分钟)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Kafka概述.md</dc:title>
  <dc:creator/>
  <cp:keywords/>
  <dcterms:created xsi:type="dcterms:W3CDTF">2020-06-09T09:41:19Z</dcterms:created>
  <dcterms:modified xsi:type="dcterms:W3CDTF">2020-06-09T09:41:19Z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